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7CA52" w14:textId="77777777" w:rsidR="00B35D7F" w:rsidRPr="00B35D7F" w:rsidRDefault="00B35D7F" w:rsidP="00B35D7F">
      <w:r w:rsidRPr="00B35D7F">
        <w:t xml:space="preserve">Dưới đây là phần phân tích chi tiết cho </w:t>
      </w:r>
      <w:r w:rsidRPr="00B35D7F">
        <w:rPr>
          <w:b/>
          <w:bCs/>
        </w:rPr>
        <w:t>Chương 6: Thu thập và phân tích yêu cầu (phần 2)</w:t>
      </w:r>
      <w:r w:rsidRPr="00B35D7F">
        <w:t>, được tổng hợp từ các tài liệu bạn đã cung cấp:</w:t>
      </w:r>
    </w:p>
    <w:p w14:paraId="6AC97B36" w14:textId="77777777" w:rsidR="00B35D7F" w:rsidRPr="00B35D7F" w:rsidRDefault="00B35D7F" w:rsidP="00B35D7F">
      <w:pPr>
        <w:rPr>
          <w:b/>
          <w:bCs/>
        </w:rPr>
      </w:pPr>
      <w:r w:rsidRPr="00B35D7F">
        <w:rPr>
          <w:b/>
          <w:bCs/>
        </w:rPr>
        <w:t>1. Quy trình kỹ nghệ yêu cầu (Khung nhìn xoắn ốc)</w:t>
      </w:r>
    </w:p>
    <w:p w14:paraId="4E88B523" w14:textId="77777777" w:rsidR="00B35D7F" w:rsidRPr="00B35D7F" w:rsidRDefault="00B35D7F" w:rsidP="00B35D7F">
      <w:pPr>
        <w:numPr>
          <w:ilvl w:val="0"/>
          <w:numId w:val="12"/>
        </w:numPr>
      </w:pPr>
      <w:r w:rsidRPr="00B35D7F">
        <w:t xml:space="preserve">Quy trình kỹ nghệ yêu cầu thường phụ thuộc vào miền ứng dụng, con người tham gia và cách tổ chức của từng đơn vị. Tuy nhiên, mọi quy trình đều có 4 hoạt động nền tảng chung: </w:t>
      </w:r>
      <w:r w:rsidRPr="00B35D7F">
        <w:rPr>
          <w:b/>
          <w:bCs/>
        </w:rPr>
        <w:t>Thu thập yêu cầu, Đặc tả yêu cầu, Thẩm định yêu cầu, và Quản lý yêu cầu</w:t>
      </w:r>
      <w:r w:rsidRPr="00B35D7F">
        <w:t>.</w:t>
      </w:r>
    </w:p>
    <w:p w14:paraId="6D99D68E" w14:textId="77777777" w:rsidR="00B35D7F" w:rsidRPr="00B35D7F" w:rsidRDefault="00B35D7F" w:rsidP="00B35D7F">
      <w:pPr>
        <w:numPr>
          <w:ilvl w:val="0"/>
          <w:numId w:val="12"/>
        </w:numPr>
      </w:pPr>
      <w:r w:rsidRPr="00B35D7F">
        <w:rPr>
          <w:b/>
          <w:bCs/>
        </w:rPr>
        <w:t>Khung nhìn xoắn ốc:</w:t>
      </w:r>
      <w:r w:rsidRPr="00B35D7F">
        <w:t xml:space="preserve"> Các hoạt động này không diễn ra theo đường thẳng một lần rồi kết thúc, mà thường là các hoạt động lặp đi lặp lại và gối lên nhau giống như hình xoắn ốc. Mỗi vòng lặp giúp làm rõ và mịn hóa các yêu cầu, từ các yêu cầu nghiệp vụ sơ khai (business requirements) dần đi sâu vào yêu cầu người dùng (user requirements) và cuối cùng là yêu cầu hệ thống chi tiết (system requirements).</w:t>
      </w:r>
    </w:p>
    <w:p w14:paraId="41C8F36E" w14:textId="77777777" w:rsidR="00B35D7F" w:rsidRPr="00B35D7F" w:rsidRDefault="00B35D7F" w:rsidP="00B35D7F">
      <w:pPr>
        <w:rPr>
          <w:b/>
          <w:bCs/>
        </w:rPr>
      </w:pPr>
      <w:r w:rsidRPr="00B35D7F">
        <w:rPr>
          <w:b/>
          <w:bCs/>
        </w:rPr>
        <w:t>2. Các kỹ thuật khám phá yêu cầu</w:t>
      </w:r>
    </w:p>
    <w:p w14:paraId="552FA7E3" w14:textId="77777777" w:rsidR="00B35D7F" w:rsidRPr="00B35D7F" w:rsidRDefault="00B35D7F" w:rsidP="00B35D7F">
      <w:r w:rsidRPr="00B35D7F">
        <w:t>Để khám phá và thu thập yêu cầu từ các bên liên quan (người dùng cuối, quản lý, chuyên gia miền...), kỹ sư phần mềm sử dụng các kỹ thuật sau:</w:t>
      </w:r>
    </w:p>
    <w:p w14:paraId="2048A302" w14:textId="77777777" w:rsidR="00B35D7F" w:rsidRPr="00B35D7F" w:rsidRDefault="00B35D7F" w:rsidP="00B35D7F">
      <w:pPr>
        <w:numPr>
          <w:ilvl w:val="0"/>
          <w:numId w:val="13"/>
        </w:numPr>
      </w:pPr>
      <w:r w:rsidRPr="00B35D7F">
        <w:rPr>
          <w:b/>
          <w:bCs/>
        </w:rPr>
        <w:t>Kỹ thuật phỏng vấn (Interviewing):</w:t>
      </w:r>
      <w:r w:rsidRPr="00B35D7F">
        <w:t xml:space="preserve"> </w:t>
      </w:r>
    </w:p>
    <w:p w14:paraId="1DA23AA7" w14:textId="77777777" w:rsidR="00B35D7F" w:rsidRPr="00B35D7F" w:rsidRDefault="00B35D7F" w:rsidP="00B35D7F">
      <w:pPr>
        <w:numPr>
          <w:ilvl w:val="1"/>
          <w:numId w:val="13"/>
        </w:numPr>
      </w:pPr>
      <w:r w:rsidRPr="00B35D7F">
        <w:t>Là quá trình hỏi đáp hình thức hoặc phi hình thức với các bên liên quan.</w:t>
      </w:r>
    </w:p>
    <w:p w14:paraId="73B0D19C" w14:textId="77777777" w:rsidR="00B35D7F" w:rsidRPr="00B35D7F" w:rsidRDefault="00B35D7F" w:rsidP="00B35D7F">
      <w:pPr>
        <w:numPr>
          <w:ilvl w:val="1"/>
          <w:numId w:val="13"/>
        </w:numPr>
      </w:pPr>
      <w:r w:rsidRPr="00B35D7F">
        <w:rPr>
          <w:i/>
          <w:iCs/>
        </w:rPr>
        <w:t>Phân loại:</w:t>
      </w:r>
      <w:r w:rsidRPr="00B35D7F">
        <w:t xml:space="preserve"> Gồm phỏng vấn đóng (theo bộ câu hỏi có sẵn) và phỏng vấn mở (thảo luận tự do).</w:t>
      </w:r>
    </w:p>
    <w:p w14:paraId="61664FAC" w14:textId="77777777" w:rsidR="00B35D7F" w:rsidRPr="00B35D7F" w:rsidRDefault="00B35D7F" w:rsidP="00B35D7F">
      <w:pPr>
        <w:numPr>
          <w:ilvl w:val="1"/>
          <w:numId w:val="13"/>
        </w:numPr>
      </w:pPr>
      <w:r w:rsidRPr="00B35D7F">
        <w:rPr>
          <w:i/>
          <w:iCs/>
        </w:rPr>
        <w:t>Ưu điểm:</w:t>
      </w:r>
      <w:r w:rsidRPr="00B35D7F">
        <w:t xml:space="preserve"> Cho cái nhìn tổng quan về cách các bên thực hiện và tương tác với hệ thống.</w:t>
      </w:r>
    </w:p>
    <w:p w14:paraId="2D0B5905" w14:textId="77777777" w:rsidR="00B35D7F" w:rsidRPr="00B35D7F" w:rsidRDefault="00B35D7F" w:rsidP="00B35D7F">
      <w:pPr>
        <w:numPr>
          <w:ilvl w:val="1"/>
          <w:numId w:val="13"/>
        </w:numPr>
      </w:pPr>
      <w:r w:rsidRPr="00B35D7F">
        <w:rPr>
          <w:i/>
          <w:iCs/>
        </w:rPr>
        <w:t>Nhược điểm:</w:t>
      </w:r>
      <w:r w:rsidRPr="00B35D7F">
        <w:t xml:space="preserve"> Người phân tích dễ gặp rào cản với các thuật ngữ chuyên môn; và chuyên gia miền thường bỏ quên việc nhắc đến các kiến thức mà họ coi là "quá hiển nhiên".</w:t>
      </w:r>
    </w:p>
    <w:p w14:paraId="2762DEFF" w14:textId="77777777" w:rsidR="00B35D7F" w:rsidRPr="00B35D7F" w:rsidRDefault="00B35D7F" w:rsidP="00B35D7F">
      <w:pPr>
        <w:numPr>
          <w:ilvl w:val="0"/>
          <w:numId w:val="13"/>
        </w:numPr>
      </w:pPr>
      <w:r w:rsidRPr="00B35D7F">
        <w:rPr>
          <w:b/>
          <w:bCs/>
        </w:rPr>
        <w:t>Kỹ thuật dùng kịch bản (Scenarios):</w:t>
      </w:r>
      <w:r w:rsidRPr="00B35D7F">
        <w:t xml:space="preserve"> </w:t>
      </w:r>
    </w:p>
    <w:p w14:paraId="1711AFBC" w14:textId="77777777" w:rsidR="00B35D7F" w:rsidRPr="00B35D7F" w:rsidRDefault="00B35D7F" w:rsidP="00B35D7F">
      <w:pPr>
        <w:numPr>
          <w:ilvl w:val="1"/>
          <w:numId w:val="13"/>
        </w:numPr>
      </w:pPr>
      <w:r w:rsidRPr="00B35D7F">
        <w:t>Sử dụng các ví dụ thực tế (tình huống bình thường và ngoại lệ) để phân tích yêu cầu.</w:t>
      </w:r>
    </w:p>
    <w:p w14:paraId="1C8F83A2" w14:textId="77777777" w:rsidR="00B35D7F" w:rsidRPr="00B35D7F" w:rsidRDefault="00B35D7F" w:rsidP="00B35D7F">
      <w:pPr>
        <w:numPr>
          <w:ilvl w:val="1"/>
          <w:numId w:val="13"/>
        </w:numPr>
      </w:pPr>
      <w:r w:rsidRPr="00B35D7F">
        <w:t>Mỗi kịch bản thường cung cấp: Thời điểm bắt đầu, luồng sự kiện thông thường, luồng sự kiện bất thường/ngoại lệ, sự tương tranh giữa các hoạt động và trạng thái khi kết thúc tác vụ. Nhờ kịch bản, khách hàng dễ hình dung và góp ý hơn.</w:t>
      </w:r>
    </w:p>
    <w:p w14:paraId="48B9AA81" w14:textId="77777777" w:rsidR="00B35D7F" w:rsidRPr="00B35D7F" w:rsidRDefault="00B35D7F" w:rsidP="00B35D7F">
      <w:pPr>
        <w:numPr>
          <w:ilvl w:val="0"/>
          <w:numId w:val="13"/>
        </w:numPr>
      </w:pPr>
      <w:r w:rsidRPr="00B35D7F">
        <w:rPr>
          <w:b/>
          <w:bCs/>
        </w:rPr>
        <w:lastRenderedPageBreak/>
        <w:t>Kỹ thuật Ca sử dụng (Use cases):</w:t>
      </w:r>
      <w:r w:rsidRPr="00B35D7F">
        <w:t xml:space="preserve"> </w:t>
      </w:r>
    </w:p>
    <w:p w14:paraId="15CEE9BD" w14:textId="77777777" w:rsidR="00B35D7F" w:rsidRPr="00B35D7F" w:rsidRDefault="00B35D7F" w:rsidP="00B35D7F">
      <w:pPr>
        <w:numPr>
          <w:ilvl w:val="1"/>
          <w:numId w:val="13"/>
        </w:numPr>
      </w:pPr>
      <w:r w:rsidRPr="00B35D7F">
        <w:t>Đây là một dạng phát triển từ kỹ thuật kịch bản.</w:t>
      </w:r>
    </w:p>
    <w:p w14:paraId="3DE9A717" w14:textId="77777777" w:rsidR="00B35D7F" w:rsidRPr="00B35D7F" w:rsidRDefault="00B35D7F" w:rsidP="00B35D7F">
      <w:pPr>
        <w:numPr>
          <w:ilvl w:val="1"/>
          <w:numId w:val="13"/>
        </w:numPr>
      </w:pPr>
      <w:r w:rsidRPr="00B35D7F">
        <w:t>Ca sử dụng mô tả tập hợp các chức năng từ góc nhìn của người dùng, làm rõ sự tương tác giữa tác nhân (actor - có thể là người hoặc hệ thống khác) và hệ thống. Thường được đi kèm với biểu đồ trực quan (như biểu đồ Use Case, Activity, Sequence).</w:t>
      </w:r>
    </w:p>
    <w:p w14:paraId="47BBF65F" w14:textId="77777777" w:rsidR="00B35D7F" w:rsidRPr="00B35D7F" w:rsidRDefault="00B35D7F" w:rsidP="00B35D7F">
      <w:pPr>
        <w:numPr>
          <w:ilvl w:val="0"/>
          <w:numId w:val="13"/>
        </w:numPr>
      </w:pPr>
      <w:r w:rsidRPr="00B35D7F">
        <w:rPr>
          <w:b/>
          <w:bCs/>
        </w:rPr>
        <w:t>Kỹ thuật Nghiên cứu nhân học (Ethnography):</w:t>
      </w:r>
      <w:r w:rsidRPr="00B35D7F">
        <w:t xml:space="preserve"> </w:t>
      </w:r>
    </w:p>
    <w:p w14:paraId="10E76C43" w14:textId="77777777" w:rsidR="00B35D7F" w:rsidRPr="00B35D7F" w:rsidRDefault="00B35D7F" w:rsidP="00B35D7F">
      <w:pPr>
        <w:numPr>
          <w:ilvl w:val="1"/>
          <w:numId w:val="13"/>
        </w:numPr>
      </w:pPr>
      <w:r w:rsidRPr="00B35D7F">
        <w:t>Người phân tích dành thời gian "nhúng mình" quan sát trực tiếp các hoạt động nghiệp vụ trong thực tế của người dùng mà không cần họ phải giải thích hay trình bày.</w:t>
      </w:r>
    </w:p>
    <w:p w14:paraId="19310056" w14:textId="77777777" w:rsidR="00B35D7F" w:rsidRPr="00B35D7F" w:rsidRDefault="00B35D7F" w:rsidP="00B35D7F">
      <w:pPr>
        <w:numPr>
          <w:ilvl w:val="1"/>
          <w:numId w:val="13"/>
        </w:numPr>
      </w:pPr>
      <w:r w:rsidRPr="00B35D7F">
        <w:rPr>
          <w:i/>
          <w:iCs/>
        </w:rPr>
        <w:t>Mục đích:</w:t>
      </w:r>
      <w:r w:rsidRPr="00B35D7F">
        <w:t xml:space="preserve"> Phát hiện ra các yếu tố văn hóa, xã hội, hoặc các "luật bất thành văn" mà người dùng làm khác với quy trình lý thuyết.</w:t>
      </w:r>
    </w:p>
    <w:p w14:paraId="07E6AD5A" w14:textId="77777777" w:rsidR="00B35D7F" w:rsidRPr="00B35D7F" w:rsidRDefault="00B35D7F" w:rsidP="00B35D7F">
      <w:pPr>
        <w:numPr>
          <w:ilvl w:val="1"/>
          <w:numId w:val="13"/>
        </w:numPr>
      </w:pPr>
      <w:r w:rsidRPr="00B35D7F">
        <w:rPr>
          <w:i/>
          <w:iCs/>
        </w:rPr>
        <w:t>Đặc điểm:</w:t>
      </w:r>
      <w:r w:rsidRPr="00B35D7F">
        <w:t xml:space="preserve"> Rất hiệu quả để hiểu hệ thống hiện thời (system-as-is), nhưng lại ít tác dụng trong việc tìm ra các tính năng mới cho tương lai (system-to-be). Thường được dùng kết hợp với làm bản mẫu (Prototyping).</w:t>
      </w:r>
    </w:p>
    <w:p w14:paraId="3794FB76" w14:textId="77777777" w:rsidR="00B35D7F" w:rsidRPr="00B35D7F" w:rsidRDefault="00B35D7F" w:rsidP="00B35D7F">
      <w:pPr>
        <w:rPr>
          <w:b/>
          <w:bCs/>
        </w:rPr>
      </w:pPr>
      <w:r w:rsidRPr="00B35D7F">
        <w:rPr>
          <w:b/>
          <w:bCs/>
        </w:rPr>
        <w:t>3. Thẩm định yêu cầu (Requirements Validation)</w:t>
      </w:r>
    </w:p>
    <w:p w14:paraId="697FA652" w14:textId="77777777" w:rsidR="00B35D7F" w:rsidRPr="00B35D7F" w:rsidRDefault="00B35D7F" w:rsidP="00B35D7F">
      <w:pPr>
        <w:numPr>
          <w:ilvl w:val="0"/>
          <w:numId w:val="14"/>
        </w:numPr>
      </w:pPr>
      <w:r w:rsidRPr="00B35D7F">
        <w:rPr>
          <w:b/>
          <w:bCs/>
        </w:rPr>
        <w:t>Mục đích:</w:t>
      </w:r>
      <w:r w:rsidRPr="00B35D7F">
        <w:t xml:space="preserve"> Khâu này đánh giá xem các yêu cầu có thực sự mô tả đúng hệ thống mà khách hàng mong muốn hay không. Việc này cực kỳ quan trọng, vì nếu phát hiện lỗi muộn, chi phí để sửa yêu cầu có thể tăng lên hàng trăm lần.</w:t>
      </w:r>
    </w:p>
    <w:p w14:paraId="611C8A6D" w14:textId="77777777" w:rsidR="00B35D7F" w:rsidRPr="00B35D7F" w:rsidRDefault="00B35D7F" w:rsidP="00B35D7F">
      <w:pPr>
        <w:numPr>
          <w:ilvl w:val="0"/>
          <w:numId w:val="14"/>
        </w:numPr>
      </w:pPr>
      <w:r w:rsidRPr="00B35D7F">
        <w:rPr>
          <w:b/>
          <w:bCs/>
        </w:rPr>
        <w:t>Nội dung kiểm tra (5 tiêu chí cốt lõi):</w:t>
      </w:r>
      <w:r w:rsidRPr="00B35D7F">
        <w:t xml:space="preserve"> </w:t>
      </w:r>
    </w:p>
    <w:p w14:paraId="1EF7745B" w14:textId="77777777" w:rsidR="00B35D7F" w:rsidRPr="00B35D7F" w:rsidRDefault="00B35D7F" w:rsidP="00B35D7F">
      <w:pPr>
        <w:numPr>
          <w:ilvl w:val="1"/>
          <w:numId w:val="14"/>
        </w:numPr>
      </w:pPr>
      <w:r w:rsidRPr="00B35D7F">
        <w:rPr>
          <w:b/>
          <w:bCs/>
        </w:rPr>
        <w:t>Hợp lệ (Validity):</w:t>
      </w:r>
      <w:r w:rsidRPr="00B35D7F">
        <w:t xml:space="preserve"> Hệ thống có cung cấp đúng các chức năng hỗ trợ tốt nhất cho nhu cầu của khách hàng không?.</w:t>
      </w:r>
    </w:p>
    <w:p w14:paraId="16378B19" w14:textId="77777777" w:rsidR="00B35D7F" w:rsidRPr="00B35D7F" w:rsidRDefault="00B35D7F" w:rsidP="00B35D7F">
      <w:pPr>
        <w:numPr>
          <w:ilvl w:val="1"/>
          <w:numId w:val="14"/>
        </w:numPr>
      </w:pPr>
      <w:r w:rsidRPr="00B35D7F">
        <w:rPr>
          <w:b/>
          <w:bCs/>
        </w:rPr>
        <w:t>Nhất quán (Consistency):</w:t>
      </w:r>
      <w:r w:rsidRPr="00B35D7F">
        <w:t xml:space="preserve"> Giữa các yêu cầu có xảy ra xung đột hay mâu thuẫn với nhau không?.</w:t>
      </w:r>
    </w:p>
    <w:p w14:paraId="6BDFEEDC" w14:textId="77777777" w:rsidR="00B35D7F" w:rsidRPr="00B35D7F" w:rsidRDefault="00B35D7F" w:rsidP="00B35D7F">
      <w:pPr>
        <w:numPr>
          <w:ilvl w:val="1"/>
          <w:numId w:val="14"/>
        </w:numPr>
      </w:pPr>
      <w:r w:rsidRPr="00B35D7F">
        <w:rPr>
          <w:b/>
          <w:bCs/>
        </w:rPr>
        <w:t>Đầy đủ (Completeness):</w:t>
      </w:r>
      <w:r w:rsidRPr="00B35D7F">
        <w:t xml:space="preserve"> Đã bao gồm tất cả các chức năng và dịch vụ mà khách hàng đề xuất chưa?.</w:t>
      </w:r>
    </w:p>
    <w:p w14:paraId="08DB5148" w14:textId="77777777" w:rsidR="00B35D7F" w:rsidRPr="00B35D7F" w:rsidRDefault="00B35D7F" w:rsidP="00B35D7F">
      <w:pPr>
        <w:numPr>
          <w:ilvl w:val="1"/>
          <w:numId w:val="14"/>
        </w:numPr>
      </w:pPr>
      <w:r w:rsidRPr="00B35D7F">
        <w:rPr>
          <w:b/>
          <w:bCs/>
        </w:rPr>
        <w:t>Tính hiện thực (Realism):</w:t>
      </w:r>
      <w:r w:rsidRPr="00B35D7F">
        <w:t xml:space="preserve"> Với công nghệ hiện tại, nguồn ngân sách và thời gian cho phép, các yêu cầu này có khả thi để cài đặt không?.</w:t>
      </w:r>
    </w:p>
    <w:p w14:paraId="60C9E53C" w14:textId="77777777" w:rsidR="00B35D7F" w:rsidRPr="00B35D7F" w:rsidRDefault="00B35D7F" w:rsidP="00B35D7F">
      <w:pPr>
        <w:numPr>
          <w:ilvl w:val="1"/>
          <w:numId w:val="14"/>
        </w:numPr>
      </w:pPr>
      <w:r w:rsidRPr="00B35D7F">
        <w:rPr>
          <w:b/>
          <w:bCs/>
        </w:rPr>
        <w:t>Kiểm chứng được (Verifiability):</w:t>
      </w:r>
      <w:r w:rsidRPr="00B35D7F">
        <w:t xml:space="preserve"> Có thể viết ra các bài test (ca kiểm thử) để kiểm tra xem hệ thống có đáp ứng yêu cầu đó hay không?.</w:t>
      </w:r>
    </w:p>
    <w:p w14:paraId="3C6C23D6" w14:textId="77777777" w:rsidR="00B35D7F" w:rsidRPr="00B35D7F" w:rsidRDefault="00B35D7F" w:rsidP="00B35D7F">
      <w:pPr>
        <w:numPr>
          <w:ilvl w:val="0"/>
          <w:numId w:val="14"/>
        </w:numPr>
      </w:pPr>
      <w:r w:rsidRPr="00B35D7F">
        <w:rPr>
          <w:i/>
          <w:iCs/>
        </w:rPr>
        <w:lastRenderedPageBreak/>
        <w:t>Kỹ thuật hỗ trợ:</w:t>
      </w:r>
      <w:r w:rsidRPr="00B35D7F">
        <w:t xml:space="preserve"> Thường dùng việc xét duyệt (Review thủ công), làm bản mẫu (Prototyping) hoặc tiến hành sinh các ca kiểm thử sớm.</w:t>
      </w:r>
    </w:p>
    <w:p w14:paraId="1BA797F2" w14:textId="77777777" w:rsidR="00B35D7F" w:rsidRPr="00B35D7F" w:rsidRDefault="00B35D7F" w:rsidP="00B35D7F">
      <w:pPr>
        <w:rPr>
          <w:b/>
          <w:bCs/>
        </w:rPr>
      </w:pPr>
      <w:r w:rsidRPr="00B35D7F">
        <w:rPr>
          <w:b/>
          <w:bCs/>
        </w:rPr>
        <w:t>4. Quản lý yêu cầu (Sự thay đổi yêu cầu)</w:t>
      </w:r>
    </w:p>
    <w:p w14:paraId="077CD22B" w14:textId="77777777" w:rsidR="00B35D7F" w:rsidRPr="00B35D7F" w:rsidRDefault="00B35D7F" w:rsidP="00B35D7F">
      <w:pPr>
        <w:numPr>
          <w:ilvl w:val="0"/>
          <w:numId w:val="15"/>
        </w:numPr>
      </w:pPr>
      <w:r w:rsidRPr="00B35D7F">
        <w:rPr>
          <w:b/>
          <w:bCs/>
        </w:rPr>
        <w:t>Khái niệm:</w:t>
      </w:r>
      <w:r w:rsidRPr="00B35D7F">
        <w:t xml:space="preserve"> Yêu cầu phần mềm chắc chắn sẽ thay đổi do sự biến động của môi trường nghiệp vụ, công nghệ, hoặc do mâu thuẫn quyền lợi giữa người dùng thực tế và người trả tiền cho hệ thống. Quản lý yêu cầu là việc thiết lập quy trình kiểm soát các thay đổi này, bao gồm cả việc duy trì dấu vết (traceability) để biết khi sửa một yêu cầu sẽ ảnh hưởng đến đâu.</w:t>
      </w:r>
    </w:p>
    <w:p w14:paraId="5A977863" w14:textId="77777777" w:rsidR="00B35D7F" w:rsidRPr="00B35D7F" w:rsidRDefault="00B35D7F" w:rsidP="00B35D7F">
      <w:pPr>
        <w:numPr>
          <w:ilvl w:val="0"/>
          <w:numId w:val="15"/>
        </w:numPr>
      </w:pPr>
      <w:r w:rsidRPr="00B35D7F">
        <w:rPr>
          <w:b/>
          <w:bCs/>
        </w:rPr>
        <w:t>Quy trình quản lý thay đổi yêu cầu (3 bước chính):</w:t>
      </w:r>
      <w:r w:rsidRPr="00B35D7F">
        <w:t xml:space="preserve"> </w:t>
      </w:r>
    </w:p>
    <w:p w14:paraId="7FF253B7" w14:textId="77777777" w:rsidR="00B35D7F" w:rsidRPr="00B35D7F" w:rsidRDefault="00B35D7F" w:rsidP="00B35D7F">
      <w:pPr>
        <w:numPr>
          <w:ilvl w:val="1"/>
          <w:numId w:val="15"/>
        </w:numPr>
      </w:pPr>
      <w:r w:rsidRPr="00B35D7F">
        <w:rPr>
          <w:b/>
          <w:bCs/>
        </w:rPr>
        <w:t>Phân tích vấn đề và đặc tả thay đổi:</w:t>
      </w:r>
      <w:r w:rsidRPr="00B35D7F">
        <w:t xml:space="preserve"> Tiếp nhận và làm rõ chính xác nội dung khách hàng muốn thay đổi là gì.</w:t>
      </w:r>
    </w:p>
    <w:p w14:paraId="0E8286F3" w14:textId="77777777" w:rsidR="00B35D7F" w:rsidRPr="00B35D7F" w:rsidRDefault="00B35D7F" w:rsidP="00B35D7F">
      <w:pPr>
        <w:numPr>
          <w:ilvl w:val="1"/>
          <w:numId w:val="15"/>
        </w:numPr>
      </w:pPr>
      <w:r w:rsidRPr="00B35D7F">
        <w:rPr>
          <w:b/>
          <w:bCs/>
        </w:rPr>
        <w:t>Phân tích sự thay đổi và chi phí (Tầm ảnh hưởng):</w:t>
      </w:r>
      <w:r w:rsidRPr="00B35D7F">
        <w:t xml:space="preserve"> Đánh giá xem thay đổi này sẽ làm ảnh hưởng đến bao nhiêu phần khác của hệ thống, mất bao nhiêu thời gian và tốn bao nhiêu chi phí.</w:t>
      </w:r>
    </w:p>
    <w:p w14:paraId="407FC84F" w14:textId="77777777" w:rsidR="00B35D7F" w:rsidRPr="00B35D7F" w:rsidRDefault="00B35D7F" w:rsidP="00B35D7F">
      <w:pPr>
        <w:numPr>
          <w:ilvl w:val="1"/>
          <w:numId w:val="15"/>
        </w:numPr>
      </w:pPr>
      <w:r w:rsidRPr="00B35D7F">
        <w:rPr>
          <w:b/>
          <w:bCs/>
        </w:rPr>
        <w:t>Cài đặt sự thay đổi:</w:t>
      </w:r>
      <w:r w:rsidRPr="00B35D7F">
        <w:t xml:space="preserve"> Khi khách hàng đồng ý với chi phí và tiến độ mới, tiến hành cập nhật lại tài liệu yêu cầu và sửa đổi hệ thống.</w:t>
      </w:r>
    </w:p>
    <w:p w14:paraId="64515207" w14:textId="77777777" w:rsidR="00E212E9" w:rsidRDefault="00E212E9"/>
    <w:sectPr w:rsidR="00E212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6480"/>
    <w:multiLevelType w:val="multilevel"/>
    <w:tmpl w:val="8D2A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F6EF9"/>
    <w:multiLevelType w:val="multilevel"/>
    <w:tmpl w:val="4DD8D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AD5DF0"/>
    <w:multiLevelType w:val="multilevel"/>
    <w:tmpl w:val="00480F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62D71"/>
    <w:multiLevelType w:val="multilevel"/>
    <w:tmpl w:val="154E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71568"/>
    <w:multiLevelType w:val="multilevel"/>
    <w:tmpl w:val="C7B60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B313E"/>
    <w:multiLevelType w:val="multilevel"/>
    <w:tmpl w:val="CB76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643451"/>
    <w:multiLevelType w:val="multilevel"/>
    <w:tmpl w:val="880A4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BA434D"/>
    <w:multiLevelType w:val="multilevel"/>
    <w:tmpl w:val="5626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9A4605"/>
    <w:multiLevelType w:val="multilevel"/>
    <w:tmpl w:val="F604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23222"/>
    <w:multiLevelType w:val="multilevel"/>
    <w:tmpl w:val="FCC6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775988"/>
    <w:multiLevelType w:val="multilevel"/>
    <w:tmpl w:val="E73A5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300318"/>
    <w:multiLevelType w:val="multilevel"/>
    <w:tmpl w:val="C38E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AC09ED"/>
    <w:multiLevelType w:val="multilevel"/>
    <w:tmpl w:val="FB80E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2B3CB9"/>
    <w:multiLevelType w:val="multilevel"/>
    <w:tmpl w:val="8C3C42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151C0F"/>
    <w:multiLevelType w:val="multilevel"/>
    <w:tmpl w:val="256C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186460">
    <w:abstractNumId w:val="3"/>
  </w:num>
  <w:num w:numId="2" w16cid:durableId="902374578">
    <w:abstractNumId w:val="6"/>
  </w:num>
  <w:num w:numId="3" w16cid:durableId="1414935321">
    <w:abstractNumId w:val="0"/>
  </w:num>
  <w:num w:numId="4" w16cid:durableId="589968626">
    <w:abstractNumId w:val="1"/>
  </w:num>
  <w:num w:numId="5" w16cid:durableId="753359819">
    <w:abstractNumId w:val="11"/>
  </w:num>
  <w:num w:numId="6" w16cid:durableId="670303309">
    <w:abstractNumId w:val="9"/>
  </w:num>
  <w:num w:numId="7" w16cid:durableId="1984892979">
    <w:abstractNumId w:val="4"/>
  </w:num>
  <w:num w:numId="8" w16cid:durableId="1318612366">
    <w:abstractNumId w:val="7"/>
  </w:num>
  <w:num w:numId="9" w16cid:durableId="1659727167">
    <w:abstractNumId w:val="8"/>
  </w:num>
  <w:num w:numId="10" w16cid:durableId="1226142981">
    <w:abstractNumId w:val="12"/>
  </w:num>
  <w:num w:numId="11" w16cid:durableId="716857433">
    <w:abstractNumId w:val="5"/>
  </w:num>
  <w:num w:numId="12" w16cid:durableId="1501194098">
    <w:abstractNumId w:val="14"/>
  </w:num>
  <w:num w:numId="13" w16cid:durableId="644311286">
    <w:abstractNumId w:val="10"/>
  </w:num>
  <w:num w:numId="14" w16cid:durableId="44643528">
    <w:abstractNumId w:val="13"/>
  </w:num>
  <w:num w:numId="15" w16cid:durableId="21112000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ADF"/>
    <w:rsid w:val="000C5BC8"/>
    <w:rsid w:val="00262C0B"/>
    <w:rsid w:val="00464AA7"/>
    <w:rsid w:val="008D0CB9"/>
    <w:rsid w:val="00B35D7F"/>
    <w:rsid w:val="00C47ADF"/>
    <w:rsid w:val="00E212E9"/>
    <w:rsid w:val="00EE4C8D"/>
    <w:rsid w:val="00FC0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E2619"/>
  <w15:chartTrackingRefBased/>
  <w15:docId w15:val="{AFD3C4BE-9C17-47D5-A0BC-8B050388F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C47A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7A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A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A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A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A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A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A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A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ADF"/>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C47ADF"/>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C47ADF"/>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C47ADF"/>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C47ADF"/>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C47ADF"/>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C47ADF"/>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C47ADF"/>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C47ADF"/>
    <w:rPr>
      <w:rFonts w:eastAsiaTheme="majorEastAsia" w:cstheme="majorBidi"/>
      <w:noProof/>
      <w:color w:val="272727" w:themeColor="text1" w:themeTint="D8"/>
    </w:rPr>
  </w:style>
  <w:style w:type="paragraph" w:styleId="Title">
    <w:name w:val="Title"/>
    <w:basedOn w:val="Normal"/>
    <w:next w:val="Normal"/>
    <w:link w:val="TitleChar"/>
    <w:uiPriority w:val="10"/>
    <w:qFormat/>
    <w:rsid w:val="00C47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ADF"/>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C47A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ADF"/>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C47ADF"/>
    <w:pPr>
      <w:spacing w:before="160"/>
      <w:jc w:val="center"/>
    </w:pPr>
    <w:rPr>
      <w:i/>
      <w:iCs/>
      <w:color w:val="404040" w:themeColor="text1" w:themeTint="BF"/>
    </w:rPr>
  </w:style>
  <w:style w:type="character" w:customStyle="1" w:styleId="QuoteChar">
    <w:name w:val="Quote Char"/>
    <w:basedOn w:val="DefaultParagraphFont"/>
    <w:link w:val="Quote"/>
    <w:uiPriority w:val="29"/>
    <w:rsid w:val="00C47ADF"/>
    <w:rPr>
      <w:i/>
      <w:iCs/>
      <w:noProof/>
      <w:color w:val="404040" w:themeColor="text1" w:themeTint="BF"/>
    </w:rPr>
  </w:style>
  <w:style w:type="paragraph" w:styleId="ListParagraph">
    <w:name w:val="List Paragraph"/>
    <w:basedOn w:val="Normal"/>
    <w:uiPriority w:val="34"/>
    <w:qFormat/>
    <w:rsid w:val="00C47ADF"/>
    <w:pPr>
      <w:ind w:left="720"/>
      <w:contextualSpacing/>
    </w:pPr>
  </w:style>
  <w:style w:type="character" w:styleId="IntenseEmphasis">
    <w:name w:val="Intense Emphasis"/>
    <w:basedOn w:val="DefaultParagraphFont"/>
    <w:uiPriority w:val="21"/>
    <w:qFormat/>
    <w:rsid w:val="00C47ADF"/>
    <w:rPr>
      <w:i/>
      <w:iCs/>
      <w:color w:val="0F4761" w:themeColor="accent1" w:themeShade="BF"/>
    </w:rPr>
  </w:style>
  <w:style w:type="paragraph" w:styleId="IntenseQuote">
    <w:name w:val="Intense Quote"/>
    <w:basedOn w:val="Normal"/>
    <w:next w:val="Normal"/>
    <w:link w:val="IntenseQuoteChar"/>
    <w:uiPriority w:val="30"/>
    <w:qFormat/>
    <w:rsid w:val="00C47A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ADF"/>
    <w:rPr>
      <w:i/>
      <w:iCs/>
      <w:noProof/>
      <w:color w:val="0F4761" w:themeColor="accent1" w:themeShade="BF"/>
    </w:rPr>
  </w:style>
  <w:style w:type="character" w:styleId="IntenseReference">
    <w:name w:val="Intense Reference"/>
    <w:basedOn w:val="DefaultParagraphFont"/>
    <w:uiPriority w:val="32"/>
    <w:qFormat/>
    <w:rsid w:val="00C47A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680</Words>
  <Characters>3880</Characters>
  <Application>Microsoft Office Word</Application>
  <DocSecurity>0</DocSecurity>
  <Lines>32</Lines>
  <Paragraphs>9</Paragraphs>
  <ScaleCrop>false</ScaleCrop>
  <Company/>
  <LinksUpToDate>false</LinksUpToDate>
  <CharactersWithSpaces>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Việt Thành</dc:creator>
  <cp:keywords/>
  <dc:description/>
  <cp:lastModifiedBy>Lê Việt Thành</cp:lastModifiedBy>
  <cp:revision>3</cp:revision>
  <dcterms:created xsi:type="dcterms:W3CDTF">2026-06-11T07:40:00Z</dcterms:created>
  <dcterms:modified xsi:type="dcterms:W3CDTF">2026-06-12T11:36:00Z</dcterms:modified>
</cp:coreProperties>
</file>