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74A23" w14:textId="47D6534C" w:rsidR="00AD0592" w:rsidRPr="004E358E" w:rsidRDefault="00E22B9B" w:rsidP="2E3A9575">
      <w:pPr>
        <w:pStyle w:val="ThngthngWeb"/>
        <w:shd w:val="clear" w:color="auto" w:fill="FFFFFF" w:themeFill="background1"/>
        <w:spacing w:beforeAutospacing="0" w:afterAutospacing="0" w:line="12" w:lineRule="atLeast"/>
        <w:jc w:val="center"/>
        <w:rPr>
          <w:rFonts w:eastAsia="Times New Roman"/>
          <w:b/>
          <w:color w:val="000000" w:themeColor="text1"/>
          <w:sz w:val="26"/>
          <w:szCs w:val="26"/>
          <w:lang w:val="vi-VN"/>
        </w:rPr>
      </w:pPr>
      <w:r w:rsidRPr="2E3A9575">
        <w:rPr>
          <w:rFonts w:eastAsia="Times New Roman"/>
          <w:b/>
          <w:bCs/>
          <w:color w:val="000000"/>
          <w:sz w:val="26"/>
          <w:szCs w:val="26"/>
          <w:shd w:val="clear" w:color="auto" w:fill="FFFFFF"/>
        </w:rPr>
        <w:t> CHƯƠNG 1</w:t>
      </w:r>
      <w:r w:rsidR="004E358E">
        <w:rPr>
          <w:rFonts w:eastAsia="Times New Roman"/>
          <w:b/>
          <w:bCs/>
          <w:color w:val="000000"/>
          <w:sz w:val="26"/>
          <w:szCs w:val="26"/>
          <w:shd w:val="clear" w:color="auto" w:fill="FFFFFF"/>
        </w:rPr>
        <w:t>: Cuối thế kỉ 19 - 1945</w:t>
      </w:r>
    </w:p>
    <w:p w14:paraId="4C93F562" w14:textId="77777777" w:rsidR="00AD0592" w:rsidRDefault="00E22B9B" w:rsidP="2E3A9575">
      <w:pPr>
        <w:pStyle w:val="ThngthngWeb"/>
        <w:shd w:val="clear" w:color="auto" w:fill="FFFFFF" w:themeFill="background1"/>
        <w:spacing w:beforeAutospacing="0" w:after="160" w:afterAutospacing="0" w:line="12" w:lineRule="atLeast"/>
        <w:jc w:val="both"/>
        <w:rPr>
          <w:rFonts w:eastAsia="Times New Roman"/>
          <w:b/>
          <w:sz w:val="26"/>
          <w:szCs w:val="26"/>
        </w:rPr>
      </w:pPr>
      <w:r w:rsidRPr="2E3A9575">
        <w:rPr>
          <w:rFonts w:eastAsia="Times New Roman"/>
          <w:b/>
          <w:color w:val="000000"/>
          <w:sz w:val="26"/>
          <w:szCs w:val="26"/>
          <w:shd w:val="clear" w:color="auto" w:fill="FFFFFF"/>
        </w:rPr>
        <w:t>Chủ đề 4.1. NÊU CÁC PHONG TRÀO YÊU NƯỚC VIỆT NAM CUỐI THẾ KỈ XIX, ĐẦU THẾ KỈ XX, SỰ KHỦNG HOẢNG CỦA ĐƯỜNG LỐI CỨU NƯỚC, PHÂN TÍCH NGUYÊN NHÂN THẤT BẠI CỦA CÁC PHONG TRÀO YÊU NƯỚC ĐÓ VÀ YÊU CẦU ĐẶT RA CỦA LỊCH SỬ DÂN TỘC LÀ GÌ?</w:t>
      </w:r>
    </w:p>
    <w:p w14:paraId="182A073F" w14:textId="1401BA10" w:rsidR="001A1F8F" w:rsidRPr="001A1F8F" w:rsidRDefault="001A1F8F" w:rsidP="001A1F8F">
      <w:pPr>
        <w:numPr>
          <w:ilvl w:val="0"/>
          <w:numId w:val="1"/>
        </w:numPr>
        <w:spacing w:before="240" w:after="240"/>
        <w:rPr>
          <w:rFonts w:ascii="Times New Roman" w:eastAsia="Times New Roman" w:hAnsi="Times New Roman" w:cs="Times New Roman"/>
          <w:b/>
          <w:sz w:val="26"/>
          <w:szCs w:val="26"/>
        </w:rPr>
      </w:pPr>
      <w:r w:rsidRPr="2E3A9575">
        <w:rPr>
          <w:rFonts w:ascii="Times New Roman" w:eastAsia="Times New Roman" w:hAnsi="Times New Roman" w:cs="Times New Roman"/>
          <w:b/>
          <w:sz w:val="26"/>
          <w:szCs w:val="26"/>
        </w:rPr>
        <w:t>Hoàn cảnh:</w:t>
      </w:r>
    </w:p>
    <w:p w14:paraId="1F64C4B8" w14:textId="117F9E70" w:rsidR="001A1F8F" w:rsidRPr="008930C5" w:rsidRDefault="001A1F8F" w:rsidP="001A1F8F">
      <w:pPr>
        <w:pStyle w:val="oancuaDanhsach"/>
        <w:numPr>
          <w:ilvl w:val="0"/>
          <w:numId w:val="3"/>
        </w:numPr>
        <w:spacing w:before="240" w:after="240"/>
        <w:jc w:val="both"/>
        <w:rPr>
          <w:rFonts w:ascii="Times New Roman" w:eastAsia="Times New Roman" w:hAnsi="Times New Roman" w:cs="Times New Roman"/>
          <w:b/>
          <w:sz w:val="26"/>
          <w:szCs w:val="26"/>
        </w:rPr>
      </w:pPr>
      <w:r w:rsidRPr="2E3A9575">
        <w:rPr>
          <w:rFonts w:ascii="Times New Roman" w:eastAsia="Times New Roman" w:hAnsi="Times New Roman" w:cs="Times New Roman"/>
          <w:b/>
          <w:sz w:val="26"/>
          <w:szCs w:val="26"/>
        </w:rPr>
        <w:t>Hoàn cảnh quốc tế</w:t>
      </w:r>
    </w:p>
    <w:p w14:paraId="77DB8F99" w14:textId="53A3128F" w:rsidR="001A1F8F" w:rsidRDefault="6C6FFC37">
      <w:pPr>
        <w:spacing w:before="240" w:after="240"/>
        <w:jc w:val="both"/>
        <w:rPr>
          <w:rFonts w:ascii="Times New Roman" w:eastAsia="Times New Roman" w:hAnsi="Times New Roman" w:cs="Times New Roman"/>
          <w:sz w:val="26"/>
          <w:szCs w:val="26"/>
        </w:rPr>
      </w:pPr>
      <w:r w:rsidRPr="6C6FFC37">
        <w:rPr>
          <w:rFonts w:ascii="Times New Roman" w:eastAsia="Times New Roman" w:hAnsi="Times New Roman" w:cs="Times New Roman"/>
          <w:sz w:val="26"/>
          <w:szCs w:val="26"/>
        </w:rPr>
        <w:t>*</w:t>
      </w:r>
      <w:r w:rsidR="001A1F8F" w:rsidRPr="6C6FFC37">
        <w:rPr>
          <w:rFonts w:ascii="Times New Roman" w:eastAsia="Times New Roman" w:hAnsi="Times New Roman" w:cs="Times New Roman"/>
          <w:sz w:val="26"/>
          <w:szCs w:val="26"/>
        </w:rPr>
        <w:t>Khó khăn:</w:t>
      </w:r>
    </w:p>
    <w:p w14:paraId="3D20C8BC" w14:textId="4CF3F3B6" w:rsidR="001A1F8F" w:rsidRDefault="6C6FFC37">
      <w:pPr>
        <w:spacing w:before="240" w:after="240"/>
        <w:jc w:val="both"/>
        <w:rPr>
          <w:rFonts w:ascii="Times New Roman" w:eastAsia="Times New Roman" w:hAnsi="Times New Roman" w:cs="Times New Roman"/>
          <w:sz w:val="26"/>
          <w:szCs w:val="26"/>
        </w:rPr>
      </w:pPr>
      <w:r w:rsidRPr="6C6FFC37">
        <w:rPr>
          <w:rFonts w:ascii="Times New Roman" w:eastAsia="Times New Roman" w:hAnsi="Times New Roman" w:cs="Times New Roman"/>
          <w:sz w:val="26"/>
          <w:szCs w:val="26"/>
        </w:rPr>
        <w:t>Chủ nghĩa TB</w:t>
      </w:r>
      <w:r w:rsidR="001A1F8F" w:rsidRPr="6C6FFC37">
        <w:rPr>
          <w:rFonts w:ascii="Times New Roman" w:eastAsia="Times New Roman" w:hAnsi="Times New Roman" w:cs="Times New Roman"/>
          <w:sz w:val="26"/>
          <w:szCs w:val="26"/>
        </w:rPr>
        <w:t xml:space="preserve"> từ tự do cạnh tranh chuyển sang giai đoạn độc quyền (CNDQ) bắt đầu đi xâm lược</w:t>
      </w:r>
      <w:r w:rsidRPr="6C6FFC37">
        <w:rPr>
          <w:rFonts w:ascii="Times New Roman" w:eastAsia="Times New Roman" w:hAnsi="Times New Roman" w:cs="Times New Roman"/>
          <w:sz w:val="26"/>
          <w:szCs w:val="26"/>
        </w:rPr>
        <w:t>.</w:t>
      </w:r>
    </w:p>
    <w:p w14:paraId="2DC19A35" w14:textId="065980EE" w:rsidR="001A1F8F" w:rsidRDefault="001A1F8F">
      <w:pPr>
        <w:spacing w:before="240" w:after="240"/>
        <w:jc w:val="both"/>
        <w:rPr>
          <w:rFonts w:ascii="Times New Roman" w:eastAsia="Times New Roman" w:hAnsi="Times New Roman" w:cs="Times New Roman"/>
          <w:sz w:val="26"/>
          <w:szCs w:val="26"/>
        </w:rPr>
      </w:pPr>
      <w:r w:rsidRPr="6C6FFC37">
        <w:rPr>
          <w:rFonts w:ascii="Times New Roman" w:eastAsia="Times New Roman" w:hAnsi="Times New Roman" w:cs="Times New Roman"/>
          <w:sz w:val="26"/>
          <w:szCs w:val="26"/>
        </w:rPr>
        <w:t xml:space="preserve">→ </w:t>
      </w:r>
      <w:r w:rsidR="6C6FFC37" w:rsidRPr="6C6FFC37">
        <w:rPr>
          <w:rFonts w:ascii="Times New Roman" w:eastAsia="Times New Roman" w:hAnsi="Times New Roman" w:cs="Times New Roman"/>
          <w:sz w:val="26"/>
          <w:szCs w:val="26"/>
        </w:rPr>
        <w:t>Mâu</w:t>
      </w:r>
      <w:r w:rsidRPr="6C6FFC37">
        <w:rPr>
          <w:rFonts w:ascii="Times New Roman" w:eastAsia="Times New Roman" w:hAnsi="Times New Roman" w:cs="Times New Roman"/>
          <w:sz w:val="26"/>
          <w:szCs w:val="26"/>
        </w:rPr>
        <w:t xml:space="preserve"> thuẫn giữa vô sản với tư sản → </w:t>
      </w:r>
      <w:r w:rsidR="6C6FFC37" w:rsidRPr="6C6FFC37">
        <w:rPr>
          <w:rFonts w:ascii="Times New Roman" w:eastAsia="Times New Roman" w:hAnsi="Times New Roman" w:cs="Times New Roman"/>
          <w:sz w:val="26"/>
          <w:szCs w:val="26"/>
        </w:rPr>
        <w:t>Chống</w:t>
      </w:r>
      <w:r w:rsidRPr="6C6FFC37">
        <w:rPr>
          <w:rFonts w:ascii="Times New Roman" w:eastAsia="Times New Roman" w:hAnsi="Times New Roman" w:cs="Times New Roman"/>
          <w:sz w:val="26"/>
          <w:szCs w:val="26"/>
        </w:rPr>
        <w:t xml:space="preserve"> CNDQ giành độc lập dân tộc là nội dung chính của phong trào cách mạng thế giới</w:t>
      </w:r>
    </w:p>
    <w:p w14:paraId="7745A8C9" w14:textId="6C0BD4DF" w:rsidR="001A1F8F" w:rsidRDefault="6C6FFC37">
      <w:pPr>
        <w:spacing w:before="240" w:after="240"/>
        <w:jc w:val="both"/>
        <w:rPr>
          <w:rFonts w:ascii="Times New Roman" w:eastAsia="Times New Roman" w:hAnsi="Times New Roman" w:cs="Times New Roman"/>
          <w:sz w:val="26"/>
          <w:szCs w:val="26"/>
        </w:rPr>
      </w:pPr>
      <w:r w:rsidRPr="6C6FFC37">
        <w:rPr>
          <w:rFonts w:ascii="Times New Roman" w:eastAsia="Times New Roman" w:hAnsi="Times New Roman" w:cs="Times New Roman"/>
          <w:sz w:val="26"/>
          <w:szCs w:val="26"/>
        </w:rPr>
        <w:t>*</w:t>
      </w:r>
      <w:r w:rsidR="001A1F8F" w:rsidRPr="6C6FFC37">
        <w:rPr>
          <w:rFonts w:ascii="Times New Roman" w:eastAsia="Times New Roman" w:hAnsi="Times New Roman" w:cs="Times New Roman"/>
          <w:sz w:val="26"/>
          <w:szCs w:val="26"/>
        </w:rPr>
        <w:t>Thuận lợi:</w:t>
      </w:r>
    </w:p>
    <w:p w14:paraId="46691670" w14:textId="412EBAF5" w:rsidR="001A1F8F" w:rsidRDefault="001A1F8F">
      <w:pPr>
        <w:spacing w:before="240" w:after="240"/>
        <w:jc w:val="both"/>
        <w:rPr>
          <w:rFonts w:ascii="Times New Roman" w:eastAsia="Times New Roman" w:hAnsi="Times New Roman" w:cs="Times New Roman"/>
          <w:sz w:val="26"/>
          <w:szCs w:val="26"/>
        </w:rPr>
      </w:pPr>
      <w:r w:rsidRPr="6C6FFC37">
        <w:rPr>
          <w:rFonts w:ascii="Times New Roman" w:eastAsia="Times New Roman" w:hAnsi="Times New Roman" w:cs="Times New Roman"/>
          <w:sz w:val="26"/>
          <w:szCs w:val="26"/>
        </w:rPr>
        <w:t>Cách mạng tháng 10 Nga thành công tác động đến toàn thế giới</w:t>
      </w:r>
      <w:r w:rsidR="6C6FFC37" w:rsidRPr="6C6FFC37">
        <w:rPr>
          <w:rFonts w:ascii="Times New Roman" w:eastAsia="Times New Roman" w:hAnsi="Times New Roman" w:cs="Times New Roman"/>
          <w:sz w:val="26"/>
          <w:szCs w:val="26"/>
        </w:rPr>
        <w:t>.</w:t>
      </w:r>
    </w:p>
    <w:p w14:paraId="488EA46C"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Chủ nghĩa Mac-lenin là thế giới quan, hệ tư tưởng chính trị của giai cấp công nhân.</w:t>
      </w:r>
    </w:p>
    <w:p w14:paraId="2346A5FE" w14:textId="50CF6F7E" w:rsidR="001A1F8F" w:rsidRPr="008930C5" w:rsidRDefault="001A1F8F" w:rsidP="001A1F8F">
      <w:pPr>
        <w:pStyle w:val="oancuaDanhsach"/>
        <w:numPr>
          <w:ilvl w:val="0"/>
          <w:numId w:val="3"/>
        </w:numPr>
        <w:spacing w:before="240" w:after="240"/>
        <w:jc w:val="both"/>
        <w:rPr>
          <w:rFonts w:ascii="Times New Roman" w:eastAsia="Times New Roman" w:hAnsi="Times New Roman" w:cs="Times New Roman"/>
          <w:b/>
          <w:sz w:val="26"/>
          <w:szCs w:val="26"/>
        </w:rPr>
      </w:pPr>
      <w:r w:rsidRPr="2E3A9575">
        <w:rPr>
          <w:rFonts w:ascii="Times New Roman" w:eastAsia="Times New Roman" w:hAnsi="Times New Roman" w:cs="Times New Roman"/>
          <w:b/>
          <w:sz w:val="26"/>
          <w:szCs w:val="26"/>
        </w:rPr>
        <w:t>Tình hình Việt Nam cuối thế  kỷ 19 đầu thế kỷ 20</w:t>
      </w:r>
    </w:p>
    <w:p w14:paraId="685AC42F"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Cuối thế kỉ XIX đầu thế kỉ XX, Việt Nam đã có sự biến đổi rất quan trọng cả về chính trị, văn hóa, kinh tế, xã hội.</w:t>
      </w:r>
    </w:p>
    <w:p w14:paraId="7D2520C7"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Thực dân Pháp xâm lược, triều Nguyễn đã đầu hàng dâng nước ta cho Pháp dưới ách thống trị của Pháp về 3 mặt:</w:t>
      </w:r>
    </w:p>
    <w:p w14:paraId="14676D1A"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Chuyên chế về chính trị</w:t>
      </w:r>
    </w:p>
    <w:p w14:paraId="5ED14D32"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Kìm hãm về kinh tế</w:t>
      </w:r>
    </w:p>
    <w:p w14:paraId="1E8B4D55"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Nô dịch về văn hóa</w:t>
      </w:r>
    </w:p>
    <w:p w14:paraId="61228B5F"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 Làm cho nhân dân Việt Nam mất hết quyền tự do dân chủ, kinh tế què quặt phiến diện lệ thuộc vào Pháp (hơn 90% dân số mù chữ)</w:t>
      </w:r>
    </w:p>
    <w:p w14:paraId="05499F05" w14:textId="77777777" w:rsidR="001A1F8F" w:rsidRDefault="001A1F8F">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rPr>
        <w:t xml:space="preserve">→ Chính sách cai trị của thực dân Pháp và chính quyền tay sai đã phân hóa giai cấp, tạo ra tầng lớp mới với thái độ chính trị khác nhau. Mâu thuẫn xã hội Việt Nam chuyển từ mâu thuẫn nông dân với địa chủ phong kiến sang mâu thuẫn giữa dân tộc Việt Nam với thực dân Pháp (mâu thuẫn cơ bản nhất). </w:t>
      </w:r>
    </w:p>
    <w:p w14:paraId="529327F7" w14:textId="1D482537" w:rsidR="00AD0592" w:rsidRDefault="2E3A9575" w:rsidP="2E3A9575">
      <w:pPr>
        <w:spacing w:before="240" w:after="240"/>
        <w:jc w:val="both"/>
        <w:rPr>
          <w:rFonts w:ascii="Times New Roman" w:eastAsia="Times New Roman" w:hAnsi="Times New Roman" w:cs="Times New Roman"/>
          <w:b/>
          <w:bCs/>
          <w:sz w:val="26"/>
          <w:szCs w:val="26"/>
        </w:rPr>
      </w:pPr>
      <w:r w:rsidRPr="2E3A9575">
        <w:rPr>
          <w:rFonts w:ascii="Times New Roman" w:eastAsia="Times New Roman" w:hAnsi="Times New Roman" w:cs="Times New Roman"/>
          <w:sz w:val="26"/>
          <w:szCs w:val="26"/>
        </w:rPr>
        <w:t>→ Mâu thuẫn này trở nên ngày càng gay gắt, nhân dân Việt Nam đứng lên đấu tranh giành chính quyền, các phong trào yêu nước diễn ra sôi nổi trên khắp cả nước.</w:t>
      </w:r>
    </w:p>
    <w:p w14:paraId="09081575" w14:textId="11A0BACF" w:rsidR="00AD0592" w:rsidRDefault="2E3A9575" w:rsidP="2E3A9575">
      <w:pPr>
        <w:spacing w:before="240" w:after="240"/>
        <w:jc w:val="both"/>
        <w:rPr>
          <w:rFonts w:ascii="Times New Roman" w:eastAsia="Times New Roman" w:hAnsi="Times New Roman" w:cs="Times New Roman"/>
          <w:b/>
        </w:rPr>
      </w:pPr>
      <w:r w:rsidRPr="2E3A9575">
        <w:rPr>
          <w:rFonts w:ascii="Times New Roman" w:eastAsia="Times New Roman" w:hAnsi="Times New Roman" w:cs="Times New Roman"/>
          <w:b/>
          <w:bCs/>
          <w:sz w:val="26"/>
          <w:szCs w:val="26"/>
        </w:rPr>
        <w:t xml:space="preserve">2. </w:t>
      </w:r>
      <w:r w:rsidR="00E22B9B" w:rsidRPr="2E3A9575">
        <w:rPr>
          <w:rFonts w:ascii="Times New Roman" w:eastAsia="Times New Roman" w:hAnsi="Times New Roman" w:cs="Times New Roman"/>
          <w:b/>
          <w:sz w:val="26"/>
          <w:szCs w:val="26"/>
        </w:rPr>
        <w:t>Các phong trào yêu nước Việt Nam cuối thế kỷ XIX đầu thế kỷ XX</w:t>
      </w:r>
    </w:p>
    <w:p w14:paraId="395A8DD9" w14:textId="1A338783" w:rsidR="2E3A9575" w:rsidRDefault="2E3A9575" w:rsidP="2E3A9575">
      <w:pPr>
        <w:jc w:val="both"/>
        <w:rPr>
          <w:rFonts w:ascii="Times New Roman" w:eastAsia="Times New Roman" w:hAnsi="Times New Roman" w:cs="Times New Roman"/>
          <w:i/>
          <w:iCs/>
          <w:color w:val="000000" w:themeColor="text1"/>
          <w:sz w:val="26"/>
          <w:szCs w:val="26"/>
        </w:rPr>
      </w:pPr>
      <w:r w:rsidRPr="2E3A9575">
        <w:rPr>
          <w:rFonts w:ascii="Times New Roman" w:eastAsia="Times New Roman" w:hAnsi="Times New Roman" w:cs="Times New Roman"/>
          <w:i/>
          <w:iCs/>
          <w:color w:val="000000" w:themeColor="text1"/>
          <w:sz w:val="26"/>
          <w:szCs w:val="26"/>
        </w:rPr>
        <w:t xml:space="preserve">Các phong trào theo </w:t>
      </w:r>
      <w:r w:rsidRPr="2E3A9575">
        <w:rPr>
          <w:rFonts w:ascii="Times New Roman" w:eastAsia="Times New Roman" w:hAnsi="Times New Roman" w:cs="Times New Roman"/>
          <w:b/>
          <w:bCs/>
          <w:i/>
          <w:iCs/>
          <w:color w:val="000000" w:themeColor="text1"/>
          <w:sz w:val="26"/>
          <w:szCs w:val="26"/>
        </w:rPr>
        <w:t>lập trường phong kiến</w:t>
      </w:r>
      <w:r w:rsidRPr="2E3A9575">
        <w:rPr>
          <w:rFonts w:ascii="Times New Roman" w:eastAsia="Times New Roman" w:hAnsi="Times New Roman" w:cs="Times New Roman"/>
          <w:i/>
          <w:iCs/>
          <w:color w:val="000000" w:themeColor="text1"/>
          <w:sz w:val="26"/>
          <w:szCs w:val="26"/>
        </w:rPr>
        <w:t xml:space="preserve"> (1858-1896) tiêu biểu là các phong trào như Cần Vương, khởi nghĩa Hương Khê, Yên Thế do các văn thân, sĩ phu yêu nước lãnh đạo.</w:t>
      </w:r>
    </w:p>
    <w:p w14:paraId="7C991A99" w14:textId="55821537" w:rsidR="2E3A9575" w:rsidRDefault="2E3A9575" w:rsidP="2E3A9575">
      <w:pPr>
        <w:jc w:val="both"/>
        <w:rPr>
          <w:rFonts w:ascii="Times New Roman" w:eastAsia="Times New Roman" w:hAnsi="Times New Roman" w:cs="Times New Roman"/>
          <w:sz w:val="26"/>
          <w:szCs w:val="26"/>
        </w:rPr>
      </w:pPr>
    </w:p>
    <w:p w14:paraId="140253BF" w14:textId="3A5983BD" w:rsidR="2E3A9575" w:rsidRDefault="6C6FFC37" w:rsidP="6C6FFC37">
      <w:pPr>
        <w:ind w:left="720"/>
        <w:jc w:val="both"/>
        <w:rPr>
          <w:rFonts w:ascii="Times New Roman" w:eastAsia="Times New Roman" w:hAnsi="Times New Roman" w:cs="Times New Roman"/>
          <w:color w:val="000000" w:themeColor="text1"/>
          <w:sz w:val="26"/>
          <w:szCs w:val="26"/>
        </w:rPr>
      </w:pPr>
      <w:r w:rsidRPr="6C6FFC37">
        <w:rPr>
          <w:rFonts w:ascii="Times New Roman" w:eastAsia="Times New Roman" w:hAnsi="Times New Roman" w:cs="Times New Roman"/>
          <w:color w:val="000000" w:themeColor="text1"/>
          <w:sz w:val="26"/>
          <w:szCs w:val="26"/>
        </w:rPr>
        <w:t xml:space="preserve">- </w:t>
      </w:r>
      <w:r w:rsidRPr="6C6FFC37">
        <w:rPr>
          <w:rFonts w:ascii="Times New Roman" w:eastAsia="Times New Roman" w:hAnsi="Times New Roman" w:cs="Times New Roman"/>
          <w:b/>
          <w:bCs/>
          <w:color w:val="000000" w:themeColor="text1"/>
          <w:sz w:val="26"/>
          <w:szCs w:val="26"/>
        </w:rPr>
        <w:t>Phong trào Cần Vương do Tôn Thất Thuyết đứng đầu</w:t>
      </w:r>
      <w:r w:rsidRPr="6C6FFC37">
        <w:rPr>
          <w:rFonts w:ascii="Times New Roman" w:eastAsia="Times New Roman" w:hAnsi="Times New Roman" w:cs="Times New Roman"/>
          <w:color w:val="000000" w:themeColor="text1"/>
          <w:sz w:val="26"/>
          <w:szCs w:val="26"/>
        </w:rPr>
        <w:t>: Tôn Thất Thuyết  ra chiếu Cần Vương kêu gọi cả nước đứng lên, vì vua mà kháng chiến. Mô hình của trào lưu này còn riêng rẽ và mang tính địa phương.</w:t>
      </w:r>
    </w:p>
    <w:p w14:paraId="289E5E8D" w14:textId="59FC4622" w:rsidR="2E3A9575" w:rsidRDefault="6C6FFC37" w:rsidP="6C6FFC37">
      <w:pPr>
        <w:ind w:left="720"/>
        <w:jc w:val="both"/>
        <w:rPr>
          <w:rFonts w:ascii="Times New Roman" w:eastAsia="Times New Roman" w:hAnsi="Times New Roman" w:cs="Times New Roman"/>
          <w:color w:val="000000" w:themeColor="text1"/>
          <w:sz w:val="26"/>
          <w:szCs w:val="26"/>
        </w:rPr>
      </w:pPr>
      <w:r w:rsidRPr="6C6FFC37">
        <w:rPr>
          <w:rFonts w:ascii="Times New Roman" w:eastAsia="Times New Roman" w:hAnsi="Times New Roman" w:cs="Times New Roman"/>
          <w:color w:val="000000" w:themeColor="text1"/>
          <w:sz w:val="26"/>
          <w:szCs w:val="26"/>
        </w:rPr>
        <w:t xml:space="preserve">- </w:t>
      </w:r>
      <w:r w:rsidRPr="6C6FFC37">
        <w:rPr>
          <w:rFonts w:ascii="Times New Roman" w:eastAsia="Times New Roman" w:hAnsi="Times New Roman" w:cs="Times New Roman"/>
          <w:b/>
          <w:bCs/>
          <w:color w:val="000000" w:themeColor="text1"/>
          <w:sz w:val="26"/>
          <w:szCs w:val="26"/>
        </w:rPr>
        <w:t>Khởi nghĩa Hương Khê (Hà Tĩnh)</w:t>
      </w:r>
      <w:r w:rsidRPr="6C6FFC37">
        <w:rPr>
          <w:rFonts w:ascii="Times New Roman" w:eastAsia="Times New Roman" w:hAnsi="Times New Roman" w:cs="Times New Roman"/>
          <w:color w:val="000000" w:themeColor="text1"/>
          <w:sz w:val="26"/>
          <w:szCs w:val="26"/>
        </w:rPr>
        <w:t>: Do Phan Đình Phùng và Cao Thắng lãnh đạo đẩy lùi nhiều cuộc càn quét của địch. Phan Đình Phùng hi sinh đánh dấu sự chấm dứt cuộc khởi nghĩa lớn nhất của phong trào Cần Vương.</w:t>
      </w:r>
    </w:p>
    <w:p w14:paraId="4F0376B6" w14:textId="4E1B8070" w:rsidR="2E3A9575" w:rsidRDefault="2E3A9575" w:rsidP="2E3A9575">
      <w:pPr>
        <w:ind w:left="720"/>
        <w:jc w:val="both"/>
        <w:rPr>
          <w:rFonts w:ascii="Times New Roman" w:eastAsia="Times New Roman" w:hAnsi="Times New Roman" w:cs="Times New Roman"/>
          <w:color w:val="000000" w:themeColor="text1"/>
          <w:sz w:val="26"/>
          <w:szCs w:val="26"/>
        </w:rPr>
      </w:pPr>
      <w:r w:rsidRPr="2E3A9575">
        <w:rPr>
          <w:rFonts w:ascii="Times New Roman" w:eastAsia="Times New Roman" w:hAnsi="Times New Roman" w:cs="Times New Roman"/>
          <w:color w:val="000000" w:themeColor="text1"/>
          <w:sz w:val="26"/>
          <w:szCs w:val="26"/>
        </w:rPr>
        <w:t xml:space="preserve">- </w:t>
      </w:r>
      <w:r w:rsidRPr="2E3A9575">
        <w:rPr>
          <w:rFonts w:ascii="Times New Roman" w:eastAsia="Times New Roman" w:hAnsi="Times New Roman" w:cs="Times New Roman"/>
          <w:b/>
          <w:bCs/>
          <w:color w:val="000000" w:themeColor="text1"/>
          <w:sz w:val="26"/>
          <w:szCs w:val="26"/>
        </w:rPr>
        <w:t>Khởi nghĩa Yên Thế (Bắc Giang)</w:t>
      </w:r>
      <w:r w:rsidRPr="2E3A9575">
        <w:rPr>
          <w:rFonts w:ascii="Times New Roman" w:eastAsia="Times New Roman" w:hAnsi="Times New Roman" w:cs="Times New Roman"/>
          <w:color w:val="000000" w:themeColor="text1"/>
          <w:sz w:val="26"/>
          <w:szCs w:val="26"/>
        </w:rPr>
        <w:t>: Do Hoàng Hoa Thám lãnh đạo, là một cuộc đối đầu vũ trang giữa những người nông dân tị nạn với quân Pháp ở vùng Yên Thế Thượng, sau này mở rộng ra Thái Nguyên.</w:t>
      </w:r>
    </w:p>
    <w:p w14:paraId="3919C1BD" w14:textId="5C8D5F57" w:rsidR="2E3A9575" w:rsidRDefault="2E3A9575" w:rsidP="2E3A9575">
      <w:pPr>
        <w:jc w:val="both"/>
        <w:rPr>
          <w:rFonts w:ascii="Times New Roman" w:eastAsia="Times New Roman" w:hAnsi="Times New Roman" w:cs="Times New Roman"/>
          <w:sz w:val="26"/>
          <w:szCs w:val="26"/>
        </w:rPr>
      </w:pPr>
    </w:p>
    <w:p w14:paraId="181EF17B" w14:textId="117B3824" w:rsidR="2E3A9575" w:rsidRDefault="6C6FFC37" w:rsidP="6C6FFC37">
      <w:pPr>
        <w:shd w:val="clear" w:color="auto" w:fill="FFFFFF" w:themeFill="background1"/>
        <w:jc w:val="both"/>
        <w:rPr>
          <w:rFonts w:ascii="Times New Roman" w:eastAsia="Times New Roman" w:hAnsi="Times New Roman" w:cs="Times New Roman"/>
          <w:color w:val="C00000"/>
          <w:sz w:val="26"/>
          <w:szCs w:val="26"/>
        </w:rPr>
      </w:pPr>
      <w:r w:rsidRPr="6C6FFC37">
        <w:rPr>
          <w:rFonts w:ascii="Times New Roman" w:eastAsia="Times New Roman" w:hAnsi="Times New Roman" w:cs="Times New Roman"/>
          <w:color w:val="C00000"/>
          <w:sz w:val="26"/>
          <w:szCs w:val="26"/>
        </w:rPr>
        <w:t>=&gt; Các phong trào theo lập trường phong kiến đều thất bại chứng tỏ sự bất lực của hệ tư tưởng phong kiến trong việc giải quyết nhiệm vụ dành độc lập cho lịch sử đặt ra và từ đây phong trào cách mạng Việt Nam chuyển sang giai đoạn mới.</w:t>
      </w:r>
    </w:p>
    <w:p w14:paraId="6516BDC3" w14:textId="00771D76" w:rsidR="2E3A9575" w:rsidRDefault="2E3A9575" w:rsidP="6C6FFC37">
      <w:pPr>
        <w:jc w:val="both"/>
        <w:rPr>
          <w:rFonts w:ascii="Times New Roman" w:eastAsia="Times New Roman" w:hAnsi="Times New Roman" w:cs="Times New Roman"/>
          <w:color w:val="980000"/>
          <w:sz w:val="26"/>
          <w:szCs w:val="26"/>
        </w:rPr>
      </w:pPr>
    </w:p>
    <w:p w14:paraId="47F94E19" w14:textId="01739CE6" w:rsidR="2E3A9575" w:rsidRDefault="2E3A9575" w:rsidP="2E3A9575">
      <w:pPr>
        <w:jc w:val="both"/>
        <w:rPr>
          <w:rFonts w:ascii="Times New Roman" w:eastAsia="Times New Roman" w:hAnsi="Times New Roman" w:cs="Times New Roman"/>
          <w:i/>
          <w:iCs/>
          <w:color w:val="000000" w:themeColor="text1"/>
          <w:sz w:val="26"/>
          <w:szCs w:val="26"/>
        </w:rPr>
      </w:pPr>
      <w:r w:rsidRPr="2E3A9575">
        <w:rPr>
          <w:rFonts w:ascii="Times New Roman" w:eastAsia="Times New Roman" w:hAnsi="Times New Roman" w:cs="Times New Roman"/>
          <w:i/>
          <w:iCs/>
          <w:color w:val="000000" w:themeColor="text1"/>
          <w:sz w:val="26"/>
          <w:szCs w:val="26"/>
        </w:rPr>
        <w:t xml:space="preserve">Các phong trào theo </w:t>
      </w:r>
      <w:r w:rsidRPr="2E3A9575">
        <w:rPr>
          <w:rFonts w:ascii="Times New Roman" w:eastAsia="Times New Roman" w:hAnsi="Times New Roman" w:cs="Times New Roman"/>
          <w:b/>
          <w:bCs/>
          <w:i/>
          <w:iCs/>
          <w:color w:val="000000" w:themeColor="text1"/>
          <w:sz w:val="26"/>
          <w:szCs w:val="26"/>
        </w:rPr>
        <w:t xml:space="preserve">khuynh hướng dân chủ tư sản </w:t>
      </w:r>
      <w:r w:rsidRPr="2E3A9575">
        <w:rPr>
          <w:rFonts w:ascii="Times New Roman" w:eastAsia="Times New Roman" w:hAnsi="Times New Roman" w:cs="Times New Roman"/>
          <w:i/>
          <w:iCs/>
          <w:color w:val="000000" w:themeColor="text1"/>
          <w:sz w:val="26"/>
          <w:szCs w:val="26"/>
        </w:rPr>
        <w:t>(1897-1918) và (1919-1930) do Phan Bội Châu, Phan Châu Trinh,.. Lãnh đạo, tiêu biểu là phong trào Đông Du, phong trào Duy Tân và phong trào của Việt Nam Quốc dân Đảng.</w:t>
      </w:r>
    </w:p>
    <w:p w14:paraId="0A71A0E0" w14:textId="60E8FE35" w:rsidR="2E3A9575" w:rsidRDefault="2E3A9575" w:rsidP="2E3A9575">
      <w:pPr>
        <w:jc w:val="both"/>
        <w:rPr>
          <w:rFonts w:ascii="Times New Roman" w:eastAsia="Times New Roman" w:hAnsi="Times New Roman" w:cs="Times New Roman"/>
          <w:sz w:val="26"/>
          <w:szCs w:val="26"/>
        </w:rPr>
      </w:pPr>
    </w:p>
    <w:p w14:paraId="2E3F350D" w14:textId="41838BE4" w:rsidR="2E3A9575" w:rsidRDefault="2E3A9575" w:rsidP="2E3A9575">
      <w:pPr>
        <w:pStyle w:val="oancuaDanhsach"/>
        <w:numPr>
          <w:ilvl w:val="0"/>
          <w:numId w:val="7"/>
        </w:numPr>
        <w:spacing w:before="260" w:after="260"/>
        <w:jc w:val="both"/>
        <w:rPr>
          <w:rFonts w:ascii="Times New Roman" w:eastAsia="Times New Roman" w:hAnsi="Times New Roman" w:cs="Times New Roman"/>
          <w:sz w:val="26"/>
          <w:szCs w:val="26"/>
        </w:rPr>
      </w:pPr>
      <w:r w:rsidRPr="2E3A9575">
        <w:rPr>
          <w:rFonts w:ascii="Times New Roman" w:eastAsia="Times New Roman" w:hAnsi="Times New Roman" w:cs="Times New Roman"/>
          <w:i/>
          <w:iCs/>
          <w:color w:val="000000" w:themeColor="text1"/>
          <w:sz w:val="26"/>
          <w:szCs w:val="26"/>
        </w:rPr>
        <w:t>Xu hướng bạo động do Phan Bội Châu tổ chức</w:t>
      </w:r>
    </w:p>
    <w:p w14:paraId="0FB7C02F" w14:textId="14B14DF0" w:rsidR="2E3A9575" w:rsidRDefault="2E3A9575" w:rsidP="2E3A9575">
      <w:pPr>
        <w:pStyle w:val="oancuaDanhsach"/>
        <w:widowControl w:val="0"/>
        <w:spacing w:line="240" w:lineRule="auto"/>
        <w:rPr>
          <w:rFonts w:ascii="Times New Roman" w:eastAsia="Times New Roman" w:hAnsi="Times New Roman" w:cs="Times New Roman"/>
          <w:sz w:val="26"/>
          <w:szCs w:val="26"/>
        </w:rPr>
      </w:pPr>
      <w:r w:rsidRPr="2E3A9575">
        <w:rPr>
          <w:rFonts w:ascii="Times New Roman" w:eastAsia="Times New Roman" w:hAnsi="Times New Roman" w:cs="Times New Roman"/>
          <w:b/>
          <w:bCs/>
          <w:color w:val="000000" w:themeColor="text1"/>
          <w:sz w:val="26"/>
          <w:szCs w:val="26"/>
        </w:rPr>
        <w:t>Phong trào Đông Du</w:t>
      </w:r>
      <w:r w:rsidRPr="2E3A9575">
        <w:rPr>
          <w:rFonts w:ascii="Times New Roman" w:eastAsia="Times New Roman" w:hAnsi="Times New Roman" w:cs="Times New Roman"/>
          <w:color w:val="000000" w:themeColor="text1"/>
          <w:sz w:val="26"/>
          <w:szCs w:val="26"/>
        </w:rPr>
        <w:t xml:space="preserve">: </w:t>
      </w:r>
      <w:r w:rsidRPr="2E3A9575">
        <w:rPr>
          <w:rFonts w:ascii="Times New Roman" w:eastAsia="Times New Roman" w:hAnsi="Times New Roman" w:cs="Times New Roman"/>
          <w:sz w:val="26"/>
          <w:szCs w:val="26"/>
        </w:rPr>
        <w:t>Đưa thanh niên sang Nhật học, mong muốn bạo động kháng Pháp. Tuy nhiên, Nhật câu kết Pháp trục xuất du học sinh, phong trào thất bại.</w:t>
      </w:r>
    </w:p>
    <w:p w14:paraId="32A5E814" w14:textId="2C8B0BF5" w:rsidR="2E3A9575" w:rsidRDefault="2E3A9575" w:rsidP="2E3A9575">
      <w:pPr>
        <w:pStyle w:val="oancuaDanhsach"/>
        <w:spacing w:before="260" w:after="260"/>
        <w:jc w:val="both"/>
        <w:rPr>
          <w:rFonts w:ascii="Times New Roman" w:eastAsia="Times New Roman" w:hAnsi="Times New Roman" w:cs="Times New Roman"/>
          <w:i/>
          <w:iCs/>
          <w:color w:val="000000" w:themeColor="text1"/>
          <w:sz w:val="26"/>
          <w:szCs w:val="26"/>
        </w:rPr>
      </w:pPr>
    </w:p>
    <w:p w14:paraId="688D518E" w14:textId="7E46A0AF" w:rsidR="2E3A9575" w:rsidRDefault="2E3A9575" w:rsidP="2E3A9575">
      <w:pPr>
        <w:pStyle w:val="oancuaDanhsach"/>
        <w:numPr>
          <w:ilvl w:val="0"/>
          <w:numId w:val="6"/>
        </w:numPr>
        <w:spacing w:before="260" w:after="260"/>
        <w:jc w:val="both"/>
        <w:rPr>
          <w:rFonts w:ascii="Times New Roman" w:eastAsia="Times New Roman" w:hAnsi="Times New Roman" w:cs="Times New Roman"/>
          <w:sz w:val="26"/>
          <w:szCs w:val="26"/>
        </w:rPr>
      </w:pPr>
      <w:r w:rsidRPr="2E3A9575">
        <w:rPr>
          <w:rFonts w:ascii="Times New Roman" w:eastAsia="Times New Roman" w:hAnsi="Times New Roman" w:cs="Times New Roman"/>
          <w:i/>
          <w:iCs/>
          <w:color w:val="000000" w:themeColor="text1"/>
          <w:sz w:val="26"/>
          <w:szCs w:val="26"/>
        </w:rPr>
        <w:t xml:space="preserve">Xu hướng cải cách của Phan Châu Trinh </w:t>
      </w:r>
    </w:p>
    <w:p w14:paraId="41D289F0" w14:textId="54077871" w:rsidR="2E3A9575" w:rsidRDefault="2E3A9575" w:rsidP="2E3A9575">
      <w:pPr>
        <w:pStyle w:val="oancuaDanhsach"/>
        <w:widowControl w:val="0"/>
        <w:spacing w:line="240" w:lineRule="auto"/>
        <w:rPr>
          <w:rFonts w:ascii="Times New Roman" w:eastAsia="Times New Roman" w:hAnsi="Times New Roman" w:cs="Times New Roman"/>
          <w:sz w:val="26"/>
          <w:szCs w:val="26"/>
        </w:rPr>
      </w:pPr>
      <w:r w:rsidRPr="2E3A9575">
        <w:rPr>
          <w:rFonts w:ascii="Times New Roman" w:eastAsia="Times New Roman" w:hAnsi="Times New Roman" w:cs="Times New Roman"/>
          <w:b/>
          <w:bCs/>
          <w:color w:val="000000" w:themeColor="text1"/>
          <w:sz w:val="26"/>
          <w:szCs w:val="26"/>
        </w:rPr>
        <w:t>Phong trào Duy Tân</w:t>
      </w:r>
      <w:r w:rsidRPr="2E3A9575">
        <w:rPr>
          <w:rFonts w:ascii="Times New Roman" w:eastAsia="Times New Roman" w:hAnsi="Times New Roman" w:cs="Times New Roman"/>
          <w:color w:val="000000" w:themeColor="text1"/>
          <w:sz w:val="26"/>
          <w:szCs w:val="26"/>
        </w:rPr>
        <w:t xml:space="preserve">: </w:t>
      </w:r>
      <w:r w:rsidRPr="2E3A9575">
        <w:rPr>
          <w:rFonts w:ascii="Times New Roman" w:eastAsia="Times New Roman" w:hAnsi="Times New Roman" w:cs="Times New Roman"/>
          <w:sz w:val="26"/>
          <w:szCs w:val="26"/>
        </w:rPr>
        <w:t>Đề cao khai dân trí, cải cách thay vì bạo động nhưng phong trào này cũng thất bại do bị thực dân Pháp đàn áp.</w:t>
      </w:r>
    </w:p>
    <w:p w14:paraId="09273CFD" w14:textId="34357D9B" w:rsidR="2E3A9575" w:rsidRDefault="2E3A9575" w:rsidP="2E3A9575">
      <w:pPr>
        <w:pStyle w:val="oancuaDanhsach"/>
        <w:widowControl w:val="0"/>
        <w:spacing w:line="240" w:lineRule="auto"/>
        <w:rPr>
          <w:rFonts w:ascii="Times New Roman" w:eastAsia="Times New Roman" w:hAnsi="Times New Roman" w:cs="Times New Roman"/>
          <w:sz w:val="26"/>
          <w:szCs w:val="26"/>
        </w:rPr>
      </w:pPr>
    </w:p>
    <w:p w14:paraId="26080860" w14:textId="6BD0131E" w:rsidR="2E3A9575" w:rsidRDefault="6C6FFC37" w:rsidP="2E3A9575">
      <w:pPr>
        <w:pStyle w:val="oancuaDanhsach"/>
        <w:widowControl w:val="0"/>
        <w:spacing w:line="240" w:lineRule="auto"/>
        <w:rPr>
          <w:rFonts w:ascii="Times New Roman" w:eastAsia="Times New Roman" w:hAnsi="Times New Roman" w:cs="Times New Roman"/>
          <w:sz w:val="26"/>
          <w:szCs w:val="26"/>
        </w:rPr>
      </w:pPr>
      <w:r w:rsidRPr="6C6FFC37">
        <w:rPr>
          <w:rFonts w:ascii="Times New Roman" w:eastAsia="Times New Roman" w:hAnsi="Times New Roman" w:cs="Times New Roman"/>
          <w:b/>
          <w:bCs/>
          <w:color w:val="000000" w:themeColor="text1"/>
          <w:sz w:val="26"/>
          <w:szCs w:val="26"/>
        </w:rPr>
        <w:t>Trường Đông Kinh Nghĩa Thục</w:t>
      </w:r>
      <w:r w:rsidRPr="6C6FFC37">
        <w:rPr>
          <w:rFonts w:ascii="Times New Roman" w:eastAsia="Times New Roman" w:hAnsi="Times New Roman" w:cs="Times New Roman"/>
          <w:color w:val="000000" w:themeColor="text1"/>
          <w:sz w:val="26"/>
          <w:szCs w:val="26"/>
        </w:rPr>
        <w:t>: Do Lương Văn Can, Nguyễn Quyền thành lập, t</w:t>
      </w:r>
      <w:r w:rsidRPr="6C6FFC37">
        <w:rPr>
          <w:rFonts w:ascii="Times New Roman" w:eastAsia="Times New Roman" w:hAnsi="Times New Roman" w:cs="Times New Roman"/>
          <w:sz w:val="26"/>
          <w:szCs w:val="26"/>
        </w:rPr>
        <w:t>ruyền bá tư tưởng dân chủ, tự do tư sản. Sau đó đã bị thực dân Pháp ra lệnh đóng cửa vào 1907.</w:t>
      </w:r>
    </w:p>
    <w:p w14:paraId="0B48B349" w14:textId="3E0B2538" w:rsidR="6C6FFC37" w:rsidRDefault="6C6FFC37" w:rsidP="6C6FFC37">
      <w:pPr>
        <w:pStyle w:val="oancuaDanhsach"/>
        <w:widowControl w:val="0"/>
        <w:spacing w:line="240" w:lineRule="auto"/>
        <w:rPr>
          <w:rFonts w:ascii="Times New Roman" w:eastAsia="Times New Roman" w:hAnsi="Times New Roman" w:cs="Times New Roman"/>
          <w:sz w:val="26"/>
          <w:szCs w:val="26"/>
        </w:rPr>
      </w:pPr>
    </w:p>
    <w:p w14:paraId="71521369" w14:textId="73F1988F" w:rsidR="2E3A9575" w:rsidRDefault="2E3A9575" w:rsidP="2E3A9575">
      <w:pPr>
        <w:pStyle w:val="oancuaDanhsach"/>
        <w:numPr>
          <w:ilvl w:val="0"/>
          <w:numId w:val="5"/>
        </w:numPr>
        <w:spacing w:before="260" w:after="260"/>
        <w:jc w:val="both"/>
        <w:rPr>
          <w:rFonts w:ascii="Times New Roman" w:eastAsia="Times New Roman" w:hAnsi="Times New Roman" w:cs="Times New Roman"/>
          <w:sz w:val="26"/>
          <w:szCs w:val="26"/>
        </w:rPr>
      </w:pPr>
      <w:r w:rsidRPr="2E3A9575">
        <w:rPr>
          <w:rFonts w:ascii="Times New Roman" w:eastAsia="Times New Roman" w:hAnsi="Times New Roman" w:cs="Times New Roman"/>
          <w:i/>
          <w:iCs/>
          <w:color w:val="000000" w:themeColor="text1"/>
          <w:sz w:val="26"/>
          <w:szCs w:val="26"/>
        </w:rPr>
        <w:t>Phong trào của tổ chức Việt Nam Quốc dân Đảng</w:t>
      </w:r>
    </w:p>
    <w:p w14:paraId="5D53FE61" w14:textId="6CA7A0F1" w:rsidR="2E3A9575" w:rsidRDefault="2E3A9575" w:rsidP="2E3A9575">
      <w:pPr>
        <w:pStyle w:val="oancuaDanhsach"/>
        <w:widowControl w:val="0"/>
        <w:spacing w:line="240" w:lineRule="auto"/>
        <w:rPr>
          <w:rFonts w:ascii="Times New Roman" w:eastAsia="Times New Roman" w:hAnsi="Times New Roman" w:cs="Times New Roman"/>
          <w:sz w:val="26"/>
          <w:szCs w:val="26"/>
        </w:rPr>
      </w:pPr>
      <w:r w:rsidRPr="2E3A9575">
        <w:rPr>
          <w:rFonts w:ascii="Times New Roman" w:eastAsia="Times New Roman" w:hAnsi="Times New Roman" w:cs="Times New Roman"/>
          <w:b/>
          <w:bCs/>
          <w:color w:val="000000" w:themeColor="text1"/>
          <w:sz w:val="26"/>
          <w:szCs w:val="26"/>
        </w:rPr>
        <w:t xml:space="preserve">Việt Nam Quốc dân Đảng: </w:t>
      </w:r>
      <w:r w:rsidRPr="2E3A9575">
        <w:rPr>
          <w:rFonts w:ascii="Times New Roman" w:eastAsia="Times New Roman" w:hAnsi="Times New Roman" w:cs="Times New Roman"/>
          <w:color w:val="000000" w:themeColor="text1"/>
          <w:sz w:val="26"/>
          <w:szCs w:val="26"/>
        </w:rPr>
        <w:t>Do Nguyễn Thái Học lãnh đạo, đ</w:t>
      </w:r>
      <w:r w:rsidRPr="2E3A9575">
        <w:rPr>
          <w:rFonts w:ascii="Times New Roman" w:eastAsia="Times New Roman" w:hAnsi="Times New Roman" w:cs="Times New Roman"/>
          <w:sz w:val="26"/>
          <w:szCs w:val="26"/>
        </w:rPr>
        <w:t>ánh đuổi Pháp, giành độc lập dân tộc nhưng cũng thất bại do bị thực dân Pháp đàn áp.</w:t>
      </w:r>
    </w:p>
    <w:p w14:paraId="01C476DF" w14:textId="39D13F75" w:rsidR="2E3A9575" w:rsidRDefault="2E3A9575" w:rsidP="2E3A9575">
      <w:pPr>
        <w:spacing w:before="260" w:after="260"/>
        <w:ind w:left="720"/>
        <w:jc w:val="both"/>
        <w:rPr>
          <w:rFonts w:ascii="Times New Roman" w:eastAsia="Times New Roman" w:hAnsi="Times New Roman" w:cs="Times New Roman"/>
          <w:color w:val="000000" w:themeColor="text1"/>
          <w:sz w:val="26"/>
          <w:szCs w:val="26"/>
        </w:rPr>
      </w:pPr>
      <w:r w:rsidRPr="2E3A9575">
        <w:rPr>
          <w:rFonts w:ascii="Times New Roman" w:eastAsia="Times New Roman" w:hAnsi="Times New Roman" w:cs="Times New Roman"/>
          <w:b/>
          <w:bCs/>
          <w:color w:val="000000" w:themeColor="text1"/>
          <w:sz w:val="26"/>
          <w:szCs w:val="26"/>
        </w:rPr>
        <w:t>Khởi nghĩa Yên Bái:</w:t>
      </w:r>
      <w:r w:rsidRPr="2E3A9575">
        <w:rPr>
          <w:rFonts w:ascii="Times New Roman" w:eastAsia="Times New Roman" w:hAnsi="Times New Roman" w:cs="Times New Roman"/>
          <w:color w:val="000000" w:themeColor="text1"/>
          <w:sz w:val="26"/>
          <w:szCs w:val="26"/>
        </w:rPr>
        <w:t xml:space="preserve"> Khởi nghĩa nổ ra nhanh chóng với khẩu hiệu “Không thành công cũng thành nhân” nhưng cũng rất nhanh đã thất bại.</w:t>
      </w:r>
    </w:p>
    <w:p w14:paraId="2B1FC678" w14:textId="416E3AFC" w:rsidR="2E3A9575" w:rsidRDefault="2E3A9575" w:rsidP="2E3A9575">
      <w:pPr>
        <w:jc w:val="both"/>
        <w:rPr>
          <w:rFonts w:ascii="Times New Roman" w:eastAsia="Times New Roman" w:hAnsi="Times New Roman" w:cs="Times New Roman"/>
          <w:sz w:val="26"/>
          <w:szCs w:val="26"/>
        </w:rPr>
      </w:pPr>
    </w:p>
    <w:p w14:paraId="4A46B501" w14:textId="3066DCB2" w:rsidR="6C6FFC37" w:rsidRDefault="6C6FFC37" w:rsidP="6C6FFC37">
      <w:pPr>
        <w:jc w:val="both"/>
        <w:rPr>
          <w:rFonts w:ascii="Times New Roman" w:eastAsia="Times New Roman" w:hAnsi="Times New Roman" w:cs="Times New Roman"/>
          <w:color w:val="980000"/>
          <w:sz w:val="26"/>
          <w:szCs w:val="26"/>
        </w:rPr>
      </w:pPr>
      <w:r w:rsidRPr="6C6FFC37">
        <w:rPr>
          <w:rFonts w:ascii="Times New Roman" w:eastAsia="Times New Roman" w:hAnsi="Times New Roman" w:cs="Times New Roman"/>
          <w:color w:val="980000"/>
          <w:sz w:val="26"/>
          <w:szCs w:val="26"/>
        </w:rPr>
        <w:t>=&gt; Các phong trào theo khuynh hướng dân chủ tư sản đã diễn ra liên tục, sôi nổi, lôi cuốn đông đảo quần chúng tham gia với những hình thức đấu tranh phong phú, thể hiện ý thức dân tộc, tinh thần chống đế quốc của giai cấp tư sản ở Việt Nam song cũng đều thất bại.</w:t>
      </w:r>
    </w:p>
    <w:p w14:paraId="664FE243" w14:textId="60063130" w:rsidR="6C6FFC37" w:rsidRDefault="6C6FFC37" w:rsidP="6C6FFC37">
      <w:pPr>
        <w:jc w:val="both"/>
        <w:rPr>
          <w:rFonts w:ascii="Times New Roman" w:eastAsia="Times New Roman" w:hAnsi="Times New Roman" w:cs="Times New Roman"/>
          <w:color w:val="980000"/>
          <w:sz w:val="26"/>
          <w:szCs w:val="26"/>
        </w:rPr>
      </w:pPr>
    </w:p>
    <w:p w14:paraId="5A886518" w14:textId="2DAE8167" w:rsidR="6C6FFC37" w:rsidRDefault="6C6FFC37" w:rsidP="6C6FFC37">
      <w:pPr>
        <w:jc w:val="both"/>
        <w:rPr>
          <w:rFonts w:ascii="Times New Roman" w:eastAsia="Times New Roman" w:hAnsi="Times New Roman" w:cs="Times New Roman"/>
          <w:color w:val="980000"/>
          <w:sz w:val="26"/>
          <w:szCs w:val="26"/>
        </w:rPr>
      </w:pPr>
      <w:r w:rsidRPr="6C6FFC37">
        <w:rPr>
          <w:rFonts w:ascii="Times New Roman" w:eastAsia="Times New Roman" w:hAnsi="Times New Roman" w:cs="Times New Roman"/>
          <w:color w:val="980000"/>
          <w:sz w:val="26"/>
          <w:szCs w:val="26"/>
        </w:rPr>
        <w:t xml:space="preserve">Việt Nam rơi vào khủng hoảng về đường lối. Lịch sử đặt ra yêu cầu có một con đường mới chống đế quốc giành độc lập. </w:t>
      </w:r>
    </w:p>
    <w:p w14:paraId="3EE2D766" w14:textId="77777777" w:rsidR="00AD0592" w:rsidRDefault="00E22B9B">
      <w:pPr>
        <w:numPr>
          <w:ilvl w:val="0"/>
          <w:numId w:val="1"/>
        </w:numPr>
        <w:spacing w:before="240" w:after="240"/>
        <w:jc w:val="both"/>
        <w:rPr>
          <w:rFonts w:ascii="Times New Roman" w:eastAsia="Times New Roman" w:hAnsi="Times New Roman" w:cs="Times New Roman"/>
          <w:b/>
          <w:sz w:val="26"/>
          <w:szCs w:val="26"/>
          <w:lang w:val="en-US"/>
        </w:rPr>
      </w:pPr>
      <w:r w:rsidRPr="2E3A9575">
        <w:rPr>
          <w:rFonts w:ascii="Times New Roman" w:eastAsia="Times New Roman" w:hAnsi="Times New Roman" w:cs="Times New Roman"/>
          <w:b/>
          <w:sz w:val="26"/>
          <w:szCs w:val="26"/>
          <w:lang w:val="en-US"/>
        </w:rPr>
        <w:t>Nguyên nhân thất bại và nhận xét yêu cầu lịch sử</w:t>
      </w:r>
    </w:p>
    <w:p w14:paraId="1F6E349B" w14:textId="03D64F64" w:rsidR="00AD0592" w:rsidRDefault="00E22B9B">
      <w:pPr>
        <w:spacing w:before="240" w:after="240"/>
        <w:jc w:val="both"/>
        <w:rPr>
          <w:rFonts w:ascii="Times New Roman" w:eastAsia="Times New Roman" w:hAnsi="Times New Roman" w:cs="Times New Roman"/>
          <w:b/>
          <w:sz w:val="26"/>
          <w:szCs w:val="26"/>
        </w:rPr>
      </w:pPr>
      <w:r w:rsidRPr="125C760B">
        <w:rPr>
          <w:rFonts w:ascii="Times New Roman" w:eastAsia="Times New Roman" w:hAnsi="Times New Roman" w:cs="Times New Roman"/>
          <w:b/>
          <w:sz w:val="26"/>
          <w:szCs w:val="26"/>
          <w:lang w:val="en-US"/>
        </w:rPr>
        <w:t xml:space="preserve">a) Nguyên nhân thất bại </w:t>
      </w:r>
      <w:r w:rsidR="125C760B" w:rsidRPr="125C760B">
        <w:rPr>
          <w:rFonts w:ascii="Times New Roman" w:eastAsia="Times New Roman" w:hAnsi="Times New Roman" w:cs="Times New Roman"/>
          <w:b/>
          <w:bCs/>
          <w:sz w:val="26"/>
          <w:szCs w:val="26"/>
          <w:lang w:val="en-US"/>
        </w:rPr>
        <w:t>của</w:t>
      </w:r>
      <w:r w:rsidRPr="125C760B">
        <w:rPr>
          <w:rFonts w:ascii="Times New Roman" w:eastAsia="Times New Roman" w:hAnsi="Times New Roman" w:cs="Times New Roman"/>
          <w:b/>
          <w:sz w:val="26"/>
          <w:szCs w:val="26"/>
          <w:lang w:val="en-US"/>
        </w:rPr>
        <w:t xml:space="preserve"> các phong trào yêu nước</w:t>
      </w:r>
    </w:p>
    <w:p w14:paraId="61E4DBE6" w14:textId="77777777" w:rsidR="00AD0592" w:rsidRDefault="00E22B9B">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sz w:val="26"/>
          <w:szCs w:val="26"/>
          <w:lang w:val="en-US"/>
        </w:rPr>
        <w:t xml:space="preserve">- </w:t>
      </w:r>
      <w:r w:rsidRPr="2E3A9575">
        <w:rPr>
          <w:rFonts w:ascii="Times New Roman" w:eastAsia="Times New Roman" w:hAnsi="Times New Roman" w:cs="Times New Roman"/>
          <w:b/>
          <w:sz w:val="26"/>
          <w:szCs w:val="26"/>
        </w:rPr>
        <w:t>Thiếu đường lối đúng đắn:</w:t>
      </w:r>
      <w:r w:rsidRPr="2E3A9575">
        <w:rPr>
          <w:rFonts w:ascii="Times New Roman" w:eastAsia="Times New Roman" w:hAnsi="Times New Roman" w:cs="Times New Roman"/>
          <w:sz w:val="26"/>
          <w:szCs w:val="26"/>
        </w:rPr>
        <w:t xml:space="preserve"> Các phong trào chủ yếu chịu ảnh hưởng của hệ tư tưởng phong kiến hoặc dân chủ tư sản, chưa có một hệ tư tưởng cách mạng triệt để và khoa học.</w:t>
      </w:r>
    </w:p>
    <w:p w14:paraId="6C8B772E" w14:textId="3D6D7742" w:rsidR="00F415B7" w:rsidRPr="00F415B7" w:rsidRDefault="00F415B7">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sz w:val="26"/>
          <w:szCs w:val="26"/>
          <w:lang w:val="vi-VN"/>
        </w:rPr>
        <w:t xml:space="preserve">+ </w:t>
      </w:r>
      <w:r w:rsidR="00DB46E0" w:rsidRPr="2E3A9575">
        <w:rPr>
          <w:rFonts w:ascii="Times New Roman" w:eastAsia="Times New Roman" w:hAnsi="Times New Roman" w:cs="Times New Roman"/>
          <w:sz w:val="26"/>
          <w:szCs w:val="26"/>
          <w:lang w:val="vi-VN"/>
        </w:rPr>
        <w:t>Đường lối đấu tranh có những hạn chế: phong trào diễn ra theo hai xu hướng bạo động (Phan Bội Châu là người đại diện) và cải cách (Phan Châu Trinh là người đề xướng và đại diện). Tuy nhiên cả hai xu hướng đều mới chỉ nhìn thấy một trong hai mâu thuẫn cơ bản của xã hội Việt Nam thuộc địa (hoặc là mâu thuẫn dân tộc, hoặc là mâu thuẫn giai cấp) nên chỉ chủ trương chống Pháp hoặc chống phong kiến; chưa xác định được động lực cách mạng;…</w:t>
      </w:r>
    </w:p>
    <w:p w14:paraId="23D4EC3C" w14:textId="77777777" w:rsidR="00AD0592" w:rsidRDefault="00E22B9B">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b/>
          <w:sz w:val="26"/>
          <w:szCs w:val="26"/>
          <w:lang w:val="en-US"/>
        </w:rPr>
        <w:t xml:space="preserve">- </w:t>
      </w:r>
      <w:r w:rsidRPr="2E3A9575">
        <w:rPr>
          <w:rFonts w:ascii="Times New Roman" w:eastAsia="Times New Roman" w:hAnsi="Times New Roman" w:cs="Times New Roman"/>
          <w:b/>
          <w:sz w:val="26"/>
          <w:szCs w:val="26"/>
        </w:rPr>
        <w:t>Thiếu tổ chức lãnh đạo thống nhất:</w:t>
      </w:r>
      <w:r w:rsidRPr="2E3A9575">
        <w:rPr>
          <w:rFonts w:ascii="Times New Roman" w:eastAsia="Times New Roman" w:hAnsi="Times New Roman" w:cs="Times New Roman"/>
          <w:sz w:val="26"/>
          <w:szCs w:val="26"/>
        </w:rPr>
        <w:t xml:space="preserve"> Các cuộc khởi nghĩa mang tính địa phương, rời rạc, không có một tổ chức trung ương vững mạnh để điều phối và chỉ đạo.</w:t>
      </w:r>
    </w:p>
    <w:p w14:paraId="01CA7B6F" w14:textId="1225FE23" w:rsidR="00010A94" w:rsidRPr="00010A94" w:rsidRDefault="00F415B7">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sz w:val="26"/>
          <w:szCs w:val="26"/>
          <w:lang w:val="vi-VN"/>
        </w:rPr>
        <w:t>+ Lãnh đạo phong trào yêu nước theo khuynh hướng dân chủ tư sản đầu thế kỉ XX là các sĩ phu yêu nước, tiến bộ. Họ vốn là các sĩ phu Nho học, nên khi tiếp thu tư tưởng dân chủ tư sản, nhãn quan chính trị của họ còn hạn chế, thiếu hệ thống, thiếu tính chính xác.</w:t>
      </w:r>
    </w:p>
    <w:p w14:paraId="3A777FEE" w14:textId="77777777" w:rsidR="00AD0592" w:rsidRDefault="00E22B9B">
      <w:pPr>
        <w:spacing w:before="240" w:after="240"/>
        <w:jc w:val="both"/>
        <w:rPr>
          <w:rFonts w:ascii="Times New Roman" w:eastAsia="Times New Roman" w:hAnsi="Times New Roman" w:cs="Times New Roman"/>
          <w:sz w:val="26"/>
          <w:szCs w:val="26"/>
        </w:rPr>
      </w:pPr>
      <w:r w:rsidRPr="2E3A9575">
        <w:rPr>
          <w:rFonts w:ascii="Times New Roman" w:eastAsia="Times New Roman" w:hAnsi="Times New Roman" w:cs="Times New Roman"/>
          <w:sz w:val="26"/>
          <w:szCs w:val="26"/>
          <w:lang w:val="en-US"/>
        </w:rPr>
        <w:t xml:space="preserve">- </w:t>
      </w:r>
      <w:r w:rsidRPr="2E3A9575">
        <w:rPr>
          <w:rFonts w:ascii="Times New Roman" w:eastAsia="Times New Roman" w:hAnsi="Times New Roman" w:cs="Times New Roman"/>
          <w:b/>
          <w:sz w:val="26"/>
          <w:szCs w:val="26"/>
        </w:rPr>
        <w:t>Phương pháp đấu tranh chưa phù hợp:</w:t>
      </w:r>
      <w:r w:rsidRPr="2E3A9575">
        <w:rPr>
          <w:rFonts w:ascii="Times New Roman" w:eastAsia="Times New Roman" w:hAnsi="Times New Roman" w:cs="Times New Roman"/>
          <w:sz w:val="26"/>
          <w:szCs w:val="26"/>
        </w:rPr>
        <w:t xml:space="preserve"> Chủ yếu dựa vào khởi nghĩa vũ trang hoặc cầu viện ngoại bang, trong khi thực dân Pháp có tiềm lực quân sự mạnh và hệ thống cai trị chặt chẽ.</w:t>
      </w:r>
    </w:p>
    <w:p w14:paraId="1573A7E7" w14:textId="3CD1461E" w:rsidR="00AD0592" w:rsidRDefault="00E22B9B">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sz w:val="26"/>
          <w:szCs w:val="26"/>
          <w:lang w:val="en-US"/>
        </w:rPr>
        <w:t xml:space="preserve">- </w:t>
      </w:r>
      <w:r w:rsidRPr="2E3A9575">
        <w:rPr>
          <w:rFonts w:ascii="Times New Roman" w:eastAsia="Times New Roman" w:hAnsi="Times New Roman" w:cs="Times New Roman"/>
          <w:b/>
          <w:sz w:val="26"/>
          <w:szCs w:val="26"/>
        </w:rPr>
        <w:t>Thực dân Pháp đàn áp tàn bạo:</w:t>
      </w:r>
      <w:r w:rsidRPr="2E3A9575">
        <w:rPr>
          <w:rFonts w:ascii="Times New Roman" w:eastAsia="Times New Roman" w:hAnsi="Times New Roman" w:cs="Times New Roman"/>
          <w:sz w:val="26"/>
          <w:szCs w:val="26"/>
        </w:rPr>
        <w:t xml:space="preserve"> </w:t>
      </w:r>
    </w:p>
    <w:p w14:paraId="7A4CEF35" w14:textId="4B71C34B" w:rsidR="007D47AD" w:rsidRDefault="007D47AD">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sz w:val="26"/>
          <w:szCs w:val="26"/>
          <w:lang w:val="vi-VN"/>
        </w:rPr>
        <w:t>+ Thực dân Pháp mạnh hơn về quân sự và kinh tế: Với ưu thế về vũ khí, chiến thuật hiện đại, thực dân Pháp dễ dàng đàn áp các cuộc khởi nghĩa.</w:t>
      </w:r>
    </w:p>
    <w:p w14:paraId="7481AAAE" w14:textId="3E256E4C" w:rsidR="007D47AD" w:rsidRPr="00596BFB" w:rsidRDefault="00252601">
      <w:pPr>
        <w:spacing w:before="240" w:after="240"/>
        <w:jc w:val="both"/>
        <w:rPr>
          <w:rFonts w:ascii="Times New Roman" w:eastAsia="Times New Roman" w:hAnsi="Times New Roman" w:cs="Times New Roman"/>
          <w:sz w:val="26"/>
          <w:szCs w:val="26"/>
          <w:lang w:val="vi-VN"/>
        </w:rPr>
      </w:pPr>
      <w:r w:rsidRPr="2E3A9575">
        <w:rPr>
          <w:rFonts w:ascii="Times New Roman" w:eastAsia="Times New Roman" w:hAnsi="Times New Roman" w:cs="Times New Roman"/>
          <w:sz w:val="26"/>
          <w:szCs w:val="26"/>
          <w:lang w:val="vi-VN"/>
        </w:rPr>
        <w:t xml:space="preserve">+ </w:t>
      </w:r>
      <w:r w:rsidR="007D47AD" w:rsidRPr="2E3A9575">
        <w:rPr>
          <w:rFonts w:ascii="Times New Roman" w:eastAsia="Times New Roman" w:hAnsi="Times New Roman" w:cs="Times New Roman"/>
          <w:sz w:val="26"/>
          <w:szCs w:val="26"/>
          <w:lang w:val="vi-VN"/>
        </w:rPr>
        <w:t>Chính sách cai trị hà khắc và thủ đoạn đàn áp: Pháp dùng nhiều biện pháp như chia rẽ lực lượng kháng chiến, đàn áp tàn bạo, mua chuộc quan lại phong kiến.</w:t>
      </w:r>
    </w:p>
    <w:p w14:paraId="419A5C4F" w14:textId="2C7B2C1F" w:rsidR="007B4007" w:rsidRDefault="00E22B9B" w:rsidP="125C760B">
      <w:pPr>
        <w:spacing w:before="240" w:after="240"/>
        <w:jc w:val="both"/>
        <w:rPr>
          <w:rFonts w:ascii="Times New Roman" w:eastAsia="Times New Roman" w:hAnsi="Times New Roman" w:cs="Times New Roman"/>
          <w:sz w:val="26"/>
          <w:szCs w:val="26"/>
          <w:lang w:val="vi-VN"/>
        </w:rPr>
      </w:pPr>
      <w:r w:rsidRPr="125C760B">
        <w:rPr>
          <w:rFonts w:ascii="Times New Roman" w:eastAsia="Times New Roman" w:hAnsi="Times New Roman" w:cs="Times New Roman"/>
          <w:b/>
          <w:sz w:val="26"/>
          <w:szCs w:val="26"/>
          <w:lang w:val="en-US"/>
        </w:rPr>
        <w:t>b) Yêu cầu lịch sử đặt ra đối với cách mạng Việt Nam</w:t>
      </w:r>
      <w:r w:rsidR="007B4007" w:rsidRPr="125C760B">
        <w:rPr>
          <w:rFonts w:ascii="Times New Roman" w:eastAsia="Times New Roman" w:hAnsi="Times New Roman" w:cs="Times New Roman"/>
          <w:sz w:val="26"/>
          <w:szCs w:val="26"/>
          <w:lang w:val="vi-VN"/>
        </w:rPr>
        <w:t>:</w:t>
      </w:r>
    </w:p>
    <w:p w14:paraId="4972DED9" w14:textId="625D8AC7" w:rsidR="007B4007" w:rsidRPr="005F5D50" w:rsidRDefault="005F5D50" w:rsidP="125C760B">
      <w:pPr>
        <w:spacing w:line="274" w:lineRule="auto"/>
        <w:jc w:val="both"/>
        <w:rPr>
          <w:rFonts w:ascii="Times New Roman" w:eastAsia="Times New Roman" w:hAnsi="Times New Roman" w:cs="Times New Roman"/>
          <w:sz w:val="26"/>
          <w:szCs w:val="26"/>
          <w:lang w:val="vi-VN"/>
        </w:rPr>
      </w:pPr>
      <w:r>
        <w:rPr>
          <w:rFonts w:ascii="Times" w:eastAsia="Times" w:hAnsi="Times" w:cs="Times"/>
          <w:sz w:val="26"/>
          <w:szCs w:val="26"/>
          <w:lang w:val="vi-VN"/>
        </w:rPr>
        <w:t xml:space="preserve">+ </w:t>
      </w:r>
      <w:r w:rsidR="125C760B" w:rsidRPr="005F5D50">
        <w:rPr>
          <w:rFonts w:ascii="Times" w:eastAsia="Times" w:hAnsi="Times" w:cs="Times"/>
          <w:sz w:val="26"/>
          <w:szCs w:val="26"/>
          <w:lang w:val="vi-VN"/>
        </w:rPr>
        <w:t>Cần có một tổ chức cách mạng tiên phong</w:t>
      </w:r>
    </w:p>
    <w:p w14:paraId="2ED27A8B" w14:textId="136D11FD" w:rsidR="00AD0592" w:rsidRPr="005F5D50" w:rsidRDefault="005F5D50" w:rsidP="00816363">
      <w:pPr>
        <w:spacing w:before="240" w:after="2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sidR="00E22B9B" w:rsidRPr="005F5D50">
        <w:rPr>
          <w:rFonts w:ascii="Times New Roman" w:eastAsia="Times New Roman" w:hAnsi="Times New Roman" w:cs="Times New Roman"/>
          <w:sz w:val="26"/>
          <w:szCs w:val="26"/>
        </w:rPr>
        <w:t>Cần có một đường lối cứu nước đúng đắn</w:t>
      </w:r>
    </w:p>
    <w:p w14:paraId="40DA2114" w14:textId="77777777" w:rsidR="00AD0592" w:rsidRDefault="00AD0592">
      <w:pPr>
        <w:rPr>
          <w:rFonts w:ascii="Times New Roman" w:eastAsia="Times New Roman" w:hAnsi="Times New Roman" w:cs="Times New Roman"/>
          <w:sz w:val="26"/>
          <w:szCs w:val="26"/>
        </w:rPr>
      </w:pPr>
    </w:p>
    <w:sectPr w:rsidR="00AD059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4188" w14:textId="77777777" w:rsidR="00EC6C5B" w:rsidRDefault="00EC6C5B">
      <w:pPr>
        <w:spacing w:line="240" w:lineRule="auto"/>
      </w:pPr>
      <w:r>
        <w:separator/>
      </w:r>
    </w:p>
  </w:endnote>
  <w:endnote w:type="continuationSeparator" w:id="0">
    <w:p w14:paraId="064DDEC6" w14:textId="77777777" w:rsidR="00EC6C5B" w:rsidRDefault="00EC6C5B">
      <w:pPr>
        <w:spacing w:line="240" w:lineRule="auto"/>
      </w:pPr>
      <w:r>
        <w:continuationSeparator/>
      </w:r>
    </w:p>
  </w:endnote>
  <w:endnote w:type="continuationNotice" w:id="1">
    <w:p w14:paraId="5605F40E" w14:textId="77777777" w:rsidR="00EC6C5B" w:rsidRDefault="00EC6C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w:altName w:val="Sylfae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BA52" w14:textId="77777777" w:rsidR="00EC6C5B" w:rsidRDefault="00EC6C5B">
      <w:r>
        <w:separator/>
      </w:r>
    </w:p>
  </w:footnote>
  <w:footnote w:type="continuationSeparator" w:id="0">
    <w:p w14:paraId="7CFB4F9C" w14:textId="77777777" w:rsidR="00EC6C5B" w:rsidRDefault="00EC6C5B">
      <w:r>
        <w:continuationSeparator/>
      </w:r>
    </w:p>
  </w:footnote>
  <w:footnote w:type="continuationNotice" w:id="1">
    <w:p w14:paraId="771BA335" w14:textId="77777777" w:rsidR="00EC6C5B" w:rsidRDefault="00EC6C5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505F64"/>
    <w:multiLevelType w:val="singleLevel"/>
    <w:tmpl w:val="BF505F64"/>
    <w:lvl w:ilvl="0">
      <w:start w:val="1"/>
      <w:numFmt w:val="decimal"/>
      <w:suff w:val="space"/>
      <w:lvlText w:val="%1."/>
      <w:lvlJc w:val="left"/>
    </w:lvl>
  </w:abstractNum>
  <w:abstractNum w:abstractNumId="1" w15:restartNumberingAfterBreak="0">
    <w:nsid w:val="CF092B84"/>
    <w:multiLevelType w:val="multilevel"/>
    <w:tmpl w:val="CF092B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6C2360"/>
    <w:multiLevelType w:val="hybridMultilevel"/>
    <w:tmpl w:val="FFFFFFFF"/>
    <w:lvl w:ilvl="0" w:tplc="BFD62D58">
      <w:start w:val="1"/>
      <w:numFmt w:val="bullet"/>
      <w:lvlText w:val=""/>
      <w:lvlJc w:val="left"/>
      <w:pPr>
        <w:ind w:left="720" w:hanging="360"/>
      </w:pPr>
      <w:rPr>
        <w:rFonts w:ascii="Symbol" w:hAnsi="Symbol" w:hint="default"/>
      </w:rPr>
    </w:lvl>
    <w:lvl w:ilvl="1" w:tplc="E98AD676">
      <w:start w:val="1"/>
      <w:numFmt w:val="bullet"/>
      <w:lvlText w:val="o"/>
      <w:lvlJc w:val="left"/>
      <w:pPr>
        <w:ind w:left="1440" w:hanging="360"/>
      </w:pPr>
      <w:rPr>
        <w:rFonts w:ascii="Courier New" w:hAnsi="Courier New" w:hint="default"/>
      </w:rPr>
    </w:lvl>
    <w:lvl w:ilvl="2" w:tplc="E552398E">
      <w:start w:val="1"/>
      <w:numFmt w:val="bullet"/>
      <w:lvlText w:val=""/>
      <w:lvlJc w:val="left"/>
      <w:pPr>
        <w:ind w:left="2160" w:hanging="360"/>
      </w:pPr>
      <w:rPr>
        <w:rFonts w:ascii="Wingdings" w:hAnsi="Wingdings" w:hint="default"/>
      </w:rPr>
    </w:lvl>
    <w:lvl w:ilvl="3" w:tplc="788AC58C">
      <w:start w:val="1"/>
      <w:numFmt w:val="bullet"/>
      <w:lvlText w:val=""/>
      <w:lvlJc w:val="left"/>
      <w:pPr>
        <w:ind w:left="2880" w:hanging="360"/>
      </w:pPr>
      <w:rPr>
        <w:rFonts w:ascii="Symbol" w:hAnsi="Symbol" w:hint="default"/>
      </w:rPr>
    </w:lvl>
    <w:lvl w:ilvl="4" w:tplc="158AC7CA">
      <w:start w:val="1"/>
      <w:numFmt w:val="bullet"/>
      <w:lvlText w:val="o"/>
      <w:lvlJc w:val="left"/>
      <w:pPr>
        <w:ind w:left="3600" w:hanging="360"/>
      </w:pPr>
      <w:rPr>
        <w:rFonts w:ascii="Courier New" w:hAnsi="Courier New" w:hint="default"/>
      </w:rPr>
    </w:lvl>
    <w:lvl w:ilvl="5" w:tplc="333E5730">
      <w:start w:val="1"/>
      <w:numFmt w:val="bullet"/>
      <w:lvlText w:val=""/>
      <w:lvlJc w:val="left"/>
      <w:pPr>
        <w:ind w:left="4320" w:hanging="360"/>
      </w:pPr>
      <w:rPr>
        <w:rFonts w:ascii="Wingdings" w:hAnsi="Wingdings" w:hint="default"/>
      </w:rPr>
    </w:lvl>
    <w:lvl w:ilvl="6" w:tplc="4EA8F1D6">
      <w:start w:val="1"/>
      <w:numFmt w:val="bullet"/>
      <w:lvlText w:val=""/>
      <w:lvlJc w:val="left"/>
      <w:pPr>
        <w:ind w:left="5040" w:hanging="360"/>
      </w:pPr>
      <w:rPr>
        <w:rFonts w:ascii="Symbol" w:hAnsi="Symbol" w:hint="default"/>
      </w:rPr>
    </w:lvl>
    <w:lvl w:ilvl="7" w:tplc="4538F33C">
      <w:start w:val="1"/>
      <w:numFmt w:val="bullet"/>
      <w:lvlText w:val="o"/>
      <w:lvlJc w:val="left"/>
      <w:pPr>
        <w:ind w:left="5760" w:hanging="360"/>
      </w:pPr>
      <w:rPr>
        <w:rFonts w:ascii="Courier New" w:hAnsi="Courier New" w:hint="default"/>
      </w:rPr>
    </w:lvl>
    <w:lvl w:ilvl="8" w:tplc="F0628C88">
      <w:start w:val="1"/>
      <w:numFmt w:val="bullet"/>
      <w:lvlText w:val=""/>
      <w:lvlJc w:val="left"/>
      <w:pPr>
        <w:ind w:left="6480" w:hanging="360"/>
      </w:pPr>
      <w:rPr>
        <w:rFonts w:ascii="Wingdings" w:hAnsi="Wingdings" w:hint="default"/>
      </w:rPr>
    </w:lvl>
  </w:abstractNum>
  <w:abstractNum w:abstractNumId="3" w15:restartNumberingAfterBreak="0">
    <w:nsid w:val="42BF898C"/>
    <w:multiLevelType w:val="hybridMultilevel"/>
    <w:tmpl w:val="FFFFFFFF"/>
    <w:lvl w:ilvl="0" w:tplc="D39E0190">
      <w:start w:val="1"/>
      <w:numFmt w:val="bullet"/>
      <w:lvlText w:val=""/>
      <w:lvlJc w:val="left"/>
      <w:pPr>
        <w:ind w:left="720" w:hanging="360"/>
      </w:pPr>
      <w:rPr>
        <w:rFonts w:ascii="Symbol" w:hAnsi="Symbol" w:hint="default"/>
      </w:rPr>
    </w:lvl>
    <w:lvl w:ilvl="1" w:tplc="73E212BE">
      <w:start w:val="1"/>
      <w:numFmt w:val="bullet"/>
      <w:lvlText w:val="o"/>
      <w:lvlJc w:val="left"/>
      <w:pPr>
        <w:ind w:left="1440" w:hanging="360"/>
      </w:pPr>
      <w:rPr>
        <w:rFonts w:ascii="Courier New" w:hAnsi="Courier New" w:hint="default"/>
      </w:rPr>
    </w:lvl>
    <w:lvl w:ilvl="2" w:tplc="81B8D9A2">
      <w:start w:val="1"/>
      <w:numFmt w:val="bullet"/>
      <w:lvlText w:val=""/>
      <w:lvlJc w:val="left"/>
      <w:pPr>
        <w:ind w:left="2160" w:hanging="360"/>
      </w:pPr>
      <w:rPr>
        <w:rFonts w:ascii="Wingdings" w:hAnsi="Wingdings" w:hint="default"/>
      </w:rPr>
    </w:lvl>
    <w:lvl w:ilvl="3" w:tplc="D8525A18">
      <w:start w:val="1"/>
      <w:numFmt w:val="bullet"/>
      <w:lvlText w:val=""/>
      <w:lvlJc w:val="left"/>
      <w:pPr>
        <w:ind w:left="2880" w:hanging="360"/>
      </w:pPr>
      <w:rPr>
        <w:rFonts w:ascii="Symbol" w:hAnsi="Symbol" w:hint="default"/>
      </w:rPr>
    </w:lvl>
    <w:lvl w:ilvl="4" w:tplc="CE566AB8">
      <w:start w:val="1"/>
      <w:numFmt w:val="bullet"/>
      <w:lvlText w:val="o"/>
      <w:lvlJc w:val="left"/>
      <w:pPr>
        <w:ind w:left="3600" w:hanging="360"/>
      </w:pPr>
      <w:rPr>
        <w:rFonts w:ascii="Courier New" w:hAnsi="Courier New" w:hint="default"/>
      </w:rPr>
    </w:lvl>
    <w:lvl w:ilvl="5" w:tplc="723625EA">
      <w:start w:val="1"/>
      <w:numFmt w:val="bullet"/>
      <w:lvlText w:val=""/>
      <w:lvlJc w:val="left"/>
      <w:pPr>
        <w:ind w:left="4320" w:hanging="360"/>
      </w:pPr>
      <w:rPr>
        <w:rFonts w:ascii="Wingdings" w:hAnsi="Wingdings" w:hint="default"/>
      </w:rPr>
    </w:lvl>
    <w:lvl w:ilvl="6" w:tplc="073E0EFC">
      <w:start w:val="1"/>
      <w:numFmt w:val="bullet"/>
      <w:lvlText w:val=""/>
      <w:lvlJc w:val="left"/>
      <w:pPr>
        <w:ind w:left="5040" w:hanging="360"/>
      </w:pPr>
      <w:rPr>
        <w:rFonts w:ascii="Symbol" w:hAnsi="Symbol" w:hint="default"/>
      </w:rPr>
    </w:lvl>
    <w:lvl w:ilvl="7" w:tplc="30B044AE">
      <w:start w:val="1"/>
      <w:numFmt w:val="bullet"/>
      <w:lvlText w:val="o"/>
      <w:lvlJc w:val="left"/>
      <w:pPr>
        <w:ind w:left="5760" w:hanging="360"/>
      </w:pPr>
      <w:rPr>
        <w:rFonts w:ascii="Courier New" w:hAnsi="Courier New" w:hint="default"/>
      </w:rPr>
    </w:lvl>
    <w:lvl w:ilvl="8" w:tplc="5ADC47D0">
      <w:start w:val="1"/>
      <w:numFmt w:val="bullet"/>
      <w:lvlText w:val=""/>
      <w:lvlJc w:val="left"/>
      <w:pPr>
        <w:ind w:left="6480" w:hanging="360"/>
      </w:pPr>
      <w:rPr>
        <w:rFonts w:ascii="Wingdings" w:hAnsi="Wingdings" w:hint="default"/>
      </w:rPr>
    </w:lvl>
  </w:abstractNum>
  <w:abstractNum w:abstractNumId="4" w15:restartNumberingAfterBreak="0">
    <w:nsid w:val="4E57D429"/>
    <w:multiLevelType w:val="hybridMultilevel"/>
    <w:tmpl w:val="FFFFFFFF"/>
    <w:lvl w:ilvl="0" w:tplc="84148F3E">
      <w:start w:val="1"/>
      <w:numFmt w:val="decimal"/>
      <w:lvlText w:val="%1."/>
      <w:lvlJc w:val="left"/>
      <w:pPr>
        <w:ind w:left="720" w:hanging="360"/>
      </w:pPr>
    </w:lvl>
    <w:lvl w:ilvl="1" w:tplc="D480B1D6">
      <w:start w:val="1"/>
      <w:numFmt w:val="lowerLetter"/>
      <w:lvlText w:val="%2."/>
      <w:lvlJc w:val="left"/>
      <w:pPr>
        <w:ind w:left="1440" w:hanging="360"/>
      </w:pPr>
    </w:lvl>
    <w:lvl w:ilvl="2" w:tplc="CE4243CA">
      <w:start w:val="1"/>
      <w:numFmt w:val="lowerRoman"/>
      <w:lvlText w:val="%3."/>
      <w:lvlJc w:val="right"/>
      <w:pPr>
        <w:ind w:left="2160" w:hanging="180"/>
      </w:pPr>
    </w:lvl>
    <w:lvl w:ilvl="3" w:tplc="E6D291F6">
      <w:start w:val="1"/>
      <w:numFmt w:val="decimal"/>
      <w:lvlText w:val="%4."/>
      <w:lvlJc w:val="left"/>
      <w:pPr>
        <w:ind w:left="2880" w:hanging="360"/>
      </w:pPr>
    </w:lvl>
    <w:lvl w:ilvl="4" w:tplc="37262564">
      <w:start w:val="1"/>
      <w:numFmt w:val="lowerLetter"/>
      <w:lvlText w:val="%5."/>
      <w:lvlJc w:val="left"/>
      <w:pPr>
        <w:ind w:left="3600" w:hanging="360"/>
      </w:pPr>
    </w:lvl>
    <w:lvl w:ilvl="5" w:tplc="DEAE3706">
      <w:start w:val="1"/>
      <w:numFmt w:val="lowerRoman"/>
      <w:lvlText w:val="%6."/>
      <w:lvlJc w:val="right"/>
      <w:pPr>
        <w:ind w:left="4320" w:hanging="180"/>
      </w:pPr>
    </w:lvl>
    <w:lvl w:ilvl="6" w:tplc="67EC262C">
      <w:start w:val="1"/>
      <w:numFmt w:val="decimal"/>
      <w:lvlText w:val="%7."/>
      <w:lvlJc w:val="left"/>
      <w:pPr>
        <w:ind w:left="5040" w:hanging="360"/>
      </w:pPr>
    </w:lvl>
    <w:lvl w:ilvl="7" w:tplc="D5F23EBA">
      <w:start w:val="1"/>
      <w:numFmt w:val="lowerLetter"/>
      <w:lvlText w:val="%8."/>
      <w:lvlJc w:val="left"/>
      <w:pPr>
        <w:ind w:left="5760" w:hanging="360"/>
      </w:pPr>
    </w:lvl>
    <w:lvl w:ilvl="8" w:tplc="F3C46C5C">
      <w:start w:val="1"/>
      <w:numFmt w:val="lowerRoman"/>
      <w:lvlText w:val="%9."/>
      <w:lvlJc w:val="right"/>
      <w:pPr>
        <w:ind w:left="6480" w:hanging="180"/>
      </w:pPr>
    </w:lvl>
  </w:abstractNum>
  <w:abstractNum w:abstractNumId="5" w15:restartNumberingAfterBreak="0">
    <w:nsid w:val="64E65D7F"/>
    <w:multiLevelType w:val="hybridMultilevel"/>
    <w:tmpl w:val="FFFFFFFF"/>
    <w:lvl w:ilvl="0" w:tplc="229E691A">
      <w:start w:val="1"/>
      <w:numFmt w:val="bullet"/>
      <w:lvlText w:val=""/>
      <w:lvlJc w:val="left"/>
      <w:pPr>
        <w:ind w:left="720" w:hanging="360"/>
      </w:pPr>
      <w:rPr>
        <w:rFonts w:ascii="Symbol" w:hAnsi="Symbol" w:hint="default"/>
      </w:rPr>
    </w:lvl>
    <w:lvl w:ilvl="1" w:tplc="6452F2D2">
      <w:start w:val="1"/>
      <w:numFmt w:val="bullet"/>
      <w:lvlText w:val="o"/>
      <w:lvlJc w:val="left"/>
      <w:pPr>
        <w:ind w:left="1440" w:hanging="360"/>
      </w:pPr>
      <w:rPr>
        <w:rFonts w:ascii="Courier New" w:hAnsi="Courier New" w:hint="default"/>
      </w:rPr>
    </w:lvl>
    <w:lvl w:ilvl="2" w:tplc="EB944186">
      <w:start w:val="1"/>
      <w:numFmt w:val="bullet"/>
      <w:lvlText w:val=""/>
      <w:lvlJc w:val="left"/>
      <w:pPr>
        <w:ind w:left="2160" w:hanging="360"/>
      </w:pPr>
      <w:rPr>
        <w:rFonts w:ascii="Wingdings" w:hAnsi="Wingdings" w:hint="default"/>
      </w:rPr>
    </w:lvl>
    <w:lvl w:ilvl="3" w:tplc="17069AE6">
      <w:start w:val="1"/>
      <w:numFmt w:val="bullet"/>
      <w:lvlText w:val=""/>
      <w:lvlJc w:val="left"/>
      <w:pPr>
        <w:ind w:left="2880" w:hanging="360"/>
      </w:pPr>
      <w:rPr>
        <w:rFonts w:ascii="Symbol" w:hAnsi="Symbol" w:hint="default"/>
      </w:rPr>
    </w:lvl>
    <w:lvl w:ilvl="4" w:tplc="E9E8EC78">
      <w:start w:val="1"/>
      <w:numFmt w:val="bullet"/>
      <w:lvlText w:val="o"/>
      <w:lvlJc w:val="left"/>
      <w:pPr>
        <w:ind w:left="3600" w:hanging="360"/>
      </w:pPr>
      <w:rPr>
        <w:rFonts w:ascii="Courier New" w:hAnsi="Courier New" w:hint="default"/>
      </w:rPr>
    </w:lvl>
    <w:lvl w:ilvl="5" w:tplc="3BE2D64A">
      <w:start w:val="1"/>
      <w:numFmt w:val="bullet"/>
      <w:lvlText w:val=""/>
      <w:lvlJc w:val="left"/>
      <w:pPr>
        <w:ind w:left="4320" w:hanging="360"/>
      </w:pPr>
      <w:rPr>
        <w:rFonts w:ascii="Wingdings" w:hAnsi="Wingdings" w:hint="default"/>
      </w:rPr>
    </w:lvl>
    <w:lvl w:ilvl="6" w:tplc="8FECCCCE">
      <w:start w:val="1"/>
      <w:numFmt w:val="bullet"/>
      <w:lvlText w:val=""/>
      <w:lvlJc w:val="left"/>
      <w:pPr>
        <w:ind w:left="5040" w:hanging="360"/>
      </w:pPr>
      <w:rPr>
        <w:rFonts w:ascii="Symbol" w:hAnsi="Symbol" w:hint="default"/>
      </w:rPr>
    </w:lvl>
    <w:lvl w:ilvl="7" w:tplc="9A9CE67C">
      <w:start w:val="1"/>
      <w:numFmt w:val="bullet"/>
      <w:lvlText w:val="o"/>
      <w:lvlJc w:val="left"/>
      <w:pPr>
        <w:ind w:left="5760" w:hanging="360"/>
      </w:pPr>
      <w:rPr>
        <w:rFonts w:ascii="Courier New" w:hAnsi="Courier New" w:hint="default"/>
      </w:rPr>
    </w:lvl>
    <w:lvl w:ilvl="8" w:tplc="BE30A912">
      <w:start w:val="1"/>
      <w:numFmt w:val="bullet"/>
      <w:lvlText w:val=""/>
      <w:lvlJc w:val="left"/>
      <w:pPr>
        <w:ind w:left="6480" w:hanging="360"/>
      </w:pPr>
      <w:rPr>
        <w:rFonts w:ascii="Wingdings" w:hAnsi="Wingdings" w:hint="default"/>
      </w:rPr>
    </w:lvl>
  </w:abstractNum>
  <w:abstractNum w:abstractNumId="6" w15:restartNumberingAfterBreak="0">
    <w:nsid w:val="67F5706E"/>
    <w:multiLevelType w:val="hybridMultilevel"/>
    <w:tmpl w:val="40346C82"/>
    <w:lvl w:ilvl="0" w:tplc="FFFFFFFF">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76400595">
    <w:abstractNumId w:val="0"/>
  </w:num>
  <w:num w:numId="2" w16cid:durableId="1335957750">
    <w:abstractNumId w:val="1"/>
  </w:num>
  <w:num w:numId="3" w16cid:durableId="2111317221">
    <w:abstractNumId w:val="6"/>
  </w:num>
  <w:num w:numId="4" w16cid:durableId="1247301681">
    <w:abstractNumId w:val="4"/>
  </w:num>
  <w:num w:numId="5" w16cid:durableId="538855732">
    <w:abstractNumId w:val="2"/>
  </w:num>
  <w:num w:numId="6" w16cid:durableId="1410611603">
    <w:abstractNumId w:val="5"/>
  </w:num>
  <w:num w:numId="7" w16cid:durableId="856847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defaultTabStop w:val="720"/>
  <w:noPunctuationKerning/>
  <w:characterSpacingControl w:val="doNotCompres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316"/>
    <w:rsid w:val="00010A94"/>
    <w:rsid w:val="000C71EA"/>
    <w:rsid w:val="001A1F8F"/>
    <w:rsid w:val="001A406A"/>
    <w:rsid w:val="00252601"/>
    <w:rsid w:val="002901B6"/>
    <w:rsid w:val="00466316"/>
    <w:rsid w:val="004E358E"/>
    <w:rsid w:val="00534323"/>
    <w:rsid w:val="00596BFB"/>
    <w:rsid w:val="005F5D50"/>
    <w:rsid w:val="007B4007"/>
    <w:rsid w:val="007D47AD"/>
    <w:rsid w:val="00816363"/>
    <w:rsid w:val="008930C5"/>
    <w:rsid w:val="00920CE1"/>
    <w:rsid w:val="00A322B4"/>
    <w:rsid w:val="00AA4E10"/>
    <w:rsid w:val="00AD0592"/>
    <w:rsid w:val="00AD2048"/>
    <w:rsid w:val="00B7188F"/>
    <w:rsid w:val="00CD18EB"/>
    <w:rsid w:val="00D47242"/>
    <w:rsid w:val="00D63BDD"/>
    <w:rsid w:val="00DB46E0"/>
    <w:rsid w:val="00E22B9B"/>
    <w:rsid w:val="00EC6C5B"/>
    <w:rsid w:val="00F415B7"/>
    <w:rsid w:val="125C760B"/>
    <w:rsid w:val="2B3B71A1"/>
    <w:rsid w:val="2E3A9575"/>
    <w:rsid w:val="69E86291"/>
    <w:rsid w:val="6C6FF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D086AA"/>
  <w15:docId w15:val="{601B4350-6759-C34C-9A34-F68B2535E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pPr>
      <w:spacing w:line="276" w:lineRule="auto"/>
    </w:pPr>
    <w:rPr>
      <w:rFonts w:ascii="Arial" w:eastAsia="Arial" w:hAnsi="Arial" w:cs="Arial"/>
      <w:sz w:val="22"/>
      <w:szCs w:val="22"/>
      <w:lang w:val="vi" w:eastAsia="en-US"/>
    </w:rPr>
  </w:style>
  <w:style w:type="paragraph" w:styleId="u1">
    <w:name w:val="heading 1"/>
    <w:basedOn w:val="Binhthng"/>
    <w:next w:val="Binhthng"/>
    <w:pPr>
      <w:keepNext/>
      <w:keepLines/>
      <w:spacing w:before="400" w:after="120"/>
      <w:outlineLvl w:val="0"/>
    </w:pPr>
    <w:rPr>
      <w:sz w:val="40"/>
      <w:szCs w:val="40"/>
    </w:rPr>
  </w:style>
  <w:style w:type="paragraph" w:styleId="u2">
    <w:name w:val="heading 2"/>
    <w:basedOn w:val="Binhthng"/>
    <w:next w:val="Binhthng"/>
    <w:qFormat/>
    <w:pPr>
      <w:keepNext/>
      <w:keepLines/>
      <w:spacing w:before="360" w:after="120"/>
      <w:outlineLvl w:val="1"/>
    </w:pPr>
    <w:rPr>
      <w:sz w:val="32"/>
      <w:szCs w:val="32"/>
    </w:rPr>
  </w:style>
  <w:style w:type="paragraph" w:styleId="u3">
    <w:name w:val="heading 3"/>
    <w:basedOn w:val="Binhthng"/>
    <w:next w:val="Binhthng"/>
    <w:qFormat/>
    <w:pPr>
      <w:keepNext/>
      <w:keepLines/>
      <w:spacing w:before="320" w:after="80"/>
      <w:outlineLvl w:val="2"/>
    </w:pPr>
    <w:rPr>
      <w:color w:val="434343"/>
      <w:sz w:val="28"/>
      <w:szCs w:val="28"/>
    </w:rPr>
  </w:style>
  <w:style w:type="paragraph" w:styleId="u4">
    <w:name w:val="heading 4"/>
    <w:basedOn w:val="Binhthng"/>
    <w:next w:val="Binhthng"/>
    <w:qFormat/>
    <w:pPr>
      <w:keepNext/>
      <w:keepLines/>
      <w:spacing w:before="280" w:after="80"/>
      <w:outlineLvl w:val="3"/>
    </w:pPr>
    <w:rPr>
      <w:color w:val="666666"/>
      <w:sz w:val="24"/>
      <w:szCs w:val="24"/>
    </w:rPr>
  </w:style>
  <w:style w:type="paragraph" w:styleId="u5">
    <w:name w:val="heading 5"/>
    <w:basedOn w:val="Binhthng"/>
    <w:next w:val="Binhthng"/>
    <w:qFormat/>
    <w:pPr>
      <w:keepNext/>
      <w:keepLines/>
      <w:spacing w:before="240" w:after="80"/>
      <w:outlineLvl w:val="4"/>
    </w:pPr>
    <w:rPr>
      <w:color w:val="666666"/>
    </w:rPr>
  </w:style>
  <w:style w:type="paragraph" w:styleId="u6">
    <w:name w:val="heading 6"/>
    <w:basedOn w:val="Binhthng"/>
    <w:next w:val="Binhthng"/>
    <w:qFormat/>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qFormat/>
    <w:pPr>
      <w:spacing w:beforeAutospacing="1" w:afterAutospacing="1"/>
    </w:pPr>
    <w:rPr>
      <w:sz w:val="24"/>
      <w:szCs w:val="24"/>
      <w:lang w:val="en-US" w:eastAsia="zh-CN"/>
    </w:rPr>
  </w:style>
  <w:style w:type="paragraph" w:styleId="Tiuphu">
    <w:name w:val="Subtitle"/>
    <w:basedOn w:val="Binhthng"/>
    <w:next w:val="Binhthng"/>
    <w:qFormat/>
    <w:pPr>
      <w:keepNext/>
      <w:keepLines/>
      <w:spacing w:after="320"/>
    </w:pPr>
    <w:rPr>
      <w:color w:val="666666"/>
      <w:sz w:val="30"/>
      <w:szCs w:val="30"/>
    </w:rPr>
  </w:style>
  <w:style w:type="paragraph" w:styleId="Tiu">
    <w:name w:val="Title"/>
    <w:basedOn w:val="Binhthng"/>
    <w:next w:val="Binhthng"/>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paragraph" w:styleId="oancuaDanhsach">
    <w:name w:val="List Paragraph"/>
    <w:basedOn w:val="Binhthng"/>
    <w:uiPriority w:val="99"/>
    <w:unhideWhenUsed/>
    <w:rsid w:val="001A1F8F"/>
    <w:pPr>
      <w:ind w:left="720"/>
      <w:contextualSpacing/>
    </w:pPr>
  </w:style>
  <w:style w:type="paragraph" w:styleId="utrang">
    <w:name w:val="header"/>
    <w:basedOn w:val="Binhthng"/>
    <w:link w:val="utrangChar"/>
    <w:rsid w:val="005F5D50"/>
    <w:pPr>
      <w:tabs>
        <w:tab w:val="center" w:pos="4513"/>
        <w:tab w:val="right" w:pos="9026"/>
      </w:tabs>
      <w:spacing w:line="240" w:lineRule="auto"/>
    </w:pPr>
  </w:style>
  <w:style w:type="character" w:customStyle="1" w:styleId="utrangChar">
    <w:name w:val="Đầu trang Char"/>
    <w:basedOn w:val="Phngmcinhcuaoanvn"/>
    <w:link w:val="utrang"/>
    <w:rsid w:val="005F5D50"/>
    <w:rPr>
      <w:rFonts w:ascii="Arial" w:eastAsia="Arial" w:hAnsi="Arial" w:cs="Arial"/>
      <w:sz w:val="22"/>
      <w:szCs w:val="22"/>
      <w:lang w:val="vi" w:eastAsia="en-US"/>
    </w:rPr>
  </w:style>
  <w:style w:type="paragraph" w:styleId="Chntrang">
    <w:name w:val="footer"/>
    <w:basedOn w:val="Binhthng"/>
    <w:link w:val="ChntrangChar"/>
    <w:rsid w:val="005F5D50"/>
    <w:pPr>
      <w:tabs>
        <w:tab w:val="center" w:pos="4513"/>
        <w:tab w:val="right" w:pos="9026"/>
      </w:tabs>
      <w:spacing w:line="240" w:lineRule="auto"/>
    </w:pPr>
  </w:style>
  <w:style w:type="character" w:customStyle="1" w:styleId="ChntrangChar">
    <w:name w:val="Chân trang Char"/>
    <w:basedOn w:val="Phngmcinhcuaoanvn"/>
    <w:link w:val="Chntrang"/>
    <w:rsid w:val="005F5D50"/>
    <w:rPr>
      <w:rFonts w:ascii="Arial" w:eastAsia="Arial" w:hAnsi="Arial" w:cs="Arial"/>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Phí Đức Quang</cp:lastModifiedBy>
  <cp:revision>3</cp:revision>
  <dcterms:created xsi:type="dcterms:W3CDTF">2025-03-18T03:00:00Z</dcterms:created>
  <dcterms:modified xsi:type="dcterms:W3CDTF">2025-03-19T07:57:00Z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8B6CB5FDAC9A463AB231E3FD9FF50646_12</vt:lpwstr>
  </property>
</Properties>
</file>