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ind w:right="-40.8661417322827"/>
        <w:jc w:val="center"/>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color w:val="980000"/>
          <w:sz w:val="26"/>
          <w:szCs w:val="26"/>
          <w:rtl w:val="0"/>
        </w:rPr>
        <w:t xml:space="preserve"> </w:t>
      </w:r>
      <w:r w:rsidDel="00000000" w:rsidR="00000000" w:rsidRPr="00000000">
        <w:rPr>
          <w:rFonts w:ascii="Times New Roman" w:cs="Times New Roman" w:eastAsia="Times New Roman" w:hAnsi="Times New Roman"/>
          <w:b w:val="1"/>
          <w:color w:val="980000"/>
          <w:sz w:val="30"/>
          <w:szCs w:val="30"/>
          <w:rtl w:val="0"/>
        </w:rPr>
        <w:t xml:space="preserve">Chương II - chủ đề 13.1: Thuận lợi và khó khăn của VN sau cách mạng tháng 8/1945</w:t>
      </w:r>
    </w:p>
    <w:p w:rsidR="00000000" w:rsidDel="00000000" w:rsidP="00000000" w:rsidRDefault="00000000" w:rsidRPr="00000000" w14:paraId="00000002">
      <w:pPr>
        <w:spacing w:after="120" w:before="120" w:line="276" w:lineRule="auto"/>
        <w:ind w:right="-40.8661417322827"/>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980000"/>
          <w:sz w:val="30"/>
          <w:szCs w:val="30"/>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3">
      <w:pPr>
        <w:spacing w:after="120" w:before="120" w:line="276" w:lineRule="auto"/>
        <w:ind w:left="0" w:right="-40.8661417322827"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w:t>
      </w:r>
      <w:r w:rsidDel="00000000" w:rsidR="00000000" w:rsidRPr="00000000">
        <w:rPr>
          <w:rFonts w:ascii="Times New Roman" w:cs="Times New Roman" w:eastAsia="Times New Roman" w:hAnsi="Times New Roman"/>
          <w:b w:val="1"/>
          <w:sz w:val="28"/>
          <w:szCs w:val="28"/>
          <w:rtl w:val="0"/>
        </w:rPr>
        <w:t xml:space="preserve">Thuận lợi</w:t>
      </w:r>
    </w:p>
    <w:p w:rsidR="00000000" w:rsidDel="00000000" w:rsidP="00000000" w:rsidRDefault="00000000" w:rsidRPr="00000000" w14:paraId="00000004">
      <w:pPr>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Quốc tế: </w:t>
      </w:r>
    </w:p>
    <w:p w:rsidR="00000000" w:rsidDel="00000000" w:rsidP="00000000" w:rsidRDefault="00000000" w:rsidRPr="00000000" w14:paraId="00000005">
      <w:pPr>
        <w:numPr>
          <w:ilvl w:val="0"/>
          <w:numId w:val="1"/>
        </w:numPr>
        <w:shd w:fill="ffffff" w:val="clear"/>
        <w:spacing w:after="120" w:before="12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giải phóng khỏi chủ nghĩa phát xít, một số nước ở Đông Âu được sự ủng hộ và giúp đỡ của Liên Xô đã lựa chọn con đường phát triển theo chủ nghĩa xã hội và sau đó phe xã hội chủ nghĩa dần hình thành do Liên Xô làm trụ cột và trở thành hệ thống đối trọng với phe tư bản chủ nghĩa do Mỹ đứng đầu.</w:t>
      </w:r>
    </w:p>
    <w:p w:rsidR="00000000" w:rsidDel="00000000" w:rsidP="00000000" w:rsidRDefault="00000000" w:rsidRPr="00000000" w14:paraId="00000006">
      <w:pPr>
        <w:numPr>
          <w:ilvl w:val="0"/>
          <w:numId w:val="1"/>
        </w:numPr>
        <w:shd w:fill="ffffff" w:val="clear"/>
        <w:spacing w:after="120" w:before="12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tranh thế giới lần thứ II kết thúc, chủ nghĩa nghĩa phát xít thế giới bị tiêu diệt, chủ nghĩa đế quốc lâm vào tình trạng suy yếu, đã tạo ra điều kiện cho phong trào chống đế quốc, thực dân giải phóng dân tộc ở các nước thuộc địa ở khắp các nước châu Á, Châu Phi và cả Mỹ Latinh dâng cao.</w:t>
      </w:r>
    </w:p>
    <w:p w:rsidR="00000000" w:rsidDel="00000000" w:rsidP="00000000" w:rsidRDefault="00000000" w:rsidRPr="00000000" w14:paraId="00000007">
      <w:pPr>
        <w:numPr>
          <w:ilvl w:val="0"/>
          <w:numId w:val="1"/>
        </w:numPr>
        <w:shd w:fill="ffffff" w:val="clear"/>
        <w:spacing w:after="120" w:before="12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khu vực Châu Á-Thái Bình Dương, sự thảm bại của phát xít Nhật và các thế lực tay sai đã tạo điều kiện thúc đẩy mạnh mẽ phong trào đấu tranh giải phóng dân tộc của các nước thuộc địa, phụ thuộc, trong đó Việt Nam là một nước tiên phong.</w:t>
      </w:r>
    </w:p>
    <w:p w:rsidR="00000000" w:rsidDel="00000000" w:rsidP="00000000" w:rsidRDefault="00000000" w:rsidRPr="00000000" w14:paraId="00000008">
      <w:pPr>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nước:</w:t>
      </w:r>
    </w:p>
    <w:p w:rsidR="00000000" w:rsidDel="00000000" w:rsidP="00000000" w:rsidRDefault="00000000" w:rsidRPr="00000000" w14:paraId="00000009">
      <w:pPr>
        <w:numPr>
          <w:ilvl w:val="0"/>
          <w:numId w:val="7"/>
        </w:numPr>
        <w:spacing w:after="120" w:before="120" w:line="276" w:lineRule="auto"/>
        <w:ind w:left="720" w:right="-40.86614173228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quyền đã về tay cách mạng: </w:t>
      </w:r>
      <w:r w:rsidDel="00000000" w:rsidR="00000000" w:rsidRPr="00000000">
        <w:rPr>
          <w:rFonts w:ascii="Times New Roman" w:cs="Times New Roman" w:eastAsia="Times New Roman" w:hAnsi="Times New Roman"/>
          <w:color w:val="080809"/>
          <w:sz w:val="26"/>
          <w:szCs w:val="26"/>
          <w:rtl w:val="0"/>
        </w:rPr>
        <w:t xml:space="preserve">19/8/1945 Cách Mạng tháng Tám thành công, nhân dân giành được chính quyền, Việt Nam trở thành quốc gia độc lập tự do; nhân dân thoát khỏi thân phận nô lệ bị áp bức, trở thành chủ nhân của chế độ dân chủ mới.</w:t>
      </w:r>
    </w:p>
    <w:p w:rsidR="00000000" w:rsidDel="00000000" w:rsidP="00000000" w:rsidRDefault="00000000" w:rsidRPr="00000000" w14:paraId="0000000A">
      <w:pPr>
        <w:numPr>
          <w:ilvl w:val="0"/>
          <w:numId w:val="7"/>
        </w:numPr>
        <w:spacing w:after="12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Uy tín của Đảng và Hồ Chủ Tịch được thông qua việc lãnh đạo Cách mạng tháng 8. CM tháng 8 thắng lợi đã có giá trị rất lớn tác động đến công cuộc bảo vệ chính quyền, </w:t>
      </w:r>
      <w:r w:rsidDel="00000000" w:rsidR="00000000" w:rsidRPr="00000000">
        <w:rPr>
          <w:rFonts w:ascii="Times New Roman" w:cs="Times New Roman" w:eastAsia="Times New Roman" w:hAnsi="Times New Roman"/>
          <w:sz w:val="26"/>
          <w:szCs w:val="26"/>
          <w:highlight w:val="white"/>
          <w:rtl w:val="0"/>
        </w:rPr>
        <w:t xml:space="preserve">Chủ tịch Hồ Chí Minh nhận định: “Chẳng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w:t>
      </w:r>
      <w:r w:rsidDel="00000000" w:rsidR="00000000" w:rsidRPr="00000000">
        <w:rPr>
          <w:rtl w:val="0"/>
        </w:rPr>
      </w:r>
    </w:p>
    <w:p w:rsidR="00000000" w:rsidDel="00000000" w:rsidP="00000000" w:rsidRDefault="00000000" w:rsidRPr="00000000" w14:paraId="0000000B">
      <w:pPr>
        <w:numPr>
          <w:ilvl w:val="0"/>
          <w:numId w:val="7"/>
        </w:numPr>
        <w:spacing w:after="12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080809"/>
          <w:sz w:val="26"/>
          <w:szCs w:val="26"/>
          <w:highlight w:val="white"/>
          <w:rtl w:val="0"/>
        </w:rPr>
        <w:t xml:space="preserve">Toàn Đảng, toàn dân quyết tâm xây dựng và bảo vệ chính quyền.</w:t>
      </w:r>
      <w:r w:rsidDel="00000000" w:rsidR="00000000" w:rsidRPr="00000000">
        <w:rPr>
          <w:rtl w:val="0"/>
        </w:rPr>
      </w:r>
    </w:p>
    <w:p w:rsidR="00000000" w:rsidDel="00000000" w:rsidP="00000000" w:rsidRDefault="00000000" w:rsidRPr="00000000" w14:paraId="0000000C">
      <w:pPr>
        <w:spacing w:after="120" w:before="120" w:line="276" w:lineRule="auto"/>
        <w:ind w:left="0" w:right="-40.8661417322827"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w:t>
      </w:r>
      <w:r w:rsidDel="00000000" w:rsidR="00000000" w:rsidRPr="00000000">
        <w:rPr>
          <w:rFonts w:ascii="Times New Roman" w:cs="Times New Roman" w:eastAsia="Times New Roman" w:hAnsi="Times New Roman"/>
          <w:b w:val="1"/>
          <w:sz w:val="26"/>
          <w:szCs w:val="26"/>
          <w:rtl w:val="0"/>
        </w:rPr>
        <w:t xml:space="preserve">Khó khăn</w:t>
      </w:r>
    </w:p>
    <w:p w:rsidR="00000000" w:rsidDel="00000000" w:rsidP="00000000" w:rsidRDefault="00000000" w:rsidRPr="00000000" w14:paraId="0000000D">
      <w:pPr>
        <w:spacing w:after="120" w:before="120" w:line="276" w:lineRule="auto"/>
        <w:ind w:left="0" w:right="-40.8661417322827"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 </w:t>
      </w:r>
      <w:r w:rsidDel="00000000" w:rsidR="00000000" w:rsidRPr="00000000">
        <w:rPr>
          <w:rFonts w:ascii="Times New Roman" w:cs="Times New Roman" w:eastAsia="Times New Roman" w:hAnsi="Times New Roman"/>
          <w:b w:val="1"/>
          <w:i w:val="1"/>
          <w:sz w:val="26"/>
          <w:szCs w:val="26"/>
          <w:rtl w:val="0"/>
        </w:rPr>
        <w:t xml:space="preserve">Chính trị: </w:t>
      </w:r>
    </w:p>
    <w:p w:rsidR="00000000" w:rsidDel="00000000" w:rsidP="00000000" w:rsidRDefault="00000000" w:rsidRPr="00000000" w14:paraId="0000000E">
      <w:pPr>
        <w:numPr>
          <w:ilvl w:val="0"/>
          <w:numId w:val="8"/>
        </w:numPr>
        <w:spacing w:after="0" w:afterAutospacing="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chính quyền cách mạng vừa được thiết lập, còn rất non trẻ, thiếu thốn, yếu kém về nhiều mặt. </w:t>
      </w:r>
    </w:p>
    <w:p w:rsidR="00000000" w:rsidDel="00000000" w:rsidP="00000000" w:rsidRDefault="00000000" w:rsidRPr="00000000" w14:paraId="0000000F">
      <w:pPr>
        <w:numPr>
          <w:ilvl w:val="0"/>
          <w:numId w:val="8"/>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Thù trong giặc ngoài bao vây tứ phía: </w:t>
      </w:r>
      <w:r w:rsidDel="00000000" w:rsidR="00000000" w:rsidRPr="00000000">
        <w:rPr>
          <w:rtl w:val="0"/>
        </w:rPr>
      </w:r>
    </w:p>
    <w:p w:rsidR="00000000" w:rsidDel="00000000" w:rsidP="00000000" w:rsidRDefault="00000000" w:rsidRPr="00000000" w14:paraId="00000010">
      <w:pPr>
        <w:numPr>
          <w:ilvl w:val="0"/>
          <w:numId w:val="6"/>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thỏa thuận của phe Đồng minh, </w:t>
      </w:r>
      <w:r w:rsidDel="00000000" w:rsidR="00000000" w:rsidRPr="00000000">
        <w:rPr>
          <w:rFonts w:ascii="Times New Roman" w:cs="Times New Roman" w:eastAsia="Times New Roman" w:hAnsi="Times New Roman"/>
          <w:sz w:val="26"/>
          <w:szCs w:val="26"/>
          <w:rtl w:val="0"/>
        </w:rPr>
        <w:t xml:space="preserve">2 vạn quân đội Anh-Ấn đổ bộ vào Sài Gòn để làm nhiệm vụ giải giáp quân đội Nhật thua trận ở miền Nam Việt Nam</w:t>
      </w:r>
    </w:p>
    <w:p w:rsidR="00000000" w:rsidDel="00000000" w:rsidP="00000000" w:rsidRDefault="00000000" w:rsidRPr="00000000" w14:paraId="00000011">
      <w:pPr>
        <w:numPr>
          <w:ilvl w:val="0"/>
          <w:numId w:val="6"/>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Đội quân thực dân Pháp theo chân quân đội Anh mở đường trở lại xâm lược Nam Bộ. Thực dân Pháp nổ súng gây hấn đánh chiếm Sài Gòn - Chợ Lớn (Nam Bộ) vào rạng sáng ngày 23-9-1945, mở đầu cuộc chiến tranh xâm lược lần thứ 2 của thực dân Pháp ở Việt Nam.</w:t>
      </w:r>
    </w:p>
    <w:p w:rsidR="00000000" w:rsidDel="00000000" w:rsidP="00000000" w:rsidRDefault="00000000" w:rsidRPr="00000000" w14:paraId="00000012">
      <w:pPr>
        <w:numPr>
          <w:ilvl w:val="0"/>
          <w:numId w:val="6"/>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Ở Bắc vĩ tuyến 16, hơn 20 vạn quân Tưởng Giới Thạch được lệnh của Mỹ hùng hổ tràn vào Việt Nam dưới sự bảo trợ và ủng hộ của phe đế quốc, đứng đầu là Mỹ với danh nghĩa quân đội Đồng minh vào giải giáp quân đội Nhật thua trận ở Bắc Việt Nam. Đội quân Tưởng vào Việt Nam kéo theo lũ tay sai hùng hậu, với âm mưu vô cùng nguy hiểm, thâm độc “diệt Cộng, cầm Hồ, phá Việt Minh”. </w:t>
      </w:r>
    </w:p>
    <w:p w:rsidR="00000000" w:rsidDel="00000000" w:rsidP="00000000" w:rsidRDefault="00000000" w:rsidRPr="00000000" w14:paraId="00000013">
      <w:pPr>
        <w:numPr>
          <w:ilvl w:val="0"/>
          <w:numId w:val="6"/>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Trong khi đó, trên đất nước Việt Nam vẫn còn 6 vạn quân Nhật thua trận đang chờ giải giáp.</w:t>
      </w:r>
    </w:p>
    <w:p w:rsidR="00000000" w:rsidDel="00000000" w:rsidP="00000000" w:rsidRDefault="00000000" w:rsidRPr="00000000" w14:paraId="00000014">
      <w:pPr>
        <w:numPr>
          <w:ilvl w:val="0"/>
          <w:numId w:val="6"/>
        </w:numPr>
        <w:spacing w:after="120" w:before="0" w:beforeAutospacing="0" w:line="276" w:lineRule="auto"/>
        <w:ind w:left="720" w:right="-40.86614173228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mạng Việt Nam phải đối phó với sự xuất hiện của các đảng phái chính trị phản động như Việt Quốc, Việt Cách và các thế lực tay sai,...</w:t>
      </w:r>
    </w:p>
    <w:p w:rsidR="00000000" w:rsidDel="00000000" w:rsidP="00000000" w:rsidRDefault="00000000" w:rsidRPr="00000000" w14:paraId="00000015">
      <w:pPr>
        <w:spacing w:after="120" w:before="120" w:line="276" w:lineRule="auto"/>
        <w:ind w:left="0" w:right="-40.8661417322827"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 </w:t>
      </w:r>
      <w:r w:rsidDel="00000000" w:rsidR="00000000" w:rsidRPr="00000000">
        <w:rPr>
          <w:rFonts w:ascii="Times New Roman" w:cs="Times New Roman" w:eastAsia="Times New Roman" w:hAnsi="Times New Roman"/>
          <w:b w:val="1"/>
          <w:i w:val="1"/>
          <w:sz w:val="26"/>
          <w:szCs w:val="26"/>
          <w:rtl w:val="0"/>
        </w:rPr>
        <w:t xml:space="preserve">Kinh tế - tài chính: </w:t>
      </w:r>
    </w:p>
    <w:p w:rsidR="00000000" w:rsidDel="00000000" w:rsidP="00000000" w:rsidRDefault="00000000" w:rsidRPr="00000000" w14:paraId="00000016">
      <w:pPr>
        <w:widowControl w:val="0"/>
        <w:numPr>
          <w:ilvl w:val="0"/>
          <w:numId w:val="4"/>
        </w:numPr>
        <w:spacing w:after="0" w:afterAutospacing="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Kinh tế: </w:t>
      </w:r>
    </w:p>
    <w:p w:rsidR="00000000" w:rsidDel="00000000" w:rsidP="00000000" w:rsidRDefault="00000000" w:rsidRPr="00000000" w14:paraId="00000017">
      <w:pPr>
        <w:widowControl w:val="0"/>
        <w:numPr>
          <w:ilvl w:val="0"/>
          <w:numId w:val="9"/>
        </w:numPr>
        <w:spacing w:after="12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Nền kinh tế xơ xác, tiêu điều sau chiến tranh tàn khốc, công nghiệp đình đốn, nhiều nhà máy xí nghiệp ngưng trệ, nông nghiệp bị hoang hóa tới 50% ruộng đất. </w:t>
      </w:r>
    </w:p>
    <w:p w:rsidR="00000000" w:rsidDel="00000000" w:rsidP="00000000" w:rsidRDefault="00000000" w:rsidRPr="00000000" w14:paraId="00000018">
      <w:pPr>
        <w:widowControl w:val="0"/>
        <w:numPr>
          <w:ilvl w:val="0"/>
          <w:numId w:val="9"/>
        </w:numPr>
        <w:spacing w:after="120" w:before="120" w:lineRule="auto"/>
        <w:ind w:left="720" w:right="-40.866141732282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Nạn đói: 2 triệu người dân chết đói cuối năm 1944 đầu năm 1945.</w:t>
      </w:r>
    </w:p>
    <w:p w:rsidR="00000000" w:rsidDel="00000000" w:rsidP="00000000" w:rsidRDefault="00000000" w:rsidRPr="00000000" w14:paraId="00000019">
      <w:pPr>
        <w:widowControl w:val="0"/>
        <w:numPr>
          <w:ilvl w:val="0"/>
          <w:numId w:val="4"/>
        </w:numPr>
        <w:spacing w:after="12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Tài chính: Nền tài chính, ngân khố kiệt quệ, kho bạc trống rỗng, Ngân hàng Đông Dương lại đang nằm trong tay tư bản nước ngoài.</w:t>
      </w:r>
    </w:p>
    <w:p w:rsidR="00000000" w:rsidDel="00000000" w:rsidP="00000000" w:rsidRDefault="00000000" w:rsidRPr="00000000" w14:paraId="0000001A">
      <w:pPr>
        <w:widowControl w:val="0"/>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c. </w:t>
      </w:r>
      <w:r w:rsidDel="00000000" w:rsidR="00000000" w:rsidRPr="00000000">
        <w:rPr>
          <w:rFonts w:ascii="Times New Roman" w:cs="Times New Roman" w:eastAsia="Times New Roman" w:hAnsi="Times New Roman"/>
          <w:b w:val="1"/>
          <w:i w:val="1"/>
          <w:sz w:val="26"/>
          <w:szCs w:val="26"/>
          <w:rtl w:val="0"/>
        </w:rPr>
        <w:t xml:space="preserve">Văn hóa, xã hội:</w:t>
      </w:r>
      <w:r w:rsidDel="00000000" w:rsidR="00000000" w:rsidRPr="00000000">
        <w:rPr>
          <w:rtl w:val="0"/>
        </w:rPr>
      </w:r>
    </w:p>
    <w:p w:rsidR="00000000" w:rsidDel="00000000" w:rsidP="00000000" w:rsidRDefault="00000000" w:rsidRPr="00000000" w14:paraId="0000001B">
      <w:pPr>
        <w:widowControl w:val="0"/>
        <w:numPr>
          <w:ilvl w:val="0"/>
          <w:numId w:val="2"/>
        </w:numPr>
        <w:spacing w:after="0" w:afterAutospacing="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Xã hội: Các tiêu cực xã hội tràn lan, các hủ tục lạc hậu, thói hư, tật xấu, tệ nạn do chế độ cũ để lại rất to lớn.</w:t>
      </w:r>
    </w:p>
    <w:p w:rsidR="00000000" w:rsidDel="00000000" w:rsidP="00000000" w:rsidRDefault="00000000" w:rsidRPr="00000000" w14:paraId="0000001C">
      <w:pPr>
        <w:widowControl w:val="0"/>
        <w:numPr>
          <w:ilvl w:val="0"/>
          <w:numId w:val="2"/>
        </w:numPr>
        <w:spacing w:after="12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Văn hóa: 95% dân số thất học, mù chữ.</w:t>
      </w:r>
    </w:p>
    <w:p w:rsidR="00000000" w:rsidDel="00000000" w:rsidP="00000000" w:rsidRDefault="00000000" w:rsidRPr="00000000" w14:paraId="0000001D">
      <w:pPr>
        <w:widowControl w:val="0"/>
        <w:spacing w:after="120" w:before="120" w:line="276" w:lineRule="auto"/>
        <w:ind w:left="0" w:right="-40.8661417322827"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 </w:t>
      </w:r>
      <w:r w:rsidDel="00000000" w:rsidR="00000000" w:rsidRPr="00000000">
        <w:rPr>
          <w:rFonts w:ascii="Times New Roman" w:cs="Times New Roman" w:eastAsia="Times New Roman" w:hAnsi="Times New Roman"/>
          <w:b w:val="1"/>
          <w:i w:val="1"/>
          <w:sz w:val="26"/>
          <w:szCs w:val="26"/>
          <w:rtl w:val="0"/>
        </w:rPr>
        <w:t xml:space="preserve">Quân sự: </w:t>
      </w:r>
    </w:p>
    <w:p w:rsidR="00000000" w:rsidDel="00000000" w:rsidP="00000000" w:rsidRDefault="00000000" w:rsidRPr="00000000" w14:paraId="0000001E">
      <w:pPr>
        <w:spacing w:after="120" w:before="120" w:line="276" w:lineRule="auto"/>
        <w:ind w:right="-40.866141732282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lượng mỏng, trang thiết bị thô sơ.</w:t>
      </w:r>
      <w:r w:rsidDel="00000000" w:rsidR="00000000" w:rsidRPr="00000000">
        <w:rPr>
          <w:rtl w:val="0"/>
        </w:rPr>
      </w:r>
    </w:p>
    <w:p w:rsidR="00000000" w:rsidDel="00000000" w:rsidP="00000000" w:rsidRDefault="00000000" w:rsidRPr="00000000" w14:paraId="0000001F">
      <w:pPr>
        <w:widowControl w:val="0"/>
        <w:spacing w:after="120" w:before="120" w:line="276" w:lineRule="auto"/>
        <w:ind w:left="0" w:right="-40.8661417322827"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e. </w:t>
      </w:r>
      <w:r w:rsidDel="00000000" w:rsidR="00000000" w:rsidRPr="00000000">
        <w:rPr>
          <w:rFonts w:ascii="Times New Roman" w:cs="Times New Roman" w:eastAsia="Times New Roman" w:hAnsi="Times New Roman"/>
          <w:b w:val="1"/>
          <w:i w:val="1"/>
          <w:sz w:val="26"/>
          <w:szCs w:val="26"/>
          <w:rtl w:val="0"/>
        </w:rPr>
        <w:t xml:space="preserve">Ngoại giao: </w:t>
      </w:r>
    </w:p>
    <w:p w:rsidR="00000000" w:rsidDel="00000000" w:rsidP="00000000" w:rsidRDefault="00000000" w:rsidRPr="00000000" w14:paraId="00000020">
      <w:pPr>
        <w:widowControl w:val="0"/>
        <w:numPr>
          <w:ilvl w:val="0"/>
          <w:numId w:val="3"/>
        </w:numPr>
        <w:spacing w:after="0" w:afterAutospacing="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Chiến tranh thế giới lần thứ II kết thúc, phe đế quốc chủ nghĩa nuôi dưỡng âm mưu mới "chia lại hệ thống thuộc địa thế giới", ra sức tấn công, đàn áp phong trào cách mạng thế giới, trong đó có cách mạng Việt Nam.</w:t>
      </w:r>
    </w:p>
    <w:p w:rsidR="00000000" w:rsidDel="00000000" w:rsidP="00000000" w:rsidRDefault="00000000" w:rsidRPr="00000000" w14:paraId="00000021">
      <w:pPr>
        <w:widowControl w:val="0"/>
        <w:numPr>
          <w:ilvl w:val="0"/>
          <w:numId w:val="3"/>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nước nào ủng hộ lập trường độc lập và công nhận địa vị pháp lý của Nhà nước Việt Nam Dân chủ Cộng hòa. </w:t>
      </w:r>
    </w:p>
    <w:p w:rsidR="00000000" w:rsidDel="00000000" w:rsidP="00000000" w:rsidRDefault="00000000" w:rsidRPr="00000000" w14:paraId="00000022">
      <w:pPr>
        <w:widowControl w:val="0"/>
        <w:numPr>
          <w:ilvl w:val="0"/>
          <w:numId w:val="3"/>
        </w:numPr>
        <w:spacing w:after="0" w:afterAutospacing="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của Đảng Cộng sản Đông Dương với các Đảng Cộng sản thế giới, với phong trào giải phóng dân tộc cũng gặp nhiều khó khăn, trở ngại.</w:t>
      </w:r>
    </w:p>
    <w:p w:rsidR="00000000" w:rsidDel="00000000" w:rsidP="00000000" w:rsidRDefault="00000000" w:rsidRPr="00000000" w14:paraId="00000023">
      <w:pPr>
        <w:widowControl w:val="0"/>
        <w:numPr>
          <w:ilvl w:val="0"/>
          <w:numId w:val="3"/>
        </w:numPr>
        <w:spacing w:after="12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Việt Nam nằm trong vòng vây của chủ nghĩa đế quốc, bị bao vây cách biệt với thế giới bên ngoài.</w:t>
      </w:r>
    </w:p>
    <w:p w:rsidR="00000000" w:rsidDel="00000000" w:rsidP="00000000" w:rsidRDefault="00000000" w:rsidRPr="00000000" w14:paraId="00000024">
      <w:pPr>
        <w:widowControl w:val="0"/>
        <w:spacing w:after="120" w:before="120" w:line="276" w:lineRule="auto"/>
        <w:ind w:left="0" w:right="-40.8661417322827"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Ý nghĩa, nhận xét</w:t>
      </w:r>
    </w:p>
    <w:p w:rsidR="00000000" w:rsidDel="00000000" w:rsidP="00000000" w:rsidRDefault="00000000" w:rsidRPr="00000000" w14:paraId="00000025">
      <w:pPr>
        <w:widowControl w:val="0"/>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Ý nghĩa: </w:t>
      </w:r>
    </w:p>
    <w:p w:rsidR="00000000" w:rsidDel="00000000" w:rsidP="00000000" w:rsidRDefault="00000000" w:rsidRPr="00000000" w14:paraId="00000026">
      <w:pPr>
        <w:widowControl w:val="0"/>
        <w:numPr>
          <w:ilvl w:val="0"/>
          <w:numId w:val="5"/>
        </w:numPr>
        <w:spacing w:after="0" w:afterAutospacing="0" w:before="12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thuận lợi giúp cách mạng có nền tảng vững chắc, tạo điều kiện để Đảng phát huy vai trò lãnh đạo, củng cố chính quyền non trẻ và huy động sức mạnh toàn dân.</w:t>
      </w:r>
    </w:p>
    <w:p w:rsidR="00000000" w:rsidDel="00000000" w:rsidP="00000000" w:rsidRDefault="00000000" w:rsidRPr="00000000" w14:paraId="00000027">
      <w:pPr>
        <w:numPr>
          <w:ilvl w:val="0"/>
          <w:numId w:val="5"/>
        </w:numPr>
        <w:spacing w:after="120" w:before="0" w:beforeAutospacing="0" w:line="276" w:lineRule="auto"/>
        <w:ind w:left="720" w:right="-40.8661417322827"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thời, những khó khăn, thách thức buộc Đảng phải thể hiện bản lĩnh, sự sáng suốt trong việc đề ra đường lối, chiến lược phù hợp, linh hoạt trước tình hình trong nước và quốc tế. Từ đó không chỉ khẳng định vai trò lãnh đạo của Đảng mà còn hun đúc tinh thần đoàn kết dân tộc, góp phần đưa cách mạng Việt Nam từng bước giành được thắng lợi to lớn, bảo vệ vững chắc nền độc lập, tự do của dân tộc.</w:t>
      </w:r>
    </w:p>
    <w:p w:rsidR="00000000" w:rsidDel="00000000" w:rsidP="00000000" w:rsidRDefault="00000000" w:rsidRPr="00000000" w14:paraId="00000028">
      <w:pPr>
        <w:widowControl w:val="0"/>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xét:</w:t>
      </w:r>
    </w:p>
    <w:p w:rsidR="00000000" w:rsidDel="00000000" w:rsidP="00000000" w:rsidRDefault="00000000" w:rsidRPr="00000000" w14:paraId="00000029">
      <w:pPr>
        <w:widowControl w:val="0"/>
        <w:numPr>
          <w:ilvl w:val="0"/>
          <w:numId w:val="10"/>
        </w:numPr>
        <w:spacing w:after="120" w:before="120" w:line="276" w:lineRule="auto"/>
        <w:ind w:left="720" w:right="-40.8661417322827"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Sau Cách mạng tháng 8, Việt Nam có những thuận lợi và đứng trước những khó khăn vô cùng to lớn. Khó khăn chồng chất khó khăn, vận mệnh của dân tộc đứng ở trong tình thế “ngàn cân treo sợi tóc”. Hai khả năng đặt ra cho chính quyền Cách mạng: một là mất chính quyền, phải quay trở lại kiếp sống nô lệ; hai là có khả năng bảo vệ chính quyền. Sau khi phân tích và đánh giá tình hình, Trung ương Đảng nhận định thuận lợi là hết sức cơ bản và khó khăn </w:t>
      </w:r>
      <w:r w:rsidDel="00000000" w:rsidR="00000000" w:rsidRPr="00000000">
        <w:rPr>
          <w:rFonts w:ascii="Times New Roman" w:cs="Times New Roman" w:eastAsia="Times New Roman" w:hAnsi="Times New Roman"/>
          <w:sz w:val="26"/>
          <w:szCs w:val="26"/>
          <w:highlight w:val="white"/>
          <w:rtl w:val="0"/>
        </w:rPr>
        <w:t xml:space="preserve">tuy</w:t>
      </w:r>
      <w:r w:rsidDel="00000000" w:rsidR="00000000" w:rsidRPr="00000000">
        <w:rPr>
          <w:rFonts w:ascii="Times New Roman" w:cs="Times New Roman" w:eastAsia="Times New Roman" w:hAnsi="Times New Roman"/>
          <w:sz w:val="26"/>
          <w:szCs w:val="26"/>
          <w:highlight w:val="white"/>
          <w:rtl w:val="0"/>
        </w:rPr>
        <w:t xml:space="preserve"> to lớn chồng chất nhưng có thể khắc phục được. Vì vậy Trung ương Đảng lựa chọn con đường bảo vệ chính quyền bằng cách đề ra những chủ trương và biện pháp cụ thể. </w:t>
      </w:r>
      <w:r w:rsidDel="00000000" w:rsidR="00000000" w:rsidRPr="00000000">
        <w:rPr>
          <w:rtl w:val="0"/>
        </w:rPr>
      </w:r>
    </w:p>
    <w:p w:rsidR="00000000" w:rsidDel="00000000" w:rsidP="00000000" w:rsidRDefault="00000000" w:rsidRPr="00000000" w14:paraId="0000002A">
      <w:pPr>
        <w:widowControl w:val="0"/>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B">
      <w:pPr>
        <w:widowControl w:val="0"/>
        <w:spacing w:after="120" w:before="120" w:line="276" w:lineRule="auto"/>
        <w:ind w:left="0" w:right="-40.8661417322827"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C">
      <w:pPr>
        <w:widowControl w:val="0"/>
        <w:spacing w:after="120" w:before="120" w:line="276" w:lineRule="auto"/>
        <w:ind w:left="0" w:right="-40.8661417322827"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