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ff0000"/>
          <w:sz w:val="26"/>
          <w:szCs w:val="26"/>
          <w:rtl w:val="0"/>
        </w:rPr>
        <w:t xml:space="preserve">Chương 3 (1975 - nay)</w:t>
      </w:r>
      <w:r w:rsidDel="00000000" w:rsidR="00000000" w:rsidRPr="00000000">
        <w:rPr>
          <w:rtl w:val="0"/>
        </w:rPr>
      </w:r>
    </w:p>
    <w:p w:rsidR="00000000" w:rsidDel="00000000" w:rsidP="00000000" w:rsidRDefault="00000000" w:rsidRPr="00000000" w14:paraId="00000002">
      <w:pPr>
        <w:ind w:left="0" w:firstLine="0"/>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color w:val="ff0000"/>
          <w:sz w:val="26"/>
          <w:szCs w:val="26"/>
          <w:rtl w:val="0"/>
        </w:rPr>
        <w:t xml:space="preserve">CHỦ ĐỀ 42: (BẢN THẢO): PHÂN TÍCH NHỮNG BÀI HỌC LỚN VỀ SỰ LÃNH ĐẠO CỦA ĐẢNG VỚI CÁCH MẠNG VIỆT NAM TỪ NĂM 1930 ĐẾN NĂM 2021</w:t>
      </w:r>
    </w:p>
    <w:p w:rsidR="00000000" w:rsidDel="00000000" w:rsidP="00000000" w:rsidRDefault="00000000" w:rsidRPr="00000000" w14:paraId="00000003">
      <w:pPr>
        <w:ind w:left="0" w:firstLine="0"/>
        <w:jc w:val="center"/>
        <w:rPr>
          <w:rFonts w:ascii="Times New Roman" w:cs="Times New Roman" w:eastAsia="Times New Roman" w:hAnsi="Times New Roman"/>
          <w:b w:val="1"/>
          <w:color w:val="ff0000"/>
          <w:sz w:val="28"/>
          <w:szCs w:val="28"/>
        </w:rPr>
      </w:pPr>
      <w:r w:rsidDel="00000000" w:rsidR="00000000" w:rsidRPr="00000000">
        <w:rPr>
          <w:rtl w:val="0"/>
        </w:rPr>
      </w:r>
    </w:p>
    <w:p w:rsidR="00000000" w:rsidDel="00000000" w:rsidP="00000000" w:rsidRDefault="00000000" w:rsidRPr="00000000" w14:paraId="00000004">
      <w:pPr>
        <w:numPr>
          <w:ilvl w:val="0"/>
          <w:numId w:val="9"/>
        </w:numPr>
        <w:ind w:left="425.19685039370086"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Hoàn cảnh Đại hội XIII (2021)</w:t>
      </w:r>
    </w:p>
    <w:p w:rsidR="00000000" w:rsidDel="00000000" w:rsidP="00000000" w:rsidRDefault="00000000" w:rsidRPr="00000000" w14:paraId="00000005">
      <w:pPr>
        <w:numPr>
          <w:ilvl w:val="0"/>
          <w:numId w:val="7"/>
        </w:numPr>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Hoàn cảnh thế giới</w:t>
      </w:r>
    </w:p>
    <w:p w:rsidR="00000000" w:rsidDel="00000000" w:rsidP="00000000" w:rsidRDefault="00000000" w:rsidRPr="00000000" w14:paraId="0000000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Thế giới đang trải qua những chuyển biến rất nhanh, phức tạp, khó lường. Cạnh tranh chiến lược giữa các nước lớn diễn ra gay gắt so với các giai đoạn trước. Cuộc cách mạng công nghiệp lần thứ 4 tiếp tục diễn ra mạnh mẽ hơn, mở ra những không gian phát triển mới rộng lớn và cả những thách thức mới cho loài người, mỗi quốc gia, cộng đồng và mỗi cá nhân</w:t>
      </w:r>
    </w:p>
    <w:p w:rsidR="00000000" w:rsidDel="00000000" w:rsidP="00000000" w:rsidRDefault="00000000" w:rsidRPr="00000000" w14:paraId="0000000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Đại dịch COVID-19 bùng nổ theo cách thức khó ai lường trước được và gây ra những hậu quả, hệ quả chưa từng có.</w:t>
      </w:r>
    </w:p>
    <w:p w:rsidR="00000000" w:rsidDel="00000000" w:rsidP="00000000" w:rsidRDefault="00000000" w:rsidRPr="00000000" w14:paraId="00000008">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numPr>
          <w:ilvl w:val="0"/>
          <w:numId w:val="7"/>
        </w:numPr>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Hoàn cảnh trong nước</w:t>
      </w:r>
    </w:p>
    <w:p w:rsidR="00000000" w:rsidDel="00000000" w:rsidP="00000000" w:rsidRDefault="00000000" w:rsidRPr="00000000" w14:paraId="0000000A">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Đại hội XIII diễn ra sau hơn 90 năm Đảng Cộng sản Việt Nam ra đời, hơn 75 năm sau khi thành lập nước và hơn 35 năm kể từ khi đổi mới.</w:t>
      </w:r>
    </w:p>
    <w:p w:rsidR="00000000" w:rsidDel="00000000" w:rsidP="00000000" w:rsidRDefault="00000000" w:rsidRPr="00000000" w14:paraId="0000000B">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Những thành tựu của 35 năm thực hiện công cuộc đổi mới, 30 năm thực hiện Cương lĩnh năm 1991, đặc biệt, trong 10 năm thực hiện Cương lĩnh (bổ sung, phát triển năm 2011) đã tiếp tục khẳng định con đường đi lên chủ nghĩa xã hội của nước ta là phù hợp với thực tiễn Việt Nam và xu thế phát triển của thời đại; sự lãnh đạo đúng đắn của Đảng là nhân tố hàng đầu quyết định thắng lợi của cách mạng Việt Nam.</w:t>
      </w: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D">
      <w:pPr>
        <w:numPr>
          <w:ilvl w:val="0"/>
          <w:numId w:val="9"/>
        </w:numPr>
        <w:ind w:left="425.19685039370086"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81b3a"/>
          <w:sz w:val="26"/>
          <w:szCs w:val="26"/>
          <w:highlight w:val="white"/>
          <w:rtl w:val="0"/>
        </w:rPr>
        <w:t xml:space="preserve">Nêu tên và phân tích các bài học lớn VỀ SỰ LÃNH ĐẠO CỦA ĐẢNG với cách mạng Việt Nam 1930 đến 2021. </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color w:val="081b3a"/>
          <w:sz w:val="26"/>
          <w:szCs w:val="26"/>
          <w:highlight w:val="white"/>
        </w:rPr>
      </w:pPr>
      <w:r w:rsidDel="00000000" w:rsidR="00000000" w:rsidRPr="00000000">
        <w:rPr>
          <w:rFonts w:ascii="Times New Roman" w:cs="Times New Roman" w:eastAsia="Times New Roman" w:hAnsi="Times New Roman"/>
          <w:b w:val="1"/>
          <w:color w:val="081b3a"/>
          <w:sz w:val="26"/>
          <w:szCs w:val="26"/>
          <w:highlight w:val="white"/>
          <w:rtl w:val="0"/>
        </w:rPr>
        <w:t xml:space="preserve">Bài học về nắm vững ngọn cờ độc lập dân tộc và chủ nghĩa xã hội</w:t>
      </w:r>
      <w:r w:rsidDel="00000000" w:rsidR="00000000" w:rsidRPr="00000000">
        <w:rPr>
          <w:rFonts w:ascii="Times New Roman" w:cs="Times New Roman" w:eastAsia="Times New Roman" w:hAnsi="Times New Roman"/>
          <w:color w:val="081b3a"/>
          <w:sz w:val="26"/>
          <w:szCs w:val="26"/>
          <w:highlight w:val="white"/>
          <w:rtl w:val="0"/>
        </w:rPr>
        <w:t xml:space="preserve">  </w:t>
      </w:r>
    </w:p>
    <w:p w:rsidR="00000000" w:rsidDel="00000000" w:rsidP="00000000" w:rsidRDefault="00000000" w:rsidRPr="00000000" w14:paraId="0000000F">
      <w:pPr>
        <w:numPr>
          <w:ilvl w:val="0"/>
          <w:numId w:val="11"/>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Độc lập dân tộc gắn liền với chủ nghĩa xã hội là nội dung chủ đạo, xuyên suốt trong tư tưởng Hồ Chí Minh, là quan điểm nhất quán của Đảng, là vấn đề có tính chiến lược của cách mạng Việt Nam. Trong suốt quá trình lãnh đạo cách mạng từ khi thành lập Đảng đến nay, mục tiêu độc lập dân tộc gắn liền với chủ nghĩa xã hội đã được thực hiện với nội dung, hình thức, bước đi phù hợp với đặc điểm mỗi thời kỳ cách mạng, khơi dậy, phát huy sức mạnh của dân tộc và thời đại, có ý nghĩa quyết định đến thắng lợi to lớn của dân tộc Việt Nam.           </w:t>
      </w:r>
    </w:p>
    <w:p w:rsidR="00000000" w:rsidDel="00000000" w:rsidP="00000000" w:rsidRDefault="00000000" w:rsidRPr="00000000" w14:paraId="00000010">
      <w:pPr>
        <w:numPr>
          <w:ilvl w:val="0"/>
          <w:numId w:val="11"/>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Trong giai đoạn cách mạng 1930 - 1945, độc lập dân tộc là nhiệm vụ trọng tâm trước hết, đấu tranh giành độc lập dân tộc là nội dung chủ đạo, được tiến hành theo lập trường của giai cấp vô sản, chủ nghĩa xã hội chưa được đặt ra trực tiếp mà là phương hướng tiến lên          </w:t>
      </w:r>
    </w:p>
    <w:p w:rsidR="00000000" w:rsidDel="00000000" w:rsidP="00000000" w:rsidRDefault="00000000" w:rsidRPr="00000000" w14:paraId="00000011">
      <w:pPr>
        <w:numPr>
          <w:ilvl w:val="0"/>
          <w:numId w:val="11"/>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Trong giai đoạn vừa kháng chiến, vừa kiến quốc 1945 - 1954, Đảng ta xác định chiến lược của cách mạng là bảo vệ độc lập dân tộc với tinh thần “Tổ quốc trên hết”, “Dân tộc trên hết”.          </w:t>
      </w:r>
    </w:p>
    <w:p w:rsidR="00000000" w:rsidDel="00000000" w:rsidP="00000000" w:rsidRDefault="00000000" w:rsidRPr="00000000" w14:paraId="00000012">
      <w:pPr>
        <w:numPr>
          <w:ilvl w:val="0"/>
          <w:numId w:val="11"/>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Trong thời kỳ 1954 - 1975, Đảng chủ trương tiến hành đồng thời hai nhiệm vụ chiến lược cách mạng là cách mạng xã hội chủ nghĩa ở miền Bắc và cách mạng dân tộc dân chủ ở miền Nam.          </w:t>
      </w:r>
    </w:p>
    <w:p w:rsidR="00000000" w:rsidDel="00000000" w:rsidP="00000000" w:rsidRDefault="00000000" w:rsidRPr="00000000" w14:paraId="00000013">
      <w:pPr>
        <w:numPr>
          <w:ilvl w:val="0"/>
          <w:numId w:val="11"/>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Năm 1975, sau nhiều thập kỷ đấu tranh gian khổ, dân tộc Việt Nam đã giành lại trọn vẹn nền độc lập dân tộc, thống nhất Tổ quốc, mở ra thời kỳ mới trong lịch sử dân tộc, thời kỳ cả nước quá độ lên chủ nghĩa xã hội. Trong bối cảnh mới, những tiềm năng, lợi thế của hai miền đất nước được huy động, tập trung cho sự nghiệp cách mạng xã hội chủ nghĩa.</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color w:val="081b3a"/>
          <w:sz w:val="26"/>
          <w:szCs w:val="26"/>
          <w:highlight w:val="white"/>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b w:val="1"/>
          <w:color w:val="081b3a"/>
          <w:sz w:val="26"/>
          <w:szCs w:val="26"/>
          <w:highlight w:val="white"/>
          <w:u w:val="none"/>
        </w:rPr>
      </w:pPr>
      <w:r w:rsidDel="00000000" w:rsidR="00000000" w:rsidRPr="00000000">
        <w:rPr>
          <w:rFonts w:ascii="Times New Roman" w:cs="Times New Roman" w:eastAsia="Times New Roman" w:hAnsi="Times New Roman"/>
          <w:b w:val="1"/>
          <w:color w:val="081b3a"/>
          <w:sz w:val="26"/>
          <w:szCs w:val="26"/>
          <w:highlight w:val="white"/>
          <w:rtl w:val="0"/>
        </w:rPr>
        <w:t xml:space="preserve">Bài học về sự nghiệp cách mạng là của dân do dân và vì dân</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Trong mọi công việc của Đảng và Nhà nước, phải luôn quán triệt sâu sắc, thực hiện nghiêm túc quan điểm “dân là gốc”; thật sự tin tưởng, tôn trọng và phát huy quyền làm chủ của nhân dân, kiên trì thực hiện nguyên tắc “dân biết, dân bàn, dân làm, dân kiểm tra, dân giám sát, dân thụ hưởng”. </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Nhân dân là trung tâm, là chủ thể của công cuộc đổi mới, xây dựng và bảo vệ Tổ quốc; mọi chủ trương, chính sách phải thực sự xuất phát từ nguyện vọng, quyền và lợi ích chính đáng của nhân dân; thắt chặt mối quan hệ mật thiết với nhân dân, dựa vào nhân dân để xây dựng Đảng; lấy hạnh phúc, ấm no của nhân dân làm mục tiêu phấn đấu, củng cố và tăng cường niềm tin của nhân dân đối với Đảng, Nhà nước, chế độ xã hội chủ nghĩa.</w:t>
      </w:r>
    </w:p>
    <w:p w:rsidR="00000000" w:rsidDel="00000000" w:rsidP="00000000" w:rsidRDefault="00000000" w:rsidRPr="00000000" w14:paraId="00000018">
      <w:pPr>
        <w:rPr>
          <w:rFonts w:ascii="Times New Roman" w:cs="Times New Roman" w:eastAsia="Times New Roman" w:hAnsi="Times New Roman"/>
          <w:b w:val="1"/>
          <w:color w:val="081b3a"/>
          <w:sz w:val="26"/>
          <w:szCs w:val="26"/>
          <w:highlight w:val="white"/>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b w:val="1"/>
          <w:color w:val="081b3a"/>
          <w:sz w:val="26"/>
          <w:szCs w:val="26"/>
          <w:highlight w:val="white"/>
          <w:u w:val="none"/>
        </w:rPr>
      </w:pPr>
      <w:r w:rsidDel="00000000" w:rsidR="00000000" w:rsidRPr="00000000">
        <w:rPr>
          <w:rFonts w:ascii="Times New Roman" w:cs="Times New Roman" w:eastAsia="Times New Roman" w:hAnsi="Times New Roman"/>
          <w:b w:val="1"/>
          <w:color w:val="081b3a"/>
          <w:sz w:val="26"/>
          <w:szCs w:val="26"/>
          <w:highlight w:val="white"/>
          <w:rtl w:val="0"/>
        </w:rPr>
        <w:t xml:space="preserve">Bài học về phát huy sức mạnh của khối đại đoàn kết toàn dân tộc trong đấu tranh giành độc lập, xây dựng chủ nghĩa xã hội và bảo vệ Tổ quốc</w:t>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Trên cơ sở đường lối đúng đắn mà tập hợp, đoàn kết lực lượng của toàn dân tộc phấn đấu vì mục tiêu chung là độc lập dân tộc và chủ nghĩa xã hội. Đại đoàn kết là nguồn sức mạnh giúp dân tộc Việt Nam vượt qua những khó khăn, thử thách để dựng nước và giữ nước. Đại đoàn kết dân tộc là đường lối chiến lược nhất quán của Đảng Cộng sản Việt Nam xuất phát từ nhận thức ngoài lợi ích của giai cấp, dân tộc và nhân dân, Đảng không có mục đích nào khác.       </w:t>
      </w:r>
    </w:p>
    <w:p w:rsidR="00000000" w:rsidDel="00000000" w:rsidP="00000000" w:rsidRDefault="00000000" w:rsidRPr="00000000" w14:paraId="0000001B">
      <w:pPr>
        <w:numPr>
          <w:ilvl w:val="0"/>
          <w:numId w:val="5"/>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Đảng chú trọng xây dựng các hình thức tổ chức Mặt trận dân tộc thống nhất để tập hợp đoàn kết rộng rãi mọi thành phần, lực lượng trong dân tộc, xã hội, đa dạng hóa các hình thức tổ chức tập hợp quần chúng, nêu cao vai trò các đoàn thể nhân dân, các hội quần chúng, nghề nghiệp. Đường lối và bài học đại đoàn kết dân tộc của Đảng là sự kế thừa và phát triển truyền thống đoàn kết hình thành trong lịch sử dựng nước và giữ nước của dân tộc</w:t>
      </w:r>
    </w:p>
    <w:p w:rsidR="00000000" w:rsidDel="00000000" w:rsidP="00000000" w:rsidRDefault="00000000" w:rsidRPr="00000000" w14:paraId="0000001C">
      <w:pPr>
        <w:ind w:left="0" w:firstLine="0"/>
        <w:rPr>
          <w:rFonts w:ascii="Times New Roman" w:cs="Times New Roman" w:eastAsia="Times New Roman" w:hAnsi="Times New Roman"/>
          <w:color w:val="081b3a"/>
          <w:sz w:val="26"/>
          <w:szCs w:val="26"/>
          <w:highlight w:val="white"/>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color w:val="081b3a"/>
          <w:sz w:val="26"/>
          <w:szCs w:val="26"/>
          <w:highlight w:val="white"/>
        </w:rPr>
      </w:pPr>
      <w:r w:rsidDel="00000000" w:rsidR="00000000" w:rsidRPr="00000000">
        <w:rPr>
          <w:rFonts w:ascii="Times New Roman" w:cs="Times New Roman" w:eastAsia="Times New Roman" w:hAnsi="Times New Roman"/>
          <w:b w:val="1"/>
          <w:color w:val="081b3a"/>
          <w:sz w:val="26"/>
          <w:szCs w:val="26"/>
          <w:highlight w:val="white"/>
          <w:rtl w:val="0"/>
        </w:rPr>
        <w:t xml:space="preserve">Kết hợp sức mạnh dân tộc với sức mạnh thời đại, sức mạnh trong nước với sức mạnh quốc tế</w:t>
      </w:r>
    </w:p>
    <w:p w:rsidR="00000000" w:rsidDel="00000000" w:rsidP="00000000" w:rsidRDefault="00000000" w:rsidRPr="00000000" w14:paraId="0000001E">
      <w:pPr>
        <w:numPr>
          <w:ilvl w:val="0"/>
          <w:numId w:val="4"/>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Cương lĩnh, đường lối của Đảng ngay từ đầu đã tổ chức và động viên sức mạnh của dân tộc, coi cách mạng Việt Nam là bộ phận của cách mạng thế giới, tranh thủ sự ủng hộ của cách mạng thế giới. Trong Đường cách mệnh (1927) lãnh tụ Nguyễn Ái Quốc - Hồ Chí Minh đã nêu rõ: "Muốn người ta giúp cho, thì trước mình phải tự giúp lấy mình đã". Trong cao trào giải phóng dân tộc, Hồ Chí Minh đã kêu gọi toàn thể quốc dân hãy đứng lên đem sức ta mà tự giải phóng cho ta. Trong các cuộc kháng chiến lâu dài giành độc lập, thống nhất hoàn toàn, Đảng đã triệt để phát triển sức mạnh của dân tộc, nêu cao tinh thần độc lập, tự chủ, sáng tạo, đồng thời tranh thủ tối đa sự giúp đỡ, ủng hộ quốc tế, tạo nên sức mạnh tổng hợp để giành thắng lợi.             </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Công cuộc đổi mới đòi hỏi Đảng nêu cao tinh thần độc lập tự chủ, tự lực, tự cường, nâng cao bản lĩnh chính trị để đứng vững trước khó khăn, thử thách và kiên định con đường xây dựng chủ nghĩa xã hội, động viên cao độ nội lực. Mặt khác, tăng cường củng cố sự đoàn kết các nước xã hội chủ nghĩa còn lại, kiên định lập trường của chủ nghĩa quốc tế trong sáng. Đề ra và thực hiện đường lối đối ngoại độc lập tự chủ, đa phương hóa, đa dạng hóa các quan hệ quốc tế, Việt Nam là bạn, đối tác tin cậy của các nước, thành viên có trách nhiệm của cộng đồng quốc tế. Đảng và Nhà nước cũng tranh thủ tối đa những vấn đề mới của thời đại: Hội nhập kinh tế quốc tế, toàn cầu hóa, thành quả của cách mạng khoa học, công nghệ, kinh nghiệm quản lý của các nước tiên tiến, những vấn đề về kinh tế tri thức…</w:t>
      </w:r>
    </w:p>
    <w:p w:rsidR="00000000" w:rsidDel="00000000" w:rsidP="00000000" w:rsidRDefault="00000000" w:rsidRPr="00000000" w14:paraId="00000020">
      <w:pPr>
        <w:ind w:left="0" w:firstLine="0"/>
        <w:rPr>
          <w:rFonts w:ascii="Times New Roman" w:cs="Times New Roman" w:eastAsia="Times New Roman" w:hAnsi="Times New Roman"/>
          <w:color w:val="081b3a"/>
          <w:sz w:val="26"/>
          <w:szCs w:val="26"/>
          <w:highlight w:val="white"/>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color w:val="081b3a"/>
          <w:sz w:val="26"/>
          <w:szCs w:val="26"/>
          <w:highlight w:val="white"/>
        </w:rPr>
      </w:pPr>
      <w:r w:rsidDel="00000000" w:rsidR="00000000" w:rsidRPr="00000000">
        <w:rPr>
          <w:rFonts w:ascii="Times New Roman" w:cs="Times New Roman" w:eastAsia="Times New Roman" w:hAnsi="Times New Roman"/>
          <w:b w:val="1"/>
          <w:color w:val="081b3a"/>
          <w:sz w:val="26"/>
          <w:szCs w:val="26"/>
          <w:highlight w:val="white"/>
          <w:rtl w:val="0"/>
        </w:rPr>
        <w:t xml:space="preserve">Sự lãnh đạo đúng đắn của Đảng là nhân tố hàng đầu quyết định thắng lợi của cách mạng Việt Nam</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Ngày 3/2/1930, Hội nghị hợp nhất các tổ chức cộng sản đã quyết định thống nhất các tổ chức cộng sản ở nước ta thành một Đảng duy nhất, lấy tên là Đảng Cộng sản Việt Nam. Đây là một bước ngoặt lịch sử trọng đại, chấm dứt cuộc khủng hoảng kéo dài về tổ chức và đường lối của cách mạng Việt Nam.            </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Từ đó đến nay, Đảng đã lãnh đạo nhân dân ta đạt được nhiều thắng lợi quan trọng. Đó là thắng lợi của cuộc Cách mạng tháng Tám năm 1945 xóa bỏ chế độ thuộc địa nửa phong kiến, thành lập Nhà nước Việt Nam dân chủ cộng hòa, mở ra kỷ nguyên mới của lịch sử dân tộc, kỉ nguyên độc lập dân tộc gắn liền với chủ nghĩa xã hội. Ngày 2/9/1945, tại quảng trường Ba Đình lịch sử, Chủ tịch Hồ Chí Minh đã đọc bản Tuyên ngôn độc lập khai sinh ra nước Việt Nam Dân chủ Cộng hòa nay là nước Cộng hòa xã hội chủ nghĩa Việt Nam - Nhà nước công nông đầu tiên ở Đông Nam châu Á. Đến nay, Việt Nam đã trở thành một quốc gia có quy mô dân số gần 100 triệu người với mức thu nhập bình quân 2.800 USD/người; đã tham gia hầu hết các tổ chức quốc tế, trở thành một thành viên tích cực, có trách nhiệm trong các hoạt động của cộng đồng quốc tế.          </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Quả thật, sự ra đời của Đảng Cộng sản Việt Nam năm 1930 là một bước ngoặt lịch sử của cách mạng Việt Nam và thực tiễn cách mạng 90 năm qua đã chứng minh sự lãnh đạo đúng đắn của Đảng là nhân tố hàng đầu quyết định thắng lợi của cách mạng Việt Nam.</w:t>
      </w:r>
    </w:p>
    <w:p w:rsidR="00000000" w:rsidDel="00000000" w:rsidP="00000000" w:rsidRDefault="00000000" w:rsidRPr="00000000" w14:paraId="00000025">
      <w:pPr>
        <w:ind w:left="0" w:firstLine="0"/>
        <w:rPr>
          <w:rFonts w:ascii="Times New Roman" w:cs="Times New Roman" w:eastAsia="Times New Roman" w:hAnsi="Times New Roman"/>
          <w:color w:val="081b3a"/>
          <w:sz w:val="26"/>
          <w:szCs w:val="26"/>
          <w:highlight w:val="white"/>
        </w:rPr>
      </w:pPr>
      <w:r w:rsidDel="00000000" w:rsidR="00000000" w:rsidRPr="00000000">
        <w:rPr>
          <w:rtl w:val="0"/>
        </w:rPr>
      </w:r>
    </w:p>
    <w:p w:rsidR="00000000" w:rsidDel="00000000" w:rsidP="00000000" w:rsidRDefault="00000000" w:rsidRPr="00000000" w14:paraId="00000026">
      <w:pPr>
        <w:numPr>
          <w:ilvl w:val="0"/>
          <w:numId w:val="9"/>
        </w:numPr>
        <w:ind w:left="425.19685039370086"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81b3a"/>
          <w:sz w:val="26"/>
          <w:szCs w:val="26"/>
          <w:highlight w:val="white"/>
          <w:rtl w:val="0"/>
        </w:rPr>
        <w:t xml:space="preserve">Ý nghĩa lịch sử đại hội XIII(2021) và nhận xét</w:t>
      </w:r>
    </w:p>
    <w:p w:rsidR="00000000" w:rsidDel="00000000" w:rsidP="00000000" w:rsidRDefault="00000000" w:rsidRPr="00000000" w14:paraId="00000027">
      <w:pPr>
        <w:numPr>
          <w:ilvl w:val="0"/>
          <w:numId w:val="10"/>
        </w:numPr>
        <w:ind w:left="720" w:hanging="360"/>
        <w:rPr>
          <w:rFonts w:ascii="Times New Roman" w:cs="Times New Roman" w:eastAsia="Times New Roman" w:hAnsi="Times New Roman"/>
          <w:b w:val="1"/>
          <w:color w:val="081b3a"/>
          <w:sz w:val="26"/>
          <w:szCs w:val="26"/>
          <w:highlight w:val="white"/>
        </w:rPr>
      </w:pPr>
      <w:r w:rsidDel="00000000" w:rsidR="00000000" w:rsidRPr="00000000">
        <w:rPr>
          <w:rFonts w:ascii="Times New Roman" w:cs="Times New Roman" w:eastAsia="Times New Roman" w:hAnsi="Times New Roman"/>
          <w:b w:val="1"/>
          <w:color w:val="081b3a"/>
          <w:sz w:val="26"/>
          <w:szCs w:val="26"/>
          <w:highlight w:val="white"/>
          <w:rtl w:val="0"/>
        </w:rPr>
        <w:t xml:space="preserve"> Ý nghĩa</w:t>
      </w:r>
    </w:p>
    <w:p w:rsidR="00000000" w:rsidDel="00000000" w:rsidP="00000000" w:rsidRDefault="00000000" w:rsidRPr="00000000" w14:paraId="00000028">
      <w:pPr>
        <w:ind w:left="720" w:firstLine="720"/>
        <w:rPr>
          <w:rFonts w:ascii="Times New Roman" w:cs="Times New Roman" w:eastAsia="Times New Roman" w:hAnsi="Times New Roman"/>
          <w:color w:val="081b3a"/>
          <w:sz w:val="26"/>
          <w:szCs w:val="26"/>
          <w:highlight w:val="white"/>
        </w:rPr>
      </w:pPr>
      <w:r w:rsidDel="00000000" w:rsidR="00000000" w:rsidRPr="00000000">
        <w:rPr>
          <w:rFonts w:ascii="Times New Roman" w:cs="Times New Roman" w:eastAsia="Times New Roman" w:hAnsi="Times New Roman"/>
          <w:color w:val="081b3a"/>
          <w:sz w:val="26"/>
          <w:szCs w:val="26"/>
          <w:highlight w:val="white"/>
          <w:rtl w:val="0"/>
        </w:rPr>
        <w:t xml:space="preserve">Đại hội đánh dấu chặng đường 35 năm đổi mới đất nước, đánh dấu 30 năm thực hiện Cương lĩnh năm 1991 và 10 năm Cương lĩnh (bổ sung phát triển năm 2011). Đặc biệt, Đại hội lần này cũng đánh dấu một năm vượt khó thành công trong việc thực hiện nhiệm vụ kép, vừa chống dịch COVID-19, vừa phát triển kinh tế của năm 2020. </w:t>
      </w:r>
    </w:p>
    <w:p w:rsidR="00000000" w:rsidDel="00000000" w:rsidP="00000000" w:rsidRDefault="00000000" w:rsidRPr="00000000" w14:paraId="00000029">
      <w:pPr>
        <w:numPr>
          <w:ilvl w:val="0"/>
          <w:numId w:val="10"/>
        </w:numPr>
        <w:ind w:left="720" w:hanging="360"/>
        <w:rPr>
          <w:rFonts w:ascii="Times New Roman" w:cs="Times New Roman" w:eastAsia="Times New Roman" w:hAnsi="Times New Roman"/>
          <w:b w:val="1"/>
          <w:color w:val="081b3a"/>
          <w:sz w:val="26"/>
          <w:szCs w:val="26"/>
          <w:highlight w:val="white"/>
        </w:rPr>
      </w:pPr>
      <w:r w:rsidDel="00000000" w:rsidR="00000000" w:rsidRPr="00000000">
        <w:rPr>
          <w:rFonts w:ascii="Times New Roman" w:cs="Times New Roman" w:eastAsia="Times New Roman" w:hAnsi="Times New Roman"/>
          <w:b w:val="1"/>
          <w:color w:val="081b3a"/>
          <w:sz w:val="26"/>
          <w:szCs w:val="26"/>
          <w:highlight w:val="white"/>
          <w:rtl w:val="0"/>
        </w:rPr>
        <w:t xml:space="preserve">Nhận xét</w:t>
      </w:r>
    </w:p>
    <w:p w:rsidR="00000000" w:rsidDel="00000000" w:rsidP="00000000" w:rsidRDefault="00000000" w:rsidRPr="00000000" w14:paraId="0000002A">
      <w:pPr>
        <w:ind w:left="720" w:firstLine="720"/>
        <w:rPr>
          <w:rFonts w:ascii="Times New Roman" w:cs="Times New Roman" w:eastAsia="Times New Roman" w:hAnsi="Times New Roman"/>
          <w:color w:val="081b3a"/>
          <w:sz w:val="26"/>
          <w:szCs w:val="26"/>
          <w:highlight w:val="white"/>
        </w:rPr>
      </w:pPr>
      <w:r w:rsidDel="00000000" w:rsidR="00000000" w:rsidRPr="00000000">
        <w:rPr>
          <w:rFonts w:ascii="Times New Roman" w:cs="Times New Roman" w:eastAsia="Times New Roman" w:hAnsi="Times New Roman"/>
          <w:color w:val="081b3a"/>
          <w:sz w:val="26"/>
          <w:szCs w:val="26"/>
          <w:highlight w:val="white"/>
          <w:rtl w:val="0"/>
        </w:rPr>
        <w:t xml:space="preserve">Đại hội lần thứ XIII của Đảng sẽ đặt ra mục tiêu không phải chỉ cho nhiệm kỳ 2021-2025 mà còn tầm nhìn xa hơn. Việt Nam sẽ phấn đấu đến năm 2025 trở thành nước đang phát triển có công nghiệp theo hướng hiện đại, vượt qua mức thu nhập trung bình thấp. Năm 2030, kỷ niệm 100 năm thành lập Đảng, là nước đang phát triển có công nghiệp hiện đại, thu nhập trung bình cao; năm 2045, kỷ niệm 100 năm thành lập nước, trở thành nước phát triển, thu nhập cao với GDP là 2.500 tỷ USD và thu nhập bình quân đầu người là 18.000 USD, hiện thực hóa khát vọng phồn vinh dân tộc. </w:t>
      </w:r>
    </w:p>
    <w:p w:rsidR="00000000" w:rsidDel="00000000" w:rsidP="00000000" w:rsidRDefault="00000000" w:rsidRPr="00000000" w14:paraId="0000002B">
      <w:pPr>
        <w:ind w:left="720" w:firstLine="0"/>
        <w:rPr>
          <w:rFonts w:ascii="Times New Roman" w:cs="Times New Roman" w:eastAsia="Times New Roman" w:hAnsi="Times New Roman"/>
          <w:b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