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75A7E" w14:textId="77777777" w:rsidR="000216F4" w:rsidRPr="000216F4" w:rsidRDefault="000216F4" w:rsidP="000216F4">
      <w:r w:rsidRPr="000216F4">
        <w:t>I. BỐI CẢNH LỊCH SỬ: "HÀO KHÍ VÀ THÁCH THỨC"</w:t>
      </w:r>
    </w:p>
    <w:p w14:paraId="59679566" w14:textId="77777777" w:rsidR="000216F4" w:rsidRPr="000216F4" w:rsidRDefault="000216F4" w:rsidP="000216F4">
      <w:r w:rsidRPr="000216F4">
        <w:t>1. Những thuận lợi mang tính lịch sử</w:t>
      </w:r>
    </w:p>
    <w:p w14:paraId="75DB4D2F" w14:textId="77777777" w:rsidR="000216F4" w:rsidRPr="000216F4" w:rsidRDefault="000216F4" w:rsidP="000216F4">
      <w:pPr>
        <w:ind w:left="720"/>
      </w:pPr>
      <w:r w:rsidRPr="000216F4">
        <w:t>Thống nhất trọn vẹn: Đất nước lần đầu tiên quy về một mối sau nhiều thập kỷ chiến tranh. Nguồn lực đất nước được tập trung đồng bộ.</w:t>
      </w:r>
    </w:p>
    <w:p w14:paraId="792CE9D3" w14:textId="77777777" w:rsidR="000216F4" w:rsidRPr="000216F4" w:rsidRDefault="000216F4" w:rsidP="000216F4">
      <w:pPr>
        <w:ind w:left="720"/>
      </w:pPr>
      <w:r w:rsidRPr="000216F4">
        <w:t>Uy tín chính trị: Đảng Cộng sản có sự tín nhiệm tuyệt đối từ nhân dân sau thắng lợi 1975. Đội ngũ cán bộ dày dạn kinh nghiệm chiến đấu.</w:t>
      </w:r>
    </w:p>
    <w:p w14:paraId="4B133744" w14:textId="77777777" w:rsidR="000216F4" w:rsidRPr="000216F4" w:rsidRDefault="000216F4" w:rsidP="000216F4">
      <w:pPr>
        <w:ind w:left="720"/>
      </w:pPr>
      <w:r w:rsidRPr="000216F4">
        <w:t>Sự ủng hộ quốc tế: Hệ thống các nước XHCN (Liên Xô, Đông Âu) là chỗ dựa vững chắc cả về vật chất lẫn kỹ thuật.</w:t>
      </w:r>
    </w:p>
    <w:p w14:paraId="3B3C1008" w14:textId="77777777" w:rsidR="000216F4" w:rsidRPr="000216F4" w:rsidRDefault="000216F4" w:rsidP="000216F4">
      <w:r w:rsidRPr="000216F4">
        <w:t>2. Khó khăn nội tại và "di chứng" chiến tranh</w:t>
      </w:r>
    </w:p>
    <w:p w14:paraId="0A3FE511" w14:textId="77777777" w:rsidR="000216F4" w:rsidRPr="000216F4" w:rsidRDefault="000216F4" w:rsidP="000216F4">
      <w:pPr>
        <w:ind w:left="720"/>
      </w:pPr>
      <w:r w:rsidRPr="000216F4">
        <w:t>Nền tảng thấp kém: 80% lao động là nông nghiệp lạc hậu. Hạ tầng miền Bắc bị đánh phá, miền Nam là nền kinh tế dịch vụ rỗng ruột do phụ thuộc viện trợ Mỹ.</w:t>
      </w:r>
    </w:p>
    <w:p w14:paraId="50436EB4" w14:textId="77777777" w:rsidR="000216F4" w:rsidRPr="000216F4" w:rsidRDefault="000216F4" w:rsidP="000216F4">
      <w:pPr>
        <w:ind w:left="720"/>
      </w:pPr>
      <w:r w:rsidRPr="000216F4">
        <w:t>Mâu thuẫn cơ cấu: Miền Bắc đã quen với kinh tế tập trung (bao cấp), miền Nam vẫn còn kinh tế thị trường, tư sản. Việc áp đặt mô hình bao cấp vào miền Nam một cách nóng vội đã gây xáo trộn lớn.</w:t>
      </w:r>
    </w:p>
    <w:p w14:paraId="45FACBB4" w14:textId="77777777" w:rsidR="000216F4" w:rsidRPr="000216F4" w:rsidRDefault="000216F4" w:rsidP="000216F4">
      <w:pPr>
        <w:ind w:left="720"/>
      </w:pPr>
      <w:r w:rsidRPr="000216F4">
        <w:t>Thiên tai: Lũ lụt năm 1978 và hạn hán kéo dài làm sản lượng lương thực sụt giảm nghiêm trọng.</w:t>
      </w:r>
    </w:p>
    <w:p w14:paraId="416589D7" w14:textId="77777777" w:rsidR="000216F4" w:rsidRPr="000216F4" w:rsidRDefault="000216F4" w:rsidP="000216F4">
      <w:r w:rsidRPr="000216F4">
        <w:t>3. Áp lực từ vòng vây bên ngoài</w:t>
      </w:r>
    </w:p>
    <w:p w14:paraId="6F65C196" w14:textId="77777777" w:rsidR="000216F4" w:rsidRPr="000216F4" w:rsidRDefault="000216F4" w:rsidP="000216F4">
      <w:pPr>
        <w:ind w:left="720"/>
      </w:pPr>
      <w:r w:rsidRPr="000216F4">
        <w:t>Bao vây, cấm vận: Mỹ thực hiện chính sách cô lập kinh tế khắc nghiệt.</w:t>
      </w:r>
    </w:p>
    <w:p w14:paraId="2DC09872" w14:textId="77777777" w:rsidR="000216F4" w:rsidRPr="000216F4" w:rsidRDefault="000216F4" w:rsidP="000216F4">
      <w:pPr>
        <w:ind w:left="720"/>
      </w:pPr>
      <w:r w:rsidRPr="000216F4">
        <w:t>Chiến tranh biên giới: Xung đột ở biên giới Tây Nam (Pol Pot) và biên giới phía Bắc buộc Việt Nam phải dồn ngân sách cho quốc phòng thay vì dân sinh.</w:t>
      </w:r>
    </w:p>
    <w:p w14:paraId="50A5181E" w14:textId="1C79F99F" w:rsidR="000216F4" w:rsidRPr="000216F4" w:rsidRDefault="000216F4" w:rsidP="000216F4"/>
    <w:p w14:paraId="689B1468" w14:textId="77777777" w:rsidR="000216F4" w:rsidRPr="000216F4" w:rsidRDefault="000216F4" w:rsidP="000216F4">
      <w:r w:rsidRPr="000216F4">
        <w:t>II. TIẾN TRÌNH TÌM TÒI VÀ CÁC BƯỚC ĐỘT PHÁ (1976-1986)</w:t>
      </w:r>
    </w:p>
    <w:p w14:paraId="206ACDFF" w14:textId="77777777" w:rsidR="000216F4" w:rsidRPr="000216F4" w:rsidRDefault="000216F4" w:rsidP="000216F4">
      <w:r w:rsidRPr="000216F4">
        <w:t>1. Đại hội IV (1976): Ước vọng và sự nóng vội</w:t>
      </w:r>
    </w:p>
    <w:p w14:paraId="3C6D7EE9" w14:textId="77777777" w:rsidR="000216F4" w:rsidRPr="000216F4" w:rsidRDefault="000216F4" w:rsidP="000216F4">
      <w:pPr>
        <w:ind w:left="720"/>
      </w:pPr>
      <w:r w:rsidRPr="000216F4">
        <w:t>Mục tiêu: Đưa cả nước tiến thẳng lên CNXH trong vòng 20 năm.</w:t>
      </w:r>
    </w:p>
    <w:p w14:paraId="4FAA913A" w14:textId="77777777" w:rsidR="000216F4" w:rsidRPr="000216F4" w:rsidRDefault="000216F4" w:rsidP="000216F4">
      <w:pPr>
        <w:ind w:left="720"/>
      </w:pPr>
      <w:r w:rsidRPr="000216F4">
        <w:t>Chiến lược: Thực hiện đồng thời 3 cuộc cách mạng, trong đó cách mạng KH-KT là then chốt.</w:t>
      </w:r>
    </w:p>
    <w:p w14:paraId="5D923D14" w14:textId="77777777" w:rsidR="000216F4" w:rsidRPr="000216F4" w:rsidRDefault="000216F4" w:rsidP="000216F4">
      <w:pPr>
        <w:ind w:left="720"/>
      </w:pPr>
      <w:r w:rsidRPr="000216F4">
        <w:t>Sai lầm: Ưu tiên quá mức công nghiệp nặng quy mô lớn trong khi chưa lo đủ lương thực. Cơ chế quản lý "Kế hoạch hóa tập trung" (nhà nước quyết định mọi chỉ tiêu) bắt đầu bộc lộ sự quan liêu, triệt tiêu sức sáng tạo của người lao động.</w:t>
      </w:r>
    </w:p>
    <w:p w14:paraId="4E3E0E64" w14:textId="77777777" w:rsidR="000216F4" w:rsidRPr="000216F4" w:rsidRDefault="000216F4" w:rsidP="000216F4">
      <w:r w:rsidRPr="000216F4">
        <w:lastRenderedPageBreak/>
        <w:t>2. Đại hội V (1982): Sự điều chỉnh thực tế</w:t>
      </w:r>
    </w:p>
    <w:p w14:paraId="3DBB0245" w14:textId="77777777" w:rsidR="000216F4" w:rsidRPr="000216F4" w:rsidRDefault="000216F4" w:rsidP="000216F4">
      <w:pPr>
        <w:ind w:left="720"/>
      </w:pPr>
      <w:r w:rsidRPr="000216F4">
        <w:t>Nhận thức lại: Xác định đất nước đang ở "chặng đường đầu tiên" (còn rất dài).</w:t>
      </w:r>
    </w:p>
    <w:p w14:paraId="4A52F924" w14:textId="77777777" w:rsidR="000216F4" w:rsidRPr="000216F4" w:rsidRDefault="000216F4" w:rsidP="000216F4">
      <w:pPr>
        <w:ind w:left="720"/>
      </w:pPr>
      <w:r w:rsidRPr="000216F4">
        <w:t>Thay đổi trọng tâm: Đưa nông nghiệp thành mặt trận hàng đầu. Công nghiệp nặng chỉ được phát triển nếu phục vụ trực tiếp cho nông nghiệp và công nghiệp nhẹ.</w:t>
      </w:r>
    </w:p>
    <w:p w14:paraId="6C2CBF61" w14:textId="77777777" w:rsidR="000216F4" w:rsidRPr="000216F4" w:rsidRDefault="000216F4" w:rsidP="000216F4">
      <w:pPr>
        <w:ind w:left="720"/>
      </w:pPr>
      <w:r w:rsidRPr="000216F4">
        <w:t>Tồn tại: Dù mục tiêu thay đổi, nhưng "bộ máy" quản lý vẫn cũ, tình trạng "ngăn sông cấm chợ" khiến lưu thông hàng hóa bị bế tắc.</w:t>
      </w:r>
    </w:p>
    <w:p w14:paraId="0BB6DC42" w14:textId="77777777" w:rsidR="000216F4" w:rsidRPr="000216F4" w:rsidRDefault="000216F4" w:rsidP="000216F4">
      <w:r w:rsidRPr="000216F4">
        <w:t>3. Ba bước đột phá làm thay đổi tư duy quản lý</w:t>
      </w:r>
    </w:p>
    <w:p w14:paraId="012C98BC" w14:textId="77777777" w:rsidR="000216F4" w:rsidRPr="000216F4" w:rsidRDefault="000216F4" w:rsidP="000216F4">
      <w:pPr>
        <w:ind w:left="720"/>
      </w:pPr>
      <w:r w:rsidRPr="000216F4">
        <w:t>Đột phá lần 1 (HNTW 6 khóa IV - 1979): "Cởi trói" sản xuất</w:t>
      </w:r>
    </w:p>
    <w:p w14:paraId="26EC2616" w14:textId="77777777" w:rsidR="000216F4" w:rsidRPr="000216F4" w:rsidRDefault="000216F4" w:rsidP="000216F4">
      <w:pPr>
        <w:ind w:left="1440"/>
      </w:pPr>
      <w:r w:rsidRPr="000216F4">
        <w:t>Thừa nhận lợi ích của người lao động và vai trò của các thành phần kinh tế ngoài quốc doanh.</w:t>
      </w:r>
    </w:p>
    <w:p w14:paraId="4C7DDFE7" w14:textId="77777777" w:rsidR="000216F4" w:rsidRPr="000216F4" w:rsidRDefault="000216F4" w:rsidP="000216F4">
      <w:pPr>
        <w:ind w:left="1440"/>
      </w:pPr>
      <w:r w:rsidRPr="000216F4">
        <w:t>Thành tựu: Ra đời Khoán 100 trong nông nghiệp (1981) và quyền tự chủ cho xí nghiệp (Quyết định 25/26/CP).</w:t>
      </w:r>
    </w:p>
    <w:p w14:paraId="140371F5" w14:textId="77777777" w:rsidR="000216F4" w:rsidRPr="000216F4" w:rsidRDefault="000216F4" w:rsidP="000216F4">
      <w:pPr>
        <w:ind w:left="720"/>
      </w:pPr>
      <w:r w:rsidRPr="000216F4">
        <w:t>Các cuộc "Xé rào" - Bài học từ thực tiễn cơ sở:</w:t>
      </w:r>
    </w:p>
    <w:p w14:paraId="6337754E" w14:textId="77777777" w:rsidR="000216F4" w:rsidRPr="000216F4" w:rsidRDefault="000216F4" w:rsidP="000216F4">
      <w:pPr>
        <w:ind w:left="1440"/>
      </w:pPr>
      <w:r w:rsidRPr="000216F4">
        <w:t>Khoán chui Vĩnh Phú: Khẳng định hiệu quả của việc giao đất cho hộ gia đình.</w:t>
      </w:r>
    </w:p>
    <w:p w14:paraId="619C1F1B" w14:textId="77777777" w:rsidR="000216F4" w:rsidRPr="000216F4" w:rsidRDefault="000216F4" w:rsidP="000216F4">
      <w:pPr>
        <w:ind w:left="1440"/>
      </w:pPr>
      <w:r w:rsidRPr="000216F4">
        <w:t>Mô hình Long An: "Mua sát giá, bán sát giá" – Phá vỡ chế độ tem phiếu, tiến tới cơ chế thị trường một giá.</w:t>
      </w:r>
    </w:p>
    <w:p w14:paraId="3D622C9F" w14:textId="77777777" w:rsidR="000216F4" w:rsidRPr="000216F4" w:rsidRDefault="000216F4" w:rsidP="000216F4">
      <w:pPr>
        <w:ind w:left="1440"/>
      </w:pPr>
      <w:r w:rsidRPr="000216F4">
        <w:t>Xí nghiệp TP.HCM: Tự tìm nguồn nguyên liệu và xuất khẩu để tự cứu mình.</w:t>
      </w:r>
    </w:p>
    <w:p w14:paraId="7A56931E" w14:textId="77777777" w:rsidR="000216F4" w:rsidRPr="000216F4" w:rsidRDefault="000216F4" w:rsidP="000216F4">
      <w:pPr>
        <w:ind w:left="720"/>
      </w:pPr>
      <w:r w:rsidRPr="000216F4">
        <w:t>Đột phá lần 2 (HNTW 8 khóa V - 1985): Đoạn tuyệt với bao cấp</w:t>
      </w:r>
    </w:p>
    <w:p w14:paraId="6656F16A" w14:textId="77777777" w:rsidR="000216F4" w:rsidRPr="000216F4" w:rsidRDefault="000216F4" w:rsidP="000216F4">
      <w:pPr>
        <w:ind w:left="1440"/>
      </w:pPr>
      <w:r w:rsidRPr="000216F4">
        <w:t>Quyết định xóa bỏ cung cấp hiện vật giá thấp, chuyển sang hạch toán kinh doanh.</w:t>
      </w:r>
    </w:p>
    <w:p w14:paraId="307851BD" w14:textId="77777777" w:rsidR="000216F4" w:rsidRPr="000216F4" w:rsidRDefault="000216F4" w:rsidP="000216F4">
      <w:pPr>
        <w:ind w:left="1440"/>
      </w:pPr>
      <w:r w:rsidRPr="000216F4">
        <w:t>Thực hiện "Giá - Lương - Tiền": Dù đổi tiền bị thất bại gây lạm phát phi mã (774%), nhưng đây là bước ngoặt về lý luận khi chính thức thừa nhận quy luật giá trị và hàng hóa.</w:t>
      </w:r>
    </w:p>
    <w:p w14:paraId="12E49E86" w14:textId="77777777" w:rsidR="000216F4" w:rsidRPr="000216F4" w:rsidRDefault="000216F4" w:rsidP="000216F4">
      <w:pPr>
        <w:ind w:left="720"/>
      </w:pPr>
      <w:r w:rsidRPr="000216F4">
        <w:t>Đột phá lần 3 (Kết luận Bộ Chính trị - 8/1986): Khung sườn của Đổi mới</w:t>
      </w:r>
    </w:p>
    <w:p w14:paraId="67A22C81" w14:textId="77777777" w:rsidR="000216F4" w:rsidRPr="000216F4" w:rsidRDefault="000216F4" w:rsidP="000216F4">
      <w:pPr>
        <w:ind w:left="1440"/>
      </w:pPr>
      <w:r w:rsidRPr="000216F4">
        <w:t>Xác định Ba chương trình kinh tế: Lương thực, Hàng tiêu dùng, Hàng xuất khẩu.</w:t>
      </w:r>
    </w:p>
    <w:p w14:paraId="2E0938B0" w14:textId="215C9F6F" w:rsidR="000216F4" w:rsidRDefault="000216F4" w:rsidP="000216F4">
      <w:pPr>
        <w:ind w:left="1440"/>
      </w:pPr>
      <w:r w:rsidRPr="000216F4">
        <w:t>Khẳng định: Kinh tế nhiều thành phần là đặc trưng khách quan của thời kỳ quá độ.</w:t>
      </w:r>
    </w:p>
    <w:p w14:paraId="07A0B334" w14:textId="77777777" w:rsidR="000216F4" w:rsidRPr="000216F4" w:rsidRDefault="000216F4" w:rsidP="000216F4">
      <w:pPr>
        <w:ind w:left="1440"/>
      </w:pPr>
    </w:p>
    <w:p w14:paraId="32D07DEC" w14:textId="77777777" w:rsidR="000216F4" w:rsidRPr="000216F4" w:rsidRDefault="000216F4" w:rsidP="000216F4">
      <w:r w:rsidRPr="000216F4">
        <w:lastRenderedPageBreak/>
        <w:t>III. BỐI CẢNH BÀI HỌC KINH NGHIỆM</w:t>
      </w:r>
    </w:p>
    <w:p w14:paraId="037B933D" w14:textId="77777777" w:rsidR="000216F4" w:rsidRPr="000216F4" w:rsidRDefault="000216F4" w:rsidP="000216F4">
      <w:pPr>
        <w:numPr>
          <w:ilvl w:val="0"/>
          <w:numId w:val="7"/>
        </w:numPr>
      </w:pPr>
      <w:r w:rsidRPr="000216F4">
        <w:t>Tôn trọng quy luật khách quan: Không được lấy ý chí chủ quan thay thế quy luật kinh tế. Quan hệ sản xuất không được vượt quá xa trình độ của lực lượng sản xuất.</w:t>
      </w:r>
    </w:p>
    <w:p w14:paraId="36CC5018" w14:textId="77777777" w:rsidR="000216F4" w:rsidRPr="000216F4" w:rsidRDefault="000216F4" w:rsidP="000216F4">
      <w:pPr>
        <w:numPr>
          <w:ilvl w:val="0"/>
          <w:numId w:val="7"/>
        </w:numPr>
      </w:pPr>
      <w:r w:rsidRPr="000216F4">
        <w:t>Tư tưởng "Lấy dân làm gốc": Chính sách chỉ đúng khi dân ủng hộ và có lợi ích thực tế cho dân. "Dân biết, dân bàn, dân làm, dân kiểm tra" là công thức thành công.</w:t>
      </w:r>
    </w:p>
    <w:p w14:paraId="572986C1" w14:textId="77777777" w:rsidR="000216F4" w:rsidRPr="000216F4" w:rsidRDefault="000216F4" w:rsidP="000216F4">
      <w:pPr>
        <w:numPr>
          <w:ilvl w:val="0"/>
          <w:numId w:val="7"/>
        </w:numPr>
      </w:pPr>
      <w:r w:rsidRPr="000216F4">
        <w:t>Dũng cảm tự đổi mới: Đảng phải dám "nhìn thẳng vào sự thật", nói rõ sai lầm để sửa đổi. Sự dũng cảm này tạo ra niềm tin nơi nhân dân.</w:t>
      </w:r>
    </w:p>
    <w:p w14:paraId="6F237260" w14:textId="77777777" w:rsidR="000216F4" w:rsidRPr="000216F4" w:rsidRDefault="000216F4" w:rsidP="000216F4">
      <w:pPr>
        <w:numPr>
          <w:ilvl w:val="0"/>
          <w:numId w:val="7"/>
        </w:numPr>
      </w:pPr>
      <w:r w:rsidRPr="000216F4">
        <w:t>Kết hợp nội lực và ngoại lực: Phát huy tinh thần tự lực tự cường nhưng không được biệt lập; phải mở rộng quan hệ quốc tế để đón nhận KH-KT.</w:t>
      </w:r>
    </w:p>
    <w:p w14:paraId="3DE7CC07" w14:textId="77777777" w:rsidR="000216F4" w:rsidRPr="000216F4" w:rsidRDefault="000216F4" w:rsidP="000216F4">
      <w:r w:rsidRPr="000216F4">
        <w:pict w14:anchorId="27AEA046">
          <v:rect id="_x0000_i1045" style="width:0;height:1.5pt" o:hralign="center" o:hrstd="t" o:hr="t" fillcolor="#a0a0a0" stroked="f"/>
        </w:pict>
      </w:r>
    </w:p>
    <w:p w14:paraId="008B0BD4" w14:textId="77777777" w:rsidR="000216F4" w:rsidRPr="000216F4" w:rsidRDefault="000216F4" w:rsidP="000216F4">
      <w:r w:rsidRPr="000216F4">
        <w:t>KẾT LUẬN</w:t>
      </w:r>
    </w:p>
    <w:p w14:paraId="71516AFA" w14:textId="77777777" w:rsidR="000216F4" w:rsidRPr="000216F4" w:rsidRDefault="000216F4" w:rsidP="000216F4">
      <w:r w:rsidRPr="000216F4">
        <w:t>Giai đoạn 1975-1986 không phải là 10 năm thất bại, mà là 10 năm "khảo nghiệm". Chính những sai lầm, những cuộc khủng hoảng và những mô hình "xé rào" đã trở thành chất xúc tác để Đảng đúc kết ra đường lối Đổi mới toàn diện tại Đại hội VI (12/1986), mở ra trang sử phát triển rực rỡ của Việt Nam hôm nay.</w:t>
      </w:r>
    </w:p>
    <w:p w14:paraId="08B2B5F0" w14:textId="77777777" w:rsidR="00E212E9" w:rsidRPr="000216F4" w:rsidRDefault="00E212E9"/>
    <w:sectPr w:rsidR="00E212E9" w:rsidRPr="00021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2E97"/>
    <w:multiLevelType w:val="multilevel"/>
    <w:tmpl w:val="012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57348"/>
    <w:multiLevelType w:val="multilevel"/>
    <w:tmpl w:val="CCC0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60B5F"/>
    <w:multiLevelType w:val="multilevel"/>
    <w:tmpl w:val="CBC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34142"/>
    <w:multiLevelType w:val="multilevel"/>
    <w:tmpl w:val="7D48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770303"/>
    <w:multiLevelType w:val="multilevel"/>
    <w:tmpl w:val="71729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37505"/>
    <w:multiLevelType w:val="multilevel"/>
    <w:tmpl w:val="306E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831061"/>
    <w:multiLevelType w:val="multilevel"/>
    <w:tmpl w:val="08A0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126820">
    <w:abstractNumId w:val="6"/>
  </w:num>
  <w:num w:numId="2" w16cid:durableId="841703041">
    <w:abstractNumId w:val="1"/>
  </w:num>
  <w:num w:numId="3" w16cid:durableId="269553384">
    <w:abstractNumId w:val="2"/>
  </w:num>
  <w:num w:numId="4" w16cid:durableId="1531642588">
    <w:abstractNumId w:val="0"/>
  </w:num>
  <w:num w:numId="5" w16cid:durableId="846556136">
    <w:abstractNumId w:val="5"/>
  </w:num>
  <w:num w:numId="6" w16cid:durableId="1286160476">
    <w:abstractNumId w:val="4"/>
  </w:num>
  <w:num w:numId="7" w16cid:durableId="1424060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F4"/>
    <w:rsid w:val="000216F4"/>
    <w:rsid w:val="00262C0B"/>
    <w:rsid w:val="008D0CB9"/>
    <w:rsid w:val="00E212E9"/>
    <w:rsid w:val="00FF3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14E70"/>
  <w15:chartTrackingRefBased/>
  <w15:docId w15:val="{B6F86B37-93A6-4BC1-BF65-0A68EB4BB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021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6F4"/>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0216F4"/>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0216F4"/>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0216F4"/>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0216F4"/>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0216F4"/>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0216F4"/>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0216F4"/>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0216F4"/>
    <w:rPr>
      <w:rFonts w:eastAsiaTheme="majorEastAsia" w:cstheme="majorBidi"/>
      <w:noProof/>
      <w:color w:val="272727" w:themeColor="text1" w:themeTint="D8"/>
    </w:rPr>
  </w:style>
  <w:style w:type="paragraph" w:styleId="Title">
    <w:name w:val="Title"/>
    <w:basedOn w:val="Normal"/>
    <w:next w:val="Normal"/>
    <w:link w:val="TitleChar"/>
    <w:uiPriority w:val="10"/>
    <w:qFormat/>
    <w:rsid w:val="00021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6F4"/>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021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6F4"/>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0216F4"/>
    <w:pPr>
      <w:spacing w:before="160"/>
      <w:jc w:val="center"/>
    </w:pPr>
    <w:rPr>
      <w:i/>
      <w:iCs/>
      <w:color w:val="404040" w:themeColor="text1" w:themeTint="BF"/>
    </w:rPr>
  </w:style>
  <w:style w:type="character" w:customStyle="1" w:styleId="QuoteChar">
    <w:name w:val="Quote Char"/>
    <w:basedOn w:val="DefaultParagraphFont"/>
    <w:link w:val="Quote"/>
    <w:uiPriority w:val="29"/>
    <w:rsid w:val="000216F4"/>
    <w:rPr>
      <w:i/>
      <w:iCs/>
      <w:noProof/>
      <w:color w:val="404040" w:themeColor="text1" w:themeTint="BF"/>
    </w:rPr>
  </w:style>
  <w:style w:type="paragraph" w:styleId="ListParagraph">
    <w:name w:val="List Paragraph"/>
    <w:basedOn w:val="Normal"/>
    <w:uiPriority w:val="34"/>
    <w:qFormat/>
    <w:rsid w:val="000216F4"/>
    <w:pPr>
      <w:ind w:left="720"/>
      <w:contextualSpacing/>
    </w:pPr>
  </w:style>
  <w:style w:type="character" w:styleId="IntenseEmphasis">
    <w:name w:val="Intense Emphasis"/>
    <w:basedOn w:val="DefaultParagraphFont"/>
    <w:uiPriority w:val="21"/>
    <w:qFormat/>
    <w:rsid w:val="000216F4"/>
    <w:rPr>
      <w:i/>
      <w:iCs/>
      <w:color w:val="0F4761" w:themeColor="accent1" w:themeShade="BF"/>
    </w:rPr>
  </w:style>
  <w:style w:type="paragraph" w:styleId="IntenseQuote">
    <w:name w:val="Intense Quote"/>
    <w:basedOn w:val="Normal"/>
    <w:next w:val="Normal"/>
    <w:link w:val="IntenseQuoteChar"/>
    <w:uiPriority w:val="30"/>
    <w:qFormat/>
    <w:rsid w:val="00021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6F4"/>
    <w:rPr>
      <w:i/>
      <w:iCs/>
      <w:noProof/>
      <w:color w:val="0F4761" w:themeColor="accent1" w:themeShade="BF"/>
    </w:rPr>
  </w:style>
  <w:style w:type="character" w:styleId="IntenseReference">
    <w:name w:val="Intense Reference"/>
    <w:basedOn w:val="DefaultParagraphFont"/>
    <w:uiPriority w:val="32"/>
    <w:qFormat/>
    <w:rsid w:val="00021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625</Words>
  <Characters>3567</Characters>
  <Application>Microsoft Office Word</Application>
  <DocSecurity>0</DocSecurity>
  <Lines>29</Lines>
  <Paragraphs>8</Paragraphs>
  <ScaleCrop>false</ScaleCrop>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Thành Lê</cp:lastModifiedBy>
  <cp:revision>1</cp:revision>
  <dcterms:created xsi:type="dcterms:W3CDTF">2026-03-10T17:28:00Z</dcterms:created>
  <dcterms:modified xsi:type="dcterms:W3CDTF">2026-03-10T17:29:00Z</dcterms:modified>
</cp:coreProperties>
</file>