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7688" w14:textId="77777777" w:rsidR="00254F89" w:rsidRDefault="00254F89" w:rsidP="00063573">
      <w:pPr>
        <w:pStyle w:val="Title"/>
        <w:jc w:val="center"/>
      </w:pPr>
    </w:p>
    <w:p w14:paraId="31EAC880" w14:textId="77777777" w:rsidR="00254F89" w:rsidRDefault="00254F89" w:rsidP="00063573">
      <w:pPr>
        <w:pStyle w:val="Title"/>
        <w:jc w:val="center"/>
      </w:pPr>
    </w:p>
    <w:p w14:paraId="7644E744" w14:textId="77777777" w:rsidR="00254F89" w:rsidRDefault="00254F89" w:rsidP="00063573">
      <w:pPr>
        <w:pStyle w:val="Title"/>
        <w:jc w:val="center"/>
      </w:pPr>
    </w:p>
    <w:p w14:paraId="476FC179" w14:textId="171AB2AA" w:rsidR="0052733B" w:rsidRDefault="00063573" w:rsidP="00063573">
      <w:pPr>
        <w:pStyle w:val="Title"/>
        <w:jc w:val="center"/>
      </w:pPr>
      <w:r>
        <w:t>Cryptozombies</w:t>
      </w:r>
    </w:p>
    <w:p w14:paraId="22A2F0A5" w14:textId="4AF25173" w:rsidR="005F0ABF" w:rsidRDefault="00063573" w:rsidP="009E2A83">
      <w:pPr>
        <w:pStyle w:val="Subtitle"/>
        <w:jc w:val="center"/>
      </w:pPr>
      <w:r>
        <w:t xml:space="preserve">Chapter </w:t>
      </w:r>
      <w:r w:rsidR="009E2A83">
        <w:t>3</w:t>
      </w:r>
      <w:r>
        <w:t xml:space="preserve">: </w:t>
      </w:r>
      <w:r w:rsidR="009E2A83" w:rsidRPr="009E2A83">
        <w:t>Advanced Solidity Concepts</w:t>
      </w:r>
    </w:p>
    <w:p w14:paraId="7E93F297" w14:textId="0CCE7735" w:rsidR="005F0ABF" w:rsidRDefault="005F0ABF" w:rsidP="005F0ABF"/>
    <w:p w14:paraId="67BFD28A" w14:textId="44FCF15E" w:rsidR="005F0ABF" w:rsidRDefault="005F0ABF" w:rsidP="005F0ABF"/>
    <w:p w14:paraId="36C478F1" w14:textId="2A608E91" w:rsidR="005F0ABF" w:rsidRDefault="005F0ABF" w:rsidP="005F0ABF"/>
    <w:p w14:paraId="554A226C" w14:textId="18176998" w:rsidR="005F0ABF" w:rsidRDefault="005F0ABF" w:rsidP="005F0ABF"/>
    <w:p w14:paraId="48700323" w14:textId="77777777" w:rsidR="009E2A83" w:rsidRDefault="009E2A83" w:rsidP="005F0ABF"/>
    <w:p w14:paraId="2241EF47" w14:textId="568533DC" w:rsidR="005F0ABF" w:rsidRDefault="005F0ABF" w:rsidP="005F0ABF"/>
    <w:p w14:paraId="4F235A2F" w14:textId="77777777" w:rsidR="005F0ABF" w:rsidRDefault="005F0ABF" w:rsidP="005F0ABF"/>
    <w:p w14:paraId="57FE2089" w14:textId="77777777" w:rsidR="005F0ABF" w:rsidRPr="005F0ABF" w:rsidRDefault="005F0ABF" w:rsidP="005F0ABF"/>
    <w:sdt>
      <w:sdtPr>
        <w:rPr>
          <w:rFonts w:asciiTheme="minorHAnsi" w:eastAsiaTheme="minorHAnsi" w:hAnsiTheme="minorHAnsi" w:cstheme="minorBidi"/>
          <w:color w:val="auto"/>
          <w:sz w:val="22"/>
          <w:szCs w:val="22"/>
        </w:rPr>
        <w:id w:val="446830820"/>
        <w:docPartObj>
          <w:docPartGallery w:val="Table of Contents"/>
          <w:docPartUnique/>
        </w:docPartObj>
      </w:sdtPr>
      <w:sdtEndPr>
        <w:rPr>
          <w:b/>
          <w:bCs/>
          <w:noProof/>
        </w:rPr>
      </w:sdtEndPr>
      <w:sdtContent>
        <w:p w14:paraId="42DABDB0" w14:textId="7FFFA45D" w:rsidR="005F0ABF" w:rsidRDefault="005F0ABF">
          <w:pPr>
            <w:pStyle w:val="TOCHeading"/>
          </w:pPr>
          <w:r>
            <w:t>Contents</w:t>
          </w:r>
        </w:p>
        <w:p w14:paraId="42838DE4" w14:textId="0E6E3014" w:rsidR="009E2A83" w:rsidRDefault="005F0ABF">
          <w:pPr>
            <w:pStyle w:val="TOC1"/>
            <w:tabs>
              <w:tab w:val="right" w:leader="dot" w:pos="9350"/>
            </w:tabs>
            <w:rPr>
              <w:rFonts w:eastAsiaTheme="minorEastAsia"/>
              <w:noProof/>
            </w:rPr>
          </w:pPr>
          <w:r>
            <w:fldChar w:fldCharType="begin"/>
          </w:r>
          <w:r>
            <w:instrText xml:space="preserve"> TOC \o \h \z \u </w:instrText>
          </w:r>
          <w:r>
            <w:fldChar w:fldCharType="separate"/>
          </w:r>
          <w:hyperlink w:anchor="_Toc69663700" w:history="1">
            <w:r w:rsidR="009E2A83" w:rsidRPr="00BA38E8">
              <w:rPr>
                <w:rStyle w:val="Hyperlink"/>
                <w:noProof/>
              </w:rPr>
              <w:t>Immutability of Contracts</w:t>
            </w:r>
            <w:r w:rsidR="009E2A83">
              <w:rPr>
                <w:noProof/>
                <w:webHidden/>
              </w:rPr>
              <w:tab/>
            </w:r>
            <w:r w:rsidR="009E2A83">
              <w:rPr>
                <w:noProof/>
                <w:webHidden/>
              </w:rPr>
              <w:fldChar w:fldCharType="begin"/>
            </w:r>
            <w:r w:rsidR="009E2A83">
              <w:rPr>
                <w:noProof/>
                <w:webHidden/>
              </w:rPr>
              <w:instrText xml:space="preserve"> PAGEREF _Toc69663700 \h </w:instrText>
            </w:r>
            <w:r w:rsidR="009E2A83">
              <w:rPr>
                <w:noProof/>
                <w:webHidden/>
              </w:rPr>
            </w:r>
            <w:r w:rsidR="009E2A83">
              <w:rPr>
                <w:noProof/>
                <w:webHidden/>
              </w:rPr>
              <w:fldChar w:fldCharType="separate"/>
            </w:r>
            <w:r w:rsidR="009E2A83">
              <w:rPr>
                <w:noProof/>
                <w:webHidden/>
              </w:rPr>
              <w:t>2</w:t>
            </w:r>
            <w:r w:rsidR="009E2A83">
              <w:rPr>
                <w:noProof/>
                <w:webHidden/>
              </w:rPr>
              <w:fldChar w:fldCharType="end"/>
            </w:r>
          </w:hyperlink>
        </w:p>
        <w:p w14:paraId="4BE7386C" w14:textId="5630CC65" w:rsidR="009E2A83" w:rsidRDefault="009E2A83">
          <w:pPr>
            <w:pStyle w:val="TOC1"/>
            <w:tabs>
              <w:tab w:val="right" w:leader="dot" w:pos="9350"/>
            </w:tabs>
            <w:rPr>
              <w:rFonts w:eastAsiaTheme="minorEastAsia"/>
              <w:noProof/>
            </w:rPr>
          </w:pPr>
          <w:hyperlink w:anchor="_Toc69663701" w:history="1">
            <w:r w:rsidRPr="00BA38E8">
              <w:rPr>
                <w:rStyle w:val="Hyperlink"/>
                <w:noProof/>
              </w:rPr>
              <w:t>Ownable</w:t>
            </w:r>
            <w:r>
              <w:rPr>
                <w:noProof/>
                <w:webHidden/>
              </w:rPr>
              <w:tab/>
            </w:r>
            <w:r>
              <w:rPr>
                <w:noProof/>
                <w:webHidden/>
              </w:rPr>
              <w:fldChar w:fldCharType="begin"/>
            </w:r>
            <w:r>
              <w:rPr>
                <w:noProof/>
                <w:webHidden/>
              </w:rPr>
              <w:instrText xml:space="preserve"> PAGEREF _Toc69663701 \h </w:instrText>
            </w:r>
            <w:r>
              <w:rPr>
                <w:noProof/>
                <w:webHidden/>
              </w:rPr>
            </w:r>
            <w:r>
              <w:rPr>
                <w:noProof/>
                <w:webHidden/>
              </w:rPr>
              <w:fldChar w:fldCharType="separate"/>
            </w:r>
            <w:r>
              <w:rPr>
                <w:noProof/>
                <w:webHidden/>
              </w:rPr>
              <w:t>2</w:t>
            </w:r>
            <w:r>
              <w:rPr>
                <w:noProof/>
                <w:webHidden/>
              </w:rPr>
              <w:fldChar w:fldCharType="end"/>
            </w:r>
          </w:hyperlink>
        </w:p>
        <w:p w14:paraId="006C63DA" w14:textId="03B6BE8A" w:rsidR="009E2A83" w:rsidRDefault="009E2A83">
          <w:pPr>
            <w:pStyle w:val="TOC1"/>
            <w:tabs>
              <w:tab w:val="right" w:leader="dot" w:pos="9350"/>
            </w:tabs>
            <w:rPr>
              <w:rFonts w:eastAsiaTheme="minorEastAsia"/>
              <w:noProof/>
            </w:rPr>
          </w:pPr>
          <w:hyperlink w:anchor="_Toc69663702" w:history="1">
            <w:r w:rsidRPr="00BA38E8">
              <w:rPr>
                <w:rStyle w:val="Hyperlink"/>
                <w:noProof/>
              </w:rPr>
              <w:t>Function Modifiers</w:t>
            </w:r>
            <w:r>
              <w:rPr>
                <w:noProof/>
                <w:webHidden/>
              </w:rPr>
              <w:tab/>
            </w:r>
            <w:r>
              <w:rPr>
                <w:noProof/>
                <w:webHidden/>
              </w:rPr>
              <w:fldChar w:fldCharType="begin"/>
            </w:r>
            <w:r>
              <w:rPr>
                <w:noProof/>
                <w:webHidden/>
              </w:rPr>
              <w:instrText xml:space="preserve"> PAGEREF _Toc69663702 \h </w:instrText>
            </w:r>
            <w:r>
              <w:rPr>
                <w:noProof/>
                <w:webHidden/>
              </w:rPr>
            </w:r>
            <w:r>
              <w:rPr>
                <w:noProof/>
                <w:webHidden/>
              </w:rPr>
              <w:fldChar w:fldCharType="separate"/>
            </w:r>
            <w:r>
              <w:rPr>
                <w:noProof/>
                <w:webHidden/>
              </w:rPr>
              <w:t>2</w:t>
            </w:r>
            <w:r>
              <w:rPr>
                <w:noProof/>
                <w:webHidden/>
              </w:rPr>
              <w:fldChar w:fldCharType="end"/>
            </w:r>
          </w:hyperlink>
        </w:p>
        <w:p w14:paraId="593F42CA" w14:textId="7EF059EC" w:rsidR="009E2A83" w:rsidRDefault="009E2A83">
          <w:pPr>
            <w:pStyle w:val="TOC1"/>
            <w:tabs>
              <w:tab w:val="right" w:leader="dot" w:pos="9350"/>
            </w:tabs>
            <w:rPr>
              <w:rFonts w:eastAsiaTheme="minorEastAsia"/>
              <w:noProof/>
            </w:rPr>
          </w:pPr>
          <w:hyperlink w:anchor="_Toc69663703" w:history="1">
            <w:r w:rsidRPr="00BA38E8">
              <w:rPr>
                <w:rStyle w:val="Hyperlink"/>
                <w:noProof/>
              </w:rPr>
              <w:t>Struct packing</w:t>
            </w:r>
            <w:r>
              <w:rPr>
                <w:noProof/>
                <w:webHidden/>
              </w:rPr>
              <w:tab/>
            </w:r>
            <w:r>
              <w:rPr>
                <w:noProof/>
                <w:webHidden/>
              </w:rPr>
              <w:fldChar w:fldCharType="begin"/>
            </w:r>
            <w:r>
              <w:rPr>
                <w:noProof/>
                <w:webHidden/>
              </w:rPr>
              <w:instrText xml:space="preserve"> PAGEREF _Toc69663703 \h </w:instrText>
            </w:r>
            <w:r>
              <w:rPr>
                <w:noProof/>
                <w:webHidden/>
              </w:rPr>
            </w:r>
            <w:r>
              <w:rPr>
                <w:noProof/>
                <w:webHidden/>
              </w:rPr>
              <w:fldChar w:fldCharType="separate"/>
            </w:r>
            <w:r>
              <w:rPr>
                <w:noProof/>
                <w:webHidden/>
              </w:rPr>
              <w:t>2</w:t>
            </w:r>
            <w:r>
              <w:rPr>
                <w:noProof/>
                <w:webHidden/>
              </w:rPr>
              <w:fldChar w:fldCharType="end"/>
            </w:r>
          </w:hyperlink>
        </w:p>
        <w:p w14:paraId="6AF219BF" w14:textId="2B6BE4D6" w:rsidR="009E2A83" w:rsidRDefault="009E2A83">
          <w:pPr>
            <w:pStyle w:val="TOC1"/>
            <w:tabs>
              <w:tab w:val="right" w:leader="dot" w:pos="9350"/>
            </w:tabs>
            <w:rPr>
              <w:rFonts w:eastAsiaTheme="minorEastAsia"/>
              <w:noProof/>
            </w:rPr>
          </w:pPr>
          <w:hyperlink w:anchor="_Toc69663704" w:history="1">
            <w:r w:rsidRPr="00BA38E8">
              <w:rPr>
                <w:rStyle w:val="Hyperlink"/>
                <w:noProof/>
              </w:rPr>
              <w:t>Time in Solidity</w:t>
            </w:r>
            <w:r>
              <w:rPr>
                <w:noProof/>
                <w:webHidden/>
              </w:rPr>
              <w:tab/>
            </w:r>
            <w:r>
              <w:rPr>
                <w:noProof/>
                <w:webHidden/>
              </w:rPr>
              <w:fldChar w:fldCharType="begin"/>
            </w:r>
            <w:r>
              <w:rPr>
                <w:noProof/>
                <w:webHidden/>
              </w:rPr>
              <w:instrText xml:space="preserve"> PAGEREF _Toc69663704 \h </w:instrText>
            </w:r>
            <w:r>
              <w:rPr>
                <w:noProof/>
                <w:webHidden/>
              </w:rPr>
            </w:r>
            <w:r>
              <w:rPr>
                <w:noProof/>
                <w:webHidden/>
              </w:rPr>
              <w:fldChar w:fldCharType="separate"/>
            </w:r>
            <w:r>
              <w:rPr>
                <w:noProof/>
                <w:webHidden/>
              </w:rPr>
              <w:t>2</w:t>
            </w:r>
            <w:r>
              <w:rPr>
                <w:noProof/>
                <w:webHidden/>
              </w:rPr>
              <w:fldChar w:fldCharType="end"/>
            </w:r>
          </w:hyperlink>
        </w:p>
        <w:p w14:paraId="64D29BF0" w14:textId="7FEAAE19" w:rsidR="009E2A83" w:rsidRDefault="009E2A83">
          <w:pPr>
            <w:pStyle w:val="TOC1"/>
            <w:tabs>
              <w:tab w:val="right" w:leader="dot" w:pos="9350"/>
            </w:tabs>
            <w:rPr>
              <w:rFonts w:eastAsiaTheme="minorEastAsia"/>
              <w:noProof/>
            </w:rPr>
          </w:pPr>
          <w:hyperlink w:anchor="_Toc69663705" w:history="1">
            <w:r w:rsidRPr="00BA38E8">
              <w:rPr>
                <w:rStyle w:val="Hyperlink"/>
                <w:noProof/>
              </w:rPr>
              <w:t>Zombies Cooldowns</w:t>
            </w:r>
            <w:r>
              <w:rPr>
                <w:noProof/>
                <w:webHidden/>
              </w:rPr>
              <w:tab/>
            </w:r>
            <w:r>
              <w:rPr>
                <w:noProof/>
                <w:webHidden/>
              </w:rPr>
              <w:fldChar w:fldCharType="begin"/>
            </w:r>
            <w:r>
              <w:rPr>
                <w:noProof/>
                <w:webHidden/>
              </w:rPr>
              <w:instrText xml:space="preserve"> PAGEREF _Toc69663705 \h </w:instrText>
            </w:r>
            <w:r>
              <w:rPr>
                <w:noProof/>
                <w:webHidden/>
              </w:rPr>
            </w:r>
            <w:r>
              <w:rPr>
                <w:noProof/>
                <w:webHidden/>
              </w:rPr>
              <w:fldChar w:fldCharType="separate"/>
            </w:r>
            <w:r>
              <w:rPr>
                <w:noProof/>
                <w:webHidden/>
              </w:rPr>
              <w:t>2</w:t>
            </w:r>
            <w:r>
              <w:rPr>
                <w:noProof/>
                <w:webHidden/>
              </w:rPr>
              <w:fldChar w:fldCharType="end"/>
            </w:r>
          </w:hyperlink>
        </w:p>
        <w:p w14:paraId="7EB52139" w14:textId="72818932" w:rsidR="009E2A83" w:rsidRDefault="009E2A83">
          <w:pPr>
            <w:pStyle w:val="TOC1"/>
            <w:tabs>
              <w:tab w:val="right" w:leader="dot" w:pos="9350"/>
            </w:tabs>
            <w:rPr>
              <w:rFonts w:eastAsiaTheme="minorEastAsia"/>
              <w:noProof/>
            </w:rPr>
          </w:pPr>
          <w:hyperlink w:anchor="_Toc69663706" w:history="1">
            <w:r w:rsidRPr="00BA38E8">
              <w:rPr>
                <w:rStyle w:val="Hyperlink"/>
                <w:noProof/>
              </w:rPr>
              <w:t>Abuse of public functions</w:t>
            </w:r>
            <w:r>
              <w:rPr>
                <w:noProof/>
                <w:webHidden/>
              </w:rPr>
              <w:tab/>
            </w:r>
            <w:r>
              <w:rPr>
                <w:noProof/>
                <w:webHidden/>
              </w:rPr>
              <w:fldChar w:fldCharType="begin"/>
            </w:r>
            <w:r>
              <w:rPr>
                <w:noProof/>
                <w:webHidden/>
              </w:rPr>
              <w:instrText xml:space="preserve"> PAGEREF _Toc69663706 \h </w:instrText>
            </w:r>
            <w:r>
              <w:rPr>
                <w:noProof/>
                <w:webHidden/>
              </w:rPr>
            </w:r>
            <w:r>
              <w:rPr>
                <w:noProof/>
                <w:webHidden/>
              </w:rPr>
              <w:fldChar w:fldCharType="separate"/>
            </w:r>
            <w:r>
              <w:rPr>
                <w:noProof/>
                <w:webHidden/>
              </w:rPr>
              <w:t>2</w:t>
            </w:r>
            <w:r>
              <w:rPr>
                <w:noProof/>
                <w:webHidden/>
              </w:rPr>
              <w:fldChar w:fldCharType="end"/>
            </w:r>
          </w:hyperlink>
        </w:p>
        <w:p w14:paraId="05C87C26" w14:textId="39A206EF" w:rsidR="009E2A83" w:rsidRDefault="009E2A83">
          <w:pPr>
            <w:pStyle w:val="TOC1"/>
            <w:tabs>
              <w:tab w:val="right" w:leader="dot" w:pos="9350"/>
            </w:tabs>
            <w:rPr>
              <w:rFonts w:eastAsiaTheme="minorEastAsia"/>
              <w:noProof/>
            </w:rPr>
          </w:pPr>
          <w:hyperlink w:anchor="_Toc69663707" w:history="1">
            <w:r w:rsidRPr="00BA38E8">
              <w:rPr>
                <w:rStyle w:val="Hyperlink"/>
                <w:noProof/>
              </w:rPr>
              <w:t>_;</w:t>
            </w:r>
            <w:r>
              <w:rPr>
                <w:noProof/>
                <w:webHidden/>
              </w:rPr>
              <w:tab/>
            </w:r>
            <w:r>
              <w:rPr>
                <w:noProof/>
                <w:webHidden/>
              </w:rPr>
              <w:fldChar w:fldCharType="begin"/>
            </w:r>
            <w:r>
              <w:rPr>
                <w:noProof/>
                <w:webHidden/>
              </w:rPr>
              <w:instrText xml:space="preserve"> PAGEREF _Toc69663707 \h </w:instrText>
            </w:r>
            <w:r>
              <w:rPr>
                <w:noProof/>
                <w:webHidden/>
              </w:rPr>
            </w:r>
            <w:r>
              <w:rPr>
                <w:noProof/>
                <w:webHidden/>
              </w:rPr>
              <w:fldChar w:fldCharType="separate"/>
            </w:r>
            <w:r>
              <w:rPr>
                <w:noProof/>
                <w:webHidden/>
              </w:rPr>
              <w:t>2</w:t>
            </w:r>
            <w:r>
              <w:rPr>
                <w:noProof/>
                <w:webHidden/>
              </w:rPr>
              <w:fldChar w:fldCharType="end"/>
            </w:r>
          </w:hyperlink>
        </w:p>
        <w:p w14:paraId="774F7BC4" w14:textId="0B19E170" w:rsidR="009E2A83" w:rsidRDefault="009E2A83">
          <w:pPr>
            <w:pStyle w:val="TOC1"/>
            <w:tabs>
              <w:tab w:val="right" w:leader="dot" w:pos="9350"/>
            </w:tabs>
            <w:rPr>
              <w:rFonts w:eastAsiaTheme="minorEastAsia"/>
              <w:noProof/>
            </w:rPr>
          </w:pPr>
          <w:hyperlink w:anchor="_Toc69663708" w:history="1">
            <w:r w:rsidRPr="00BA38E8">
              <w:rPr>
                <w:rStyle w:val="Hyperlink"/>
                <w:noProof/>
              </w:rPr>
              <w:t>Zombie modifiers</w:t>
            </w:r>
            <w:r>
              <w:rPr>
                <w:noProof/>
                <w:webHidden/>
              </w:rPr>
              <w:tab/>
            </w:r>
            <w:r>
              <w:rPr>
                <w:noProof/>
                <w:webHidden/>
              </w:rPr>
              <w:fldChar w:fldCharType="begin"/>
            </w:r>
            <w:r>
              <w:rPr>
                <w:noProof/>
                <w:webHidden/>
              </w:rPr>
              <w:instrText xml:space="preserve"> PAGEREF _Toc69663708 \h </w:instrText>
            </w:r>
            <w:r>
              <w:rPr>
                <w:noProof/>
                <w:webHidden/>
              </w:rPr>
            </w:r>
            <w:r>
              <w:rPr>
                <w:noProof/>
                <w:webHidden/>
              </w:rPr>
              <w:fldChar w:fldCharType="separate"/>
            </w:r>
            <w:r>
              <w:rPr>
                <w:noProof/>
                <w:webHidden/>
              </w:rPr>
              <w:t>2</w:t>
            </w:r>
            <w:r>
              <w:rPr>
                <w:noProof/>
                <w:webHidden/>
              </w:rPr>
              <w:fldChar w:fldCharType="end"/>
            </w:r>
          </w:hyperlink>
        </w:p>
        <w:p w14:paraId="3F4C16B9" w14:textId="061B97E2" w:rsidR="009E2A83" w:rsidRDefault="009E2A83">
          <w:pPr>
            <w:pStyle w:val="TOC1"/>
            <w:tabs>
              <w:tab w:val="right" w:leader="dot" w:pos="9350"/>
            </w:tabs>
            <w:rPr>
              <w:rFonts w:eastAsiaTheme="minorEastAsia"/>
              <w:noProof/>
            </w:rPr>
          </w:pPr>
          <w:hyperlink w:anchor="_Toc69663709" w:history="1">
            <w:r w:rsidRPr="00BA38E8">
              <w:rPr>
                <w:rStyle w:val="Hyperlink"/>
                <w:noProof/>
              </w:rPr>
              <w:t>View functions</w:t>
            </w:r>
            <w:r>
              <w:rPr>
                <w:noProof/>
                <w:webHidden/>
              </w:rPr>
              <w:tab/>
            </w:r>
            <w:r>
              <w:rPr>
                <w:noProof/>
                <w:webHidden/>
              </w:rPr>
              <w:fldChar w:fldCharType="begin"/>
            </w:r>
            <w:r>
              <w:rPr>
                <w:noProof/>
                <w:webHidden/>
              </w:rPr>
              <w:instrText xml:space="preserve"> PAGEREF _Toc69663709 \h </w:instrText>
            </w:r>
            <w:r>
              <w:rPr>
                <w:noProof/>
                <w:webHidden/>
              </w:rPr>
            </w:r>
            <w:r>
              <w:rPr>
                <w:noProof/>
                <w:webHidden/>
              </w:rPr>
              <w:fldChar w:fldCharType="separate"/>
            </w:r>
            <w:r>
              <w:rPr>
                <w:noProof/>
                <w:webHidden/>
              </w:rPr>
              <w:t>2</w:t>
            </w:r>
            <w:r>
              <w:rPr>
                <w:noProof/>
                <w:webHidden/>
              </w:rPr>
              <w:fldChar w:fldCharType="end"/>
            </w:r>
          </w:hyperlink>
        </w:p>
        <w:p w14:paraId="65108F3F" w14:textId="3750C018" w:rsidR="009E2A83" w:rsidRDefault="009E2A83">
          <w:pPr>
            <w:pStyle w:val="TOC1"/>
            <w:tabs>
              <w:tab w:val="right" w:leader="dot" w:pos="9350"/>
            </w:tabs>
            <w:rPr>
              <w:rFonts w:eastAsiaTheme="minorEastAsia"/>
              <w:noProof/>
            </w:rPr>
          </w:pPr>
          <w:hyperlink w:anchor="_Toc69663710" w:history="1">
            <w:r w:rsidRPr="00BA38E8">
              <w:rPr>
                <w:rStyle w:val="Hyperlink"/>
                <w:noProof/>
              </w:rPr>
              <w:t>Storage</w:t>
            </w:r>
            <w:r>
              <w:rPr>
                <w:noProof/>
                <w:webHidden/>
              </w:rPr>
              <w:tab/>
            </w:r>
            <w:r>
              <w:rPr>
                <w:noProof/>
                <w:webHidden/>
              </w:rPr>
              <w:fldChar w:fldCharType="begin"/>
            </w:r>
            <w:r>
              <w:rPr>
                <w:noProof/>
                <w:webHidden/>
              </w:rPr>
              <w:instrText xml:space="preserve"> PAGEREF _Toc69663710 \h </w:instrText>
            </w:r>
            <w:r>
              <w:rPr>
                <w:noProof/>
                <w:webHidden/>
              </w:rPr>
            </w:r>
            <w:r>
              <w:rPr>
                <w:noProof/>
                <w:webHidden/>
              </w:rPr>
              <w:fldChar w:fldCharType="separate"/>
            </w:r>
            <w:r>
              <w:rPr>
                <w:noProof/>
                <w:webHidden/>
              </w:rPr>
              <w:t>3</w:t>
            </w:r>
            <w:r>
              <w:rPr>
                <w:noProof/>
                <w:webHidden/>
              </w:rPr>
              <w:fldChar w:fldCharType="end"/>
            </w:r>
          </w:hyperlink>
        </w:p>
        <w:p w14:paraId="47544E23" w14:textId="2C5F72EF" w:rsidR="009E2A83" w:rsidRDefault="009E2A83">
          <w:pPr>
            <w:pStyle w:val="TOC1"/>
            <w:tabs>
              <w:tab w:val="right" w:leader="dot" w:pos="9350"/>
            </w:tabs>
            <w:rPr>
              <w:rFonts w:eastAsiaTheme="minorEastAsia"/>
              <w:noProof/>
            </w:rPr>
          </w:pPr>
          <w:hyperlink w:anchor="_Toc69663711" w:history="1">
            <w:r w:rsidRPr="00BA38E8">
              <w:rPr>
                <w:rStyle w:val="Hyperlink"/>
                <w:noProof/>
              </w:rPr>
              <w:t>For Loops</w:t>
            </w:r>
            <w:r>
              <w:rPr>
                <w:noProof/>
                <w:webHidden/>
              </w:rPr>
              <w:tab/>
            </w:r>
            <w:r>
              <w:rPr>
                <w:noProof/>
                <w:webHidden/>
              </w:rPr>
              <w:fldChar w:fldCharType="begin"/>
            </w:r>
            <w:r>
              <w:rPr>
                <w:noProof/>
                <w:webHidden/>
              </w:rPr>
              <w:instrText xml:space="preserve"> PAGEREF _Toc69663711 \h </w:instrText>
            </w:r>
            <w:r>
              <w:rPr>
                <w:noProof/>
                <w:webHidden/>
              </w:rPr>
            </w:r>
            <w:r>
              <w:rPr>
                <w:noProof/>
                <w:webHidden/>
              </w:rPr>
              <w:fldChar w:fldCharType="separate"/>
            </w:r>
            <w:r>
              <w:rPr>
                <w:noProof/>
                <w:webHidden/>
              </w:rPr>
              <w:t>3</w:t>
            </w:r>
            <w:r>
              <w:rPr>
                <w:noProof/>
                <w:webHidden/>
              </w:rPr>
              <w:fldChar w:fldCharType="end"/>
            </w:r>
          </w:hyperlink>
        </w:p>
        <w:p w14:paraId="5CABE7F2" w14:textId="08465DEC" w:rsidR="005F0ABF" w:rsidRDefault="005F0ABF">
          <w:r>
            <w:fldChar w:fldCharType="end"/>
          </w:r>
        </w:p>
      </w:sdtContent>
    </w:sdt>
    <w:p w14:paraId="6554048B" w14:textId="142535B5" w:rsidR="005973FC" w:rsidRDefault="00680F3E" w:rsidP="009E2A83">
      <w:pPr>
        <w:pStyle w:val="Heading1"/>
      </w:pPr>
      <w:bookmarkStart w:id="0" w:name="_Toc69663700"/>
      <w:r w:rsidRPr="00680F3E">
        <w:lastRenderedPageBreak/>
        <w:t>Immutability of Contracts</w:t>
      </w:r>
      <w:bookmarkEnd w:id="0"/>
    </w:p>
    <w:p w14:paraId="728A1A85" w14:textId="646F4567" w:rsidR="00680F3E" w:rsidRDefault="00680F3E" w:rsidP="005973FC">
      <w:r>
        <w:t>Contracts can’t be changed once deployed, so be careful what you deploy since if you need to patch-fix something, you need to deploy another contract and inform the users of your old contract of the address of the new contract.</w:t>
      </w:r>
    </w:p>
    <w:p w14:paraId="1BC65B3C" w14:textId="5D9AE34D" w:rsidR="00680F3E" w:rsidRDefault="00680F3E" w:rsidP="009E2A83">
      <w:pPr>
        <w:pStyle w:val="Heading1"/>
      </w:pPr>
      <w:bookmarkStart w:id="1" w:name="_Toc69663701"/>
      <w:r>
        <w:t>Ownable</w:t>
      </w:r>
      <w:bookmarkEnd w:id="1"/>
    </w:p>
    <w:p w14:paraId="1A0EF916" w14:textId="270F20CC" w:rsidR="00680F3E" w:rsidRDefault="00680F3E" w:rsidP="005973FC">
      <w:r>
        <w:t>The Ownable contract allows us to add ‘guards’ to our methods and check if the caller is actually the owner.</w:t>
      </w:r>
    </w:p>
    <w:p w14:paraId="0A69E8D0" w14:textId="0C1407D4" w:rsidR="00680F3E" w:rsidRDefault="00680F3E" w:rsidP="009E2A83">
      <w:pPr>
        <w:pStyle w:val="Heading1"/>
      </w:pPr>
      <w:bookmarkStart w:id="2" w:name="_Toc69663702"/>
      <w:r>
        <w:t>Function Modifiers</w:t>
      </w:r>
      <w:bookmarkEnd w:id="2"/>
    </w:p>
    <w:p w14:paraId="777D1206" w14:textId="69E9F75F" w:rsidR="00680F3E" w:rsidRDefault="00680F3E" w:rsidP="005973FC">
      <w:r>
        <w:t>A modifier is a piece of code that can be executed before executing a method. You simply add the modifier to the method signature and the piece of code inside the modifier is executed, useful for ‘</w:t>
      </w:r>
      <w:proofErr w:type="gramStart"/>
      <w:r>
        <w:t>guards’</w:t>
      </w:r>
      <w:proofErr w:type="gramEnd"/>
      <w:r>
        <w:t>.</w:t>
      </w:r>
    </w:p>
    <w:p w14:paraId="4FC3E3DB" w14:textId="4E1F56BE" w:rsidR="00680F3E" w:rsidRDefault="00680F3E" w:rsidP="009E2A83">
      <w:pPr>
        <w:pStyle w:val="Heading1"/>
      </w:pPr>
      <w:bookmarkStart w:id="3" w:name="_Toc69663703"/>
      <w:r>
        <w:t>Struct packing</w:t>
      </w:r>
      <w:bookmarkEnd w:id="3"/>
    </w:p>
    <w:p w14:paraId="4DA8C128" w14:textId="6751D761" w:rsidR="00680F3E" w:rsidRDefault="00680F3E" w:rsidP="005973FC">
      <w:r>
        <w:t>Packing smaller size variables together inside structs allow us to save gas in the long run by making the variables take up less storage space. This doesn’t work outside of structs</w:t>
      </w:r>
    </w:p>
    <w:p w14:paraId="49C098AD" w14:textId="24B7DBD9" w:rsidR="00680F3E" w:rsidRDefault="00680F3E" w:rsidP="009E2A83">
      <w:pPr>
        <w:pStyle w:val="Heading1"/>
      </w:pPr>
      <w:bookmarkStart w:id="4" w:name="_Toc69663704"/>
      <w:r>
        <w:t>Time in Solidity</w:t>
      </w:r>
      <w:bookmarkEnd w:id="4"/>
    </w:p>
    <w:p w14:paraId="7FF6D243" w14:textId="63769DD0" w:rsidR="00680F3E" w:rsidRDefault="00680F3E" w:rsidP="005973FC">
      <w:r>
        <w:t xml:space="preserve">‘now’ returns the current </w:t>
      </w:r>
      <w:r w:rsidR="009E2A83">
        <w:t>UNIX</w:t>
      </w:r>
      <w:r>
        <w:t xml:space="preserve"> timestamp since Jan. 1</w:t>
      </w:r>
      <w:r w:rsidRPr="00680F3E">
        <w:rPr>
          <w:vertAlign w:val="superscript"/>
        </w:rPr>
        <w:t>st</w:t>
      </w:r>
      <w:r>
        <w:t xml:space="preserve"> 1970. (“year 2038” problem also explained). Now we must make a design decision, do we either spend more gas and make the contract ‘future-proof’ or stick to the ‘traditional’ way of storing time, uint32.</w:t>
      </w:r>
    </w:p>
    <w:p w14:paraId="281F0505" w14:textId="5440F811" w:rsidR="00680F3E" w:rsidRDefault="00680F3E" w:rsidP="009E2A83">
      <w:pPr>
        <w:pStyle w:val="Heading1"/>
      </w:pPr>
      <w:bookmarkStart w:id="5" w:name="_Toc69663705"/>
      <w:r>
        <w:t>Zombies Cooldowns</w:t>
      </w:r>
      <w:bookmarkEnd w:id="5"/>
    </w:p>
    <w:p w14:paraId="5B7986DB" w14:textId="236BE721" w:rsidR="00680F3E" w:rsidRDefault="00680F3E" w:rsidP="005973FC">
      <w:r>
        <w:t xml:space="preserve">We added cooldowns for our zombies, so they can’t feed </w:t>
      </w:r>
      <w:r w:rsidR="009E2A83">
        <w:t>every time</w:t>
      </w:r>
      <w:r>
        <w:t xml:space="preserve"> they want.</w:t>
      </w:r>
    </w:p>
    <w:p w14:paraId="4EDFE0EF" w14:textId="301EB87E" w:rsidR="00680F3E" w:rsidRDefault="00680F3E" w:rsidP="009E2A83">
      <w:pPr>
        <w:pStyle w:val="Heading1"/>
      </w:pPr>
      <w:bookmarkStart w:id="6" w:name="_Toc69663706"/>
      <w:r>
        <w:t>Abuse of public functions</w:t>
      </w:r>
      <w:bookmarkEnd w:id="6"/>
    </w:p>
    <w:p w14:paraId="2598889A" w14:textId="7E789B81" w:rsidR="00680F3E" w:rsidRDefault="00680F3E" w:rsidP="005973FC">
      <w:r>
        <w:t>We need to take time to study our external and public functions to see if we can find a way to ‘abuse’ them. We found an exploit so we make it internal.</w:t>
      </w:r>
    </w:p>
    <w:p w14:paraId="73F2966D" w14:textId="654EF4DB" w:rsidR="00680F3E" w:rsidRDefault="00680F3E" w:rsidP="009E2A83">
      <w:pPr>
        <w:pStyle w:val="Heading1"/>
      </w:pPr>
      <w:bookmarkStart w:id="7" w:name="_Toc69663707"/>
      <w:r>
        <w:t>_;</w:t>
      </w:r>
      <w:bookmarkEnd w:id="7"/>
    </w:p>
    <w:p w14:paraId="211458FE" w14:textId="1133F684" w:rsidR="00680F3E" w:rsidRDefault="00680F3E" w:rsidP="005973FC">
      <w:r>
        <w:t>Weirdest syntax ever, but whatever. Used in modifiers. This returns the control to the method in which the modifier was used in.</w:t>
      </w:r>
    </w:p>
    <w:p w14:paraId="1184CF47" w14:textId="24EFBF1E" w:rsidR="009E2A83" w:rsidRDefault="009E2A83" w:rsidP="009E2A83">
      <w:pPr>
        <w:pStyle w:val="Heading1"/>
      </w:pPr>
      <w:bookmarkStart w:id="8" w:name="_Toc69663708"/>
      <w:r>
        <w:t>Zombie modifiers</w:t>
      </w:r>
      <w:bookmarkEnd w:id="8"/>
    </w:p>
    <w:p w14:paraId="1C83A569" w14:textId="2831B176" w:rsidR="009E2A83" w:rsidRDefault="009E2A83" w:rsidP="005973FC">
      <w:r>
        <w:t>We created our own guards (aka modifiers, I still prefer to call them guards), so we can check the zombie’s level for some special power-ups.</w:t>
      </w:r>
    </w:p>
    <w:p w14:paraId="1571D3FC" w14:textId="31085746" w:rsidR="009E2A83" w:rsidRDefault="009E2A83" w:rsidP="009E2A83">
      <w:pPr>
        <w:pStyle w:val="Heading1"/>
      </w:pPr>
      <w:bookmarkStart w:id="9" w:name="_Toc69663709"/>
      <w:r>
        <w:t>View functions</w:t>
      </w:r>
      <w:bookmarkEnd w:id="9"/>
    </w:p>
    <w:p w14:paraId="2808D99E" w14:textId="763CEA5C" w:rsidR="009E2A83" w:rsidRDefault="009E2A83" w:rsidP="005973FC">
      <w:r>
        <w:t>They don’t cost gas, becayse they don’t actually change anything on the blockchain. Pretty useful.</w:t>
      </w:r>
    </w:p>
    <w:p w14:paraId="19F7C5A2" w14:textId="2F58B126" w:rsidR="009E2A83" w:rsidRDefault="009E2A83" w:rsidP="009E2A83">
      <w:pPr>
        <w:pStyle w:val="Heading1"/>
      </w:pPr>
      <w:bookmarkStart w:id="10" w:name="_Toc69663710"/>
      <w:r>
        <w:lastRenderedPageBreak/>
        <w:t>Storage</w:t>
      </w:r>
      <w:bookmarkEnd w:id="10"/>
    </w:p>
    <w:p w14:paraId="3C1DFD25" w14:textId="77777777" w:rsidR="009E2A83" w:rsidRDefault="009E2A83" w:rsidP="005973FC">
      <w:r>
        <w:t>Well, it’s pretty expensive, so instead of doing memory-wise expensive writes, let’s do more expensive reads. This will save us money in the long run.</w:t>
      </w:r>
    </w:p>
    <w:p w14:paraId="2F887DFA" w14:textId="77777777" w:rsidR="009E2A83" w:rsidRDefault="009E2A83" w:rsidP="009E2A83">
      <w:pPr>
        <w:pStyle w:val="Heading1"/>
      </w:pPr>
      <w:bookmarkStart w:id="11" w:name="_Toc69663711"/>
      <w:r>
        <w:t>For Loops</w:t>
      </w:r>
      <w:bookmarkEnd w:id="11"/>
    </w:p>
    <w:p w14:paraId="7890C190" w14:textId="7430D491" w:rsidR="009E2A83" w:rsidRDefault="009E2A83" w:rsidP="005973FC">
      <w:r>
        <w:t xml:space="preserve">Basically, JS for loops </w:t>
      </w:r>
    </w:p>
    <w:p w14:paraId="7ADDF012" w14:textId="77777777" w:rsidR="00680F3E" w:rsidRPr="005973FC" w:rsidRDefault="00680F3E" w:rsidP="005973FC"/>
    <w:sectPr w:rsidR="00680F3E" w:rsidRPr="005973FC" w:rsidSect="00254F8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9F2BD" w14:textId="77777777" w:rsidR="00D66388" w:rsidRDefault="00D66388" w:rsidP="005F0ABF">
      <w:pPr>
        <w:spacing w:after="0" w:line="240" w:lineRule="auto"/>
      </w:pPr>
      <w:r>
        <w:separator/>
      </w:r>
    </w:p>
  </w:endnote>
  <w:endnote w:type="continuationSeparator" w:id="0">
    <w:p w14:paraId="2C8DA507" w14:textId="77777777" w:rsidR="00D66388" w:rsidRDefault="00D66388" w:rsidP="005F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122286"/>
      <w:docPartObj>
        <w:docPartGallery w:val="Page Numbers (Bottom of Page)"/>
        <w:docPartUnique/>
      </w:docPartObj>
    </w:sdtPr>
    <w:sdtEndPr>
      <w:rPr>
        <w:noProof/>
      </w:rPr>
    </w:sdtEndPr>
    <w:sdtContent>
      <w:p w14:paraId="7074460B" w14:textId="78FB1A96" w:rsidR="00254F89" w:rsidRDefault="00254F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D642C" w14:textId="77777777" w:rsidR="00254F89" w:rsidRDefault="002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6AD9" w14:textId="77777777" w:rsidR="00D66388" w:rsidRDefault="00D66388" w:rsidP="005F0ABF">
      <w:pPr>
        <w:spacing w:after="0" w:line="240" w:lineRule="auto"/>
      </w:pPr>
      <w:r>
        <w:separator/>
      </w:r>
    </w:p>
  </w:footnote>
  <w:footnote w:type="continuationSeparator" w:id="0">
    <w:p w14:paraId="25513E91" w14:textId="77777777" w:rsidR="00D66388" w:rsidRDefault="00D66388" w:rsidP="005F0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EA19" w14:textId="334069C0" w:rsidR="005F0ABF" w:rsidRDefault="005F0ABF">
    <w:pPr>
      <w:pStyle w:val="Header"/>
    </w:pPr>
    <w:r>
      <w:t>Mihalcea Nicolae-Leonard</w:t>
    </w:r>
    <w:r>
      <w:tab/>
      <w:t xml:space="preserve">Lab </w:t>
    </w:r>
    <w:r w:rsidR="008C04E0">
      <w:t>2</w:t>
    </w:r>
    <w:r>
      <w:ptab w:relativeTo="margin" w:alignment="right" w:leader="none"/>
    </w:r>
    <w:r>
      <w:t>935/1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5AD"/>
    <w:multiLevelType w:val="hybridMultilevel"/>
    <w:tmpl w:val="DE945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6A07"/>
    <w:multiLevelType w:val="hybridMultilevel"/>
    <w:tmpl w:val="A62E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9449C"/>
    <w:multiLevelType w:val="hybridMultilevel"/>
    <w:tmpl w:val="B27A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AB"/>
    <w:rsid w:val="0000345F"/>
    <w:rsid w:val="00063573"/>
    <w:rsid w:val="000A6386"/>
    <w:rsid w:val="00254F89"/>
    <w:rsid w:val="0045707A"/>
    <w:rsid w:val="0052733B"/>
    <w:rsid w:val="00575EA2"/>
    <w:rsid w:val="005973FC"/>
    <w:rsid w:val="005F0ABF"/>
    <w:rsid w:val="00680F3E"/>
    <w:rsid w:val="00682213"/>
    <w:rsid w:val="00765EBB"/>
    <w:rsid w:val="00834DD9"/>
    <w:rsid w:val="008B325D"/>
    <w:rsid w:val="008C04E0"/>
    <w:rsid w:val="009E2A83"/>
    <w:rsid w:val="00AD0034"/>
    <w:rsid w:val="00C700D8"/>
    <w:rsid w:val="00D66388"/>
    <w:rsid w:val="00DE285F"/>
    <w:rsid w:val="00E2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422D"/>
  <w15:chartTrackingRefBased/>
  <w15:docId w15:val="{8191399B-E0E6-469C-8D21-6D990510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E2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5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635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5EBB"/>
    <w:pPr>
      <w:ind w:left="720"/>
      <w:contextualSpacing/>
    </w:pPr>
  </w:style>
  <w:style w:type="paragraph" w:styleId="Quote">
    <w:name w:val="Quote"/>
    <w:basedOn w:val="Normal"/>
    <w:next w:val="Normal"/>
    <w:link w:val="QuoteChar"/>
    <w:uiPriority w:val="29"/>
    <w:qFormat/>
    <w:rsid w:val="00DE285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285F"/>
    <w:rPr>
      <w:i/>
      <w:iCs/>
      <w:color w:val="404040" w:themeColor="text1" w:themeTint="BF"/>
    </w:rPr>
  </w:style>
  <w:style w:type="character" w:customStyle="1" w:styleId="hljs-keyword">
    <w:name w:val="hljs-keyword"/>
    <w:basedOn w:val="DefaultParagraphFont"/>
    <w:rsid w:val="0045707A"/>
  </w:style>
  <w:style w:type="character" w:styleId="HTMLCode">
    <w:name w:val="HTML Code"/>
    <w:basedOn w:val="DefaultParagraphFont"/>
    <w:uiPriority w:val="99"/>
    <w:semiHidden/>
    <w:unhideWhenUsed/>
    <w:rsid w:val="00AD0034"/>
    <w:rPr>
      <w:rFonts w:ascii="Courier New" w:eastAsia="Times New Roman" w:hAnsi="Courier New" w:cs="Courier New"/>
      <w:sz w:val="20"/>
      <w:szCs w:val="20"/>
    </w:rPr>
  </w:style>
  <w:style w:type="character" w:styleId="Hyperlink">
    <w:name w:val="Hyperlink"/>
    <w:basedOn w:val="DefaultParagraphFont"/>
    <w:uiPriority w:val="99"/>
    <w:unhideWhenUsed/>
    <w:rsid w:val="00AD0034"/>
    <w:rPr>
      <w:color w:val="0563C1" w:themeColor="hyperlink"/>
      <w:u w:val="single"/>
    </w:rPr>
  </w:style>
  <w:style w:type="character" w:styleId="UnresolvedMention">
    <w:name w:val="Unresolved Mention"/>
    <w:basedOn w:val="DefaultParagraphFont"/>
    <w:uiPriority w:val="99"/>
    <w:semiHidden/>
    <w:unhideWhenUsed/>
    <w:rsid w:val="00AD0034"/>
    <w:rPr>
      <w:color w:val="605E5C"/>
      <w:shd w:val="clear" w:color="auto" w:fill="E1DFDD"/>
    </w:rPr>
  </w:style>
  <w:style w:type="paragraph" w:styleId="Header">
    <w:name w:val="header"/>
    <w:basedOn w:val="Normal"/>
    <w:link w:val="HeaderChar"/>
    <w:uiPriority w:val="99"/>
    <w:unhideWhenUsed/>
    <w:rsid w:val="005F0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ABF"/>
  </w:style>
  <w:style w:type="paragraph" w:styleId="Footer">
    <w:name w:val="footer"/>
    <w:basedOn w:val="Normal"/>
    <w:link w:val="FooterChar"/>
    <w:uiPriority w:val="99"/>
    <w:unhideWhenUsed/>
    <w:rsid w:val="005F0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ABF"/>
  </w:style>
  <w:style w:type="paragraph" w:styleId="TOCHeading">
    <w:name w:val="TOC Heading"/>
    <w:basedOn w:val="Heading1"/>
    <w:next w:val="Normal"/>
    <w:uiPriority w:val="39"/>
    <w:unhideWhenUsed/>
    <w:qFormat/>
    <w:rsid w:val="005F0ABF"/>
    <w:pPr>
      <w:outlineLvl w:val="9"/>
    </w:pPr>
  </w:style>
  <w:style w:type="paragraph" w:styleId="TOC1">
    <w:name w:val="toc 1"/>
    <w:basedOn w:val="Normal"/>
    <w:next w:val="Normal"/>
    <w:autoRedefine/>
    <w:uiPriority w:val="39"/>
    <w:unhideWhenUsed/>
    <w:rsid w:val="005F0ABF"/>
    <w:pPr>
      <w:spacing w:after="100"/>
    </w:pPr>
  </w:style>
  <w:style w:type="character" w:customStyle="1" w:styleId="Heading2Char">
    <w:name w:val="Heading 2 Char"/>
    <w:basedOn w:val="DefaultParagraphFont"/>
    <w:link w:val="Heading2"/>
    <w:uiPriority w:val="9"/>
    <w:rsid w:val="005F0A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0ABF"/>
    <w:pPr>
      <w:spacing w:after="100"/>
      <w:ind w:left="220"/>
    </w:pPr>
  </w:style>
  <w:style w:type="character" w:customStyle="1" w:styleId="hljs-function">
    <w:name w:val="hljs-function"/>
    <w:basedOn w:val="DefaultParagraphFont"/>
    <w:rsid w:val="005973FC"/>
  </w:style>
  <w:style w:type="character" w:customStyle="1" w:styleId="hljs-title">
    <w:name w:val="hljs-title"/>
    <w:basedOn w:val="DefaultParagraphFont"/>
    <w:rsid w:val="005973FC"/>
  </w:style>
  <w:style w:type="character" w:customStyle="1" w:styleId="hljs-params">
    <w:name w:val="hljs-params"/>
    <w:basedOn w:val="DefaultParagraphFont"/>
    <w:rsid w:val="005973FC"/>
  </w:style>
  <w:style w:type="character" w:customStyle="1" w:styleId="hljs-number">
    <w:name w:val="hljs-number"/>
    <w:basedOn w:val="DefaultParagraphFont"/>
    <w:rsid w:val="005973FC"/>
  </w:style>
  <w:style w:type="character" w:customStyle="1" w:styleId="Heading4Char">
    <w:name w:val="Heading 4 Char"/>
    <w:basedOn w:val="DefaultParagraphFont"/>
    <w:link w:val="Heading4"/>
    <w:uiPriority w:val="9"/>
    <w:semiHidden/>
    <w:rsid w:val="009E2A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99">
      <w:bodyDiv w:val="1"/>
      <w:marLeft w:val="0"/>
      <w:marRight w:val="0"/>
      <w:marTop w:val="0"/>
      <w:marBottom w:val="0"/>
      <w:divBdr>
        <w:top w:val="none" w:sz="0" w:space="0" w:color="auto"/>
        <w:left w:val="none" w:sz="0" w:space="0" w:color="auto"/>
        <w:bottom w:val="none" w:sz="0" w:space="0" w:color="auto"/>
        <w:right w:val="none" w:sz="0" w:space="0" w:color="auto"/>
      </w:divBdr>
      <w:divsChild>
        <w:div w:id="1287274210">
          <w:marLeft w:val="0"/>
          <w:marRight w:val="0"/>
          <w:marTop w:val="0"/>
          <w:marBottom w:val="0"/>
          <w:divBdr>
            <w:top w:val="none" w:sz="0" w:space="0" w:color="auto"/>
            <w:left w:val="none" w:sz="0" w:space="0" w:color="auto"/>
            <w:bottom w:val="none" w:sz="0" w:space="0" w:color="auto"/>
            <w:right w:val="none" w:sz="0" w:space="0" w:color="auto"/>
          </w:divBdr>
          <w:divsChild>
            <w:div w:id="6948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8351">
      <w:bodyDiv w:val="1"/>
      <w:marLeft w:val="0"/>
      <w:marRight w:val="0"/>
      <w:marTop w:val="0"/>
      <w:marBottom w:val="0"/>
      <w:divBdr>
        <w:top w:val="none" w:sz="0" w:space="0" w:color="auto"/>
        <w:left w:val="none" w:sz="0" w:space="0" w:color="auto"/>
        <w:bottom w:val="none" w:sz="0" w:space="0" w:color="auto"/>
        <w:right w:val="none" w:sz="0" w:space="0" w:color="auto"/>
      </w:divBdr>
      <w:divsChild>
        <w:div w:id="454951916">
          <w:marLeft w:val="0"/>
          <w:marRight w:val="0"/>
          <w:marTop w:val="0"/>
          <w:marBottom w:val="0"/>
          <w:divBdr>
            <w:top w:val="none" w:sz="0" w:space="0" w:color="auto"/>
            <w:left w:val="none" w:sz="0" w:space="0" w:color="auto"/>
            <w:bottom w:val="none" w:sz="0" w:space="0" w:color="auto"/>
            <w:right w:val="none" w:sz="0" w:space="0" w:color="auto"/>
          </w:divBdr>
          <w:divsChild>
            <w:div w:id="1495298268">
              <w:marLeft w:val="0"/>
              <w:marRight w:val="0"/>
              <w:marTop w:val="0"/>
              <w:marBottom w:val="0"/>
              <w:divBdr>
                <w:top w:val="none" w:sz="0" w:space="0" w:color="auto"/>
                <w:left w:val="none" w:sz="0" w:space="0" w:color="auto"/>
                <w:bottom w:val="none" w:sz="0" w:space="0" w:color="auto"/>
                <w:right w:val="none" w:sz="0" w:space="0" w:color="auto"/>
              </w:divBdr>
            </w:div>
            <w:div w:id="15396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893">
      <w:bodyDiv w:val="1"/>
      <w:marLeft w:val="0"/>
      <w:marRight w:val="0"/>
      <w:marTop w:val="0"/>
      <w:marBottom w:val="0"/>
      <w:divBdr>
        <w:top w:val="none" w:sz="0" w:space="0" w:color="auto"/>
        <w:left w:val="none" w:sz="0" w:space="0" w:color="auto"/>
        <w:bottom w:val="none" w:sz="0" w:space="0" w:color="auto"/>
        <w:right w:val="none" w:sz="0" w:space="0" w:color="auto"/>
      </w:divBdr>
    </w:div>
    <w:div w:id="176821366">
      <w:bodyDiv w:val="1"/>
      <w:marLeft w:val="0"/>
      <w:marRight w:val="0"/>
      <w:marTop w:val="0"/>
      <w:marBottom w:val="0"/>
      <w:divBdr>
        <w:top w:val="none" w:sz="0" w:space="0" w:color="auto"/>
        <w:left w:val="none" w:sz="0" w:space="0" w:color="auto"/>
        <w:bottom w:val="none" w:sz="0" w:space="0" w:color="auto"/>
        <w:right w:val="none" w:sz="0" w:space="0" w:color="auto"/>
      </w:divBdr>
    </w:div>
    <w:div w:id="289239420">
      <w:bodyDiv w:val="1"/>
      <w:marLeft w:val="0"/>
      <w:marRight w:val="0"/>
      <w:marTop w:val="0"/>
      <w:marBottom w:val="0"/>
      <w:divBdr>
        <w:top w:val="none" w:sz="0" w:space="0" w:color="auto"/>
        <w:left w:val="none" w:sz="0" w:space="0" w:color="auto"/>
        <w:bottom w:val="none" w:sz="0" w:space="0" w:color="auto"/>
        <w:right w:val="none" w:sz="0" w:space="0" w:color="auto"/>
      </w:divBdr>
      <w:divsChild>
        <w:div w:id="1002702812">
          <w:marLeft w:val="0"/>
          <w:marRight w:val="0"/>
          <w:marTop w:val="0"/>
          <w:marBottom w:val="0"/>
          <w:divBdr>
            <w:top w:val="none" w:sz="0" w:space="0" w:color="auto"/>
            <w:left w:val="none" w:sz="0" w:space="0" w:color="auto"/>
            <w:bottom w:val="none" w:sz="0" w:space="0" w:color="auto"/>
            <w:right w:val="none" w:sz="0" w:space="0" w:color="auto"/>
          </w:divBdr>
          <w:divsChild>
            <w:div w:id="2643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9304">
      <w:bodyDiv w:val="1"/>
      <w:marLeft w:val="0"/>
      <w:marRight w:val="0"/>
      <w:marTop w:val="0"/>
      <w:marBottom w:val="0"/>
      <w:divBdr>
        <w:top w:val="none" w:sz="0" w:space="0" w:color="auto"/>
        <w:left w:val="none" w:sz="0" w:space="0" w:color="auto"/>
        <w:bottom w:val="none" w:sz="0" w:space="0" w:color="auto"/>
        <w:right w:val="none" w:sz="0" w:space="0" w:color="auto"/>
      </w:divBdr>
      <w:divsChild>
        <w:div w:id="614487774">
          <w:marLeft w:val="0"/>
          <w:marRight w:val="0"/>
          <w:marTop w:val="0"/>
          <w:marBottom w:val="0"/>
          <w:divBdr>
            <w:top w:val="none" w:sz="0" w:space="0" w:color="auto"/>
            <w:left w:val="none" w:sz="0" w:space="0" w:color="auto"/>
            <w:bottom w:val="none" w:sz="0" w:space="0" w:color="auto"/>
            <w:right w:val="none" w:sz="0" w:space="0" w:color="auto"/>
          </w:divBdr>
          <w:divsChild>
            <w:div w:id="11060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568">
      <w:bodyDiv w:val="1"/>
      <w:marLeft w:val="0"/>
      <w:marRight w:val="0"/>
      <w:marTop w:val="0"/>
      <w:marBottom w:val="0"/>
      <w:divBdr>
        <w:top w:val="none" w:sz="0" w:space="0" w:color="auto"/>
        <w:left w:val="none" w:sz="0" w:space="0" w:color="auto"/>
        <w:bottom w:val="none" w:sz="0" w:space="0" w:color="auto"/>
        <w:right w:val="none" w:sz="0" w:space="0" w:color="auto"/>
      </w:divBdr>
    </w:div>
    <w:div w:id="501821141">
      <w:bodyDiv w:val="1"/>
      <w:marLeft w:val="0"/>
      <w:marRight w:val="0"/>
      <w:marTop w:val="0"/>
      <w:marBottom w:val="0"/>
      <w:divBdr>
        <w:top w:val="none" w:sz="0" w:space="0" w:color="auto"/>
        <w:left w:val="none" w:sz="0" w:space="0" w:color="auto"/>
        <w:bottom w:val="none" w:sz="0" w:space="0" w:color="auto"/>
        <w:right w:val="none" w:sz="0" w:space="0" w:color="auto"/>
      </w:divBdr>
      <w:divsChild>
        <w:div w:id="42292427">
          <w:marLeft w:val="0"/>
          <w:marRight w:val="0"/>
          <w:marTop w:val="0"/>
          <w:marBottom w:val="0"/>
          <w:divBdr>
            <w:top w:val="none" w:sz="0" w:space="0" w:color="auto"/>
            <w:left w:val="none" w:sz="0" w:space="0" w:color="auto"/>
            <w:bottom w:val="none" w:sz="0" w:space="0" w:color="auto"/>
            <w:right w:val="none" w:sz="0" w:space="0" w:color="auto"/>
          </w:divBdr>
          <w:divsChild>
            <w:div w:id="981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571">
      <w:bodyDiv w:val="1"/>
      <w:marLeft w:val="0"/>
      <w:marRight w:val="0"/>
      <w:marTop w:val="0"/>
      <w:marBottom w:val="0"/>
      <w:divBdr>
        <w:top w:val="none" w:sz="0" w:space="0" w:color="auto"/>
        <w:left w:val="none" w:sz="0" w:space="0" w:color="auto"/>
        <w:bottom w:val="none" w:sz="0" w:space="0" w:color="auto"/>
        <w:right w:val="none" w:sz="0" w:space="0" w:color="auto"/>
      </w:divBdr>
    </w:div>
    <w:div w:id="586960873">
      <w:bodyDiv w:val="1"/>
      <w:marLeft w:val="0"/>
      <w:marRight w:val="0"/>
      <w:marTop w:val="0"/>
      <w:marBottom w:val="0"/>
      <w:divBdr>
        <w:top w:val="none" w:sz="0" w:space="0" w:color="auto"/>
        <w:left w:val="none" w:sz="0" w:space="0" w:color="auto"/>
        <w:bottom w:val="none" w:sz="0" w:space="0" w:color="auto"/>
        <w:right w:val="none" w:sz="0" w:space="0" w:color="auto"/>
      </w:divBdr>
      <w:divsChild>
        <w:div w:id="1958443094">
          <w:marLeft w:val="0"/>
          <w:marRight w:val="0"/>
          <w:marTop w:val="0"/>
          <w:marBottom w:val="0"/>
          <w:divBdr>
            <w:top w:val="none" w:sz="0" w:space="0" w:color="auto"/>
            <w:left w:val="none" w:sz="0" w:space="0" w:color="auto"/>
            <w:bottom w:val="none" w:sz="0" w:space="0" w:color="auto"/>
            <w:right w:val="none" w:sz="0" w:space="0" w:color="auto"/>
          </w:divBdr>
          <w:divsChild>
            <w:div w:id="204997915">
              <w:marLeft w:val="0"/>
              <w:marRight w:val="0"/>
              <w:marTop w:val="0"/>
              <w:marBottom w:val="0"/>
              <w:divBdr>
                <w:top w:val="none" w:sz="0" w:space="0" w:color="auto"/>
                <w:left w:val="none" w:sz="0" w:space="0" w:color="auto"/>
                <w:bottom w:val="none" w:sz="0" w:space="0" w:color="auto"/>
                <w:right w:val="none" w:sz="0" w:space="0" w:color="auto"/>
              </w:divBdr>
            </w:div>
            <w:div w:id="1958677623">
              <w:marLeft w:val="0"/>
              <w:marRight w:val="0"/>
              <w:marTop w:val="0"/>
              <w:marBottom w:val="0"/>
              <w:divBdr>
                <w:top w:val="none" w:sz="0" w:space="0" w:color="auto"/>
                <w:left w:val="none" w:sz="0" w:space="0" w:color="auto"/>
                <w:bottom w:val="none" w:sz="0" w:space="0" w:color="auto"/>
                <w:right w:val="none" w:sz="0" w:space="0" w:color="auto"/>
              </w:divBdr>
            </w:div>
            <w:div w:id="1222055818">
              <w:marLeft w:val="0"/>
              <w:marRight w:val="0"/>
              <w:marTop w:val="0"/>
              <w:marBottom w:val="0"/>
              <w:divBdr>
                <w:top w:val="none" w:sz="0" w:space="0" w:color="auto"/>
                <w:left w:val="none" w:sz="0" w:space="0" w:color="auto"/>
                <w:bottom w:val="none" w:sz="0" w:space="0" w:color="auto"/>
                <w:right w:val="none" w:sz="0" w:space="0" w:color="auto"/>
              </w:divBdr>
            </w:div>
            <w:div w:id="2452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364">
      <w:bodyDiv w:val="1"/>
      <w:marLeft w:val="0"/>
      <w:marRight w:val="0"/>
      <w:marTop w:val="0"/>
      <w:marBottom w:val="0"/>
      <w:divBdr>
        <w:top w:val="none" w:sz="0" w:space="0" w:color="auto"/>
        <w:left w:val="none" w:sz="0" w:space="0" w:color="auto"/>
        <w:bottom w:val="none" w:sz="0" w:space="0" w:color="auto"/>
        <w:right w:val="none" w:sz="0" w:space="0" w:color="auto"/>
      </w:divBdr>
      <w:divsChild>
        <w:div w:id="1339698203">
          <w:marLeft w:val="0"/>
          <w:marRight w:val="0"/>
          <w:marTop w:val="0"/>
          <w:marBottom w:val="0"/>
          <w:divBdr>
            <w:top w:val="none" w:sz="0" w:space="0" w:color="auto"/>
            <w:left w:val="none" w:sz="0" w:space="0" w:color="auto"/>
            <w:bottom w:val="none" w:sz="0" w:space="0" w:color="auto"/>
            <w:right w:val="none" w:sz="0" w:space="0" w:color="auto"/>
          </w:divBdr>
          <w:divsChild>
            <w:div w:id="448203019">
              <w:marLeft w:val="0"/>
              <w:marRight w:val="0"/>
              <w:marTop w:val="0"/>
              <w:marBottom w:val="0"/>
              <w:divBdr>
                <w:top w:val="none" w:sz="0" w:space="0" w:color="auto"/>
                <w:left w:val="none" w:sz="0" w:space="0" w:color="auto"/>
                <w:bottom w:val="none" w:sz="0" w:space="0" w:color="auto"/>
                <w:right w:val="none" w:sz="0" w:space="0" w:color="auto"/>
              </w:divBdr>
            </w:div>
            <w:div w:id="35274453">
              <w:marLeft w:val="0"/>
              <w:marRight w:val="0"/>
              <w:marTop w:val="0"/>
              <w:marBottom w:val="0"/>
              <w:divBdr>
                <w:top w:val="none" w:sz="0" w:space="0" w:color="auto"/>
                <w:left w:val="none" w:sz="0" w:space="0" w:color="auto"/>
                <w:bottom w:val="none" w:sz="0" w:space="0" w:color="auto"/>
                <w:right w:val="none" w:sz="0" w:space="0" w:color="auto"/>
              </w:divBdr>
            </w:div>
            <w:div w:id="2065135464">
              <w:marLeft w:val="0"/>
              <w:marRight w:val="0"/>
              <w:marTop w:val="0"/>
              <w:marBottom w:val="0"/>
              <w:divBdr>
                <w:top w:val="none" w:sz="0" w:space="0" w:color="auto"/>
                <w:left w:val="none" w:sz="0" w:space="0" w:color="auto"/>
                <w:bottom w:val="none" w:sz="0" w:space="0" w:color="auto"/>
                <w:right w:val="none" w:sz="0" w:space="0" w:color="auto"/>
              </w:divBdr>
            </w:div>
            <w:div w:id="20448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091">
      <w:bodyDiv w:val="1"/>
      <w:marLeft w:val="0"/>
      <w:marRight w:val="0"/>
      <w:marTop w:val="0"/>
      <w:marBottom w:val="0"/>
      <w:divBdr>
        <w:top w:val="none" w:sz="0" w:space="0" w:color="auto"/>
        <w:left w:val="none" w:sz="0" w:space="0" w:color="auto"/>
        <w:bottom w:val="none" w:sz="0" w:space="0" w:color="auto"/>
        <w:right w:val="none" w:sz="0" w:space="0" w:color="auto"/>
      </w:divBdr>
      <w:divsChild>
        <w:div w:id="1910380577">
          <w:marLeft w:val="0"/>
          <w:marRight w:val="0"/>
          <w:marTop w:val="0"/>
          <w:marBottom w:val="0"/>
          <w:divBdr>
            <w:top w:val="none" w:sz="0" w:space="0" w:color="auto"/>
            <w:left w:val="none" w:sz="0" w:space="0" w:color="auto"/>
            <w:bottom w:val="none" w:sz="0" w:space="0" w:color="auto"/>
            <w:right w:val="none" w:sz="0" w:space="0" w:color="auto"/>
          </w:divBdr>
          <w:divsChild>
            <w:div w:id="2015304712">
              <w:marLeft w:val="0"/>
              <w:marRight w:val="0"/>
              <w:marTop w:val="0"/>
              <w:marBottom w:val="0"/>
              <w:divBdr>
                <w:top w:val="none" w:sz="0" w:space="0" w:color="auto"/>
                <w:left w:val="none" w:sz="0" w:space="0" w:color="auto"/>
                <w:bottom w:val="none" w:sz="0" w:space="0" w:color="auto"/>
                <w:right w:val="none" w:sz="0" w:space="0" w:color="auto"/>
              </w:divBdr>
            </w:div>
            <w:div w:id="1872180743">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3446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378">
      <w:bodyDiv w:val="1"/>
      <w:marLeft w:val="0"/>
      <w:marRight w:val="0"/>
      <w:marTop w:val="0"/>
      <w:marBottom w:val="0"/>
      <w:divBdr>
        <w:top w:val="none" w:sz="0" w:space="0" w:color="auto"/>
        <w:left w:val="none" w:sz="0" w:space="0" w:color="auto"/>
        <w:bottom w:val="none" w:sz="0" w:space="0" w:color="auto"/>
        <w:right w:val="none" w:sz="0" w:space="0" w:color="auto"/>
      </w:divBdr>
    </w:div>
    <w:div w:id="920915144">
      <w:bodyDiv w:val="1"/>
      <w:marLeft w:val="0"/>
      <w:marRight w:val="0"/>
      <w:marTop w:val="0"/>
      <w:marBottom w:val="0"/>
      <w:divBdr>
        <w:top w:val="none" w:sz="0" w:space="0" w:color="auto"/>
        <w:left w:val="none" w:sz="0" w:space="0" w:color="auto"/>
        <w:bottom w:val="none" w:sz="0" w:space="0" w:color="auto"/>
        <w:right w:val="none" w:sz="0" w:space="0" w:color="auto"/>
      </w:divBdr>
      <w:divsChild>
        <w:div w:id="1346134027">
          <w:marLeft w:val="0"/>
          <w:marRight w:val="0"/>
          <w:marTop w:val="0"/>
          <w:marBottom w:val="0"/>
          <w:divBdr>
            <w:top w:val="none" w:sz="0" w:space="0" w:color="auto"/>
            <w:left w:val="none" w:sz="0" w:space="0" w:color="auto"/>
            <w:bottom w:val="none" w:sz="0" w:space="0" w:color="auto"/>
            <w:right w:val="none" w:sz="0" w:space="0" w:color="auto"/>
          </w:divBdr>
          <w:divsChild>
            <w:div w:id="1428111581">
              <w:marLeft w:val="0"/>
              <w:marRight w:val="0"/>
              <w:marTop w:val="0"/>
              <w:marBottom w:val="0"/>
              <w:divBdr>
                <w:top w:val="none" w:sz="0" w:space="0" w:color="auto"/>
                <w:left w:val="none" w:sz="0" w:space="0" w:color="auto"/>
                <w:bottom w:val="none" w:sz="0" w:space="0" w:color="auto"/>
                <w:right w:val="none" w:sz="0" w:space="0" w:color="auto"/>
              </w:divBdr>
            </w:div>
            <w:div w:id="104353958">
              <w:marLeft w:val="0"/>
              <w:marRight w:val="0"/>
              <w:marTop w:val="0"/>
              <w:marBottom w:val="0"/>
              <w:divBdr>
                <w:top w:val="none" w:sz="0" w:space="0" w:color="auto"/>
                <w:left w:val="none" w:sz="0" w:space="0" w:color="auto"/>
                <w:bottom w:val="none" w:sz="0" w:space="0" w:color="auto"/>
                <w:right w:val="none" w:sz="0" w:space="0" w:color="auto"/>
              </w:divBdr>
            </w:div>
            <w:div w:id="235020226">
              <w:marLeft w:val="0"/>
              <w:marRight w:val="0"/>
              <w:marTop w:val="0"/>
              <w:marBottom w:val="0"/>
              <w:divBdr>
                <w:top w:val="none" w:sz="0" w:space="0" w:color="auto"/>
                <w:left w:val="none" w:sz="0" w:space="0" w:color="auto"/>
                <w:bottom w:val="none" w:sz="0" w:space="0" w:color="auto"/>
                <w:right w:val="none" w:sz="0" w:space="0" w:color="auto"/>
              </w:divBdr>
            </w:div>
            <w:div w:id="14105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817">
      <w:bodyDiv w:val="1"/>
      <w:marLeft w:val="0"/>
      <w:marRight w:val="0"/>
      <w:marTop w:val="0"/>
      <w:marBottom w:val="0"/>
      <w:divBdr>
        <w:top w:val="none" w:sz="0" w:space="0" w:color="auto"/>
        <w:left w:val="none" w:sz="0" w:space="0" w:color="auto"/>
        <w:bottom w:val="none" w:sz="0" w:space="0" w:color="auto"/>
        <w:right w:val="none" w:sz="0" w:space="0" w:color="auto"/>
      </w:divBdr>
      <w:divsChild>
        <w:div w:id="1962302969">
          <w:marLeft w:val="0"/>
          <w:marRight w:val="0"/>
          <w:marTop w:val="0"/>
          <w:marBottom w:val="0"/>
          <w:divBdr>
            <w:top w:val="none" w:sz="0" w:space="0" w:color="auto"/>
            <w:left w:val="none" w:sz="0" w:space="0" w:color="auto"/>
            <w:bottom w:val="none" w:sz="0" w:space="0" w:color="auto"/>
            <w:right w:val="none" w:sz="0" w:space="0" w:color="auto"/>
          </w:divBdr>
          <w:divsChild>
            <w:div w:id="14406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674">
      <w:bodyDiv w:val="1"/>
      <w:marLeft w:val="0"/>
      <w:marRight w:val="0"/>
      <w:marTop w:val="0"/>
      <w:marBottom w:val="0"/>
      <w:divBdr>
        <w:top w:val="none" w:sz="0" w:space="0" w:color="auto"/>
        <w:left w:val="none" w:sz="0" w:space="0" w:color="auto"/>
        <w:bottom w:val="none" w:sz="0" w:space="0" w:color="auto"/>
        <w:right w:val="none" w:sz="0" w:space="0" w:color="auto"/>
      </w:divBdr>
    </w:div>
    <w:div w:id="1989744086">
      <w:bodyDiv w:val="1"/>
      <w:marLeft w:val="0"/>
      <w:marRight w:val="0"/>
      <w:marTop w:val="0"/>
      <w:marBottom w:val="0"/>
      <w:divBdr>
        <w:top w:val="none" w:sz="0" w:space="0" w:color="auto"/>
        <w:left w:val="none" w:sz="0" w:space="0" w:color="auto"/>
        <w:bottom w:val="none" w:sz="0" w:space="0" w:color="auto"/>
        <w:right w:val="none" w:sz="0" w:space="0" w:color="auto"/>
      </w:divBdr>
      <w:divsChild>
        <w:div w:id="437530750">
          <w:marLeft w:val="0"/>
          <w:marRight w:val="0"/>
          <w:marTop w:val="0"/>
          <w:marBottom w:val="0"/>
          <w:divBdr>
            <w:top w:val="none" w:sz="0" w:space="0" w:color="auto"/>
            <w:left w:val="none" w:sz="0" w:space="0" w:color="auto"/>
            <w:bottom w:val="none" w:sz="0" w:space="0" w:color="auto"/>
            <w:right w:val="none" w:sz="0" w:space="0" w:color="auto"/>
          </w:divBdr>
          <w:divsChild>
            <w:div w:id="1937444364">
              <w:marLeft w:val="0"/>
              <w:marRight w:val="0"/>
              <w:marTop w:val="0"/>
              <w:marBottom w:val="0"/>
              <w:divBdr>
                <w:top w:val="none" w:sz="0" w:space="0" w:color="auto"/>
                <w:left w:val="none" w:sz="0" w:space="0" w:color="auto"/>
                <w:bottom w:val="none" w:sz="0" w:space="0" w:color="auto"/>
                <w:right w:val="none" w:sz="0" w:space="0" w:color="auto"/>
              </w:divBdr>
            </w:div>
            <w:div w:id="2097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056AC-E607-4A42-B61C-DA0860A7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Mihalcea</dc:creator>
  <cp:keywords/>
  <dc:description/>
  <cp:lastModifiedBy>Leonard Mihalcea</cp:lastModifiedBy>
  <cp:revision>8</cp:revision>
  <cp:lastPrinted>2021-04-18T15:45:00Z</cp:lastPrinted>
  <dcterms:created xsi:type="dcterms:W3CDTF">2021-03-06T22:06:00Z</dcterms:created>
  <dcterms:modified xsi:type="dcterms:W3CDTF">2021-04-18T15:46:00Z</dcterms:modified>
</cp:coreProperties>
</file>