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80D" w:rsidRDefault="00D3080D" w:rsidP="00AE6010">
      <w:pPr>
        <w:jc w:val="both"/>
      </w:pPr>
      <w:r>
        <w:t xml:space="preserve">De lo que fue la histórica Villa de los Granados, construida en los años 30’ por Natalio Botana, dueño del diario Crítica, queda hoy intacta y rejuvenecida su gran Cabaña. Lugar de reuniones, preferido </w:t>
      </w:r>
      <w:r w:rsidR="00AE6010">
        <w:t>de la</w:t>
      </w:r>
      <w:r>
        <w:t xml:space="preserve"> época por importantes y reconocidos personajes nacionales e internacionales de la política, el arte y la sociedad.</w:t>
      </w:r>
    </w:p>
    <w:p w:rsidR="009615A8" w:rsidRDefault="00D3080D" w:rsidP="00AE6010">
      <w:pPr>
        <w:jc w:val="both"/>
      </w:pPr>
      <w:r>
        <w:t xml:space="preserve">Así como el Palacio de los Granados, casa principal dela Villa que </w:t>
      </w:r>
      <w:r w:rsidR="0081057C">
        <w:t>hoy</w:t>
      </w:r>
      <w:r>
        <w:t xml:space="preserve"> no existe, contaba con magníficas obras de arte como el mural de David Alfaro Siqueiros, que </w:t>
      </w:r>
      <w:r w:rsidR="0081057C">
        <w:t>ahora</w:t>
      </w:r>
      <w:r>
        <w:t xml:space="preserve"> se exhibe en el museo Casa Rosada, la</w:t>
      </w:r>
      <w:r w:rsidR="0081057C">
        <w:t xml:space="preserve"> </w:t>
      </w:r>
      <w:r>
        <w:t>Cabaña</w:t>
      </w:r>
      <w:r w:rsidR="00AE6010">
        <w:t xml:space="preserve"> de los Granados,</w:t>
      </w:r>
      <w:r w:rsidR="0081057C">
        <w:t xml:space="preserve"> construida con toneladas de quebracho traído en tren desde Chaco especialmente para ese fin, fue preciosa y cuidadosamente decorada desde sus objetos de arte y antigüedades, hasta los …. </w:t>
      </w:r>
      <w:proofErr w:type="spellStart"/>
      <w:r w:rsidR="0081057C">
        <w:t>vitrauxs</w:t>
      </w:r>
      <w:proofErr w:type="spellEnd"/>
      <w:r w:rsidR="0081057C">
        <w:t xml:space="preserve"> con pájaros autóctonos, que fueron </w:t>
      </w:r>
      <w:bookmarkStart w:id="0" w:name="_GoBack"/>
      <w:r w:rsidR="0081057C">
        <w:t xml:space="preserve">encargados a Francia </w:t>
      </w:r>
      <w:r w:rsidR="00AE6010">
        <w:t>para sus ventanas.</w:t>
      </w:r>
    </w:p>
    <w:bookmarkEnd w:id="0"/>
    <w:p w:rsidR="00AE6010" w:rsidRDefault="00AE6010" w:rsidP="00AE6010">
      <w:pPr>
        <w:jc w:val="both"/>
      </w:pPr>
      <w:r>
        <w:t>Para completar un ambiente ideal, La Cabaña de los Granados está rodeada de un gran parque con un lago artificial de ---- metros cuadrados, que hace la ilusión de estar lejos del agitado ritmo de la ciudad, estando realmente a un paso de ella.</w:t>
      </w:r>
    </w:p>
    <w:p w:rsidR="00AE6010" w:rsidRDefault="00AE6010"/>
    <w:sectPr w:rsidR="00AE6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0D"/>
    <w:rsid w:val="0081057C"/>
    <w:rsid w:val="009615A8"/>
    <w:rsid w:val="00AE6010"/>
    <w:rsid w:val="00D3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2CD12"/>
  <w15:chartTrackingRefBased/>
  <w15:docId w15:val="{EF8D96C5-2C9B-406F-86C4-80803FD3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60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60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Hector</cp:lastModifiedBy>
  <cp:revision>1</cp:revision>
  <cp:lastPrinted>2021-07-19T18:34:00Z</cp:lastPrinted>
  <dcterms:created xsi:type="dcterms:W3CDTF">2021-07-19T18:06:00Z</dcterms:created>
  <dcterms:modified xsi:type="dcterms:W3CDTF">2021-07-19T18:35:00Z</dcterms:modified>
</cp:coreProperties>
</file>