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media/image9.jpeg" ContentType="image/jpeg"/>
  <Override PartName="/word/media/image10.jpeg" ContentType="image/jpeg"/>
  <Override PartName="/word/media/image11.png" ContentType="image/png"/>
  <Override PartName="/word/media/image12.jpeg" ContentType="image/jpe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jpeg" ContentType="image/jpeg"/>
  <Override PartName="/word/media/image23.png" ContentType="image/png"/>
  <Override PartName="/word/media/image24.png" ContentType="image/png"/>
  <Override PartName="/word/media/image2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spacing w:lineRule="auto" w:line="240" w:before="0" w:after="0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val="002060"/>
          <w:lang w:val="en-US" w:eastAsia="fr-FR"/>
        </w:rPr>
        <w:t>1: Warm up Phase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val="002060"/>
          <w:lang w:val="en-US" w:eastAsia="fr-FR"/>
        </w:rPr>
        <w:t>: Discovery of the topic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spacing w:lineRule="auto" w:line="240" w:before="0" w:after="0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sz w:val="24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val="002060"/>
          <w:lang w:val="en-US" w:eastAsia="fr-FR"/>
        </w:rPr>
        <w:t>2: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val="002060"/>
          <w:lang w:val="en-US" w:eastAsia="fr-FR"/>
        </w:rPr>
        <w:t xml:space="preserve"> what is it about? alphabet / symbols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spacing w:lineRule="auto" w:line="240" w:before="0" w:after="0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val="002060"/>
          <w:lang w:val="en-US" w:eastAsia="fr-FR"/>
        </w:rPr>
        <w:t>3: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val="002060"/>
          <w:lang w:val="en-US" w:eastAsia="fr-FR"/>
        </w:rPr>
        <w:t xml:space="preserve"> understand &amp; share emails and password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val="002060"/>
          <w:lang w:val="en-US" w:eastAsia="fr-FR"/>
        </w:rPr>
        <w:t>4: expected outcome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val="002060"/>
          <w:lang w:val="en-US" w:eastAsia="fr-FR"/>
        </w:rPr>
        <w:t>: understand &amp; write an email address spelt by someone</w:t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tbl>
      <w:tblPr>
        <w:tblStyle w:val="Grilledutableau"/>
        <w:tblpPr w:vertAnchor="page" w:horzAnchor="margin" w:tblpXSpec="center" w:leftFromText="141" w:rightFromText="141" w:tblpY="3721"/>
        <w:tblW w:w="115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6"/>
        <w:gridCol w:w="2316"/>
        <w:gridCol w:w="2317"/>
        <w:gridCol w:w="2316"/>
        <w:gridCol w:w="2317"/>
      </w:tblGrid>
      <w:tr>
        <w:trPr>
          <w:trHeight w:val="749" w:hRule="atLeast"/>
        </w:trPr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[eille]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B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[bi]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C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[si]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D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[di]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[i]</w:t>
            </w:r>
          </w:p>
        </w:tc>
      </w:tr>
      <w:tr>
        <w:trPr>
          <w:trHeight w:val="732" w:hRule="atLeast"/>
        </w:trPr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[ef]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[dji]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H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[eilletch]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[aille]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J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[djeille]</w:t>
            </w:r>
          </w:p>
        </w:tc>
      </w:tr>
      <w:tr>
        <w:trPr>
          <w:trHeight w:val="749" w:hRule="atLeast"/>
        </w:trPr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K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[keille]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[el]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M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[em]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[en]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[oh]</w:t>
            </w:r>
          </w:p>
        </w:tc>
      </w:tr>
      <w:tr>
        <w:trPr>
          <w:trHeight w:val="732" w:hRule="atLeast"/>
        </w:trPr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P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[pi]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Q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[kiou]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R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[aaar]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[es]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[ti]</w:t>
            </w:r>
          </w:p>
        </w:tc>
      </w:tr>
      <w:tr>
        <w:trPr>
          <w:trHeight w:val="749" w:hRule="atLeast"/>
        </w:trPr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U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[you]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V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[vi]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W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[dablyou]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X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[ex]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[why]</w:t>
            </w:r>
          </w:p>
        </w:tc>
      </w:tr>
      <w:tr>
        <w:trPr>
          <w:trHeight w:val="732" w:hRule="atLeast"/>
        </w:trPr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Z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[zed / zi]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Practice the pronunciation of the alphabet and then Play the 4 in a row game!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https://www.anglaisfacile.com/exercices/exercice-anglais-2/exercice-anglais-17819.php?guide=1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val="002060"/>
          <w:lang w:val="en-US" w:eastAsia="fr-FR"/>
        </w:rPr>
        <w:t>Kick-off Phase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val="002060"/>
          <w:lang w:val="en-US" w:eastAsia="fr-FR"/>
        </w:rPr>
        <w:t>: Discovery of the topic</w:t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57" w:after="57"/>
        <w:rPr>
          <w:rFonts w:ascii="Liberation Serif" w:hAnsi="Liberation Serif" w:eastAsia="SimSun" w:cs="Mangal"/>
          <w:b/>
          <w:b/>
          <w:color w:val="002060"/>
          <w:sz w:val="40"/>
          <w:szCs w:val="40"/>
          <w:lang w:val="en-US" w:eastAsia="zh-CN" w:bidi="hi-IN"/>
        </w:rPr>
      </w:pPr>
      <w:r>
        <w:rPr>
          <w:rFonts w:eastAsia="SimSun" w:cs="Mangal" w:ascii="Liberation Serif" w:hAnsi="Liberation Serif"/>
          <w:b/>
          <w:color w:val="002060"/>
          <w:sz w:val="40"/>
          <w:szCs w:val="40"/>
          <w:lang w:val="en-US" w:eastAsia="zh-CN" w:bidi="hi-IN"/>
        </w:rPr>
      </w:r>
    </w:p>
    <w:tbl>
      <w:tblPr>
        <w:tblStyle w:val="Grilledutableau1"/>
        <w:tblW w:w="1602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411"/>
        <w:gridCol w:w="2552"/>
        <w:gridCol w:w="2409"/>
        <w:gridCol w:w="2128"/>
        <w:gridCol w:w="2268"/>
        <w:gridCol w:w="1983"/>
      </w:tblGrid>
      <w:tr>
        <w:trPr>
          <w:trHeight w:val="2258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58240" cy="990600"/>
                  <wp:effectExtent l="0" t="0" r="0" b="0"/>
                  <wp:docPr id="1" name="Image 1" descr="What is a User Accou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What is a User Accou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367665</wp:posOffset>
                  </wp:positionV>
                  <wp:extent cx="1407795" cy="876935"/>
                  <wp:effectExtent l="0" t="0" r="0" b="0"/>
                  <wp:wrapSquare wrapText="largest"/>
                  <wp:docPr id="2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128270</wp:posOffset>
                  </wp:positionV>
                  <wp:extent cx="1284605" cy="920750"/>
                  <wp:effectExtent l="0" t="0" r="0" b="0"/>
                  <wp:wrapSquare wrapText="largest"/>
                  <wp:docPr id="3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280160" cy="1043940"/>
                  <wp:effectExtent l="0" t="0" r="0" b="0"/>
                  <wp:docPr id="4" name="Image 4" descr="Résultat de recherche d'images pour &quot;drag and drop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Résultat de recherche d'images pour &quot;drag and drop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__ 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mc:AlternateContent>
                <mc:Choice Requires="wps">
                  <w:drawing>
                    <wp:inline distT="0" distB="0" distL="0" distR="0">
                      <wp:extent cx="1211580" cy="579120"/>
                      <wp:effectExtent l="0" t="0" r="0" b="0"/>
                      <wp:docPr id="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211760" cy="5792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0pt;margin-top:-45.65pt;width:95.35pt;height:45.55pt;mso-wrap-style:none;v-text-anchor:middle;mso-position-vertical:top" type="_x0000_t75">
                      <v:imagedata r:id="rId7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mc:AlternateContent>
                <mc:Choice Requires="wps">
                  <w:drawing>
                    <wp:inline distT="0" distB="0" distL="0" distR="0">
                      <wp:extent cx="1303020" cy="937260"/>
                      <wp:effectExtent l="0" t="0" r="0" b="0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303200" cy="9374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73.85pt;width:102.55pt;height:73.75pt;mso-wrap-style:none;v-text-anchor:middle;mso-position-vertical:top" type="_x0000_t75">
                      <v:imagedata r:id="rId9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mc:AlternateContent>
                <mc:Choice Requires="wps">
                  <w:drawing>
                    <wp:inline distT="0" distB="0" distL="0" distR="0">
                      <wp:extent cx="1120140" cy="891540"/>
                      <wp:effectExtent l="0" t="0" r="0" b="0"/>
                      <wp:docPr id="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1120320" cy="8917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70.25pt;width:88.15pt;height:70.15pt;mso-wrap-style:none;v-text-anchor:middle;mso-position-vertical:top" type="_x0000_t75">
                      <v:imagedata r:id="rId11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>
          <w:trHeight w:val="1757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fr-FR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H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fr-FR" w:bidi="ar-SA"/>
              </w:rPr>
              <w:t xml:space="preserve">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7030A0"/>
                <w:kern w:val="0"/>
                <w:sz w:val="22"/>
                <w:szCs w:val="22"/>
                <w:lang w:val="en-US" w:eastAsia="fr-FR" w:bidi="ar-SA"/>
              </w:rPr>
              <w:t xml:space="preserve">Standard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val="7030A0"/>
                <w:kern w:val="0"/>
                <w:sz w:val="22"/>
                <w:szCs w:val="22"/>
                <w:lang w:val="en-US" w:eastAsia="fr-FR" w:bidi="ar-SA"/>
              </w:rPr>
              <w:t>language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7030A0"/>
                <w:kern w:val="0"/>
                <w:sz w:val="22"/>
                <w:szCs w:val="22"/>
                <w:lang w:val="en-US" w:eastAsia="fr-FR" w:bidi="ar-SA"/>
              </w:rPr>
              <w:t xml:space="preserve"> for creating Web pages &amp; describes the structure of a Web page. It consists of a series of elements that tell the browser how to display the content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00B0F0"/>
                <w:spacing w:val="5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It runs a block of code based on whether or not a condition is true.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J 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color w:val="4C4C4C"/>
                <w:spacing w:val="5"/>
                <w:kern w:val="0"/>
                <w:sz w:val="22"/>
                <w:szCs w:val="22"/>
                <w:shd w:fill="FFFFFF" w:val="clear"/>
                <w:lang w:val="fr-FR" w:eastAsia="en-US" w:bidi="ar-SA"/>
              </w:rPr>
              <w:t>Minecraft was completely developed in this language by Markus Persson as well as Gmail because it has a great performance rate and a good framework for web.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73480" cy="777240"/>
                  <wp:effectExtent l="0" t="0" r="0" b="0"/>
                  <wp:docPr id="8" name="Imag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Style w:val="Acopre"/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is used to repeat a block of code until the specified condition is met.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661160" cy="929640"/>
                  <wp:effectExtent l="0" t="0" r="0" b="0"/>
                  <wp:docPr id="9" name="Image 11" descr="Résultat de recherche d'images pour &quot;monitor for codi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11" descr="Résultat de recherche d'images pour &quot;monitor for codi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65860" cy="1165860"/>
                  <wp:effectExtent l="0" t="0" r="0" b="0"/>
                  <wp:docPr id="10" name="Image 34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34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86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828800" cy="777240"/>
                  <wp:effectExtent l="0" t="0" r="0" b="0"/>
                  <wp:docPr id="11" name="Image 35" descr="ruby-programming-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5" descr="ruby-programming-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 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B050"/>
                <w:kern w:val="0"/>
                <w:sz w:val="22"/>
                <w:szCs w:val="22"/>
                <w:lang w:val="en-US" w:eastAsia="fr-FR" w:bidi="ar-SA"/>
              </w:rPr>
              <w:t xml:space="preserve">This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val="00B050"/>
                <w:kern w:val="0"/>
                <w:sz w:val="22"/>
                <w:szCs w:val="22"/>
                <w:lang w:val="en-US" w:eastAsia="fr-FR" w:bidi="ar-SA"/>
              </w:rPr>
              <w:t>language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val="00B050"/>
                <w:kern w:val="0"/>
                <w:sz w:val="22"/>
                <w:szCs w:val="22"/>
                <w:lang w:val="en-US" w:eastAsia="fr-FR" w:bidi="ar-SA"/>
              </w:rPr>
              <w:t xml:space="preserve"> is the most user-friendly programming language. If you’re interested in back-end, for example, then the open-source framework is easy to learn &amp; feature-rich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fr-FR" w:bidi="ar-SA"/>
              </w:rPr>
              <w:t>.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Q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036320" cy="1066800"/>
                  <wp:effectExtent l="0" t="0" r="0" b="0"/>
                  <wp:docPr id="12" name="Image 36" descr="Estimates vs. Quotes - What's the differenc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6" descr="Estimates vs. Quotes - What's the differenc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392555" cy="327660"/>
                  <wp:effectExtent l="0" t="0" r="0" b="0"/>
                  <wp:docPr id="13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097280" cy="1097280"/>
                  <wp:effectExtent l="0" t="0" r="0" b="0"/>
                  <wp:docPr id="14" name="Image 37" descr="Requirement - Free busines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37" descr="Requirement - Free busines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647700" cy="575945"/>
                  <wp:effectExtent l="0" t="0" r="0" b="0"/>
                  <wp:docPr id="15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739140" cy="586740"/>
                  <wp:effectExtent l="0" t="0" r="0" b="0"/>
                  <wp:docPr id="16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mc:AlternateContent>
                <mc:Choice Requires="wps">
                  <w:drawing>
                    <wp:inline distT="0" distB="0" distL="0" distR="0" wp14:anchorId="27B84050">
                      <wp:extent cx="2415540" cy="1356360"/>
                      <wp:effectExtent l="0" t="0" r="3810" b="0"/>
                      <wp:docPr id="17" name="Image 37" descr="Gutenberg Hub Launches Collection of 100 Block Templates – WordPress Tavern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 37" descr="Gutenberg Hub Launches Collection of 100 Block Templates – WordPress Tavern"/>
                              <pic:cNvPicPr/>
                            </pic:nvPicPr>
                            <pic:blipFill>
                              <a:blip r:embed="rId21"/>
                              <a:stretch/>
                            </pic:blipFill>
                            <pic:spPr>
                              <a:xfrm flipH="1" rot="10800000">
                                <a:off x="0" y="0"/>
                                <a:ext cx="2415600" cy="13564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 37" stroked="f" o:allowincell="f" style="position:absolute;margin-left:0pt;margin-top:-106.85pt;width:190.15pt;height:106.75pt;mso-wrap-style:none;v-text-anchor:middle;rotation:180;mso-position-vertical:top" wp14:anchorId="27B84050" type="_x0000_t75">
                      <v:imagedata r:id="rId22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386840" cy="792480"/>
                  <wp:effectExtent l="0" t="0" r="0" b="0"/>
                  <wp:docPr id="18" name="Image 40" descr="Home | Eclat Engineering Pvt.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40" descr="Home | Eclat Engineering Pvt.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28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455420" cy="944880"/>
                  <wp:effectExtent l="0" t="0" r="0" b="0"/>
                  <wp:docPr id="19" name="Image 12" descr="Beginner's Guide to Troubleshooting WordPress Errors (Step by Step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2" descr="Beginner's Guide to Troubleshooting WordPress Errors (Step by Step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mc:AlternateContent>
                <mc:Choice Requires="wps">
                  <w:drawing>
                    <wp:inline distT="0" distB="0" distL="0" distR="0">
                      <wp:extent cx="1348740" cy="822960"/>
                      <wp:effectExtent l="0" t="0" r="0" b="0"/>
                      <wp:docPr id="2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"/>
                              <pic:cNvPicPr/>
                            </pic:nvPicPr>
                            <pic:blipFill>
                              <a:blip r:embed="rId25"/>
                              <a:stretch/>
                            </pic:blipFill>
                            <pic:spPr>
                              <a:xfrm>
                                <a:off x="0" y="0"/>
                                <a:ext cx="1348920" cy="8229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64.85pt;width:106.15pt;height:64.75pt;mso-wrap-style:none;v-text-anchor:middle;mso-position-vertical:top" type="_x0000_t75">
                      <v:imagedata r:id="rId26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Arial" w:ascii="Arial" w:hAnsi="Arial"/>
                <w:color w:val="4D5156"/>
                <w:kern w:val="0"/>
                <w:sz w:val="21"/>
                <w:szCs w:val="21"/>
                <w:shd w:fill="FFFFFF" w:val="clear"/>
                <w:lang w:val="en-GB" w:eastAsia="en-US" w:bidi="ar-SA"/>
              </w:rPr>
              <w:t>This</w:t>
            </w:r>
            <w:r>
              <w:rPr>
                <w:rStyle w:val="Accentuation"/>
                <w:rFonts w:eastAsia="Calibri" w:cs="Arial" w:ascii="Arial" w:hAnsi="Arial"/>
                <w:b/>
                <w:bCs/>
                <w:i w:val="false"/>
                <w:iCs w:val="false"/>
                <w:color w:val="5F6368"/>
                <w:kern w:val="0"/>
                <w:sz w:val="21"/>
                <w:szCs w:val="21"/>
                <w:shd w:fill="FFFFFF" w:val="clear"/>
                <w:lang w:val="en-GB" w:eastAsia="en-US" w:bidi="ar-SA"/>
              </w:rPr>
              <w:t xml:space="preserve"> statement</w:t>
            </w:r>
            <w:r>
              <w:rPr>
                <w:rFonts w:eastAsia="Calibri" w:cs="Arial" w:ascii="Arial" w:hAnsi="Arial"/>
                <w:color w:val="4D5156"/>
                <w:kern w:val="0"/>
                <w:sz w:val="21"/>
                <w:szCs w:val="21"/>
                <w:shd w:fill="FFFFFF" w:val="clear"/>
                <w:lang w:val="en-GB" w:eastAsia="en-US" w:bidi="ar-SA"/>
              </w:rPr>
              <w:t> lets you repeat a statement until a specified expression becomes false.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fr-FR" w:bidi="ar-SA"/>
              </w:rPr>
              <w:t xml:space="preserve"> </w:t>
            </w:r>
            <w:r>
              <w:rPr>
                <w:rFonts w:eastAsia="Calibri" w:cs=""/>
                <w:color w:val="C45911" w:themeColor="accent2" w:themeShade="bf"/>
                <w:kern w:val="0"/>
                <w:sz w:val="22"/>
                <w:szCs w:val="22"/>
                <w:lang w:val="en-US" w:eastAsia="en-US" w:bidi="ar-SA"/>
              </w:rPr>
              <w:t xml:space="preserve">includes everything developers need to create apps for Mac, iPhone, iPad, Apple TV, &amp; Apple Watch. It provides them a unified workflow for user interface design, coding, testing, &amp; debugging. </w:t>
            </w:r>
          </w:p>
        </w:tc>
        <w:tc>
          <w:tcPr>
            <w:tcW w:w="21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Y              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876300" cy="876300"/>
                  <wp:effectExtent l="0" t="0" r="0" b="0"/>
                  <wp:docPr id="21" name="Image 44" descr="YouTube France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44" descr="YouTube France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876300" cy="868680"/>
                  <wp:effectExtent l="0" t="0" r="0" b="0"/>
                  <wp:docPr id="22" name="Image 45" descr="Résultat de recherche d'images pour &quot;zip fil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45" descr="Résultat de recherche d'images pour &quot;zip fil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295275</wp:posOffset>
                  </wp:positionV>
                  <wp:extent cx="1341755" cy="991870"/>
                  <wp:effectExtent l="0" t="0" r="0" b="0"/>
                  <wp:wrapSquare wrapText="largest"/>
                  <wp:docPr id="23" name="Image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clear" w:pos="708"/>
          <w:tab w:val="left" w:pos="0" w:leader="none"/>
        </w:tabs>
        <w:spacing w:lineRule="auto" w:line="240" w:before="57" w:after="57"/>
        <w:rPr>
          <w:rFonts w:ascii="Liberation Serif" w:hAnsi="Liberation Serif" w:eastAsia="SimSun" w:cs="Mangal"/>
          <w:b/>
          <w:b/>
          <w:color w:val="002060"/>
          <w:sz w:val="40"/>
          <w:szCs w:val="40"/>
          <w:lang w:val="en-US" w:eastAsia="zh-CN" w:bidi="hi-IN"/>
        </w:rPr>
      </w:pPr>
      <w:r>
        <w:rPr>
          <w:rFonts w:eastAsia="SimSun" w:cs="Mangal" w:ascii="Liberation Serif" w:hAnsi="Liberation Serif"/>
          <w:b/>
          <w:color w:val="002060"/>
          <w:sz w:val="40"/>
          <w:szCs w:val="40"/>
          <w:lang w:val="en-US" w:eastAsia="zh-CN" w:bidi="hi-IN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‘</w:t>
      </w:r>
      <w:r>
        <w:rPr>
          <w:lang w:val="en-US"/>
        </w:rPr>
        <w:t>FOUR</w:t>
        <w:tab/>
        <w:tab/>
        <w:t>-</w:t>
        <w:tab/>
        <w:t xml:space="preserve"> IN</w:t>
        <w:tab/>
        <w:t>-</w:t>
        <w:tab/>
        <w:t xml:space="preserve"> A</w:t>
        <w:tab/>
        <w:t>-</w:t>
        <w:tab/>
        <w:t xml:space="preserve"> ROW’</w:t>
        <w:tab/>
        <w:tab/>
        <w:tab/>
        <w:t>SYMBOLS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4882" w:type="dxa"/>
        <w:jc w:val="left"/>
        <w:tblInd w:w="53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913"/>
        <w:gridCol w:w="2914"/>
        <w:gridCol w:w="2914"/>
        <w:gridCol w:w="2914"/>
        <w:gridCol w:w="3227"/>
      </w:tblGrid>
      <w:tr>
        <w:trPr>
          <w:trHeight w:val="1134" w:hRule="atLeast"/>
        </w:trPr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!</w:t>
            </w:r>
          </w:p>
          <w:p>
            <w:pPr>
              <w:pStyle w:val="Contenudetableau"/>
              <w:widowControl w:val="false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@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%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&amp;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.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</w:tr>
      <w:tr>
        <w:trPr>
          <w:trHeight w:val="1134" w:hRule="atLeast"/>
        </w:trPr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&lt;&gt;</w:t>
            </w:r>
          </w:p>
          <w:p>
            <w:pPr>
              <w:pStyle w:val="Contenudetableau"/>
              <w:widowControl w:val="false"/>
              <w:tabs>
                <w:tab w:val="clear" w:pos="708"/>
                <w:tab w:val="left" w:pos="870" w:leader="none"/>
                <w:tab w:val="center" w:pos="1404" w:leader="none"/>
              </w:tabs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()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: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→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  <w:tc>
          <w:tcPr>
            <w:tcW w:w="3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_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</w:tr>
      <w:tr>
        <w:trPr>
          <w:trHeight w:val="1134" w:hRule="atLeast"/>
        </w:trPr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/</w:t>
            </w:r>
          </w:p>
          <w:p>
            <w:pPr>
              <w:pStyle w:val="Contenudetableau"/>
              <w:widowControl w:val="false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$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*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  <w:tc>
          <w:tcPr>
            <w:tcW w:w="3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-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</w:p>
        </w:tc>
      </w:tr>
      <w:tr>
        <w:trPr>
          <w:trHeight w:val="1134" w:hRule="atLeast"/>
        </w:trPr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color w:val="auto"/>
                <w:sz w:val="40"/>
                <w:szCs w:val="40"/>
                <w:lang w:val="en-US"/>
              </w:rPr>
            </w:pPr>
            <w:r>
              <w:rPr>
                <w:b/>
                <w:color w:val="auto"/>
                <w:sz w:val="40"/>
                <w:szCs w:val="40"/>
                <w:lang w:val="en-US"/>
              </w:rPr>
              <w:t>\</w:t>
            </w:r>
          </w:p>
          <w:p>
            <w:pPr>
              <w:pStyle w:val="Contenudetableau"/>
              <w:widowControl w:val="false"/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)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#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?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  <w:tc>
          <w:tcPr>
            <w:tcW w:w="3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{}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</w:r>
          </w:p>
        </w:tc>
      </w:tr>
      <w:tr>
        <w:trPr>
          <w:trHeight w:val="1134" w:hRule="atLeast"/>
        </w:trPr>
        <w:tc>
          <w:tcPr>
            <w:tcW w:w="2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;</w:t>
            </w:r>
          </w:p>
          <w:p>
            <w:pPr>
              <w:pStyle w:val="Contenudetableau"/>
              <w:widowControl w:val="false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'……..'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[]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b/>
                <w:color w:val="000000" w:themeColor="text1"/>
                <w:sz w:val="40"/>
                <w:szCs w:val="40"/>
                <w:lang w:val="en-US"/>
              </w:rPr>
              <w:t>=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  <w:tc>
          <w:tcPr>
            <w:tcW w:w="3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£</w:t>
            </w:r>
          </w:p>
          <w:p>
            <w:pPr>
              <w:pStyle w:val="Contenudetableau"/>
              <w:widowControl w:val="false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ascii="Liberation Serif" w:hAnsi="Liberation Serif" w:cs="Mangal"/>
          <w:color w:val="00000A"/>
          <w:sz w:val="24"/>
          <w:szCs w:val="24"/>
          <w:lang w:val="en-US" w:eastAsia="zh-CN" w:bidi="hi-IN"/>
        </w:rPr>
      </w:pPr>
      <w:r>
        <w:rPr>
          <w:rFonts w:cs="Mangal" w:ascii="Liberation Serif" w:hAnsi="Liberation Serif"/>
          <w:color w:val="00000A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sz w:val="24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val="002060"/>
          <w:lang w:val="en-US" w:eastAsia="fr-FR"/>
        </w:rPr>
        <w:t>Analyzing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val="002060"/>
          <w:lang w:val="en-US" w:eastAsia="fr-FR"/>
        </w:rPr>
        <w:t>: what is it about? key words</w:t>
      </w:r>
    </w:p>
    <w:p>
      <w:pPr>
        <w:pStyle w:val="Normal"/>
        <w:spacing w:lineRule="auto" w:line="240" w:before="0" w:after="0"/>
        <w:rPr>
          <w:rFonts w:ascii="Liberation Serif" w:hAnsi="Liberation Serif" w:eastAsia="SimSun" w:cs="Mangal"/>
          <w:b/>
          <w:b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 w:ascii="Liberation Serif" w:hAnsi="Liberation Serif"/>
          <w:b/>
          <w:color w:val="00000A"/>
          <w:sz w:val="24"/>
          <w:szCs w:val="24"/>
          <w:lang w:val="en-US" w:eastAsia="zh-CN" w:bidi="hi-IN"/>
        </w:rPr>
        <w:t>How do you read an email address?</w:t>
      </w:r>
    </w:p>
    <w:p>
      <w:pPr>
        <w:pStyle w:val="Normal"/>
        <w:spacing w:lineRule="auto" w:line="360" w:before="0" w:after="0"/>
        <w:rPr>
          <w:rFonts w:ascii="Liberation Serif" w:hAnsi="Liberation Serif"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 w:ascii="Liberation Serif" w:hAnsi="Liberation Serif"/>
          <w:color w:val="00000A"/>
          <w:sz w:val="24"/>
          <w:szCs w:val="24"/>
          <w:lang w:val="en-US" w:eastAsia="zh-CN" w:bidi="hi-IN"/>
        </w:rPr>
      </w:r>
    </w:p>
    <w:tbl>
      <w:tblPr>
        <w:tblStyle w:val="Grilledutableau2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6133"/>
        <w:gridCol w:w="687"/>
        <w:gridCol w:w="6500"/>
      </w:tblGrid>
      <w:tr>
        <w:trPr>
          <w:trHeight w:val="414" w:hRule="atLeast"/>
        </w:trPr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1</w:t>
            </w:r>
          </w:p>
        </w:tc>
        <w:tc>
          <w:tcPr>
            <w:tcW w:w="61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4"/>
                <w:lang w:val="en-US"/>
              </w:rPr>
            </w:pPr>
            <w:hyperlink r:id="rId30">
              <w:r>
                <w:rPr>
                  <w:rFonts w:eastAsia="SimSun" w:cs="Mangal" w:ascii="Liberation Serif" w:hAnsi="Liberation Serif"/>
                  <w:kern w:val="0"/>
                  <w:sz w:val="24"/>
                  <w:szCs w:val="24"/>
                  <w:u w:val="single"/>
                  <w:lang w:val="en-US" w:eastAsia="zh-CN" w:bidi="hi-IN"/>
                </w:rPr>
                <w:t>reservationslcy@qbichotels.com</w:t>
              </w:r>
            </w:hyperlink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5</w:t>
            </w:r>
          </w:p>
        </w:tc>
        <w:tc>
          <w:tcPr>
            <w:tcW w:w="65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4"/>
              </w:rPr>
            </w:pPr>
            <w:hyperlink r:id="rId31">
              <w:r>
                <w:rPr>
                  <w:rFonts w:eastAsia="SimSun" w:cs="Mangal" w:ascii="Liberation Serif" w:hAnsi="Liberation Serif"/>
                  <w:kern w:val="0"/>
                  <w:sz w:val="24"/>
                  <w:szCs w:val="24"/>
                  <w:u w:val="single"/>
                  <w:lang w:val="fr-FR" w:eastAsia="zh-CN" w:bidi="hi-IN"/>
                </w:rPr>
                <w:t>Satya.nadella@gmail.com</w:t>
              </w:r>
            </w:hyperlink>
          </w:p>
        </w:tc>
      </w:tr>
      <w:tr>
        <w:trPr>
          <w:trHeight w:val="414" w:hRule="atLeast"/>
        </w:trPr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2</w:t>
            </w:r>
          </w:p>
        </w:tc>
        <w:tc>
          <w:tcPr>
            <w:tcW w:w="61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4"/>
              </w:rPr>
            </w:pPr>
            <w:hyperlink r:id="rId32">
              <w:r>
                <w:rPr>
                  <w:rStyle w:val="LienInternet"/>
                  <w:rFonts w:eastAsia="SimSun" w:cs="Mangal" w:ascii="Liberation Serif" w:hAnsi="Liberation Serif"/>
                  <w:kern w:val="0"/>
                  <w:sz w:val="24"/>
                  <w:szCs w:val="24"/>
                  <w:lang w:val="fr-FR" w:eastAsia="zh-CN" w:bidi="hi-IN"/>
                </w:rPr>
                <w:t>jennifer78@morten-keira.dk</w:t>
              </w:r>
            </w:hyperlink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6</w:t>
            </w:r>
          </w:p>
        </w:tc>
        <w:tc>
          <w:tcPr>
            <w:tcW w:w="6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hyperlink r:id="rId33">
              <w:r>
                <w:rPr>
                  <w:rStyle w:val="LienInternet"/>
                  <w:rFonts w:eastAsia="SimSun" w:cs="Mangal" w:ascii="Liberation Serif" w:hAnsi="Liberation Serif"/>
                  <w:kern w:val="0"/>
                  <w:sz w:val="24"/>
                  <w:szCs w:val="24"/>
                  <w:lang w:val="fr-FR" w:eastAsia="zh-CN" w:bidi="hi-IN"/>
                </w:rPr>
                <w:t>lee-freezel@rmail.com</w:t>
              </w:r>
            </w:hyperlink>
            <w:r>
              <w:rPr>
                <w:rFonts w:eastAsia="SimSun" w:cs="Mangal" w:ascii="Liberation Serif" w:hAnsi="Liberation Serif"/>
                <w:kern w:val="0"/>
                <w:sz w:val="24"/>
                <w:szCs w:val="24"/>
                <w:lang w:val="fr-FR" w:eastAsia="zh-CN" w:bidi="hi-IN"/>
              </w:rPr>
              <w:t xml:space="preserve"> </w:t>
            </w:r>
          </w:p>
        </w:tc>
      </w:tr>
      <w:tr>
        <w:trPr>
          <w:trHeight w:val="414" w:hRule="atLeast"/>
        </w:trPr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3</w:t>
            </w:r>
          </w:p>
        </w:tc>
        <w:tc>
          <w:tcPr>
            <w:tcW w:w="6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hyperlink r:id="rId34">
              <w:r>
                <w:rPr>
                  <w:rStyle w:val="LienInternet"/>
                  <w:rFonts w:eastAsia="SimSun" w:cs="Mangal" w:ascii="Liberation Serif" w:hAnsi="Liberation Serif"/>
                  <w:kern w:val="0"/>
                  <w:sz w:val="24"/>
                  <w:szCs w:val="24"/>
                  <w:lang w:val="en-US" w:eastAsia="zh-CN" w:bidi="hi-IN"/>
                </w:rPr>
                <w:t>mr.jdavis@ecorp.com</w:t>
              </w:r>
            </w:hyperlink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7</w:t>
            </w:r>
          </w:p>
        </w:tc>
        <w:tc>
          <w:tcPr>
            <w:tcW w:w="6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hyperlink r:id="rId35">
              <w:r>
                <w:rPr>
                  <w:rFonts w:eastAsia="SimSun" w:cs="Mangal" w:ascii="Liberation Serif" w:hAnsi="Liberation Serif"/>
                  <w:kern w:val="0"/>
                  <w:sz w:val="24"/>
                  <w:szCs w:val="24"/>
                  <w:u w:val="single"/>
                  <w:lang w:val="en-US" w:eastAsia="zh-CN" w:bidi="hi-IN"/>
                </w:rPr>
                <w:t>stephanie@oneilsbabyshowers.com</w:t>
              </w:r>
            </w:hyperlink>
          </w:p>
        </w:tc>
      </w:tr>
      <w:tr>
        <w:trPr>
          <w:trHeight w:val="414" w:hRule="atLeast"/>
        </w:trPr>
        <w:tc>
          <w:tcPr>
            <w:tcW w:w="67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4</w:t>
            </w:r>
          </w:p>
        </w:tc>
        <w:tc>
          <w:tcPr>
            <w:tcW w:w="61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4"/>
                <w:lang w:val="en-US"/>
              </w:rPr>
            </w:pPr>
            <w:hyperlink r:id="rId36">
              <w:r>
                <w:rPr>
                  <w:rStyle w:val="LienInternet"/>
                  <w:rFonts w:eastAsia="SimSun" w:cs="Mangal" w:ascii="Liberation Serif" w:hAnsi="Liberation Serif"/>
                  <w:kern w:val="0"/>
                  <w:sz w:val="24"/>
                  <w:szCs w:val="24"/>
                  <w:lang w:val="en-US" w:eastAsia="zh-CN" w:bidi="hi-IN"/>
                </w:rPr>
                <w:t>jane.hr@bkauto.com</w:t>
              </w:r>
            </w:hyperlink>
            <w:r>
              <w:rPr>
                <w:rFonts w:eastAsia="SimSun" w:cs="Mangal" w:ascii="Liberation Serif" w:hAnsi="Liberation Serif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</w:p>
        </w:tc>
        <w:tc>
          <w:tcPr>
            <w:tcW w:w="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A"/>
                <w:sz w:val="24"/>
              </w:rPr>
            </w:pPr>
            <w:r>
              <w:rPr>
                <w:rFonts w:eastAsia="SimSun" w:cs="Mangal" w:ascii="Liberation Serif" w:hAnsi="Liberation Serif"/>
                <w:color w:val="00000A"/>
                <w:kern w:val="0"/>
                <w:sz w:val="24"/>
                <w:szCs w:val="24"/>
                <w:lang w:val="fr-FR" w:eastAsia="zh-CN" w:bidi="hi-IN"/>
              </w:rPr>
              <w:t>8</w:t>
            </w:r>
          </w:p>
        </w:tc>
        <w:tc>
          <w:tcPr>
            <w:tcW w:w="6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hyperlink r:id="rId37">
              <w:r>
                <w:rPr>
                  <w:rStyle w:val="LienInternet"/>
                  <w:rFonts w:eastAsia="SimSun" w:cs="Mangal" w:ascii="Liberation Serif" w:hAnsi="Liberation Serif"/>
                  <w:kern w:val="0"/>
                  <w:sz w:val="24"/>
                  <w:szCs w:val="24"/>
                  <w:lang w:val="fr-FR" w:eastAsia="zh-CN" w:bidi="hi-IN"/>
                </w:rPr>
                <w:t>johnandjill@gmail.com</w:t>
              </w:r>
            </w:hyperlink>
            <w:r>
              <w:rPr>
                <w:rFonts w:eastAsia="SimSun" w:cs="Mangal" w:ascii="Liberation Serif" w:hAnsi="Liberation Serif"/>
                <w:kern w:val="0"/>
                <w:sz w:val="24"/>
                <w:szCs w:val="24"/>
                <w:lang w:val="fr-FR" w:eastAsia="zh-CN" w:bidi="hi-IN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val="002060"/>
          <w:lang w:val="en-US" w:eastAsia="fr-FR"/>
        </w:rPr>
        <w:t xml:space="preserve">: understand &amp; write an email address spelt by someone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57" w:after="57"/>
        <w:rPr>
          <w:rFonts w:ascii="Liberation Serif" w:hAnsi="Liberation Serif" w:eastAsia="SimSun" w:cs="Mangal"/>
          <w:b/>
          <w:b/>
          <w:color w:val="002060"/>
          <w:sz w:val="40"/>
          <w:szCs w:val="40"/>
          <w:lang w:val="en-US" w:eastAsia="zh-CN" w:bidi="hi-IN"/>
        </w:rPr>
      </w:pPr>
      <w:r>
        <w:rPr>
          <w:rFonts w:eastAsia="SimSun" w:cs="Mangal" w:ascii="Liberation Serif" w:hAnsi="Liberation Serif"/>
          <w:b/>
          <w:color w:val="002060"/>
          <w:sz w:val="40"/>
          <w:szCs w:val="40"/>
          <w:lang w:val="en-US" w:eastAsia="zh-CN" w:bidi="hi-IN"/>
        </w:rPr>
        <w:t xml:space="preserve">NOW, Your GO: </w:t>
      </w:r>
    </w:p>
    <w:p>
      <w:pPr>
        <w:pStyle w:val="Normal"/>
        <w:rPr>
          <w:rFonts w:ascii="Batang" w:hAnsi="Batang" w:eastAsia="Batang" w:cs="Batang"/>
          <w:sz w:val="30"/>
          <w:szCs w:val="30"/>
          <w:lang w:val="en-US" w:eastAsia="zh-CN" w:bidi="hi-IN"/>
        </w:rPr>
      </w:pPr>
      <w:r>
        <w:rPr>
          <w:sz w:val="28"/>
          <w:szCs w:val="28"/>
          <w:lang w:val="en-US"/>
        </w:rPr>
        <w:t>Complete the following table with the 10 emails using the link</w:t>
      </w:r>
      <w:r>
        <w:rPr>
          <w:lang w:val="en-US"/>
        </w:rPr>
        <w:t>:</w:t>
      </w:r>
      <w:r>
        <w:rPr>
          <w:rFonts w:eastAsia="Batang" w:cs="Batang" w:ascii="Batang" w:hAnsi="Batang"/>
          <w:sz w:val="30"/>
          <w:szCs w:val="30"/>
          <w:lang w:val="en-US" w:eastAsia="zh-CN" w:bidi="hi-IN"/>
        </w:rPr>
        <w:t xml:space="preserve"> </w:t>
      </w:r>
      <w:hyperlink r:id="rId38">
        <w:r>
          <w:rPr>
            <w:rStyle w:val="LienInternet"/>
            <w:rFonts w:eastAsia="Batang" w:cs="Batang" w:ascii="Batang" w:hAnsi="Batang"/>
            <w:sz w:val="30"/>
            <w:szCs w:val="30"/>
            <w:lang w:val="en-US" w:eastAsia="zh-CN" w:bidi="hi-IN"/>
          </w:rPr>
          <w:t>https://www.youtube.com/watch?v=2BJ-SSjvk38</w:t>
        </w:r>
      </w:hyperlink>
      <w:r>
        <w:rPr>
          <w:rFonts w:eastAsia="Batang" w:cs="Batang" w:ascii="Batang" w:hAnsi="Batang"/>
          <w:sz w:val="30"/>
          <w:szCs w:val="30"/>
          <w:lang w:val="en-US" w:eastAsia="zh-CN" w:bidi="hi-IN"/>
        </w:rPr>
        <w:t xml:space="preserve"> </w:t>
      </w:r>
    </w:p>
    <w:tbl>
      <w:tblPr>
        <w:tblStyle w:val="Grilledutableau"/>
        <w:tblW w:w="148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79"/>
      </w:tblGrid>
      <w:tr>
        <w:trPr/>
        <w:tc>
          <w:tcPr>
            <w:tcW w:w="1487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cs="Calibri Light" w:asciiTheme="majorHAnsi" w:cstheme="majorHAnsi" w:hAnsiTheme="majorHAnsi"/>
                <w:b/>
                <w:b/>
                <w:sz w:val="32"/>
                <w:szCs w:val="32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kern w:val="0"/>
                <w:sz w:val="32"/>
                <w:szCs w:val="32"/>
                <w:lang w:val="en-US" w:eastAsia="en-US" w:bidi="ar-SA"/>
              </w:rPr>
              <w:t>Set 1</w:t>
            </w:r>
          </w:p>
        </w:tc>
      </w:tr>
      <w:tr>
        <w:trPr/>
        <w:tc>
          <w:tcPr>
            <w:tcW w:w="1487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>johnnie.gable@gmail.com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>christina_smith@yahoo.com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 xml:space="preserve">3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>jakeriley_85@yahoo.com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 xml:space="preserve">4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>jenny-tyler@tyler.co.uk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en-US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 xml:space="preserve">5 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val="en-US" w:eastAsia="en-US" w:bidi="ar-SA"/>
              </w:rPr>
              <w:t>lexie.alexander@gmail.com</w:t>
            </w:r>
          </w:p>
        </w:tc>
      </w:tr>
    </w:tbl>
    <w:p>
      <w:pPr>
        <w:pStyle w:val="Normal"/>
        <w:rPr>
          <w:rFonts w:ascii="Batang" w:hAnsi="Batang" w:eastAsia="Batang" w:cs="Batang"/>
          <w:sz w:val="30"/>
          <w:szCs w:val="30"/>
          <w:lang w:val="en-US" w:eastAsia="zh-CN" w:bidi="hi-IN"/>
        </w:rPr>
      </w:pPr>
      <w:r>
        <w:rPr>
          <w:rFonts w:eastAsia="Batang" w:cs="Batang" w:ascii="Batang" w:hAnsi="Batang"/>
          <w:sz w:val="30"/>
          <w:szCs w:val="30"/>
          <w:lang w:val="en-US" w:eastAsia="zh-CN" w:bidi="hi-IN"/>
        </w:rPr>
      </w:r>
    </w:p>
    <w:p>
      <w:pPr>
        <w:pStyle w:val="Normal"/>
        <w:rPr>
          <w:rFonts w:ascii="Batang" w:hAnsi="Batang" w:eastAsia="Batang" w:cs="Batang"/>
          <w:sz w:val="30"/>
          <w:szCs w:val="30"/>
          <w:lang w:val="en-US" w:eastAsia="zh-CN" w:bidi="hi-IN"/>
        </w:rPr>
      </w:pPr>
      <w:r>
        <w:rPr>
          <w:rFonts w:eastAsia="Batang" w:cs="Batang" w:ascii="Batang" w:hAnsi="Batang"/>
          <w:sz w:val="30"/>
          <w:szCs w:val="30"/>
          <w:lang w:val="en-US" w:eastAsia="zh-CN" w:bidi="hi-IN"/>
        </w:rPr>
      </w:r>
    </w:p>
    <w:p>
      <w:pPr>
        <w:pStyle w:val="Normal"/>
        <w:rPr>
          <w:rFonts w:ascii="Batang" w:hAnsi="Batang" w:eastAsia="Batang" w:cs="Batang"/>
          <w:sz w:val="30"/>
          <w:szCs w:val="30"/>
          <w:lang w:val="en-US" w:eastAsia="zh-CN" w:bidi="hi-IN"/>
        </w:rPr>
      </w:pPr>
      <w:r>
        <w:rPr>
          <w:rFonts w:eastAsia="Batang" w:cs="Batang" w:ascii="Batang" w:hAnsi="Batang"/>
          <w:sz w:val="30"/>
          <w:szCs w:val="30"/>
          <w:lang w:val="en-US" w:eastAsia="zh-CN" w:bidi="hi-IN"/>
        </w:rPr>
      </w:r>
    </w:p>
    <w:p>
      <w:pPr>
        <w:pStyle w:val="Normal"/>
        <w:rPr>
          <w:rFonts w:ascii="Batang" w:hAnsi="Batang" w:eastAsia="Batang" w:cs="Batang"/>
          <w:sz w:val="30"/>
          <w:szCs w:val="30"/>
          <w:lang w:val="en-US" w:eastAsia="zh-CN" w:bidi="hi-IN"/>
        </w:rPr>
      </w:pPr>
      <w:r>
        <w:rPr>
          <w:rFonts w:eastAsia="Batang" w:cs="Batang" w:ascii="Batang" w:hAnsi="Batang"/>
          <w:sz w:val="30"/>
          <w:szCs w:val="30"/>
          <w:lang w:val="en-US" w:eastAsia="zh-CN" w:bidi="hi-IN"/>
        </w:rPr>
      </w:r>
    </w:p>
    <w:p>
      <w:pPr>
        <w:pStyle w:val="Normal"/>
        <w:rPr>
          <w:rFonts w:ascii="Batang" w:hAnsi="Batang" w:eastAsia="Batang" w:cs="Batang"/>
          <w:sz w:val="30"/>
          <w:szCs w:val="30"/>
          <w:lang w:val="en-US" w:eastAsia="zh-CN" w:bidi="hi-IN"/>
        </w:rPr>
      </w:pPr>
      <w:r>
        <w:rPr>
          <w:rFonts w:eastAsia="Batang" w:cs="Batang" w:ascii="Batang" w:hAnsi="Batang"/>
          <w:sz w:val="30"/>
          <w:szCs w:val="30"/>
          <w:lang w:val="en-US" w:eastAsia="zh-CN" w:bidi="hi-IN"/>
        </w:rPr>
      </w:r>
      <w:bookmarkStart w:id="0" w:name="_GoBack"/>
      <w:bookmarkStart w:id="1" w:name="_GoBack"/>
      <w:bookmarkEnd w:id="1"/>
    </w:p>
    <w:p>
      <w:pPr>
        <w:pStyle w:val="Normal"/>
        <w:rPr>
          <w:smallCaps/>
          <w:color w:val="4472C4" w:themeColor="accent5"/>
          <w:sz w:val="36"/>
          <w:szCs w:val="36"/>
          <w:lang w:val="en-US"/>
        </w:rPr>
      </w:pPr>
      <w:r>
        <w:rPr>
          <w:smallCaps/>
          <w:color w:val="4472C4" w:themeColor="accent5"/>
          <w:sz w:val="36"/>
          <w:szCs w:val="36"/>
          <w:lang w:val="en-US"/>
        </w:rPr>
        <w:t>Work with a mate &amp; exchange INFORMATION!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Product Name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Gaming desktop Vengeance i7200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____________________________________________ 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Brand name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Corsair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shd w:val="clear" w:color="auto" w:fill="DEEAF6" w:themeFill="accent1" w:themeFillTint="33"/>
        <w:rPr>
          <w:rFonts w:ascii="Calibri Light" w:hAnsi="Calibri Light" w:eastAsia="Times New Roman" w:cs="Calibri Light" w:asciiTheme="majorHAnsi" w:cstheme="majorHAnsi" w:hAnsiTheme="majorHAnsi"/>
          <w:color w:val="0070C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Cs/>
          <w:u w:val="single"/>
          <w:lang w:val="en-US" w:eastAsia="fr-FR"/>
        </w:rPr>
        <w:t>Model number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lang w:val="en-US" w:eastAsia="fr-FR"/>
        </w:rPr>
        <w:t>CS 9050024 NA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shd w:val="clear" w:color="auto" w:fill="DEEAF6" w:themeFill="accent1" w:themeFillTint="33"/>
        <w:rPr>
          <w:rFonts w:ascii="Calibri Light" w:hAnsi="Calibri Light" w:eastAsia="Times New Roman" w:cs="Calibri Light" w:asciiTheme="majorHAnsi" w:cstheme="majorHAnsi" w:hAnsiTheme="majorHAnsi"/>
          <w:color w:val="0070C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u w:val="single"/>
          <w:lang w:val="en-US" w:eastAsia="fr-FR"/>
        </w:rPr>
        <w:t>Year of release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lang w:val="en-US" w:eastAsia="fr-FR"/>
        </w:rPr>
        <w:t>2021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Processor model Number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11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vertAlign w:val="superscript"/>
          <w:lang w:val="en-US" w:eastAsia="fr-FR"/>
        </w:rPr>
        <w:t>th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 gen, Intel Core i7, 11700 K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Processor speed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3.7GHz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Storage type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SSD and HDD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Total storage capacity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3 000 GB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Total state drive capacity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1 000 GB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System memory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32 GB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System memory RAM expandable to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128 GB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Graphics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kern w:val="2"/>
          <w:lang w:val="en-US" w:eastAsia="fr-FR"/>
        </w:rPr>
        <w:t xml:space="preserve">NVIDIA Geforce </w:t>
      </w:r>
      <w:r>
        <w:rPr>
          <w:rFonts w:eastAsia="Times New Roman" w:cs="Calibri Light" w:ascii="Calibri Light" w:hAnsi="Calibri Light" w:asciiTheme="majorHAnsi" w:cstheme="majorHAnsi" w:hAnsiTheme="majorHAnsi"/>
          <w:kern w:val="2"/>
          <w:lang w:val="en-US" w:eastAsia="fr-FR"/>
        </w:rPr>
        <w:t>RTX 3070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Video memory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8192 MB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Operating system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Windows 10 Pro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Product Height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18.35 inches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u w:val="single"/>
          <w:lang w:val="en-US" w:eastAsia="fr-FR"/>
        </w:rPr>
        <w:t>Product Width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9.06 inches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numPr>
          <w:ilvl w:val="0"/>
          <w:numId w:val="0"/>
        </w:numPr>
        <w:shd w:val="clear" w:color="auto" w:fill="DEEAF6" w:themeFill="accent1" w:themeFillTint="33"/>
        <w:outlineLvl w:val="0"/>
        <w:rPr>
          <w:rFonts w:ascii="Calibri Light" w:hAnsi="Calibri Light" w:eastAsia="Times New Roman" w:cs="Calibri Light" w:asciiTheme="majorHAnsi" w:cstheme="majorHAnsi" w:hAnsiTheme="majorHAnsi"/>
          <w:color w:val="0070C0"/>
          <w:kern w:val="2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kern w:val="2"/>
          <w:lang w:val="en-US" w:eastAsia="fr-FR"/>
        </w:rPr>
        <w:t>Product Weight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30.78 pounds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____________________________________________</w:t>
      </w:r>
    </w:p>
    <w:p>
      <w:pPr>
        <w:pStyle w:val="Normal"/>
        <w:shd w:val="clear" w:color="auto" w:fill="DEEAF6" w:themeFill="accent1" w:themeFillTint="33"/>
        <w:rPr>
          <w:rFonts w:ascii="Calibri Light" w:hAnsi="Calibri Light" w:cs="Calibri Light" w:asciiTheme="majorHAnsi" w:cstheme="majorHAnsi" w:hAnsiTheme="majorHAnsi"/>
          <w:color w:val="0070C0"/>
          <w:shd w:fill="F1F8FF" w:val="clear"/>
          <w:lang w:val="en-US"/>
        </w:rPr>
      </w:pPr>
      <w:r>
        <w:rPr>
          <w:rFonts w:cs="Calibri Light" w:ascii="Calibri Light" w:hAnsi="Calibri Light" w:asciiTheme="majorHAnsi" w:cstheme="majorHAnsi" w:hAnsiTheme="majorHAnsi"/>
          <w:shd w:fill="F1F8FF" w:val="clear"/>
          <w:lang w:val="en-US"/>
        </w:rPr>
        <w:t xml:space="preserve">Free Geek tech support available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shd w:fill="F1F8FF" w:val="clear"/>
          <w:lang w:val="en-US" w:eastAsia="fr-FR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24/7/365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kern w:val="2"/>
          <w:lang w:val="en-US" w:eastAsia="fr-FR"/>
        </w:rPr>
        <w:t>___________________________________________</w:t>
      </w:r>
    </w:p>
    <w:p>
      <w:pPr>
        <w:pStyle w:val="Normal"/>
        <w:shd w:val="clear" w:color="auto" w:fill="DEEAF6" w:themeFill="accent1" w:themeFillTint="33"/>
        <w:rPr>
          <w:rFonts w:ascii="Calibri Light" w:hAnsi="Calibri Light" w:cs="Calibri Light" w:asciiTheme="majorHAnsi" w:cstheme="majorHAnsi" w:hAnsiTheme="majorHAnsi"/>
          <w:shd w:fill="F1F8FF" w:val="clear"/>
          <w:lang w:val="en-US"/>
        </w:rPr>
      </w:pPr>
      <w:r>
        <w:rPr>
          <w:rFonts w:cs="Calibri Light" w:ascii="Calibri Light" w:hAnsi="Calibri Light" w:asciiTheme="majorHAnsi" w:cstheme="majorHAnsi" w:hAnsiTheme="majorHAnsi"/>
          <w:shd w:fill="F1F8FF" w:val="clear"/>
          <w:lang w:val="en-US"/>
        </w:rPr>
        <w:t>Free delivery and standard installation</w:t>
      </w:r>
    </w:p>
    <w:p>
      <w:pPr>
        <w:pStyle w:val="Normal"/>
        <w:shd w:val="clear" w:color="auto" w:fill="DEEAF6" w:themeFill="accent1" w:themeFillTint="33"/>
        <w:spacing w:before="0" w:after="160"/>
        <w:rPr>
          <w:rFonts w:ascii="Calibri Light" w:hAnsi="Calibri Light" w:eastAsia="Times New Roman" w:cs="Calibri Light" w:asciiTheme="majorHAnsi" w:cstheme="majorHAnsi" w:hAnsiTheme="majorHAnsi"/>
          <w:color w:val="0070C0"/>
          <w:lang w:val="en-US" w:eastAsia="fr-FR"/>
        </w:rPr>
      </w:pPr>
      <w:r>
        <w:rPr>
          <w:rFonts w:cs="Calibri Light" w:ascii="Calibri Light" w:hAnsi="Calibri Light" w:asciiTheme="majorHAnsi" w:cstheme="majorHAnsi" w:hAnsiTheme="majorHAnsi"/>
          <w:shd w:fill="F1F8FF" w:val="clear"/>
          <w:lang w:val="en-US"/>
        </w:rPr>
        <w:t xml:space="preserve">Protect your computer with </w:t>
      </w:r>
      <w:r>
        <w:rPr>
          <w:rFonts w:eastAsia="Times New Roman" w:cs="Calibri Light" w:ascii="Calibri Light" w:hAnsi="Calibri Light" w:asciiTheme="majorHAnsi" w:cstheme="majorHAnsi" w:hAnsiTheme="majorHAnsi"/>
          <w:lang w:val="en-US" w:eastAsia="fr-FR"/>
        </w:rPr>
        <w:t xml:space="preserve">a 1-Year Accidental Geek Squad Protection of </w:t>
      </w:r>
      <w:r>
        <w:rPr>
          <w:rFonts w:eastAsia="Times New Roman" w:cs="Calibri Light" w:ascii="Calibri Light" w:hAnsi="Calibri Light" w:asciiTheme="majorHAnsi" w:cstheme="majorHAnsi" w:hAnsiTheme="majorHAnsi"/>
          <w:lang w:val="en-US" w:eastAsia="fr-FR"/>
        </w:rPr>
        <w:t>279.99$</w:t>
      </w:r>
      <w:r>
        <w:rPr>
          <w:rFonts w:eastAsia="Times New Roman" w:cs="Calibri Light" w:ascii="Calibri Light" w:hAnsi="Calibri Light" w:asciiTheme="majorHAnsi" w:cstheme="majorHAnsi" w:hAnsiTheme="majorHAnsi"/>
          <w:color w:val="0070C0"/>
          <w:lang w:val="en-US" w:eastAsia="fr-FR"/>
        </w:rPr>
        <w:t xml:space="preserve">, </w:t>
      </w:r>
      <w:r>
        <w:rPr>
          <w:rFonts w:eastAsia="Times New Roman" w:cs="Calibri Light" w:ascii="Calibri Light" w:hAnsi="Calibri Light" w:asciiTheme="majorHAnsi" w:cstheme="majorHAnsi" w:hAnsiTheme="majorHAnsi"/>
          <w:lang w:val="en-US" w:eastAsia="fr-FR"/>
        </w:rPr>
        <w:t xml:space="preserve">about </w:t>
      </w:r>
      <w:r>
        <w:rPr>
          <w:rFonts w:eastAsia="Times New Roman" w:cs="Calibri Light" w:ascii="Calibri Light" w:hAnsi="Calibri Light" w:asciiTheme="majorHAnsi" w:cstheme="majorHAnsi" w:hAnsiTheme="majorHAnsi"/>
          <w:lang w:val="en-US" w:eastAsia="fr-FR"/>
        </w:rPr>
        <w:t>12.5$</w:t>
      </w:r>
      <w:r>
        <w:rPr>
          <w:rFonts w:eastAsia="Times New Roman" w:cs="Calibri Light" w:ascii="Calibri Light" w:hAnsi="Calibri Light" w:asciiTheme="majorHAnsi" w:cstheme="majorHAnsi" w:hAnsiTheme="majorHAnsi"/>
          <w:lang w:val="en-US" w:eastAsia="fr-FR"/>
        </w:rPr>
        <w:t xml:space="preserve">/ month </w:t>
      </w:r>
    </w:p>
    <w:sectPr>
      <w:headerReference w:type="default" r:id="rId39"/>
      <w:type w:val="nextPage"/>
      <w:pgSz w:orient="landscape" w:w="16838" w:h="11906"/>
      <w:pgMar w:left="851" w:right="851" w:gutter="0" w:header="709" w:top="76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Batang">
    <w:altName w:val="바탕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6187440" cy="723900"/>
          <wp:effectExtent l="0" t="0" r="0" b="0"/>
          <wp:docPr id="24" name="Image 7" descr="LOGO 2022_04B ADRAR POLE NUM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7" descr="LOGO 2022_04B ADRAR POLE NUM (2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8744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Hyperlink"/>
    <w:rsid w:val="000b2111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b51126"/>
    <w:rPr>
      <w:b/>
      <w:bCs/>
    </w:rPr>
  </w:style>
  <w:style w:type="character" w:styleId="LienInternetvisit">
    <w:name w:val="FollowedHyperlink"/>
    <w:basedOn w:val="DefaultParagraphFont"/>
    <w:uiPriority w:val="99"/>
    <w:semiHidden/>
    <w:unhideWhenUsed/>
    <w:rsid w:val="00b51126"/>
    <w:rPr>
      <w:color w:val="954F72" w:themeColor="followedHyperlink"/>
      <w:u w:val="single"/>
    </w:rPr>
  </w:style>
  <w:style w:type="character" w:styleId="Acopre" w:customStyle="1">
    <w:name w:val="acopre"/>
    <w:basedOn w:val="DefaultParagraphFont"/>
    <w:qFormat/>
    <w:rsid w:val="00770d96"/>
    <w:rPr/>
  </w:style>
  <w:style w:type="character" w:styleId="EntteCar" w:customStyle="1">
    <w:name w:val="En-tête Car"/>
    <w:basedOn w:val="DefaultParagraphFont"/>
    <w:uiPriority w:val="99"/>
    <w:qFormat/>
    <w:rsid w:val="008c7afd"/>
    <w:rPr/>
  </w:style>
  <w:style w:type="character" w:styleId="PieddepageCar" w:customStyle="1">
    <w:name w:val="Pied de page Car"/>
    <w:basedOn w:val="DefaultParagraphFont"/>
    <w:uiPriority w:val="99"/>
    <w:qFormat/>
    <w:rsid w:val="008c7afd"/>
    <w:rPr/>
  </w:style>
  <w:style w:type="character" w:styleId="Accentuation">
    <w:name w:val="Emphasis"/>
    <w:basedOn w:val="DefaultParagraphFont"/>
    <w:uiPriority w:val="20"/>
    <w:qFormat/>
    <w:rsid w:val="00010784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4c0472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fr-FR"/>
    </w:rPr>
  </w:style>
  <w:style w:type="paragraph" w:styleId="Contenudetableau" w:customStyle="1">
    <w:name w:val="Contenu de tableau"/>
    <w:basedOn w:val="Normal"/>
    <w:qFormat/>
    <w:rsid w:val="00424e9c"/>
    <w:pPr>
      <w:suppressLineNumbers/>
      <w:spacing w:lineRule="auto" w:line="240" w:before="0" w:after="0"/>
    </w:pPr>
    <w:rPr>
      <w:rFonts w:ascii="Liberation Serif" w:hAnsi="Liberation Serif" w:eastAsia="SimSun" w:cs="Mangal"/>
      <w:color w:val="00000A"/>
      <w:sz w:val="24"/>
      <w:szCs w:val="24"/>
      <w:lang w:eastAsia="zh-CN" w:bidi="hi-IN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c7af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c7af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e641c"/>
    <w:pPr>
      <w:spacing w:before="0" w:after="16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c04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auNormal"/>
    <w:uiPriority w:val="39"/>
    <w:rsid w:val="001b4d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">
    <w:name w:val="Grille du tableau2"/>
    <w:basedOn w:val="TableauNormal"/>
    <w:uiPriority w:val="39"/>
    <w:rsid w:val="00401c31"/>
    <w:pPr>
      <w:spacing w:after="0" w:line="240" w:lineRule="auto"/>
    </w:pPr>
    <w:rPr>
      <w:lang w:eastAsia="zh-CN" w:bidi="hi-IN"/>
      <w:sz w:val="20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yperlink" Target="mailto:reservationslcy@qbichotels.com" TargetMode="External"/><Relationship Id="rId31" Type="http://schemas.openxmlformats.org/officeDocument/2006/relationships/hyperlink" Target="mailto:Satya.nadella@gmail.com" TargetMode="External"/><Relationship Id="rId32" Type="http://schemas.openxmlformats.org/officeDocument/2006/relationships/hyperlink" Target="mailto:jennifer78@morten-keira.dk" TargetMode="External"/><Relationship Id="rId33" Type="http://schemas.openxmlformats.org/officeDocument/2006/relationships/hyperlink" Target="mailto:lee-freezel@rmail.com" TargetMode="External"/><Relationship Id="rId34" Type="http://schemas.openxmlformats.org/officeDocument/2006/relationships/hyperlink" Target="mailto:mr.jdavis@ecorp.com" TargetMode="External"/><Relationship Id="rId35" Type="http://schemas.openxmlformats.org/officeDocument/2006/relationships/hyperlink" Target="mailto:stephanie@oneilsbabyshowers.com" TargetMode="External"/><Relationship Id="rId36" Type="http://schemas.openxmlformats.org/officeDocument/2006/relationships/hyperlink" Target="mailto:jane.hr@bkauto.com" TargetMode="External"/><Relationship Id="rId37" Type="http://schemas.openxmlformats.org/officeDocument/2006/relationships/hyperlink" Target="mailto:johnandjill@gmail.com" TargetMode="External"/><Relationship Id="rId38" Type="http://schemas.openxmlformats.org/officeDocument/2006/relationships/hyperlink" Target="https://www.youtube.com/watch?v=2BJ-SSjvk38" TargetMode="External"/><Relationship Id="rId39" Type="http://schemas.openxmlformats.org/officeDocument/2006/relationships/header" Target="head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5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Application>LibreOffice/7.4.2.3$Windows_X86_64 LibreOffice_project/382eef1f22670f7f4118c8c2dd222ec7ad009daf</Application>
  <AppVersion>15.0000</AppVersion>
  <Pages>5</Pages>
  <Words>512</Words>
  <Characters>3336</Characters>
  <CharactersWithSpaces>3747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2017-08-15T04:37:00Z</dcterms:created>
  <dc:creator>Catounette</dc:creator>
  <dc:description/>
  <dc:language>fr-FR</dc:language>
  <cp:lastModifiedBy/>
  <dcterms:modified xsi:type="dcterms:W3CDTF">2022-11-23T10:40:49Z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