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9161D" w14:textId="77777777" w:rsidR="00253610" w:rsidRDefault="00000000">
      <w:pPr>
        <w:pStyle w:val="Title"/>
      </w:pPr>
      <w:r>
        <w:t>Slate — Implementation Roadmap</w:t>
      </w:r>
    </w:p>
    <w:p w14:paraId="0EE205E5" w14:textId="77777777" w:rsidR="00253610" w:rsidRDefault="00000000">
      <w:pPr>
        <w:pStyle w:val="Subtitle"/>
      </w:pPr>
      <w:r>
        <w:t>Architecture and agent-ready prompts for a thin-client PineTime smartwatch OS</w:t>
      </w:r>
    </w:p>
    <w:sdt>
      <w:sdtPr>
        <w:rPr>
          <w:rFonts w:ascii="Calibri" w:eastAsia="Calibri" w:hAnsi="Calibri" w:cstheme="minorBidi"/>
          <w:b w:val="0"/>
          <w:bCs w:val="0"/>
          <w:color w:val="auto"/>
          <w:sz w:val="21"/>
          <w:szCs w:val="22"/>
        </w:rPr>
        <w:id w:val="-1513209125"/>
        <w:docPartObj>
          <w:docPartGallery w:val="Table of Contents"/>
          <w:docPartUnique/>
        </w:docPartObj>
      </w:sdtPr>
      <w:sdtContent>
        <w:p w14:paraId="1008CDE1" w14:textId="77777777" w:rsidR="00253610" w:rsidRDefault="00000000">
          <w:pPr>
            <w:pStyle w:val="TOCHeading"/>
          </w:pPr>
          <w:r>
            <w:t>Table of Contents</w:t>
          </w:r>
        </w:p>
        <w:p w14:paraId="0F840A5B" w14:textId="43DFDB42"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r>
            <w:t>yes</w:t>
          </w:r>
          <w:r w:rsidR="00000000">
            <w:fldChar w:fldCharType="begin"/>
          </w:r>
          <w:r w:rsidR="00000000">
            <w:instrText>TOC \o "1-2" \h \z \u</w:instrText>
          </w:r>
          <w:r w:rsidR="00000000">
            <w:fldChar w:fldCharType="separate"/>
          </w:r>
          <w:hyperlink w:anchor="_Toc236040771" w:history="1">
            <w:r w:rsidRPr="00F66DB3">
              <w:rPr>
                <w:rStyle w:val="Hyperlink"/>
                <w:noProof/>
              </w:rPr>
              <w:t>Document conventions</w:t>
            </w:r>
            <w:r>
              <w:rPr>
                <w:noProof/>
                <w:webHidden/>
              </w:rPr>
              <w:tab/>
            </w:r>
            <w:r>
              <w:rPr>
                <w:noProof/>
                <w:webHidden/>
              </w:rPr>
              <w:fldChar w:fldCharType="begin"/>
            </w:r>
            <w:r>
              <w:rPr>
                <w:noProof/>
                <w:webHidden/>
              </w:rPr>
              <w:instrText xml:space="preserve"> PAGEREF _Toc236040771 \h </w:instrText>
            </w:r>
            <w:r>
              <w:rPr>
                <w:noProof/>
                <w:webHidden/>
              </w:rPr>
            </w:r>
            <w:r>
              <w:rPr>
                <w:noProof/>
                <w:webHidden/>
              </w:rPr>
              <w:fldChar w:fldCharType="separate"/>
            </w:r>
            <w:r>
              <w:rPr>
                <w:noProof/>
                <w:webHidden/>
              </w:rPr>
              <w:t>2</w:t>
            </w:r>
            <w:r>
              <w:rPr>
                <w:noProof/>
                <w:webHidden/>
              </w:rPr>
              <w:fldChar w:fldCharType="end"/>
            </w:r>
          </w:hyperlink>
        </w:p>
        <w:p w14:paraId="578DF26D" w14:textId="13E3B6E8"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72" w:history="1">
            <w:r w:rsidRPr="00F66DB3">
              <w:rPr>
                <w:rStyle w:val="Hyperlink"/>
                <w:noProof/>
              </w:rPr>
              <w:t>Adopted decisions</w:t>
            </w:r>
            <w:r>
              <w:rPr>
                <w:noProof/>
                <w:webHidden/>
              </w:rPr>
              <w:tab/>
            </w:r>
            <w:r>
              <w:rPr>
                <w:noProof/>
                <w:webHidden/>
              </w:rPr>
              <w:fldChar w:fldCharType="begin"/>
            </w:r>
            <w:r>
              <w:rPr>
                <w:noProof/>
                <w:webHidden/>
              </w:rPr>
              <w:instrText xml:space="preserve"> PAGEREF _Toc236040772 \h </w:instrText>
            </w:r>
            <w:r>
              <w:rPr>
                <w:noProof/>
                <w:webHidden/>
              </w:rPr>
            </w:r>
            <w:r>
              <w:rPr>
                <w:noProof/>
                <w:webHidden/>
              </w:rPr>
              <w:fldChar w:fldCharType="separate"/>
            </w:r>
            <w:r>
              <w:rPr>
                <w:noProof/>
                <w:webHidden/>
              </w:rPr>
              <w:t>3</w:t>
            </w:r>
            <w:r>
              <w:rPr>
                <w:noProof/>
                <w:webHidden/>
              </w:rPr>
              <w:fldChar w:fldCharType="end"/>
            </w:r>
          </w:hyperlink>
        </w:p>
        <w:p w14:paraId="7B9A2BFA" w14:textId="0CCF7E6D" w:rsidR="00823C17" w:rsidRDefault="00823C17">
          <w:pPr>
            <w:pStyle w:val="TOC1"/>
            <w:tabs>
              <w:tab w:val="right" w:leader="dot" w:pos="9402"/>
            </w:tabs>
            <w:rPr>
              <w:rFonts w:asciiTheme="minorHAnsi" w:eastAsiaTheme="minorEastAsia" w:hAnsiTheme="minorHAnsi"/>
              <w:noProof/>
              <w:kern w:val="2"/>
              <w:sz w:val="24"/>
              <w:szCs w:val="24"/>
              <w14:ligatures w14:val="standardContextual"/>
            </w:rPr>
          </w:pPr>
          <w:hyperlink w:anchor="_Toc236040773" w:history="1">
            <w:r w:rsidRPr="00F66DB3">
              <w:rPr>
                <w:rStyle w:val="Hyperlink"/>
                <w:noProof/>
              </w:rPr>
              <w:t>Part I — The design</w:t>
            </w:r>
            <w:r>
              <w:rPr>
                <w:noProof/>
                <w:webHidden/>
              </w:rPr>
              <w:tab/>
            </w:r>
            <w:r>
              <w:rPr>
                <w:noProof/>
                <w:webHidden/>
              </w:rPr>
              <w:fldChar w:fldCharType="begin"/>
            </w:r>
            <w:r>
              <w:rPr>
                <w:noProof/>
                <w:webHidden/>
              </w:rPr>
              <w:instrText xml:space="preserve"> PAGEREF _Toc236040773 \h </w:instrText>
            </w:r>
            <w:r>
              <w:rPr>
                <w:noProof/>
                <w:webHidden/>
              </w:rPr>
            </w:r>
            <w:r>
              <w:rPr>
                <w:noProof/>
                <w:webHidden/>
              </w:rPr>
              <w:fldChar w:fldCharType="separate"/>
            </w:r>
            <w:r>
              <w:rPr>
                <w:noProof/>
                <w:webHidden/>
              </w:rPr>
              <w:t>3</w:t>
            </w:r>
            <w:r>
              <w:rPr>
                <w:noProof/>
                <w:webHidden/>
              </w:rPr>
              <w:fldChar w:fldCharType="end"/>
            </w:r>
          </w:hyperlink>
        </w:p>
        <w:p w14:paraId="64961F63" w14:textId="073202F0"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74" w:history="1">
            <w:r w:rsidRPr="00F66DB3">
              <w:rPr>
                <w:rStyle w:val="Hyperlink"/>
                <w:noProof/>
              </w:rPr>
              <w:t>1. The idea</w:t>
            </w:r>
            <w:r>
              <w:rPr>
                <w:noProof/>
                <w:webHidden/>
              </w:rPr>
              <w:tab/>
            </w:r>
            <w:r>
              <w:rPr>
                <w:noProof/>
                <w:webHidden/>
              </w:rPr>
              <w:fldChar w:fldCharType="begin"/>
            </w:r>
            <w:r>
              <w:rPr>
                <w:noProof/>
                <w:webHidden/>
              </w:rPr>
              <w:instrText xml:space="preserve"> PAGEREF _Toc236040774 \h </w:instrText>
            </w:r>
            <w:r>
              <w:rPr>
                <w:noProof/>
                <w:webHidden/>
              </w:rPr>
            </w:r>
            <w:r>
              <w:rPr>
                <w:noProof/>
                <w:webHidden/>
              </w:rPr>
              <w:fldChar w:fldCharType="separate"/>
            </w:r>
            <w:r>
              <w:rPr>
                <w:noProof/>
                <w:webHidden/>
              </w:rPr>
              <w:t>3</w:t>
            </w:r>
            <w:r>
              <w:rPr>
                <w:noProof/>
                <w:webHidden/>
              </w:rPr>
              <w:fldChar w:fldCharType="end"/>
            </w:r>
          </w:hyperlink>
        </w:p>
        <w:p w14:paraId="6E3F05AF" w14:textId="43FEA8BE"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75" w:history="1">
            <w:r w:rsidRPr="00F66DB3">
              <w:rPr>
                <w:rStyle w:val="Hyperlink"/>
                <w:noProof/>
              </w:rPr>
              <w:t>2. System overview</w:t>
            </w:r>
            <w:r>
              <w:rPr>
                <w:noProof/>
                <w:webHidden/>
              </w:rPr>
              <w:tab/>
            </w:r>
            <w:r>
              <w:rPr>
                <w:noProof/>
                <w:webHidden/>
              </w:rPr>
              <w:fldChar w:fldCharType="begin"/>
            </w:r>
            <w:r>
              <w:rPr>
                <w:noProof/>
                <w:webHidden/>
              </w:rPr>
              <w:instrText xml:space="preserve"> PAGEREF _Toc236040775 \h </w:instrText>
            </w:r>
            <w:r>
              <w:rPr>
                <w:noProof/>
                <w:webHidden/>
              </w:rPr>
            </w:r>
            <w:r>
              <w:rPr>
                <w:noProof/>
                <w:webHidden/>
              </w:rPr>
              <w:fldChar w:fldCharType="separate"/>
            </w:r>
            <w:r>
              <w:rPr>
                <w:noProof/>
                <w:webHidden/>
              </w:rPr>
              <w:t>4</w:t>
            </w:r>
            <w:r>
              <w:rPr>
                <w:noProof/>
                <w:webHidden/>
              </w:rPr>
              <w:fldChar w:fldCharType="end"/>
            </w:r>
          </w:hyperlink>
        </w:p>
        <w:p w14:paraId="02C9F9EC" w14:textId="56BE7452"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76" w:history="1">
            <w:r w:rsidRPr="00F66DB3">
              <w:rPr>
                <w:rStyle w:val="Hyperlink"/>
                <w:noProof/>
              </w:rPr>
              <w:t>3. Watch firmware</w:t>
            </w:r>
            <w:r>
              <w:rPr>
                <w:noProof/>
                <w:webHidden/>
              </w:rPr>
              <w:tab/>
            </w:r>
            <w:r>
              <w:rPr>
                <w:noProof/>
                <w:webHidden/>
              </w:rPr>
              <w:fldChar w:fldCharType="begin"/>
            </w:r>
            <w:r>
              <w:rPr>
                <w:noProof/>
                <w:webHidden/>
              </w:rPr>
              <w:instrText xml:space="preserve"> PAGEREF _Toc236040776 \h </w:instrText>
            </w:r>
            <w:r>
              <w:rPr>
                <w:noProof/>
                <w:webHidden/>
              </w:rPr>
            </w:r>
            <w:r>
              <w:rPr>
                <w:noProof/>
                <w:webHidden/>
              </w:rPr>
              <w:fldChar w:fldCharType="separate"/>
            </w:r>
            <w:r>
              <w:rPr>
                <w:noProof/>
                <w:webHidden/>
              </w:rPr>
              <w:t>5</w:t>
            </w:r>
            <w:r>
              <w:rPr>
                <w:noProof/>
                <w:webHidden/>
              </w:rPr>
              <w:fldChar w:fldCharType="end"/>
            </w:r>
          </w:hyperlink>
        </w:p>
        <w:p w14:paraId="19858337" w14:textId="730A2D1F"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77" w:history="1">
            <w:r w:rsidRPr="00F66DB3">
              <w:rPr>
                <w:rStyle w:val="Hyperlink"/>
                <w:noProof/>
              </w:rPr>
              <w:t>4. SDP — the wire protocol</w:t>
            </w:r>
            <w:r>
              <w:rPr>
                <w:noProof/>
                <w:webHidden/>
              </w:rPr>
              <w:tab/>
            </w:r>
            <w:r>
              <w:rPr>
                <w:noProof/>
                <w:webHidden/>
              </w:rPr>
              <w:fldChar w:fldCharType="begin"/>
            </w:r>
            <w:r>
              <w:rPr>
                <w:noProof/>
                <w:webHidden/>
              </w:rPr>
              <w:instrText xml:space="preserve"> PAGEREF _Toc236040777 \h </w:instrText>
            </w:r>
            <w:r>
              <w:rPr>
                <w:noProof/>
                <w:webHidden/>
              </w:rPr>
            </w:r>
            <w:r>
              <w:rPr>
                <w:noProof/>
                <w:webHidden/>
              </w:rPr>
              <w:fldChar w:fldCharType="separate"/>
            </w:r>
            <w:r>
              <w:rPr>
                <w:noProof/>
                <w:webHidden/>
              </w:rPr>
              <w:t>6</w:t>
            </w:r>
            <w:r>
              <w:rPr>
                <w:noProof/>
                <w:webHidden/>
              </w:rPr>
              <w:fldChar w:fldCharType="end"/>
            </w:r>
          </w:hyperlink>
        </w:p>
        <w:p w14:paraId="32079C77" w14:textId="765342F6"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78" w:history="1">
            <w:r w:rsidRPr="00F66DB3">
              <w:rPr>
                <w:rStyle w:val="Hyperlink"/>
                <w:noProof/>
              </w:rPr>
              <w:t>5. Phone application</w:t>
            </w:r>
            <w:r>
              <w:rPr>
                <w:noProof/>
                <w:webHidden/>
              </w:rPr>
              <w:tab/>
            </w:r>
            <w:r>
              <w:rPr>
                <w:noProof/>
                <w:webHidden/>
              </w:rPr>
              <w:fldChar w:fldCharType="begin"/>
            </w:r>
            <w:r>
              <w:rPr>
                <w:noProof/>
                <w:webHidden/>
              </w:rPr>
              <w:instrText xml:space="preserve"> PAGEREF _Toc236040778 \h </w:instrText>
            </w:r>
            <w:r>
              <w:rPr>
                <w:noProof/>
                <w:webHidden/>
              </w:rPr>
            </w:r>
            <w:r>
              <w:rPr>
                <w:noProof/>
                <w:webHidden/>
              </w:rPr>
              <w:fldChar w:fldCharType="separate"/>
            </w:r>
            <w:r>
              <w:rPr>
                <w:noProof/>
                <w:webHidden/>
              </w:rPr>
              <w:t>11</w:t>
            </w:r>
            <w:r>
              <w:rPr>
                <w:noProof/>
                <w:webHidden/>
              </w:rPr>
              <w:fldChar w:fldCharType="end"/>
            </w:r>
          </w:hyperlink>
        </w:p>
        <w:p w14:paraId="690A56A6" w14:textId="7CE25357"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79" w:history="1">
            <w:r w:rsidRPr="00F66DB3">
              <w:rPr>
                <w:rStyle w:val="Hyperlink"/>
                <w:noProof/>
              </w:rPr>
              <w:t>6. Scripted sub-apps and the repository</w:t>
            </w:r>
            <w:r>
              <w:rPr>
                <w:noProof/>
                <w:webHidden/>
              </w:rPr>
              <w:tab/>
            </w:r>
            <w:r>
              <w:rPr>
                <w:noProof/>
                <w:webHidden/>
              </w:rPr>
              <w:fldChar w:fldCharType="begin"/>
            </w:r>
            <w:r>
              <w:rPr>
                <w:noProof/>
                <w:webHidden/>
              </w:rPr>
              <w:instrText xml:space="preserve"> PAGEREF _Toc236040779 \h </w:instrText>
            </w:r>
            <w:r>
              <w:rPr>
                <w:noProof/>
                <w:webHidden/>
              </w:rPr>
            </w:r>
            <w:r>
              <w:rPr>
                <w:noProof/>
                <w:webHidden/>
              </w:rPr>
              <w:fldChar w:fldCharType="separate"/>
            </w:r>
            <w:r>
              <w:rPr>
                <w:noProof/>
                <w:webHidden/>
              </w:rPr>
              <w:t>11</w:t>
            </w:r>
            <w:r>
              <w:rPr>
                <w:noProof/>
                <w:webHidden/>
              </w:rPr>
              <w:fldChar w:fldCharType="end"/>
            </w:r>
          </w:hyperlink>
        </w:p>
        <w:p w14:paraId="4CAAFAD7" w14:textId="64613664"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80" w:history="1">
            <w:r w:rsidRPr="00F66DB3">
              <w:rPr>
                <w:rStyle w:val="Hyperlink"/>
                <w:noProof/>
              </w:rPr>
              <w:t>7. The firmware freeze contract</w:t>
            </w:r>
            <w:r>
              <w:rPr>
                <w:noProof/>
                <w:webHidden/>
              </w:rPr>
              <w:tab/>
            </w:r>
            <w:r>
              <w:rPr>
                <w:noProof/>
                <w:webHidden/>
              </w:rPr>
              <w:fldChar w:fldCharType="begin"/>
            </w:r>
            <w:r>
              <w:rPr>
                <w:noProof/>
                <w:webHidden/>
              </w:rPr>
              <w:instrText xml:space="preserve"> PAGEREF _Toc236040780 \h </w:instrText>
            </w:r>
            <w:r>
              <w:rPr>
                <w:noProof/>
                <w:webHidden/>
              </w:rPr>
            </w:r>
            <w:r>
              <w:rPr>
                <w:noProof/>
                <w:webHidden/>
              </w:rPr>
              <w:fldChar w:fldCharType="separate"/>
            </w:r>
            <w:r>
              <w:rPr>
                <w:noProof/>
                <w:webHidden/>
              </w:rPr>
              <w:t>15</w:t>
            </w:r>
            <w:r>
              <w:rPr>
                <w:noProof/>
                <w:webHidden/>
              </w:rPr>
              <w:fldChar w:fldCharType="end"/>
            </w:r>
          </w:hyperlink>
        </w:p>
        <w:p w14:paraId="5665F075" w14:textId="778F6B7C"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81" w:history="1">
            <w:r w:rsidRPr="00F66DB3">
              <w:rPr>
                <w:rStyle w:val="Hyperlink"/>
                <w:noProof/>
              </w:rPr>
              <w:t>8. Power policy</w:t>
            </w:r>
            <w:r>
              <w:rPr>
                <w:noProof/>
                <w:webHidden/>
              </w:rPr>
              <w:tab/>
            </w:r>
            <w:r>
              <w:rPr>
                <w:noProof/>
                <w:webHidden/>
              </w:rPr>
              <w:fldChar w:fldCharType="begin"/>
            </w:r>
            <w:r>
              <w:rPr>
                <w:noProof/>
                <w:webHidden/>
              </w:rPr>
              <w:instrText xml:space="preserve"> PAGEREF _Toc236040781 \h </w:instrText>
            </w:r>
            <w:r>
              <w:rPr>
                <w:noProof/>
                <w:webHidden/>
              </w:rPr>
            </w:r>
            <w:r>
              <w:rPr>
                <w:noProof/>
                <w:webHidden/>
              </w:rPr>
              <w:fldChar w:fldCharType="separate"/>
            </w:r>
            <w:r>
              <w:rPr>
                <w:noProof/>
                <w:webHidden/>
              </w:rPr>
              <w:t>16</w:t>
            </w:r>
            <w:r>
              <w:rPr>
                <w:noProof/>
                <w:webHidden/>
              </w:rPr>
              <w:fldChar w:fldCharType="end"/>
            </w:r>
          </w:hyperlink>
        </w:p>
        <w:p w14:paraId="1FC696FE" w14:textId="3BA97F93"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82" w:history="1">
            <w:r w:rsidRPr="00F66DB3">
              <w:rPr>
                <w:rStyle w:val="Hyperlink"/>
                <w:noProof/>
              </w:rPr>
              <w:t>9. Security model</w:t>
            </w:r>
            <w:r>
              <w:rPr>
                <w:noProof/>
                <w:webHidden/>
              </w:rPr>
              <w:tab/>
            </w:r>
            <w:r>
              <w:rPr>
                <w:noProof/>
                <w:webHidden/>
              </w:rPr>
              <w:fldChar w:fldCharType="begin"/>
            </w:r>
            <w:r>
              <w:rPr>
                <w:noProof/>
                <w:webHidden/>
              </w:rPr>
              <w:instrText xml:space="preserve"> PAGEREF _Toc236040782 \h </w:instrText>
            </w:r>
            <w:r>
              <w:rPr>
                <w:noProof/>
                <w:webHidden/>
              </w:rPr>
            </w:r>
            <w:r>
              <w:rPr>
                <w:noProof/>
                <w:webHidden/>
              </w:rPr>
              <w:fldChar w:fldCharType="separate"/>
            </w:r>
            <w:r>
              <w:rPr>
                <w:noProof/>
                <w:webHidden/>
              </w:rPr>
              <w:t>17</w:t>
            </w:r>
            <w:r>
              <w:rPr>
                <w:noProof/>
                <w:webHidden/>
              </w:rPr>
              <w:fldChar w:fldCharType="end"/>
            </w:r>
          </w:hyperlink>
        </w:p>
        <w:p w14:paraId="209B43A0" w14:textId="5F3EF8DC"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83" w:history="1">
            <w:r w:rsidRPr="00F66DB3">
              <w:rPr>
                <w:rStyle w:val="Hyperlink"/>
                <w:noProof/>
              </w:rPr>
              <w:t>10. Measurement gates</w:t>
            </w:r>
            <w:r>
              <w:rPr>
                <w:noProof/>
                <w:webHidden/>
              </w:rPr>
              <w:tab/>
            </w:r>
            <w:r>
              <w:rPr>
                <w:noProof/>
                <w:webHidden/>
              </w:rPr>
              <w:fldChar w:fldCharType="begin"/>
            </w:r>
            <w:r>
              <w:rPr>
                <w:noProof/>
                <w:webHidden/>
              </w:rPr>
              <w:instrText xml:space="preserve"> PAGEREF _Toc236040783 \h </w:instrText>
            </w:r>
            <w:r>
              <w:rPr>
                <w:noProof/>
                <w:webHidden/>
              </w:rPr>
            </w:r>
            <w:r>
              <w:rPr>
                <w:noProof/>
                <w:webHidden/>
              </w:rPr>
              <w:fldChar w:fldCharType="separate"/>
            </w:r>
            <w:r>
              <w:rPr>
                <w:noProof/>
                <w:webHidden/>
              </w:rPr>
              <w:t>17</w:t>
            </w:r>
            <w:r>
              <w:rPr>
                <w:noProof/>
                <w:webHidden/>
              </w:rPr>
              <w:fldChar w:fldCharType="end"/>
            </w:r>
          </w:hyperlink>
        </w:p>
        <w:p w14:paraId="7F7E112F" w14:textId="1671A319"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84" w:history="1">
            <w:r w:rsidRPr="00F66DB3">
              <w:rPr>
                <w:rStyle w:val="Hyperlink"/>
                <w:noProof/>
              </w:rPr>
              <w:t>11. Risk register</w:t>
            </w:r>
            <w:r>
              <w:rPr>
                <w:noProof/>
                <w:webHidden/>
              </w:rPr>
              <w:tab/>
            </w:r>
            <w:r>
              <w:rPr>
                <w:noProof/>
                <w:webHidden/>
              </w:rPr>
              <w:fldChar w:fldCharType="begin"/>
            </w:r>
            <w:r>
              <w:rPr>
                <w:noProof/>
                <w:webHidden/>
              </w:rPr>
              <w:instrText xml:space="preserve"> PAGEREF _Toc236040784 \h </w:instrText>
            </w:r>
            <w:r>
              <w:rPr>
                <w:noProof/>
                <w:webHidden/>
              </w:rPr>
            </w:r>
            <w:r>
              <w:rPr>
                <w:noProof/>
                <w:webHidden/>
              </w:rPr>
              <w:fldChar w:fldCharType="separate"/>
            </w:r>
            <w:r>
              <w:rPr>
                <w:noProof/>
                <w:webHidden/>
              </w:rPr>
              <w:t>18</w:t>
            </w:r>
            <w:r>
              <w:rPr>
                <w:noProof/>
                <w:webHidden/>
              </w:rPr>
              <w:fldChar w:fldCharType="end"/>
            </w:r>
          </w:hyperlink>
        </w:p>
        <w:p w14:paraId="226643E4" w14:textId="067A37E1"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85" w:history="1">
            <w:r w:rsidRPr="00F66DB3">
              <w:rPr>
                <w:rStyle w:val="Hyperlink"/>
                <w:noProof/>
              </w:rPr>
              <w:t>12. What this architecture gives up</w:t>
            </w:r>
            <w:r>
              <w:rPr>
                <w:noProof/>
                <w:webHidden/>
              </w:rPr>
              <w:tab/>
            </w:r>
            <w:r>
              <w:rPr>
                <w:noProof/>
                <w:webHidden/>
              </w:rPr>
              <w:fldChar w:fldCharType="begin"/>
            </w:r>
            <w:r>
              <w:rPr>
                <w:noProof/>
                <w:webHidden/>
              </w:rPr>
              <w:instrText xml:space="preserve"> PAGEREF _Toc236040785 \h </w:instrText>
            </w:r>
            <w:r>
              <w:rPr>
                <w:noProof/>
                <w:webHidden/>
              </w:rPr>
            </w:r>
            <w:r>
              <w:rPr>
                <w:noProof/>
                <w:webHidden/>
              </w:rPr>
              <w:fldChar w:fldCharType="separate"/>
            </w:r>
            <w:r>
              <w:rPr>
                <w:noProof/>
                <w:webHidden/>
              </w:rPr>
              <w:t>18</w:t>
            </w:r>
            <w:r>
              <w:rPr>
                <w:noProof/>
                <w:webHidden/>
              </w:rPr>
              <w:fldChar w:fldCharType="end"/>
            </w:r>
          </w:hyperlink>
        </w:p>
        <w:p w14:paraId="48475992" w14:textId="375BA98D"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86" w:history="1">
            <w:r w:rsidRPr="00F66DB3">
              <w:rPr>
                <w:rStyle w:val="Hyperlink"/>
                <w:noProof/>
              </w:rPr>
              <w:t>13. Standing caveats</w:t>
            </w:r>
            <w:r>
              <w:rPr>
                <w:noProof/>
                <w:webHidden/>
              </w:rPr>
              <w:tab/>
            </w:r>
            <w:r>
              <w:rPr>
                <w:noProof/>
                <w:webHidden/>
              </w:rPr>
              <w:fldChar w:fldCharType="begin"/>
            </w:r>
            <w:r>
              <w:rPr>
                <w:noProof/>
                <w:webHidden/>
              </w:rPr>
              <w:instrText xml:space="preserve"> PAGEREF _Toc236040786 \h </w:instrText>
            </w:r>
            <w:r>
              <w:rPr>
                <w:noProof/>
                <w:webHidden/>
              </w:rPr>
            </w:r>
            <w:r>
              <w:rPr>
                <w:noProof/>
                <w:webHidden/>
              </w:rPr>
              <w:fldChar w:fldCharType="separate"/>
            </w:r>
            <w:r>
              <w:rPr>
                <w:noProof/>
                <w:webHidden/>
              </w:rPr>
              <w:t>19</w:t>
            </w:r>
            <w:r>
              <w:rPr>
                <w:noProof/>
                <w:webHidden/>
              </w:rPr>
              <w:fldChar w:fldCharType="end"/>
            </w:r>
          </w:hyperlink>
        </w:p>
        <w:p w14:paraId="74440469" w14:textId="3AA86005" w:rsidR="00823C17" w:rsidRDefault="00823C17">
          <w:pPr>
            <w:pStyle w:val="TOC1"/>
            <w:tabs>
              <w:tab w:val="right" w:leader="dot" w:pos="9402"/>
            </w:tabs>
            <w:rPr>
              <w:rFonts w:asciiTheme="minorHAnsi" w:eastAsiaTheme="minorEastAsia" w:hAnsiTheme="minorHAnsi"/>
              <w:noProof/>
              <w:kern w:val="2"/>
              <w:sz w:val="24"/>
              <w:szCs w:val="24"/>
              <w14:ligatures w14:val="standardContextual"/>
            </w:rPr>
          </w:pPr>
          <w:hyperlink w:anchor="_Toc236040787" w:history="1">
            <w:r w:rsidRPr="00F66DB3">
              <w:rPr>
                <w:rStyle w:val="Hyperlink"/>
                <w:noProof/>
              </w:rPr>
              <w:t>Part II — Build order</w:t>
            </w:r>
            <w:r>
              <w:rPr>
                <w:noProof/>
                <w:webHidden/>
              </w:rPr>
              <w:tab/>
            </w:r>
            <w:r>
              <w:rPr>
                <w:noProof/>
                <w:webHidden/>
              </w:rPr>
              <w:fldChar w:fldCharType="begin"/>
            </w:r>
            <w:r>
              <w:rPr>
                <w:noProof/>
                <w:webHidden/>
              </w:rPr>
              <w:instrText xml:space="preserve"> PAGEREF _Toc236040787 \h </w:instrText>
            </w:r>
            <w:r>
              <w:rPr>
                <w:noProof/>
                <w:webHidden/>
              </w:rPr>
            </w:r>
            <w:r>
              <w:rPr>
                <w:noProof/>
                <w:webHidden/>
              </w:rPr>
              <w:fldChar w:fldCharType="separate"/>
            </w:r>
            <w:r>
              <w:rPr>
                <w:noProof/>
                <w:webHidden/>
              </w:rPr>
              <w:t>19</w:t>
            </w:r>
            <w:r>
              <w:rPr>
                <w:noProof/>
                <w:webHidden/>
              </w:rPr>
              <w:fldChar w:fldCharType="end"/>
            </w:r>
          </w:hyperlink>
        </w:p>
        <w:p w14:paraId="706A3032" w14:textId="7152EE87"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88" w:history="1">
            <w:r w:rsidRPr="00F66DB3">
              <w:rPr>
                <w:rStyle w:val="Hyperlink"/>
                <w:noProof/>
              </w:rPr>
              <w:t>14. Ordering logic</w:t>
            </w:r>
            <w:r>
              <w:rPr>
                <w:noProof/>
                <w:webHidden/>
              </w:rPr>
              <w:tab/>
            </w:r>
            <w:r>
              <w:rPr>
                <w:noProof/>
                <w:webHidden/>
              </w:rPr>
              <w:fldChar w:fldCharType="begin"/>
            </w:r>
            <w:r>
              <w:rPr>
                <w:noProof/>
                <w:webHidden/>
              </w:rPr>
              <w:instrText xml:space="preserve"> PAGEREF _Toc236040788 \h </w:instrText>
            </w:r>
            <w:r>
              <w:rPr>
                <w:noProof/>
                <w:webHidden/>
              </w:rPr>
            </w:r>
            <w:r>
              <w:rPr>
                <w:noProof/>
                <w:webHidden/>
              </w:rPr>
              <w:fldChar w:fldCharType="separate"/>
            </w:r>
            <w:r>
              <w:rPr>
                <w:noProof/>
                <w:webHidden/>
              </w:rPr>
              <w:t>19</w:t>
            </w:r>
            <w:r>
              <w:rPr>
                <w:noProof/>
                <w:webHidden/>
              </w:rPr>
              <w:fldChar w:fldCharType="end"/>
            </w:r>
          </w:hyperlink>
        </w:p>
        <w:p w14:paraId="34C7D857" w14:textId="28F76412" w:rsidR="00823C17" w:rsidRDefault="00823C17">
          <w:pPr>
            <w:pStyle w:val="TOC1"/>
            <w:tabs>
              <w:tab w:val="right" w:leader="dot" w:pos="9402"/>
            </w:tabs>
            <w:rPr>
              <w:rFonts w:asciiTheme="minorHAnsi" w:eastAsiaTheme="minorEastAsia" w:hAnsiTheme="minorHAnsi"/>
              <w:noProof/>
              <w:kern w:val="2"/>
              <w:sz w:val="24"/>
              <w:szCs w:val="24"/>
              <w14:ligatures w14:val="standardContextual"/>
            </w:rPr>
          </w:pPr>
          <w:hyperlink w:anchor="_Toc236040789" w:history="1">
            <w:r w:rsidRPr="00F66DB3">
              <w:rPr>
                <w:rStyle w:val="Hyperlink"/>
                <w:noProof/>
              </w:rPr>
              <w:t>Part III — The prompts</w:t>
            </w:r>
            <w:r>
              <w:rPr>
                <w:noProof/>
                <w:webHidden/>
              </w:rPr>
              <w:tab/>
            </w:r>
            <w:r>
              <w:rPr>
                <w:noProof/>
                <w:webHidden/>
              </w:rPr>
              <w:fldChar w:fldCharType="begin"/>
            </w:r>
            <w:r>
              <w:rPr>
                <w:noProof/>
                <w:webHidden/>
              </w:rPr>
              <w:instrText xml:space="preserve"> PAGEREF _Toc236040789 \h </w:instrText>
            </w:r>
            <w:r>
              <w:rPr>
                <w:noProof/>
                <w:webHidden/>
              </w:rPr>
            </w:r>
            <w:r>
              <w:rPr>
                <w:noProof/>
                <w:webHidden/>
              </w:rPr>
              <w:fldChar w:fldCharType="separate"/>
            </w:r>
            <w:r>
              <w:rPr>
                <w:noProof/>
                <w:webHidden/>
              </w:rPr>
              <w:t>22</w:t>
            </w:r>
            <w:r>
              <w:rPr>
                <w:noProof/>
                <w:webHidden/>
              </w:rPr>
              <w:fldChar w:fldCharType="end"/>
            </w:r>
          </w:hyperlink>
        </w:p>
        <w:p w14:paraId="71C343EA" w14:textId="24ACD3B0"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90" w:history="1">
            <w:r w:rsidRPr="00F66DB3">
              <w:rPr>
                <w:rStyle w:val="Hyperlink"/>
                <w:noProof/>
              </w:rPr>
              <w:t>Phase 0 — Foundations</w:t>
            </w:r>
            <w:r>
              <w:rPr>
                <w:noProof/>
                <w:webHidden/>
              </w:rPr>
              <w:tab/>
            </w:r>
            <w:r>
              <w:rPr>
                <w:noProof/>
                <w:webHidden/>
              </w:rPr>
              <w:fldChar w:fldCharType="begin"/>
            </w:r>
            <w:r>
              <w:rPr>
                <w:noProof/>
                <w:webHidden/>
              </w:rPr>
              <w:instrText xml:space="preserve"> PAGEREF _Toc236040790 \h </w:instrText>
            </w:r>
            <w:r>
              <w:rPr>
                <w:noProof/>
                <w:webHidden/>
              </w:rPr>
            </w:r>
            <w:r>
              <w:rPr>
                <w:noProof/>
                <w:webHidden/>
              </w:rPr>
              <w:fldChar w:fldCharType="separate"/>
            </w:r>
            <w:r>
              <w:rPr>
                <w:noProof/>
                <w:webHidden/>
              </w:rPr>
              <w:t>22</w:t>
            </w:r>
            <w:r>
              <w:rPr>
                <w:noProof/>
                <w:webHidden/>
              </w:rPr>
              <w:fldChar w:fldCharType="end"/>
            </w:r>
          </w:hyperlink>
        </w:p>
        <w:p w14:paraId="6B115EB1" w14:textId="1670DC7C"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91" w:history="1">
            <w:r w:rsidRPr="00F66DB3">
              <w:rPr>
                <w:rStyle w:val="Hyperlink"/>
                <w:noProof/>
              </w:rPr>
              <w:t>Phase 1 — Vertical slice</w:t>
            </w:r>
            <w:r>
              <w:rPr>
                <w:noProof/>
                <w:webHidden/>
              </w:rPr>
              <w:tab/>
            </w:r>
            <w:r>
              <w:rPr>
                <w:noProof/>
                <w:webHidden/>
              </w:rPr>
              <w:fldChar w:fldCharType="begin"/>
            </w:r>
            <w:r>
              <w:rPr>
                <w:noProof/>
                <w:webHidden/>
              </w:rPr>
              <w:instrText xml:space="preserve"> PAGEREF _Toc236040791 \h </w:instrText>
            </w:r>
            <w:r>
              <w:rPr>
                <w:noProof/>
                <w:webHidden/>
              </w:rPr>
            </w:r>
            <w:r>
              <w:rPr>
                <w:noProof/>
                <w:webHidden/>
              </w:rPr>
              <w:fldChar w:fldCharType="separate"/>
            </w:r>
            <w:r>
              <w:rPr>
                <w:noProof/>
                <w:webHidden/>
              </w:rPr>
              <w:t>24</w:t>
            </w:r>
            <w:r>
              <w:rPr>
                <w:noProof/>
                <w:webHidden/>
              </w:rPr>
              <w:fldChar w:fldCharType="end"/>
            </w:r>
          </w:hyperlink>
        </w:p>
        <w:p w14:paraId="146AA1B7" w14:textId="2ED22EE1"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92" w:history="1">
            <w:r w:rsidRPr="00F66DB3">
              <w:rPr>
                <w:rStyle w:val="Hyperlink"/>
                <w:noProof/>
              </w:rPr>
              <w:t>Phase 2 — Protocol hardening</w:t>
            </w:r>
            <w:r>
              <w:rPr>
                <w:noProof/>
                <w:webHidden/>
              </w:rPr>
              <w:tab/>
            </w:r>
            <w:r>
              <w:rPr>
                <w:noProof/>
                <w:webHidden/>
              </w:rPr>
              <w:fldChar w:fldCharType="begin"/>
            </w:r>
            <w:r>
              <w:rPr>
                <w:noProof/>
                <w:webHidden/>
              </w:rPr>
              <w:instrText xml:space="preserve"> PAGEREF _Toc236040792 \h </w:instrText>
            </w:r>
            <w:r>
              <w:rPr>
                <w:noProof/>
                <w:webHidden/>
              </w:rPr>
            </w:r>
            <w:r>
              <w:rPr>
                <w:noProof/>
                <w:webHidden/>
              </w:rPr>
              <w:fldChar w:fldCharType="separate"/>
            </w:r>
            <w:r>
              <w:rPr>
                <w:noProof/>
                <w:webHidden/>
              </w:rPr>
              <w:t>28</w:t>
            </w:r>
            <w:r>
              <w:rPr>
                <w:noProof/>
                <w:webHidden/>
              </w:rPr>
              <w:fldChar w:fldCharType="end"/>
            </w:r>
          </w:hyperlink>
        </w:p>
        <w:p w14:paraId="59CAB53B" w14:textId="241D1220"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93" w:history="1">
            <w:r w:rsidRPr="00F66DB3">
              <w:rPr>
                <w:rStyle w:val="Hyperlink"/>
                <w:noProof/>
              </w:rPr>
              <w:t>Phase 3 — Resilience and assets</w:t>
            </w:r>
            <w:r>
              <w:rPr>
                <w:noProof/>
                <w:webHidden/>
              </w:rPr>
              <w:tab/>
            </w:r>
            <w:r>
              <w:rPr>
                <w:noProof/>
                <w:webHidden/>
              </w:rPr>
              <w:fldChar w:fldCharType="begin"/>
            </w:r>
            <w:r>
              <w:rPr>
                <w:noProof/>
                <w:webHidden/>
              </w:rPr>
              <w:instrText xml:space="preserve"> PAGEREF _Toc236040793 \h </w:instrText>
            </w:r>
            <w:r>
              <w:rPr>
                <w:noProof/>
                <w:webHidden/>
              </w:rPr>
            </w:r>
            <w:r>
              <w:rPr>
                <w:noProof/>
                <w:webHidden/>
              </w:rPr>
              <w:fldChar w:fldCharType="separate"/>
            </w:r>
            <w:r>
              <w:rPr>
                <w:noProof/>
                <w:webHidden/>
              </w:rPr>
              <w:t>29</w:t>
            </w:r>
            <w:r>
              <w:rPr>
                <w:noProof/>
                <w:webHidden/>
              </w:rPr>
              <w:fldChar w:fldCharType="end"/>
            </w:r>
          </w:hyperlink>
        </w:p>
        <w:p w14:paraId="50978AC6" w14:textId="4BE3D3C4"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94" w:history="1">
            <w:r w:rsidRPr="00F66DB3">
              <w:rPr>
                <w:rStyle w:val="Hyperlink"/>
                <w:noProof/>
              </w:rPr>
              <w:t>Phase 4 — The script platform</w:t>
            </w:r>
            <w:r>
              <w:rPr>
                <w:noProof/>
                <w:webHidden/>
              </w:rPr>
              <w:tab/>
            </w:r>
            <w:r>
              <w:rPr>
                <w:noProof/>
                <w:webHidden/>
              </w:rPr>
              <w:fldChar w:fldCharType="begin"/>
            </w:r>
            <w:r>
              <w:rPr>
                <w:noProof/>
                <w:webHidden/>
              </w:rPr>
              <w:instrText xml:space="preserve"> PAGEREF _Toc236040794 \h </w:instrText>
            </w:r>
            <w:r>
              <w:rPr>
                <w:noProof/>
                <w:webHidden/>
              </w:rPr>
            </w:r>
            <w:r>
              <w:rPr>
                <w:noProof/>
                <w:webHidden/>
              </w:rPr>
              <w:fldChar w:fldCharType="separate"/>
            </w:r>
            <w:r>
              <w:rPr>
                <w:noProof/>
                <w:webHidden/>
              </w:rPr>
              <w:t>30</w:t>
            </w:r>
            <w:r>
              <w:rPr>
                <w:noProof/>
                <w:webHidden/>
              </w:rPr>
              <w:fldChar w:fldCharType="end"/>
            </w:r>
          </w:hyperlink>
        </w:p>
        <w:p w14:paraId="60B3AECF" w14:textId="763A785E"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95" w:history="1">
            <w:r w:rsidRPr="00F66DB3">
              <w:rPr>
                <w:rStyle w:val="Hyperlink"/>
                <w:noProof/>
              </w:rPr>
              <w:t>Phase 5 — Production</w:t>
            </w:r>
            <w:r>
              <w:rPr>
                <w:noProof/>
                <w:webHidden/>
              </w:rPr>
              <w:tab/>
            </w:r>
            <w:r>
              <w:rPr>
                <w:noProof/>
                <w:webHidden/>
              </w:rPr>
              <w:fldChar w:fldCharType="begin"/>
            </w:r>
            <w:r>
              <w:rPr>
                <w:noProof/>
                <w:webHidden/>
              </w:rPr>
              <w:instrText xml:space="preserve"> PAGEREF _Toc236040795 \h </w:instrText>
            </w:r>
            <w:r>
              <w:rPr>
                <w:noProof/>
                <w:webHidden/>
              </w:rPr>
            </w:r>
            <w:r>
              <w:rPr>
                <w:noProof/>
                <w:webHidden/>
              </w:rPr>
              <w:fldChar w:fldCharType="separate"/>
            </w:r>
            <w:r>
              <w:rPr>
                <w:noProof/>
                <w:webHidden/>
              </w:rPr>
              <w:t>32</w:t>
            </w:r>
            <w:r>
              <w:rPr>
                <w:noProof/>
                <w:webHidden/>
              </w:rPr>
              <w:fldChar w:fldCharType="end"/>
            </w:r>
          </w:hyperlink>
        </w:p>
        <w:p w14:paraId="68463614" w14:textId="7FAA04F5"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96" w:history="1">
            <w:r w:rsidRPr="00F66DB3">
              <w:rPr>
                <w:rStyle w:val="Hyperlink"/>
                <w:noProof/>
              </w:rPr>
              <w:t>Appendix A — Prompt index and dependencies</w:t>
            </w:r>
            <w:r>
              <w:rPr>
                <w:noProof/>
                <w:webHidden/>
              </w:rPr>
              <w:tab/>
            </w:r>
            <w:r>
              <w:rPr>
                <w:noProof/>
                <w:webHidden/>
              </w:rPr>
              <w:fldChar w:fldCharType="begin"/>
            </w:r>
            <w:r>
              <w:rPr>
                <w:noProof/>
                <w:webHidden/>
              </w:rPr>
              <w:instrText xml:space="preserve"> PAGEREF _Toc236040796 \h </w:instrText>
            </w:r>
            <w:r>
              <w:rPr>
                <w:noProof/>
                <w:webHidden/>
              </w:rPr>
            </w:r>
            <w:r>
              <w:rPr>
                <w:noProof/>
                <w:webHidden/>
              </w:rPr>
              <w:fldChar w:fldCharType="separate"/>
            </w:r>
            <w:r>
              <w:rPr>
                <w:noProof/>
                <w:webHidden/>
              </w:rPr>
              <w:t>34</w:t>
            </w:r>
            <w:r>
              <w:rPr>
                <w:noProof/>
                <w:webHidden/>
              </w:rPr>
              <w:fldChar w:fldCharType="end"/>
            </w:r>
          </w:hyperlink>
        </w:p>
        <w:p w14:paraId="68959945" w14:textId="18721C97" w:rsidR="00823C17" w:rsidRDefault="00823C17">
          <w:pPr>
            <w:pStyle w:val="TOC2"/>
            <w:tabs>
              <w:tab w:val="right" w:leader="dot" w:pos="9402"/>
            </w:tabs>
            <w:rPr>
              <w:rFonts w:asciiTheme="minorHAnsi" w:eastAsiaTheme="minorEastAsia" w:hAnsiTheme="minorHAnsi"/>
              <w:noProof/>
              <w:kern w:val="2"/>
              <w:sz w:val="24"/>
              <w:szCs w:val="24"/>
              <w14:ligatures w14:val="standardContextual"/>
            </w:rPr>
          </w:pPr>
          <w:hyperlink w:anchor="_Toc236040797" w:history="1">
            <w:r w:rsidRPr="00F66DB3">
              <w:rPr>
                <w:rStyle w:val="Hyperlink"/>
                <w:noProof/>
              </w:rPr>
              <w:t>Sources</w:t>
            </w:r>
            <w:r>
              <w:rPr>
                <w:noProof/>
                <w:webHidden/>
              </w:rPr>
              <w:tab/>
            </w:r>
            <w:r>
              <w:rPr>
                <w:noProof/>
                <w:webHidden/>
              </w:rPr>
              <w:fldChar w:fldCharType="begin"/>
            </w:r>
            <w:r>
              <w:rPr>
                <w:noProof/>
                <w:webHidden/>
              </w:rPr>
              <w:instrText xml:space="preserve"> PAGEREF _Toc236040797 \h </w:instrText>
            </w:r>
            <w:r>
              <w:rPr>
                <w:noProof/>
                <w:webHidden/>
              </w:rPr>
            </w:r>
            <w:r>
              <w:rPr>
                <w:noProof/>
                <w:webHidden/>
              </w:rPr>
              <w:fldChar w:fldCharType="separate"/>
            </w:r>
            <w:r>
              <w:rPr>
                <w:noProof/>
                <w:webHidden/>
              </w:rPr>
              <w:t>34</w:t>
            </w:r>
            <w:r>
              <w:rPr>
                <w:noProof/>
                <w:webHidden/>
              </w:rPr>
              <w:fldChar w:fldCharType="end"/>
            </w:r>
          </w:hyperlink>
        </w:p>
        <w:p w14:paraId="5D89CEC4" w14:textId="4E25DD82" w:rsidR="00253610" w:rsidRDefault="00000000">
          <w:r>
            <w:fldChar w:fldCharType="end"/>
          </w:r>
        </w:p>
      </w:sdtContent>
    </w:sdt>
    <w:p w14:paraId="0ACE27B2" w14:textId="77777777" w:rsidR="00253610" w:rsidRDefault="00000000">
      <w:pPr>
        <w:pStyle w:val="FirstParagraph"/>
      </w:pPr>
      <w:r>
        <w:t xml:space="preserve">Working name: </w:t>
      </w:r>
      <w:r>
        <w:rPr>
          <w:b/>
        </w:rPr>
        <w:t>Slate</w:t>
      </w:r>
      <w:r>
        <w:t xml:space="preserve"> (the watch firmware) and </w:t>
      </w:r>
      <w:r>
        <w:rPr>
          <w:b/>
        </w:rPr>
        <w:t>SDP</w:t>
      </w:r>
      <w:r>
        <w:t xml:space="preserve"> (Slate Display Protocol). Rename freely — the names just make this document readable.</w:t>
      </w:r>
    </w:p>
    <w:p w14:paraId="21D5A01F" w14:textId="77777777" w:rsidR="00253610" w:rsidRDefault="00000000">
      <w:pPr>
        <w:pStyle w:val="BlockText1"/>
      </w:pPr>
      <w:r>
        <w:rPr>
          <w:b/>
        </w:rPr>
        <w:lastRenderedPageBreak/>
        <w:t>Changes in 0.2:</w:t>
      </w:r>
      <w:r>
        <w:t xml:space="preserve"> corrected the tile-buffer sizing (v0.1 had a factor-of-two error); added §7 the firmware freeze contract and extension opcodes; promoted </w:t>
      </w:r>
      <w:r>
        <w:rPr>
          <w:b/>
        </w:rPr>
        <w:t>scripted sub-apps and the app repository</w:t>
      </w:r>
      <w:r>
        <w:t xml:space="preserve"> to a first-class subsystem (§6); added milestones M12–M13 and a phone-side project context file; corrected and re-verified all coding prompts.</w:t>
      </w:r>
    </w:p>
    <w:p w14:paraId="1B6C918B" w14:textId="77777777" w:rsidR="00253610" w:rsidRDefault="00000000">
      <w:pPr>
        <w:pStyle w:val="BlockText1"/>
      </w:pPr>
      <w:r>
        <w:rPr>
          <w:b/>
        </w:rPr>
        <w:t>Changes in 0.5:</w:t>
      </w:r>
      <w:r>
        <w:t xml:space="preserve"> added §4.5 defining every enumeration and flag field — </w:t>
      </w:r>
      <w:r>
        <w:rPr>
          <w:rStyle w:val="VerbatimChar"/>
        </w:rPr>
        <w:t>BEGIN_ELEM</w:t>
      </w:r>
      <w:r>
        <w:t xml:space="preserve">, </w:t>
      </w:r>
      <w:r>
        <w:rPr>
          <w:rStyle w:val="VerbatimChar"/>
        </w:rPr>
        <w:t>TEXT_BOX</w:t>
      </w:r>
      <w:r>
        <w:t xml:space="preserve"> and </w:t>
      </w:r>
      <w:r>
        <w:rPr>
          <w:rStyle w:val="VerbatimChar"/>
        </w:rPr>
        <w:t>COMMIT</w:t>
      </w:r>
      <w:r>
        <w:t xml:space="preserve"> flag bits plus the eight single-value enums — closing a gap that affected 13 fields, not just the one reported; moved the shared-constants origin from M11 to M3, where it is first needed (§4.3); corrected "the last five" to four (§4.4); added the document conventions note establishing §4 as normative and this document as the single source of truth; renumbered §4.5/4.6 to §4.6/4.7 and updated the M3, M4 and M7 prompts to paste §4.5.</w:t>
      </w:r>
    </w:p>
    <w:p w14:paraId="2F183187" w14:textId="77777777" w:rsidR="00253610" w:rsidRDefault="00000000">
      <w:pPr>
        <w:pStyle w:val="BlockText1"/>
      </w:pPr>
      <w:r>
        <w:rPr>
          <w:b/>
        </w:rPr>
        <w:t>Changes in 0.4:</w:t>
      </w:r>
      <w:r>
        <w:t xml:space="preserve"> specified the </w:t>
      </w:r>
      <w:r>
        <w:rPr>
          <w:rStyle w:val="VerbatimChar"/>
        </w:rPr>
        <w:t>COLOR</w:t>
      </w:r>
      <w:r>
        <w:t xml:space="preserve"> and </w:t>
      </w:r>
      <w:r>
        <w:rPr>
          <w:rStyle w:val="VerbatimChar"/>
        </w:rPr>
        <w:t>STYLE</w:t>
      </w:r>
      <w:r>
        <w:t xml:space="preserve"> operand encodings, replacing the unimplementable "high bit signals palette mode" (§4.3); added </w:t>
      </w:r>
      <w:r>
        <w:rPr>
          <w:rStyle w:val="VerbatimChar"/>
        </w:rPr>
        <w:t>MULTI_TAP</w:t>
      </w:r>
      <w:r>
        <w:t xml:space="preserve">, </w:t>
      </w:r>
      <w:r>
        <w:rPr>
          <w:rStyle w:val="VerbatimChar"/>
        </w:rPr>
        <w:t>EDGE_SWIPE</w:t>
      </w:r>
      <w:r>
        <w:t xml:space="preserve">, </w:t>
      </w:r>
      <w:r>
        <w:rPr>
          <w:rStyle w:val="VerbatimChar"/>
        </w:rPr>
        <w:t>TOUCH_DOWN</w:t>
      </w:r>
      <w:r>
        <w:t>/</w:t>
      </w:r>
      <w:r>
        <w:rPr>
          <w:rStyle w:val="VerbatimChar"/>
        </w:rPr>
        <w:t>TOUCH_UP</w:t>
      </w:r>
      <w:r>
        <w:t xml:space="preserve"> and a reserved range to the input vocabulary (§4.4); fixed </w:t>
      </w:r>
      <w:r>
        <w:rPr>
          <w:rStyle w:val="VerbatimChar"/>
        </w:rPr>
        <w:t>minHostVersion</w:t>
      </w:r>
      <w:r>
        <w:t xml:space="preserve"> to a semver string and stated why </w:t>
      </w:r>
      <w:r>
        <w:rPr>
          <w:rStyle w:val="VerbatimChar"/>
        </w:rPr>
        <w:t>minProtocolVersion</w:t>
      </w:r>
      <w:r>
        <w:t xml:space="preserve"> stays an integer (§6.8); separated power targets from gate hard-fail thresholds (§8, §10); documented channel 7 as debug-only (§4.2); clarified firmware ownership of session profiles (M7); updated the Kotlin and JS examples to the new operand types.</w:t>
      </w:r>
    </w:p>
    <w:p w14:paraId="4E30CC14" w14:textId="77777777" w:rsidR="00253610" w:rsidRDefault="00000000">
      <w:pPr>
        <w:pStyle w:val="BlockText1"/>
      </w:pPr>
      <w:r>
        <w:rPr>
          <w:b/>
        </w:rPr>
        <w:t>Changes in 0.3:</w:t>
      </w:r>
      <w:r>
        <w:t xml:space="preserve"> added §1.1 product positioning; expanded the v1 base opcode set with </w:t>
      </w:r>
      <w:r>
        <w:rPr>
          <w:rStyle w:val="VerbatimChar"/>
        </w:rPr>
        <w:t>POLYLINE</w:t>
      </w:r>
      <w:r>
        <w:t xml:space="preserve">, </w:t>
      </w:r>
      <w:r>
        <w:rPr>
          <w:rStyle w:val="VerbatimChar"/>
        </w:rPr>
        <w:t>IMAGE</w:t>
      </w:r>
      <w:r>
        <w:t xml:space="preserve">, </w:t>
      </w:r>
      <w:r>
        <w:rPr>
          <w:rStyle w:val="VerbatimChar"/>
        </w:rPr>
        <w:t>CLIP_RECT</w:t>
      </w:r>
      <w:r>
        <w:t xml:space="preserve"> and a shape style byte (§4.3); added §6.8 script API versioning and deprecation policy; added operational commitments to §6.1; made gates A–C explicitly blocking on SDP freeze (§10); added §14 standing caveats.</w:t>
      </w:r>
    </w:p>
    <w:tbl>
      <w:tblPr>
        <w:tblStyle w:val="Table"/>
        <w:tblW w:w="9412" w:type="dxa"/>
        <w:tblLayout w:type="fixed"/>
        <w:tblLook w:val="07C0" w:firstRow="0" w:lastRow="1" w:firstColumn="1" w:lastColumn="1" w:noHBand="1" w:noVBand="1"/>
      </w:tblPr>
      <w:tblGrid>
        <w:gridCol w:w="3078"/>
        <w:gridCol w:w="6334"/>
      </w:tblGrid>
      <w:tr w:rsidR="00253610" w14:paraId="13210A03" w14:textId="77777777" w:rsidTr="00253610">
        <w:tc>
          <w:tcPr>
            <w:tcW w:w="3078" w:type="dxa"/>
          </w:tcPr>
          <w:p w14:paraId="4111F268" w14:textId="77777777" w:rsidR="00253610" w:rsidRDefault="00000000">
            <w:pPr>
              <w:pStyle w:val="Compact"/>
            </w:pPr>
            <w:r>
              <w:rPr>
                <w:b/>
              </w:rPr>
              <w:t>Project</w:t>
            </w:r>
          </w:p>
        </w:tc>
        <w:tc>
          <w:tcPr>
            <w:tcW w:w="6334" w:type="dxa"/>
          </w:tcPr>
          <w:p w14:paraId="688D6322" w14:textId="77777777" w:rsidR="00253610" w:rsidRDefault="00000000">
            <w:pPr>
              <w:pStyle w:val="Compact"/>
            </w:pPr>
            <w:r>
              <w:t>Slate — thin-client smartwatch OS for the PineTime</w:t>
            </w:r>
          </w:p>
        </w:tc>
      </w:tr>
      <w:tr w:rsidR="00253610" w14:paraId="0FF44A72" w14:textId="77777777" w:rsidTr="00253610">
        <w:tc>
          <w:tcPr>
            <w:tcW w:w="3078" w:type="dxa"/>
          </w:tcPr>
          <w:p w14:paraId="7589D5D3" w14:textId="77777777" w:rsidR="00253610" w:rsidRDefault="00000000">
            <w:pPr>
              <w:pStyle w:val="Compact"/>
            </w:pPr>
            <w:r>
              <w:rPr>
                <w:b/>
              </w:rPr>
              <w:t>Target hardware</w:t>
            </w:r>
          </w:p>
        </w:tc>
        <w:tc>
          <w:tcPr>
            <w:tcW w:w="6334" w:type="dxa"/>
          </w:tcPr>
          <w:p w14:paraId="43DCFD75" w14:textId="77777777" w:rsidR="00253610" w:rsidRDefault="00000000">
            <w:pPr>
              <w:pStyle w:val="Compact"/>
            </w:pPr>
            <w:r>
              <w:t>PINE64 PineTime (nRF52832, 64 KB RAM, 512 KB flash, 4 MB SPI NOR)</w:t>
            </w:r>
          </w:p>
        </w:tc>
      </w:tr>
      <w:tr w:rsidR="00253610" w14:paraId="12C3B1E4" w14:textId="77777777" w:rsidTr="00253610">
        <w:tc>
          <w:tcPr>
            <w:tcW w:w="3078" w:type="dxa"/>
          </w:tcPr>
          <w:p w14:paraId="29D8C232" w14:textId="77777777" w:rsidR="00253610" w:rsidRDefault="00000000">
            <w:pPr>
              <w:pStyle w:val="Compact"/>
            </w:pPr>
            <w:r>
              <w:rPr>
                <w:b/>
              </w:rPr>
              <w:t>Companion platform</w:t>
            </w:r>
          </w:p>
        </w:tc>
        <w:tc>
          <w:tcPr>
            <w:tcW w:w="6334" w:type="dxa"/>
          </w:tcPr>
          <w:p w14:paraId="7B9EB647" w14:textId="77777777" w:rsidR="00253610" w:rsidRDefault="00000000">
            <w:pPr>
              <w:pStyle w:val="Compact"/>
            </w:pPr>
            <w:r>
              <w:t>Android 11+ (minSdk 30), Kotlin</w:t>
            </w:r>
          </w:p>
        </w:tc>
      </w:tr>
      <w:tr w:rsidR="00253610" w14:paraId="37A4E223" w14:textId="77777777" w:rsidTr="00253610">
        <w:tc>
          <w:tcPr>
            <w:tcW w:w="3078" w:type="dxa"/>
          </w:tcPr>
          <w:p w14:paraId="788C211C" w14:textId="77777777" w:rsidR="00253610" w:rsidRDefault="00000000">
            <w:pPr>
              <w:pStyle w:val="Compact"/>
            </w:pPr>
            <w:r>
              <w:rPr>
                <w:b/>
              </w:rPr>
              <w:t>Scope</w:t>
            </w:r>
          </w:p>
        </w:tc>
        <w:tc>
          <w:tcPr>
            <w:tcW w:w="6334" w:type="dxa"/>
          </w:tcPr>
          <w:p w14:paraId="32DF3299" w14:textId="77777777" w:rsidR="00253610" w:rsidRDefault="00000000">
            <w:pPr>
              <w:pStyle w:val="Compact"/>
            </w:pPr>
            <w:r>
              <w:t>Watch firmware, phone bridge, display protocol, script platform, 18 agent-ready prompts</w:t>
            </w:r>
          </w:p>
        </w:tc>
      </w:tr>
      <w:tr w:rsidR="00253610" w14:paraId="34366959" w14:textId="77777777" w:rsidTr="00253610">
        <w:tc>
          <w:tcPr>
            <w:tcW w:w="3078" w:type="dxa"/>
          </w:tcPr>
          <w:p w14:paraId="4B84284A" w14:textId="77777777" w:rsidR="00253610" w:rsidRDefault="00000000">
            <w:pPr>
              <w:pStyle w:val="Compact"/>
            </w:pPr>
            <w:r>
              <w:rPr>
                <w:b/>
              </w:rPr>
              <w:t>Prompt target</w:t>
            </w:r>
          </w:p>
        </w:tc>
        <w:tc>
          <w:tcPr>
            <w:tcW w:w="6334" w:type="dxa"/>
          </w:tcPr>
          <w:p w14:paraId="280A74FA" w14:textId="77777777" w:rsidR="00253610" w:rsidRDefault="00000000">
            <w:pPr>
              <w:pStyle w:val="Compact"/>
            </w:pPr>
            <w:r>
              <w:t>Claude Code or an equivalent agent with repo write access</w:t>
            </w:r>
          </w:p>
        </w:tc>
      </w:tr>
      <w:tr w:rsidR="00253610" w14:paraId="07A93C49" w14:textId="77777777" w:rsidTr="00253610">
        <w:tc>
          <w:tcPr>
            <w:tcW w:w="3078" w:type="dxa"/>
          </w:tcPr>
          <w:p w14:paraId="26743C99" w14:textId="77777777" w:rsidR="00253610" w:rsidRDefault="00000000">
            <w:pPr>
              <w:pStyle w:val="Compact"/>
            </w:pPr>
            <w:r>
              <w:rPr>
                <w:b/>
              </w:rPr>
              <w:t>Date</w:t>
            </w:r>
          </w:p>
        </w:tc>
        <w:tc>
          <w:tcPr>
            <w:tcW w:w="6334" w:type="dxa"/>
          </w:tcPr>
          <w:p w14:paraId="54457513" w14:textId="77777777" w:rsidR="00253610" w:rsidRDefault="00000000">
            <w:pPr>
              <w:pStyle w:val="Compact"/>
            </w:pPr>
            <w:r>
              <w:t>27 July 2026</w:t>
            </w:r>
          </w:p>
        </w:tc>
      </w:tr>
      <w:tr w:rsidR="00253610" w14:paraId="327D656E" w14:textId="77777777" w:rsidTr="00253610">
        <w:tc>
          <w:tcPr>
            <w:tcW w:w="3078" w:type="dxa"/>
          </w:tcPr>
          <w:p w14:paraId="027A82F5" w14:textId="77777777" w:rsidR="00253610" w:rsidRDefault="00000000">
            <w:pPr>
              <w:pStyle w:val="Compact"/>
            </w:pPr>
            <w:r>
              <w:rPr>
                <w:b/>
              </w:rPr>
              <w:t>Status</w:t>
            </w:r>
          </w:p>
        </w:tc>
        <w:tc>
          <w:tcPr>
            <w:tcW w:w="6334" w:type="dxa"/>
          </w:tcPr>
          <w:p w14:paraId="30FE9A97" w14:textId="77777777" w:rsidR="00253610" w:rsidRDefault="00000000">
            <w:pPr>
              <w:pStyle w:val="Compact"/>
            </w:pPr>
            <w:r>
              <w:t>Internal working document — draft v0.3</w:t>
            </w:r>
          </w:p>
        </w:tc>
      </w:tr>
    </w:tbl>
    <w:p w14:paraId="0FA8FDE3" w14:textId="77777777" w:rsidR="00253610" w:rsidRDefault="00000000">
      <w:pPr>
        <w:pStyle w:val="BlockText1"/>
      </w:pPr>
      <w:r>
        <w:rPr>
          <w:b/>
        </w:rPr>
        <w:t>What this document is</w:t>
      </w:r>
    </w:p>
    <w:p w14:paraId="6120A788" w14:textId="77777777" w:rsidR="00253610" w:rsidRDefault="00000000">
      <w:pPr>
        <w:pStyle w:val="BlockText1"/>
      </w:pPr>
      <w:r>
        <w:t>Part I sets out the architecture and explains why this shape and not another: a watch that only renders, a phone that runs the apps, and sub-apps that arrive as downloaded scripts rather than firmware. Part II gives the build order and the dependency spine. Part III is the executable half — 18 prompts, each with acceptance criteria, written to be pasted into a coding agent one at a time, in order. They are not independent: later prompts assume the interfaces earlier ones create.</w:t>
      </w:r>
    </w:p>
    <w:p w14:paraId="3CC803D8" w14:textId="77777777" w:rsidR="00253610" w:rsidRPr="00823C17" w:rsidRDefault="00000000">
      <w:pPr>
        <w:pStyle w:val="Heading2"/>
        <w:rPr>
          <w:lang w:val="fr-FR"/>
        </w:rPr>
      </w:pPr>
      <w:bookmarkStart w:id="0" w:name="document-conventions"/>
      <w:bookmarkStart w:id="1" w:name="_Toc236040771"/>
      <w:r w:rsidRPr="00823C17">
        <w:rPr>
          <w:lang w:val="fr-FR"/>
        </w:rPr>
        <w:t>Document conventions</w:t>
      </w:r>
      <w:bookmarkEnd w:id="0"/>
      <w:bookmarkEnd w:id="1"/>
    </w:p>
    <w:p w14:paraId="60483D79" w14:textId="77777777" w:rsidR="00253610" w:rsidRDefault="00000000">
      <w:pPr>
        <w:pStyle w:val="FirstParagraph"/>
      </w:pPr>
      <w:r w:rsidRPr="00823C17">
        <w:rPr>
          <w:b/>
          <w:lang w:val="fr-FR"/>
        </w:rPr>
        <w:t>Section 4 is normative.</w:t>
      </w:r>
      <w:r w:rsidRPr="00823C17">
        <w:rPr>
          <w:lang w:val="fr-FR"/>
        </w:rPr>
        <w:t xml:space="preserve"> </w:t>
      </w:r>
      <w:r>
        <w:t xml:space="preserve">The wire protocol — framing, opcodes, operand types, enumerations, flag bits, the session state machine — is defined in §4 and nowhere else. Every other part of this document, including all prompts, </w:t>
      </w:r>
      <w:r>
        <w:rPr>
          <w:i/>
        </w:rPr>
        <w:t>references</w:t>
      </w:r>
      <w:r>
        <w:t xml:space="preserve"> §4 rather than restating it.</w:t>
      </w:r>
    </w:p>
    <w:p w14:paraId="4E6B3A26" w14:textId="77777777" w:rsidR="00253610" w:rsidRDefault="00000000">
      <w:pPr>
        <w:pStyle w:val="BodyText"/>
      </w:pPr>
      <w:r>
        <w:t xml:space="preserve">The prompts in Part III deliberately say </w:t>
      </w:r>
      <w:r>
        <w:rPr>
          <w:rStyle w:val="VerbatimChar"/>
        </w:rPr>
        <w:t>[paste §4.3]</w:t>
      </w:r>
      <w:r>
        <w:t xml:space="preserve"> instead of embedding a copy of the table. That is not laziness: a protocol table duplicated in eighteen places is a protocol table that will be wrong in some of them within a month. When you run a prompt, paste the current §4 text in at that moment. If you change §4, every prompt picks the change up automatically.</w:t>
      </w:r>
    </w:p>
    <w:p w14:paraId="02A2B2ED" w14:textId="77777777" w:rsidR="00253610" w:rsidRDefault="00000000">
      <w:pPr>
        <w:pStyle w:val="BodyText"/>
      </w:pPr>
      <w:r>
        <w:rPr>
          <w:b/>
        </w:rPr>
        <w:t>This document is the single source of truth for the project.</w:t>
      </w:r>
      <w:r>
        <w:t xml:space="preserve"> It supersedes the earlier standalone architecture specification. If you find yourself copying §4 into a README, an issue, or a second document, reference it instead.</w:t>
      </w:r>
    </w:p>
    <w:p w14:paraId="36B6EFE3" w14:textId="77777777" w:rsidR="00253610" w:rsidRDefault="00000000">
      <w:r>
        <w:pict w14:anchorId="26583D60">
          <v:rect id="_x0000_i1025" style="width:0;height:1.5pt" o:hralign="center" o:hrstd="t" o:hr="t"/>
        </w:pict>
      </w:r>
    </w:p>
    <w:p w14:paraId="231D9D61" w14:textId="77777777" w:rsidR="00253610" w:rsidRDefault="00000000">
      <w:pPr>
        <w:pStyle w:val="Heading2"/>
      </w:pPr>
      <w:bookmarkStart w:id="2" w:name="adopted-decisions"/>
      <w:bookmarkStart w:id="3" w:name="_Toc236040772"/>
      <w:r>
        <w:t>Adopted decisions</w:t>
      </w:r>
      <w:bookmarkEnd w:id="2"/>
      <w:bookmarkEnd w:id="3"/>
    </w:p>
    <w:tbl>
      <w:tblPr>
        <w:tblStyle w:val="Table"/>
        <w:tblW w:w="9412" w:type="dxa"/>
        <w:tblLayout w:type="fixed"/>
        <w:tblLook w:val="07E0" w:firstRow="1" w:lastRow="1" w:firstColumn="1" w:lastColumn="1" w:noHBand="1" w:noVBand="1"/>
      </w:tblPr>
      <w:tblGrid>
        <w:gridCol w:w="1388"/>
        <w:gridCol w:w="3785"/>
        <w:gridCol w:w="4239"/>
      </w:tblGrid>
      <w:tr w:rsidR="00823C17" w14:paraId="700CD779" w14:textId="77777777" w:rsidTr="00253610">
        <w:trPr>
          <w:cnfStyle w:val="100000000000" w:firstRow="1" w:lastRow="0" w:firstColumn="0" w:lastColumn="0" w:oddVBand="0" w:evenVBand="0" w:oddHBand="0" w:evenHBand="0" w:firstRowFirstColumn="0" w:firstRowLastColumn="0" w:lastRowFirstColumn="0" w:lastRowLastColumn="0"/>
        </w:trPr>
        <w:tc>
          <w:tcPr>
            <w:tcW w:w="1388" w:type="dxa"/>
            <w:vAlign w:val="bottom"/>
          </w:tcPr>
          <w:p w14:paraId="422B4869" w14:textId="77777777" w:rsidR="00253610" w:rsidRDefault="00000000">
            <w:pPr>
              <w:pStyle w:val="Compact"/>
            </w:pPr>
            <w:r>
              <w:t>Decision</w:t>
            </w:r>
          </w:p>
        </w:tc>
        <w:tc>
          <w:tcPr>
            <w:tcW w:w="3785" w:type="dxa"/>
            <w:vAlign w:val="bottom"/>
          </w:tcPr>
          <w:p w14:paraId="1185CA80" w14:textId="77777777" w:rsidR="00253610" w:rsidRDefault="00000000">
            <w:pPr>
              <w:pStyle w:val="Compact"/>
            </w:pPr>
            <w:r>
              <w:t>Adopted</w:t>
            </w:r>
          </w:p>
        </w:tc>
        <w:tc>
          <w:tcPr>
            <w:tcW w:w="4239" w:type="dxa"/>
            <w:vAlign w:val="bottom"/>
          </w:tcPr>
          <w:p w14:paraId="54B6489F" w14:textId="77777777" w:rsidR="00253610" w:rsidRDefault="00000000">
            <w:pPr>
              <w:pStyle w:val="Compact"/>
            </w:pPr>
            <w:r>
              <w:t>Change it if…</w:t>
            </w:r>
          </w:p>
        </w:tc>
      </w:tr>
      <w:tr w:rsidR="00253610" w14:paraId="48FB19B1" w14:textId="77777777" w:rsidTr="00253610">
        <w:tc>
          <w:tcPr>
            <w:tcW w:w="1388" w:type="dxa"/>
          </w:tcPr>
          <w:p w14:paraId="37B32363" w14:textId="77777777" w:rsidR="00253610" w:rsidRDefault="00000000">
            <w:pPr>
              <w:pStyle w:val="Compact"/>
            </w:pPr>
            <w:r>
              <w:t>Offline behaviour</w:t>
            </w:r>
          </w:p>
        </w:tc>
        <w:tc>
          <w:tcPr>
            <w:tcW w:w="3785" w:type="dxa"/>
          </w:tcPr>
          <w:p w14:paraId="6E614C20" w14:textId="77777777" w:rsidR="00253610" w:rsidRDefault="00000000">
            <w:pPr>
              <w:pStyle w:val="Compact"/>
            </w:pPr>
            <w:r>
              <w:rPr>
                <w:b/>
              </w:rPr>
              <w:t>Resilient core</w:t>
            </w:r>
            <w:r>
              <w:t xml:space="preserve"> — local watch face, steps, alarms, retained screens</w:t>
            </w:r>
          </w:p>
        </w:tc>
        <w:tc>
          <w:tcPr>
            <w:tcW w:w="4239" w:type="dxa"/>
          </w:tcPr>
          <w:p w14:paraId="25B26C8D" w14:textId="77777777" w:rsidR="00253610" w:rsidRDefault="00000000">
            <w:pPr>
              <w:pStyle w:val="Compact"/>
            </w:pPr>
            <w:r>
              <w:t>You want minimum firmware and accept a near-blank watch in dead zones</w:t>
            </w:r>
          </w:p>
        </w:tc>
      </w:tr>
      <w:tr w:rsidR="00253610" w14:paraId="0C49EA1E" w14:textId="77777777" w:rsidTr="00253610">
        <w:tc>
          <w:tcPr>
            <w:tcW w:w="1388" w:type="dxa"/>
          </w:tcPr>
          <w:p w14:paraId="6415652E" w14:textId="77777777" w:rsidR="00253610" w:rsidRDefault="00000000">
            <w:pPr>
              <w:pStyle w:val="Compact"/>
            </w:pPr>
            <w:r>
              <w:t>BLE compatibility</w:t>
            </w:r>
          </w:p>
        </w:tc>
        <w:tc>
          <w:tcPr>
            <w:tcW w:w="3785" w:type="dxa"/>
          </w:tcPr>
          <w:p w14:paraId="23D7734C" w14:textId="77777777" w:rsidR="00253610" w:rsidRDefault="00000000">
            <w:pPr>
              <w:pStyle w:val="Compact"/>
            </w:pPr>
            <w:r>
              <w:rPr>
                <w:b/>
              </w:rPr>
              <w:t>Standard profiles + own protocol</w:t>
            </w:r>
            <w:r>
              <w:t xml:space="preserve"> — CTS, BAS, HRS, DIS, Nordic DFU; no InfiniTime emulation</w:t>
            </w:r>
          </w:p>
        </w:tc>
        <w:tc>
          <w:tcPr>
            <w:tcW w:w="4239" w:type="dxa"/>
          </w:tcPr>
          <w:p w14:paraId="1B6EFF6E" w14:textId="77777777" w:rsidR="00253610" w:rsidRDefault="00000000">
            <w:pPr>
              <w:pStyle w:val="Compact"/>
            </w:pPr>
            <w:r>
              <w:t>You want Gadgetbridge as a fallback bridge</w:t>
            </w:r>
          </w:p>
        </w:tc>
      </w:tr>
      <w:tr w:rsidR="00253610" w14:paraId="10CE04BE" w14:textId="77777777" w:rsidTr="00253610">
        <w:tc>
          <w:tcPr>
            <w:tcW w:w="1388" w:type="dxa"/>
          </w:tcPr>
          <w:p w14:paraId="0AA73B7F" w14:textId="77777777" w:rsidR="00253610" w:rsidRDefault="00000000">
            <w:pPr>
              <w:pStyle w:val="Compact"/>
            </w:pPr>
            <w:r>
              <w:t>Kernel</w:t>
            </w:r>
          </w:p>
        </w:tc>
        <w:tc>
          <w:tcPr>
            <w:tcW w:w="3785" w:type="dxa"/>
          </w:tcPr>
          <w:p w14:paraId="4CA22C43" w14:textId="77777777" w:rsidR="00253610" w:rsidRDefault="00000000">
            <w:pPr>
              <w:pStyle w:val="Compact"/>
            </w:pPr>
            <w:r>
              <w:rPr>
                <w:b/>
              </w:rPr>
              <w:t>FreeRTOS + NimBLE, C++17</w:t>
            </w:r>
          </w:p>
        </w:tc>
        <w:tc>
          <w:tcPr>
            <w:tcW w:w="4239" w:type="dxa"/>
          </w:tcPr>
          <w:p w14:paraId="0488D7DE" w14:textId="77777777" w:rsidR="00253610" w:rsidRDefault="00000000">
            <w:pPr>
              <w:pStyle w:val="Compact"/>
            </w:pPr>
            <w:r>
              <w:t>Your team is stronger in Rust — swap to Embassy + TrouBLE; architecture unchanged</w:t>
            </w:r>
          </w:p>
        </w:tc>
      </w:tr>
      <w:tr w:rsidR="00253610" w14:paraId="3DA244FA" w14:textId="77777777" w:rsidTr="00253610">
        <w:tc>
          <w:tcPr>
            <w:tcW w:w="1388" w:type="dxa"/>
          </w:tcPr>
          <w:p w14:paraId="4A989D21" w14:textId="77777777" w:rsidR="00253610" w:rsidRDefault="00000000">
            <w:pPr>
              <w:pStyle w:val="Compact"/>
            </w:pPr>
            <w:r>
              <w:t>Sub-app model</w:t>
            </w:r>
          </w:p>
        </w:tc>
        <w:tc>
          <w:tcPr>
            <w:tcW w:w="3785" w:type="dxa"/>
          </w:tcPr>
          <w:p w14:paraId="5BD0C5FD" w14:textId="77777777" w:rsidR="00253610" w:rsidRDefault="00000000">
            <w:pPr>
              <w:pStyle w:val="Compact"/>
            </w:pPr>
            <w:r>
              <w:rPr>
                <w:b/>
              </w:rPr>
              <w:t>Scripted sub-apps (JS), downloaded from a repository</w:t>
            </w:r>
          </w:p>
        </w:tc>
        <w:tc>
          <w:tcPr>
            <w:tcW w:w="4239" w:type="dxa"/>
          </w:tcPr>
          <w:p w14:paraId="7348744B" w14:textId="77777777" w:rsidR="00253610" w:rsidRDefault="00000000">
            <w:pPr>
              <w:pStyle w:val="Compact"/>
            </w:pPr>
            <w:r>
              <w:t>— (this is now the core of the product)</w:t>
            </w:r>
          </w:p>
        </w:tc>
      </w:tr>
      <w:tr w:rsidR="00253610" w14:paraId="2387C292" w14:textId="77777777" w:rsidTr="00253610">
        <w:tc>
          <w:tcPr>
            <w:tcW w:w="1388" w:type="dxa"/>
          </w:tcPr>
          <w:p w14:paraId="153CFBAC" w14:textId="77777777" w:rsidR="00253610" w:rsidRDefault="00000000">
            <w:pPr>
              <w:pStyle w:val="Compact"/>
            </w:pPr>
            <w:r>
              <w:t>Script engine</w:t>
            </w:r>
          </w:p>
        </w:tc>
        <w:tc>
          <w:tcPr>
            <w:tcW w:w="3785" w:type="dxa"/>
          </w:tcPr>
          <w:p w14:paraId="5F8FA895" w14:textId="77777777" w:rsidR="00253610" w:rsidRDefault="00000000">
            <w:pPr>
              <w:pStyle w:val="Compact"/>
            </w:pPr>
            <w:r>
              <w:rPr>
                <w:rStyle w:val="VerbatimChar"/>
                <w:b/>
              </w:rPr>
              <w:t>androidx.javascriptengine</w:t>
            </w:r>
            <w:r>
              <w:t xml:space="preserve"> (V8, out-of-process)</w:t>
            </w:r>
          </w:p>
        </w:tc>
        <w:tc>
          <w:tcPr>
            <w:tcW w:w="4239" w:type="dxa"/>
          </w:tcPr>
          <w:p w14:paraId="254357B0" w14:textId="77777777" w:rsidR="00253610" w:rsidRDefault="00000000">
            <w:pPr>
              <w:pStyle w:val="Compact"/>
            </w:pPr>
            <w:r>
              <w:t>You need lower call latency — use QuickJS in-process and accept a weaker sandbox</w:t>
            </w:r>
          </w:p>
        </w:tc>
      </w:tr>
    </w:tbl>
    <w:p w14:paraId="2A402765" w14:textId="77777777" w:rsidR="00253610" w:rsidRDefault="00000000">
      <w:r>
        <w:pict w14:anchorId="22375B27">
          <v:rect id="_x0000_i1026" style="width:0;height:1.5pt" o:hralign="center" o:hrstd="t" o:hr="t"/>
        </w:pict>
      </w:r>
    </w:p>
    <w:p w14:paraId="7A3404B0" w14:textId="77777777" w:rsidR="00253610" w:rsidRDefault="00000000">
      <w:r>
        <w:pict w14:anchorId="40B0A163">
          <v:rect id="_x0000_i1027" style="width:0;height:1.5pt" o:hralign="center" o:hrstd="t" o:hr="t"/>
        </w:pict>
      </w:r>
    </w:p>
    <w:p w14:paraId="38A4BA37" w14:textId="77777777" w:rsidR="00253610" w:rsidRDefault="00000000">
      <w:pPr>
        <w:pStyle w:val="Heading1"/>
      </w:pPr>
      <w:bookmarkStart w:id="4" w:name="part-i--the-design"/>
      <w:bookmarkStart w:id="5" w:name="_Toc236040773"/>
      <w:r>
        <w:t>Part I — The design</w:t>
      </w:r>
      <w:bookmarkEnd w:id="4"/>
      <w:bookmarkEnd w:id="5"/>
    </w:p>
    <w:p w14:paraId="2288A793" w14:textId="77777777" w:rsidR="00253610" w:rsidRDefault="00000000">
      <w:pPr>
        <w:pStyle w:val="Heading2"/>
      </w:pPr>
      <w:bookmarkStart w:id="6" w:name="Xc763f71ecf828a6001b262672e3c6404fa29c31"/>
      <w:bookmarkStart w:id="7" w:name="_Toc236040774"/>
      <w:r>
        <w:t>1. The idea</w:t>
      </w:r>
      <w:bookmarkEnd w:id="6"/>
      <w:bookmarkEnd w:id="7"/>
    </w:p>
    <w:p w14:paraId="6F9172D7" w14:textId="77777777" w:rsidR="00253610" w:rsidRDefault="00000000">
      <w:pPr>
        <w:pStyle w:val="FirstParagraph"/>
      </w:pPr>
      <w:r>
        <w:t xml:space="preserve">The watch is a </w:t>
      </w:r>
      <w:r>
        <w:rPr>
          <w:b/>
        </w:rPr>
        <w:t>rendering terminal with a resilient local core</w:t>
      </w:r>
      <w:r>
        <w:t>. It draws what it's told, reports input, and independently keeps time, counts steps and fires alarms. Nothing else.</w:t>
      </w:r>
    </w:p>
    <w:p w14:paraId="39EF840A" w14:textId="77777777" w:rsidR="00253610" w:rsidRDefault="00000000">
      <w:pPr>
        <w:pStyle w:val="BodyText"/>
      </w:pPr>
      <w:r>
        <w:t xml:space="preserve">Everything that constitutes an "app" runs on the Android phone. The phone app is three things at once: a </w:t>
      </w:r>
      <w:r>
        <w:rPr>
          <w:b/>
        </w:rPr>
        <w:t>bridge</w:t>
      </w:r>
      <w:r>
        <w:t xml:space="preserve"> (adapting notifications, media, navigation, health from other phone apps), a </w:t>
      </w:r>
      <w:r>
        <w:rPr>
          <w:b/>
        </w:rPr>
        <w:t>host</w:t>
      </w:r>
      <w:r>
        <w:t xml:space="preserve"> (running sub-apps), and a </w:t>
      </w:r>
      <w:r>
        <w:rPr>
          <w:b/>
        </w:rPr>
        <w:t>client</w:t>
      </w:r>
      <w:r>
        <w:t xml:space="preserve"> (pushing display lists over BLE and receiving input events).</w:t>
      </w:r>
    </w:p>
    <w:p w14:paraId="34A936B2" w14:textId="77777777" w:rsidR="00253610" w:rsidRDefault="00000000">
      <w:pPr>
        <w:pStyle w:val="BodyText"/>
      </w:pPr>
      <w:r>
        <w:t xml:space="preserve">Sub-apps are </w:t>
      </w:r>
      <w:r>
        <w:rPr>
          <w:b/>
        </w:rPr>
        <w:t>scripts downloaded from a repository</w:t>
      </w:r>
      <w:r>
        <w:t xml:space="preserve">, not code compiled into your app. That is the decisive property: a new watch feature requires no firmware OTA </w:t>
      </w:r>
      <w:r>
        <w:rPr>
          <w:i/>
        </w:rPr>
        <w:t>and</w:t>
      </w:r>
      <w:r>
        <w:t xml:space="preserve"> no Play Store release. The user installs it from within your app, like a Bangle.js app loader.</w:t>
      </w:r>
    </w:p>
    <w:p w14:paraId="5AA413F1" w14:textId="77777777" w:rsidR="00253610" w:rsidRDefault="00000000">
      <w:pPr>
        <w:pStyle w:val="BodyText"/>
      </w:pPr>
      <w:r>
        <w:rPr>
          <w:b/>
        </w:rPr>
        <w:t>Three development speeds, deliberately separated:</w:t>
      </w:r>
    </w:p>
    <w:tbl>
      <w:tblPr>
        <w:tblStyle w:val="Table"/>
        <w:tblW w:w="9412" w:type="dxa"/>
        <w:tblLayout w:type="fixed"/>
        <w:tblLook w:val="07E0" w:firstRow="1" w:lastRow="1" w:firstColumn="1" w:lastColumn="1" w:noHBand="1" w:noVBand="1"/>
      </w:tblPr>
      <w:tblGrid>
        <w:gridCol w:w="3853"/>
        <w:gridCol w:w="2569"/>
        <w:gridCol w:w="2990"/>
      </w:tblGrid>
      <w:tr w:rsidR="00823C17" w14:paraId="5ACC1677" w14:textId="77777777" w:rsidTr="00253610">
        <w:trPr>
          <w:cnfStyle w:val="100000000000" w:firstRow="1" w:lastRow="0" w:firstColumn="0" w:lastColumn="0" w:oddVBand="0" w:evenVBand="0" w:oddHBand="0" w:evenHBand="0" w:firstRowFirstColumn="0" w:firstRowLastColumn="0" w:lastRowFirstColumn="0" w:lastRowLastColumn="0"/>
        </w:trPr>
        <w:tc>
          <w:tcPr>
            <w:tcW w:w="3853" w:type="dxa"/>
            <w:vAlign w:val="bottom"/>
          </w:tcPr>
          <w:p w14:paraId="639DF71D" w14:textId="77777777" w:rsidR="00253610" w:rsidRDefault="00000000">
            <w:pPr>
              <w:pStyle w:val="Compact"/>
            </w:pPr>
            <w:r>
              <w:t>Layer</w:t>
            </w:r>
          </w:p>
        </w:tc>
        <w:tc>
          <w:tcPr>
            <w:tcW w:w="2569" w:type="dxa"/>
            <w:vAlign w:val="bottom"/>
          </w:tcPr>
          <w:p w14:paraId="3E1E0953" w14:textId="77777777" w:rsidR="00253610" w:rsidRDefault="00000000">
            <w:pPr>
              <w:pStyle w:val="Compact"/>
            </w:pPr>
            <w:r>
              <w:t>Change requires</w:t>
            </w:r>
          </w:p>
        </w:tc>
        <w:tc>
          <w:tcPr>
            <w:tcW w:w="2990" w:type="dxa"/>
            <w:vAlign w:val="bottom"/>
          </w:tcPr>
          <w:p w14:paraId="21587D4F" w14:textId="77777777" w:rsidR="00253610" w:rsidRDefault="00000000">
            <w:pPr>
              <w:pStyle w:val="Compact"/>
            </w:pPr>
            <w:r>
              <w:t>Target cadence</w:t>
            </w:r>
          </w:p>
        </w:tc>
      </w:tr>
      <w:tr w:rsidR="00253610" w14:paraId="35B9303C" w14:textId="77777777" w:rsidTr="00253610">
        <w:tc>
          <w:tcPr>
            <w:tcW w:w="3853" w:type="dxa"/>
          </w:tcPr>
          <w:p w14:paraId="6286BA1B" w14:textId="77777777" w:rsidR="00253610" w:rsidRDefault="00000000">
            <w:pPr>
              <w:pStyle w:val="Compact"/>
            </w:pPr>
            <w:r>
              <w:t>Watch firmware</w:t>
            </w:r>
          </w:p>
        </w:tc>
        <w:tc>
          <w:tcPr>
            <w:tcW w:w="2569" w:type="dxa"/>
          </w:tcPr>
          <w:p w14:paraId="659E86B5" w14:textId="77777777" w:rsidR="00253610" w:rsidRDefault="00000000">
            <w:pPr>
              <w:pStyle w:val="Compact"/>
            </w:pPr>
            <w:r>
              <w:t>OTA to every user</w:t>
            </w:r>
          </w:p>
        </w:tc>
        <w:tc>
          <w:tcPr>
            <w:tcW w:w="2990" w:type="dxa"/>
          </w:tcPr>
          <w:p w14:paraId="0DA2B2FC" w14:textId="77777777" w:rsidR="00253610" w:rsidRDefault="00000000">
            <w:pPr>
              <w:pStyle w:val="Compact"/>
            </w:pPr>
            <w:r>
              <w:t>Yearly, ideally never</w:t>
            </w:r>
          </w:p>
        </w:tc>
      </w:tr>
      <w:tr w:rsidR="00253610" w14:paraId="6E0C7680" w14:textId="77777777" w:rsidTr="00253610">
        <w:tc>
          <w:tcPr>
            <w:tcW w:w="3853" w:type="dxa"/>
          </w:tcPr>
          <w:p w14:paraId="1C7C3A9A" w14:textId="77777777" w:rsidR="00253610" w:rsidRDefault="00000000">
            <w:pPr>
              <w:pStyle w:val="Compact"/>
            </w:pPr>
            <w:r>
              <w:t>Bridge + adapters + script runtime</w:t>
            </w:r>
          </w:p>
        </w:tc>
        <w:tc>
          <w:tcPr>
            <w:tcW w:w="2569" w:type="dxa"/>
          </w:tcPr>
          <w:p w14:paraId="64E0E063" w14:textId="77777777" w:rsidR="00253610" w:rsidRDefault="00000000">
            <w:pPr>
              <w:pStyle w:val="Compact"/>
            </w:pPr>
            <w:r>
              <w:t>Play release</w:t>
            </w:r>
          </w:p>
        </w:tc>
        <w:tc>
          <w:tcPr>
            <w:tcW w:w="2990" w:type="dxa"/>
          </w:tcPr>
          <w:p w14:paraId="220D29E2" w14:textId="77777777" w:rsidR="00253610" w:rsidRDefault="00000000">
            <w:pPr>
              <w:pStyle w:val="Compact"/>
            </w:pPr>
            <w:r>
              <w:t>Quarterly</w:t>
            </w:r>
          </w:p>
        </w:tc>
      </w:tr>
      <w:tr w:rsidR="00253610" w14:paraId="605F1BEB" w14:textId="77777777" w:rsidTr="00253610">
        <w:tc>
          <w:tcPr>
            <w:tcW w:w="3853" w:type="dxa"/>
          </w:tcPr>
          <w:p w14:paraId="6F2AFD90" w14:textId="77777777" w:rsidR="00253610" w:rsidRDefault="00000000">
            <w:pPr>
              <w:pStyle w:val="Compact"/>
            </w:pPr>
            <w:r>
              <w:rPr>
                <w:b/>
              </w:rPr>
              <w:t>Sub-apps</w:t>
            </w:r>
          </w:p>
        </w:tc>
        <w:tc>
          <w:tcPr>
            <w:tcW w:w="2569" w:type="dxa"/>
          </w:tcPr>
          <w:p w14:paraId="5F4E8142" w14:textId="77777777" w:rsidR="00253610" w:rsidRDefault="00000000">
            <w:pPr>
              <w:pStyle w:val="Compact"/>
            </w:pPr>
            <w:r>
              <w:rPr>
                <w:b/>
              </w:rPr>
              <w:t>A download</w:t>
            </w:r>
          </w:p>
        </w:tc>
        <w:tc>
          <w:tcPr>
            <w:tcW w:w="2990" w:type="dxa"/>
          </w:tcPr>
          <w:p w14:paraId="61C1BC3B" w14:textId="77777777" w:rsidR="00253610" w:rsidRDefault="00000000">
            <w:pPr>
              <w:pStyle w:val="Compact"/>
            </w:pPr>
            <w:r>
              <w:rPr>
                <w:b/>
              </w:rPr>
              <w:t>Anytime, by anyone</w:t>
            </w:r>
          </w:p>
        </w:tc>
      </w:tr>
    </w:tbl>
    <w:p w14:paraId="3BBEE335" w14:textId="77777777" w:rsidR="00253610" w:rsidRDefault="00000000">
      <w:pPr>
        <w:pStyle w:val="BodyText"/>
      </w:pPr>
      <w:r>
        <w:t>The whole architecture exists to make the third row possible.</w:t>
      </w:r>
    </w:p>
    <w:p w14:paraId="251F441E" w14:textId="77777777" w:rsidR="00253610" w:rsidRDefault="00000000">
      <w:pPr>
        <w:pStyle w:val="Heading3"/>
      </w:pPr>
      <w:bookmarkStart w:id="8" w:name="X79c48871554ce689fde32f98338358991ea8d93"/>
      <w:r>
        <w:t>1.1 Positioning</w:t>
      </w:r>
      <w:bookmarkEnd w:id="8"/>
    </w:p>
    <w:p w14:paraId="3B8500E6" w14:textId="77777777" w:rsidR="00253610" w:rsidRDefault="00000000">
      <w:pPr>
        <w:pStyle w:val="FirstParagraph"/>
      </w:pPr>
      <w:r>
        <w:rPr>
          <w:b/>
        </w:rPr>
        <w:t>Slate is a programmable wrist display. It is not a notification bridge.</w:t>
      </w:r>
    </w:p>
    <w:p w14:paraId="788054C3" w14:textId="77777777" w:rsidR="00253610" w:rsidRDefault="00000000">
      <w:pPr>
        <w:pStyle w:val="BodyText"/>
      </w:pPr>
      <w:r>
        <w:t>This distinction has to be explicit in the product story, the README, the store listing and the repository front page — because the moment someone describes Slate as "notifications on your PineTime," it is competing head-on with Gadgetbridge, which is mature, free, well-supported and has years of device coverage. That is a comparison Slate loses.</w:t>
      </w:r>
    </w:p>
    <w:p w14:paraId="6E40BB8B" w14:textId="77777777" w:rsidR="00253610" w:rsidRDefault="00000000">
      <w:pPr>
        <w:pStyle w:val="BodyText"/>
      </w:pPr>
      <w:r>
        <w:t xml:space="preserve">What Gadgetbridge structurally cannot do is let you write a screen. Its device support is compiled in, per-device, by its maintainers. Slate's proposition is that </w:t>
      </w:r>
      <w:r>
        <w:rPr>
          <w:b/>
        </w:rPr>
        <w:t>anyone can publish a wrist UI in an afternoon, in JavaScript, without touching firmware, without a Play release, and without owning a PineTime</w:t>
      </w:r>
      <w:r>
        <w:t xml:space="preserve"> (thanks to the desktop emulator).</w:t>
      </w:r>
    </w:p>
    <w:p w14:paraId="4467A354" w14:textId="77777777" w:rsidR="00253610" w:rsidRDefault="00000000">
      <w:pPr>
        <w:pStyle w:val="BodyText"/>
      </w:pPr>
      <w:r>
        <w:t>Lead every piece of communication with that:</w:t>
      </w:r>
    </w:p>
    <w:p w14:paraId="56F1B3A4" w14:textId="77777777" w:rsidR="00253610" w:rsidRDefault="00000000">
      <w:pPr>
        <w:pStyle w:val="Compact"/>
        <w:numPr>
          <w:ilvl w:val="0"/>
          <w:numId w:val="11"/>
        </w:numPr>
      </w:pPr>
      <w:r>
        <w:rPr>
          <w:b/>
        </w:rPr>
        <w:t>Primary use cases:</w:t>
      </w:r>
      <w:r>
        <w:t xml:space="preserve"> turn-by-turn navigation and workout HUD — the cases where the phone computes and the wrist displays, hands-free, phone stowed. On the OG PineTime the workout case is especially strong precisely </w:t>
      </w:r>
      <w:r>
        <w:rPr>
          <w:i/>
        </w:rPr>
        <w:t>because</w:t>
      </w:r>
      <w:r>
        <w:t xml:space="preserve"> the watch has no GPS.</w:t>
      </w:r>
    </w:p>
    <w:p w14:paraId="11858A86" w14:textId="77777777" w:rsidR="00253610" w:rsidRDefault="00000000">
      <w:pPr>
        <w:pStyle w:val="Compact"/>
        <w:numPr>
          <w:ilvl w:val="0"/>
          <w:numId w:val="11"/>
        </w:numPr>
      </w:pPr>
      <w:r>
        <w:rPr>
          <w:b/>
        </w:rPr>
        <w:t>Secondary:</w:t>
      </w:r>
      <w:r>
        <w:t xml:space="preserve"> the long tail nobody will build for you — transit departures, CI status, tide tables, warehouse pick lists, a private hand in a tabletop game.</w:t>
      </w:r>
    </w:p>
    <w:p w14:paraId="4B1FF864" w14:textId="77777777" w:rsidR="00253610" w:rsidRDefault="00000000">
      <w:pPr>
        <w:pStyle w:val="Compact"/>
        <w:numPr>
          <w:ilvl w:val="0"/>
          <w:numId w:val="11"/>
        </w:numPr>
      </w:pPr>
      <w:r>
        <w:rPr>
          <w:b/>
        </w:rPr>
        <w:t>Deliberately not the headline:</w:t>
      </w:r>
      <w:r>
        <w:t xml:space="preserve"> notification mirroring. Slate should do it well because users expect it, but it is table stakes, not the pitch.</w:t>
      </w:r>
    </w:p>
    <w:p w14:paraId="2488F9A2" w14:textId="77777777" w:rsidR="00253610" w:rsidRDefault="00000000">
      <w:pPr>
        <w:pStyle w:val="FirstParagraph"/>
      </w:pPr>
      <w:r>
        <w:t>Practical consequence for the roadmap: M16 (navigation and camera) is not a "nice demo at the end." It is the first thing that demonstrates the actual product. Consider pulling a minimal navigation sub-app forward as soon as M13 lands.</w:t>
      </w:r>
    </w:p>
    <w:p w14:paraId="35DD8582" w14:textId="77777777" w:rsidR="00253610" w:rsidRDefault="00000000">
      <w:r>
        <w:pict w14:anchorId="532C31F9">
          <v:rect id="_x0000_i1028" style="width:0;height:1.5pt" o:hralign="center" o:hrstd="t" o:hr="t"/>
        </w:pict>
      </w:r>
    </w:p>
    <w:p w14:paraId="0E5794E9" w14:textId="77777777" w:rsidR="00253610" w:rsidRDefault="00000000">
      <w:pPr>
        <w:pStyle w:val="Heading2"/>
      </w:pPr>
      <w:bookmarkStart w:id="9" w:name="X5508b397684bf4192a0d8d0a48692b0135f807f"/>
      <w:bookmarkStart w:id="10" w:name="_Toc236040775"/>
      <w:r>
        <w:t>2. System overview</w:t>
      </w:r>
      <w:bookmarkEnd w:id="9"/>
      <w:bookmarkEnd w:id="10"/>
    </w:p>
    <w:p w14:paraId="50F86976" w14:textId="77777777" w:rsidR="00253610" w:rsidRDefault="00000000">
      <w:pPr>
        <w:pStyle w:val="SourceCode"/>
      </w:pPr>
      <w:r>
        <w:rPr>
          <w:rStyle w:val="VerbatimChar"/>
        </w:rPr>
        <w:t>┌──────────────────────────── ANDROID PHONE ─────────────────────────────┐</w:t>
      </w:r>
      <w:r>
        <w:br/>
      </w:r>
      <w:r>
        <w:rPr>
          <w:rStyle w:val="VerbatimChar"/>
        </w:rPr>
        <w:t>│  ┌── Repository client ──┐                                             │</w:t>
      </w:r>
      <w:r>
        <w:br/>
      </w:r>
      <w:r>
        <w:rPr>
          <w:rStyle w:val="VerbatimChar"/>
        </w:rPr>
        <w:t>│  │ browse · install ·    │  signed index over HTTPS                    │</w:t>
      </w:r>
      <w:r>
        <w:br/>
      </w:r>
      <w:r>
        <w:rPr>
          <w:rStyle w:val="VerbatimChar"/>
        </w:rPr>
        <w:t>│  │ update · remove       │◀────────────────  app repository            │</w:t>
      </w:r>
      <w:r>
        <w:br/>
      </w:r>
      <w:r>
        <w:rPr>
          <w:rStyle w:val="VerbatimChar"/>
        </w:rPr>
        <w:t>│  └──────────┬────────────┘                                             │</w:t>
      </w:r>
      <w:r>
        <w:br/>
      </w:r>
      <w:r>
        <w:rPr>
          <w:rStyle w:val="VerbatimChar"/>
        </w:rPr>
        <w:t>│             ▼                                                          │</w:t>
      </w:r>
      <w:r>
        <w:br/>
      </w:r>
      <w:r>
        <w:rPr>
          <w:rStyle w:val="VerbatimChar"/>
        </w:rPr>
        <w:t>│  ┌── Script Runtime (androidx.javascriptengine, isolated process) ──┐  │</w:t>
      </w:r>
      <w:r>
        <w:br/>
      </w:r>
      <w:r>
        <w:rPr>
          <w:rStyle w:val="VerbatimChar"/>
        </w:rPr>
        <w:t>│  │  nav.js   workout.js   timer.js   transit.js   &lt;user's own&gt;      │  │</w:t>
      </w:r>
      <w:r>
        <w:br/>
      </w:r>
      <w:r>
        <w:rPr>
          <w:rStyle w:val="VerbatimChar"/>
        </w:rPr>
        <w:t>│  │  each: render(ctx)→DisplayList · onInput(e) · onEvent(src,data)  │  │</w:t>
      </w:r>
      <w:r>
        <w:br/>
      </w:r>
      <w:r>
        <w:rPr>
          <w:rStyle w:val="VerbatimChar"/>
        </w:rPr>
        <w:t>│  └──────────┬───────────────────────────────────────────┬───────────┘  │</w:t>
      </w:r>
      <w:r>
        <w:br/>
      </w:r>
      <w:r>
        <w:rPr>
          <w:rStyle w:val="VerbatimChar"/>
        </w:rPr>
        <w:t>│             │  permission-gated API surface             │              │</w:t>
      </w:r>
      <w:r>
        <w:br/>
      </w:r>
      <w:r>
        <w:rPr>
          <w:rStyle w:val="VerbatimChar"/>
        </w:rPr>
        <w:t>│  ┌── Adapters ──────────────┐              ┌── Governor ──────────┐    │</w:t>
      </w:r>
      <w:r>
        <w:br/>
      </w:r>
      <w:r>
        <w:rPr>
          <w:rStyle w:val="VerbatimChar"/>
        </w:rPr>
        <w:t>│  │ NotificationListener     │              │ CPU · memory · radio │    │</w:t>
      </w:r>
      <w:r>
        <w:br/>
      </w:r>
      <w:r>
        <w:rPr>
          <w:rStyle w:val="VerbatimChar"/>
        </w:rPr>
        <w:t>│  │ MediaSession             │              │ timers · network     │    │</w:t>
      </w:r>
      <w:r>
        <w:br/>
      </w:r>
      <w:r>
        <w:rPr>
          <w:rStyle w:val="VerbatimChar"/>
        </w:rPr>
        <w:t>│  │ Health Connect           │              └──────────────────────┘    │</w:t>
      </w:r>
      <w:r>
        <w:br/>
      </w:r>
      <w:r>
        <w:rPr>
          <w:rStyle w:val="VerbatimChar"/>
        </w:rPr>
        <w:t>│  │ Intents / Gadgetbridge   │                                          │</w:t>
      </w:r>
      <w:r>
        <w:br/>
      </w:r>
      <w:r>
        <w:rPr>
          <w:rStyle w:val="VerbatimChar"/>
        </w:rPr>
        <w:t>│  │ CameraX, Location        │                                          │</w:t>
      </w:r>
      <w:r>
        <w:br/>
      </w:r>
      <w:r>
        <w:rPr>
          <w:rStyle w:val="VerbatimChar"/>
        </w:rPr>
        <w:t>│  └──────────┬───────────────┘                                          │</w:t>
      </w:r>
      <w:r>
        <w:br/>
      </w:r>
      <w:r>
        <w:rPr>
          <w:rStyle w:val="VerbatimChar"/>
        </w:rPr>
        <w:t>│  ┌──────────▼──────────────────────────────────────────────────────┐   │</w:t>
      </w:r>
      <w:r>
        <w:br/>
      </w:r>
      <w:r>
        <w:rPr>
          <w:rStyle w:val="VerbatimChar"/>
        </w:rPr>
        <w:t>│  │  Compositor (screen stack, priority, focus, per-app quotas)     │   │</w:t>
      </w:r>
      <w:r>
        <w:br/>
      </w:r>
      <w:r>
        <w:rPr>
          <w:rStyle w:val="VerbatimChar"/>
        </w:rPr>
        <w:t>│  ├─────────────────────────────────────────────────────────────────┤   │</w:t>
      </w:r>
      <w:r>
        <w:br/>
      </w:r>
      <w:r>
        <w:rPr>
          <w:rStyle w:val="VerbatimChar"/>
        </w:rPr>
        <w:t>│  │  Session Manager (negotiate, assets, credit-based flow control) │   │</w:t>
      </w:r>
      <w:r>
        <w:br/>
      </w:r>
      <w:r>
        <w:rPr>
          <w:rStyle w:val="VerbatimChar"/>
        </w:rPr>
        <w:t>│  ├─────────────────────────────────────────────────────────────────┤   │</w:t>
      </w:r>
      <w:r>
        <w:br/>
      </w:r>
      <w:r>
        <w:rPr>
          <w:rStyle w:val="VerbatimChar"/>
        </w:rPr>
        <w:t>│  │  Link Service (foreground service, CDM, GATT, reconnect)        │   │</w:t>
      </w:r>
      <w:r>
        <w:br/>
      </w:r>
      <w:r>
        <w:rPr>
          <w:rStyle w:val="VerbatimChar"/>
        </w:rPr>
        <w:t>│  └──────────────────────────────┬──────────────────────────────────┘   │</w:t>
      </w:r>
      <w:r>
        <w:br/>
      </w:r>
      <w:r>
        <w:rPr>
          <w:rStyle w:val="VerbatimChar"/>
        </w:rPr>
        <w:t>└─────────────────────────────────┼──────────────────────────────────────┘</w:t>
      </w:r>
      <w:r>
        <w:br/>
      </w:r>
      <w:r>
        <w:rPr>
          <w:rStyle w:val="VerbatimChar"/>
        </w:rPr>
        <w:t xml:space="preserve">                                  │  BLE / SDP</w:t>
      </w:r>
      <w:r>
        <w:br/>
      </w:r>
      <w:r>
        <w:rPr>
          <w:rStyle w:val="VerbatimChar"/>
        </w:rPr>
        <w:t>┌─────────────────────────────────▼──────────────────── PINETIME ────────┐</w:t>
      </w:r>
      <w:r>
        <w:br/>
      </w:r>
      <w:r>
        <w:rPr>
          <w:rStyle w:val="VerbatimChar"/>
        </w:rPr>
        <w:t>│  Link (NimBLE + SDP framing + channel demux)                           │</w:t>
      </w:r>
      <w:r>
        <w:br/>
      </w:r>
      <w:r>
        <w:rPr>
          <w:rStyle w:val="VerbatimChar"/>
        </w:rPr>
        <w:t>│  ┌──────────────────────┐  ┌────────────────────────────────────────┐  │</w:t>
      </w:r>
      <w:r>
        <w:br/>
      </w:r>
      <w:r>
        <w:rPr>
          <w:rStyle w:val="VerbatimChar"/>
        </w:rPr>
        <w:t>│  │  Remote screen stack │  │  Local screens (resilient core)        │  │</w:t>
      </w:r>
      <w:r>
        <w:br/>
      </w:r>
      <w:r>
        <w:rPr>
          <w:rStyle w:val="VerbatimChar"/>
        </w:rPr>
        <w:t>│  │  display-list interp │  │  watchface · notifications · settings  │  │</w:t>
      </w:r>
      <w:r>
        <w:br/>
      </w:r>
      <w:r>
        <w:rPr>
          <w:rStyle w:val="VerbatimChar"/>
        </w:rPr>
        <w:t>│  │  retained list (4KB) │  │  charging · disconnected               │  │</w:t>
      </w:r>
      <w:r>
        <w:br/>
      </w:r>
      <w:r>
        <w:rPr>
          <w:rStyle w:val="VerbatimChar"/>
        </w:rPr>
        <w:t>│  └──────────┬───────────┘  └───────────────┬────────────────────────┘  │</w:t>
      </w:r>
      <w:r>
        <w:br/>
      </w:r>
      <w:r>
        <w:rPr>
          <w:rStyle w:val="VerbatimChar"/>
        </w:rPr>
        <w:t>│             └───────────┬──────────────────┘                           │</w:t>
      </w:r>
      <w:r>
        <w:br/>
      </w:r>
      <w:r>
        <w:rPr>
          <w:rStyle w:val="VerbatimChar"/>
        </w:rPr>
        <w:t>│                ┌────────▼─────────┐                                    │</w:t>
      </w:r>
      <w:r>
        <w:br/>
      </w:r>
      <w:r>
        <w:rPr>
          <w:rStyle w:val="VerbatimChar"/>
        </w:rPr>
        <w:t>│                │  Tile renderer   │ ── SPI ──▶ ST7789 GRAM             │</w:t>
      </w:r>
      <w:r>
        <w:br/>
      </w:r>
      <w:r>
        <w:rPr>
          <w:rStyle w:val="VerbatimChar"/>
        </w:rPr>
        <w:t>│                └──────────────────┘                                    │</w:t>
      </w:r>
      <w:r>
        <w:br/>
      </w:r>
      <w:r>
        <w:rPr>
          <w:rStyle w:val="VerbatimChar"/>
        </w:rPr>
        <w:t>│  Core services: time · steps · alarms · settings · notif store · power │</w:t>
      </w:r>
      <w:r>
        <w:br/>
      </w:r>
      <w:r>
        <w:rPr>
          <w:rStyle w:val="VerbatimChar"/>
        </w:rPr>
        <w:t>│  Drivers: ST7789 · CST816S · BMA42x · HRS3300 · SPI-NOR · ADC · PWM    │</w:t>
      </w:r>
      <w:r>
        <w:br/>
      </w:r>
      <w:r>
        <w:rPr>
          <w:rStyle w:val="VerbatimChar"/>
        </w:rPr>
        <w:t>│  FreeRTOS · MCUBoot · LittleFS                                         │</w:t>
      </w:r>
      <w:r>
        <w:br/>
      </w:r>
      <w:r>
        <w:rPr>
          <w:rStyle w:val="VerbatimChar"/>
        </w:rPr>
        <w:t>└────────────────────────────────────────────────────────────────────────┘</w:t>
      </w:r>
    </w:p>
    <w:p w14:paraId="64F2C442" w14:textId="77777777" w:rsidR="00253610" w:rsidRDefault="00000000">
      <w:pPr>
        <w:pStyle w:val="FirstParagraph"/>
      </w:pPr>
      <w:r>
        <w:rPr>
          <w:b/>
        </w:rPr>
        <w:t>Ownership rule:</w:t>
      </w:r>
      <w:r>
        <w:t xml:space="preserve"> the watch owns </w:t>
      </w:r>
      <w:r>
        <w:rPr>
          <w:i/>
        </w:rPr>
        <w:t>local</w:t>
      </w:r>
      <w:r>
        <w:t xml:space="preserve"> screens; the phone owns </w:t>
      </w:r>
      <w:r>
        <w:rPr>
          <w:i/>
        </w:rPr>
        <w:t>remote</w:t>
      </w:r>
      <w:r>
        <w:t xml:space="preserve"> screens, pushed onto a stack. When the stack empties — back-navigation, timeout, or disconnection — the local watch face is revealed. The disconnected state falls out of the design rather than being bolted on.</w:t>
      </w:r>
    </w:p>
    <w:p w14:paraId="5060037F" w14:textId="77777777" w:rsidR="00253610" w:rsidRDefault="00000000">
      <w:r>
        <w:pict w14:anchorId="61860395">
          <v:rect id="_x0000_i1029" style="width:0;height:1.5pt" o:hralign="center" o:hrstd="t" o:hr="t"/>
        </w:pict>
      </w:r>
    </w:p>
    <w:p w14:paraId="0E731214" w14:textId="77777777" w:rsidR="00253610" w:rsidRDefault="00000000">
      <w:pPr>
        <w:pStyle w:val="Heading2"/>
      </w:pPr>
      <w:bookmarkStart w:id="11" w:name="X45bbb1b0219e326a698b0b66e5c178b2f1a2bcc"/>
      <w:bookmarkStart w:id="12" w:name="_Toc236040776"/>
      <w:r>
        <w:t>3. Watch firmware</w:t>
      </w:r>
      <w:bookmarkEnd w:id="11"/>
      <w:bookmarkEnd w:id="12"/>
    </w:p>
    <w:p w14:paraId="6F89552A" w14:textId="77777777" w:rsidR="00253610" w:rsidRDefault="00000000">
      <w:pPr>
        <w:pStyle w:val="Heading3"/>
      </w:pPr>
      <w:bookmarkStart w:id="13" w:name="X18200f88407739d11a60765a856889ee1e12644"/>
      <w:r>
        <w:t>3.1 Tasks</w:t>
      </w:r>
      <w:bookmarkEnd w:id="13"/>
    </w:p>
    <w:tbl>
      <w:tblPr>
        <w:tblStyle w:val="Table"/>
        <w:tblW w:w="9412" w:type="dxa"/>
        <w:tblLayout w:type="fixed"/>
        <w:tblLook w:val="07E0" w:firstRow="1" w:lastRow="1" w:firstColumn="1" w:lastColumn="1" w:noHBand="1" w:noVBand="1"/>
      </w:tblPr>
      <w:tblGrid>
        <w:gridCol w:w="1421"/>
        <w:gridCol w:w="1501"/>
        <w:gridCol w:w="1317"/>
        <w:gridCol w:w="5173"/>
      </w:tblGrid>
      <w:tr w:rsidR="00823C17" w14:paraId="24D464B4" w14:textId="77777777" w:rsidTr="00253610">
        <w:trPr>
          <w:cnfStyle w:val="100000000000" w:firstRow="1" w:lastRow="0" w:firstColumn="0" w:lastColumn="0" w:oddVBand="0" w:evenVBand="0" w:oddHBand="0" w:evenHBand="0" w:firstRowFirstColumn="0" w:firstRowLastColumn="0" w:lastRowFirstColumn="0" w:lastRowLastColumn="0"/>
        </w:trPr>
        <w:tc>
          <w:tcPr>
            <w:tcW w:w="1421" w:type="dxa"/>
            <w:vAlign w:val="bottom"/>
          </w:tcPr>
          <w:p w14:paraId="02952C8A" w14:textId="77777777" w:rsidR="00253610" w:rsidRDefault="00000000">
            <w:pPr>
              <w:pStyle w:val="Compact"/>
            </w:pPr>
            <w:r>
              <w:t>Task</w:t>
            </w:r>
          </w:p>
        </w:tc>
        <w:tc>
          <w:tcPr>
            <w:tcW w:w="1501" w:type="dxa"/>
            <w:vAlign w:val="bottom"/>
          </w:tcPr>
          <w:p w14:paraId="2FDA5C69" w14:textId="77777777" w:rsidR="00253610" w:rsidRDefault="00000000">
            <w:pPr>
              <w:pStyle w:val="Compact"/>
            </w:pPr>
            <w:r>
              <w:t>Priority</w:t>
            </w:r>
          </w:p>
        </w:tc>
        <w:tc>
          <w:tcPr>
            <w:tcW w:w="1317" w:type="dxa"/>
            <w:vAlign w:val="bottom"/>
          </w:tcPr>
          <w:p w14:paraId="6717FD6A" w14:textId="77777777" w:rsidR="00253610" w:rsidRDefault="00000000">
            <w:pPr>
              <w:pStyle w:val="Compact"/>
            </w:pPr>
            <w:r>
              <w:t>Stack</w:t>
            </w:r>
          </w:p>
        </w:tc>
        <w:tc>
          <w:tcPr>
            <w:tcW w:w="5173" w:type="dxa"/>
            <w:vAlign w:val="bottom"/>
          </w:tcPr>
          <w:p w14:paraId="1E61B11D" w14:textId="77777777" w:rsidR="00253610" w:rsidRDefault="00000000">
            <w:pPr>
              <w:pStyle w:val="Compact"/>
            </w:pPr>
            <w:r>
              <w:t>Responsibility</w:t>
            </w:r>
          </w:p>
        </w:tc>
      </w:tr>
      <w:tr w:rsidR="00253610" w14:paraId="4C1DCEA2" w14:textId="77777777" w:rsidTr="00253610">
        <w:tc>
          <w:tcPr>
            <w:tcW w:w="1421" w:type="dxa"/>
          </w:tcPr>
          <w:p w14:paraId="03280597" w14:textId="77777777" w:rsidR="00253610" w:rsidRDefault="00000000">
            <w:pPr>
              <w:pStyle w:val="Compact"/>
            </w:pPr>
            <w:r>
              <w:rPr>
                <w:rStyle w:val="VerbatimChar"/>
              </w:rPr>
              <w:t>display</w:t>
            </w:r>
          </w:p>
        </w:tc>
        <w:tc>
          <w:tcPr>
            <w:tcW w:w="1501" w:type="dxa"/>
          </w:tcPr>
          <w:p w14:paraId="316B2E2D" w14:textId="77777777" w:rsidR="00253610" w:rsidRDefault="00000000">
            <w:pPr>
              <w:pStyle w:val="Compact"/>
            </w:pPr>
            <w:r>
              <w:t>high</w:t>
            </w:r>
          </w:p>
        </w:tc>
        <w:tc>
          <w:tcPr>
            <w:tcW w:w="1317" w:type="dxa"/>
          </w:tcPr>
          <w:p w14:paraId="77D7304A" w14:textId="77777777" w:rsidR="00253610" w:rsidRDefault="00000000">
            <w:pPr>
              <w:pStyle w:val="Compact"/>
            </w:pPr>
            <w:r>
              <w:t>2.5 KB</w:t>
            </w:r>
          </w:p>
        </w:tc>
        <w:tc>
          <w:tcPr>
            <w:tcW w:w="5173" w:type="dxa"/>
          </w:tcPr>
          <w:p w14:paraId="156483B7" w14:textId="77777777" w:rsidR="00253610" w:rsidRDefault="00000000">
            <w:pPr>
              <w:pStyle w:val="Compact"/>
            </w:pPr>
            <w:r>
              <w:t>Display-list interpreter, tile renderer, local screens</w:t>
            </w:r>
          </w:p>
        </w:tc>
      </w:tr>
      <w:tr w:rsidR="00253610" w14:paraId="14FAD842" w14:textId="77777777" w:rsidTr="00253610">
        <w:tc>
          <w:tcPr>
            <w:tcW w:w="1421" w:type="dxa"/>
          </w:tcPr>
          <w:p w14:paraId="2E8CFDCF" w14:textId="77777777" w:rsidR="00253610" w:rsidRDefault="00000000">
            <w:pPr>
              <w:pStyle w:val="Compact"/>
            </w:pPr>
            <w:r>
              <w:rPr>
                <w:rStyle w:val="VerbatimChar"/>
              </w:rPr>
              <w:t>link</w:t>
            </w:r>
          </w:p>
        </w:tc>
        <w:tc>
          <w:tcPr>
            <w:tcW w:w="1501" w:type="dxa"/>
          </w:tcPr>
          <w:p w14:paraId="71F1C9AF" w14:textId="77777777" w:rsidR="00253610" w:rsidRDefault="00000000">
            <w:pPr>
              <w:pStyle w:val="Compact"/>
            </w:pPr>
            <w:r>
              <w:t>med-high</w:t>
            </w:r>
          </w:p>
        </w:tc>
        <w:tc>
          <w:tcPr>
            <w:tcW w:w="1317" w:type="dxa"/>
          </w:tcPr>
          <w:p w14:paraId="63D33675" w14:textId="77777777" w:rsidR="00253610" w:rsidRDefault="00000000">
            <w:pPr>
              <w:pStyle w:val="Compact"/>
            </w:pPr>
            <w:r>
              <w:t>2.0 KB</w:t>
            </w:r>
          </w:p>
        </w:tc>
        <w:tc>
          <w:tcPr>
            <w:tcW w:w="5173" w:type="dxa"/>
          </w:tcPr>
          <w:p w14:paraId="38DD1852" w14:textId="77777777" w:rsidR="00253610" w:rsidRDefault="00000000">
            <w:pPr>
              <w:pStyle w:val="Compact"/>
            </w:pPr>
            <w:r>
              <w:t>SDP framing, channel demux, session state machine</w:t>
            </w:r>
          </w:p>
        </w:tc>
      </w:tr>
      <w:tr w:rsidR="00253610" w14:paraId="7157C243" w14:textId="77777777" w:rsidTr="00253610">
        <w:tc>
          <w:tcPr>
            <w:tcW w:w="1421" w:type="dxa"/>
          </w:tcPr>
          <w:p w14:paraId="764726FA" w14:textId="77777777" w:rsidR="00253610" w:rsidRDefault="00000000">
            <w:pPr>
              <w:pStyle w:val="Compact"/>
            </w:pPr>
            <w:r>
              <w:rPr>
                <w:rStyle w:val="VerbatimChar"/>
              </w:rPr>
              <w:t>sensors</w:t>
            </w:r>
          </w:p>
        </w:tc>
        <w:tc>
          <w:tcPr>
            <w:tcW w:w="1501" w:type="dxa"/>
          </w:tcPr>
          <w:p w14:paraId="22AF3E35" w14:textId="77777777" w:rsidR="00253610" w:rsidRDefault="00000000">
            <w:pPr>
              <w:pStyle w:val="Compact"/>
            </w:pPr>
            <w:r>
              <w:t>med</w:t>
            </w:r>
          </w:p>
        </w:tc>
        <w:tc>
          <w:tcPr>
            <w:tcW w:w="1317" w:type="dxa"/>
          </w:tcPr>
          <w:p w14:paraId="37F2349F" w14:textId="77777777" w:rsidR="00253610" w:rsidRDefault="00000000">
            <w:pPr>
              <w:pStyle w:val="Compact"/>
            </w:pPr>
            <w:r>
              <w:t>1.0 KB</w:t>
            </w:r>
          </w:p>
        </w:tc>
        <w:tc>
          <w:tcPr>
            <w:tcW w:w="5173" w:type="dxa"/>
          </w:tcPr>
          <w:p w14:paraId="61D98888" w14:textId="77777777" w:rsidR="00253610" w:rsidRDefault="00000000">
            <w:pPr>
              <w:pStyle w:val="Compact"/>
            </w:pPr>
            <w:r>
              <w:t>Accelerometer, step counting, battery, HR</w:t>
            </w:r>
          </w:p>
        </w:tc>
      </w:tr>
      <w:tr w:rsidR="00253610" w14:paraId="30928D99" w14:textId="77777777" w:rsidTr="00253610">
        <w:tc>
          <w:tcPr>
            <w:tcW w:w="1421" w:type="dxa"/>
          </w:tcPr>
          <w:p w14:paraId="4EC48404" w14:textId="77777777" w:rsidR="00253610" w:rsidRDefault="00000000">
            <w:pPr>
              <w:pStyle w:val="Compact"/>
            </w:pPr>
            <w:r>
              <w:rPr>
                <w:rStyle w:val="VerbatimChar"/>
              </w:rPr>
              <w:t>system</w:t>
            </w:r>
          </w:p>
        </w:tc>
        <w:tc>
          <w:tcPr>
            <w:tcW w:w="1501" w:type="dxa"/>
          </w:tcPr>
          <w:p w14:paraId="64097B12" w14:textId="77777777" w:rsidR="00253610" w:rsidRDefault="00000000">
            <w:pPr>
              <w:pStyle w:val="Compact"/>
            </w:pPr>
            <w:r>
              <w:t>low</w:t>
            </w:r>
          </w:p>
        </w:tc>
        <w:tc>
          <w:tcPr>
            <w:tcW w:w="1317" w:type="dxa"/>
          </w:tcPr>
          <w:p w14:paraId="5AC357C6" w14:textId="77777777" w:rsidR="00253610" w:rsidRDefault="00000000">
            <w:pPr>
              <w:pStyle w:val="Compact"/>
            </w:pPr>
            <w:r>
              <w:t>1.0 KB</w:t>
            </w:r>
          </w:p>
        </w:tc>
        <w:tc>
          <w:tcPr>
            <w:tcW w:w="5173" w:type="dxa"/>
          </w:tcPr>
          <w:p w14:paraId="130B38E6" w14:textId="77777777" w:rsidR="00253610" w:rsidRDefault="00000000">
            <w:pPr>
              <w:pStyle w:val="Compact"/>
            </w:pPr>
            <w:r>
              <w:t>Alarms, timers, power state machine, watchdog</w:t>
            </w:r>
          </w:p>
        </w:tc>
      </w:tr>
      <w:tr w:rsidR="00253610" w14:paraId="66B3C981" w14:textId="77777777" w:rsidTr="00253610">
        <w:tc>
          <w:tcPr>
            <w:tcW w:w="1421" w:type="dxa"/>
          </w:tcPr>
          <w:p w14:paraId="014EE959" w14:textId="77777777" w:rsidR="00253610" w:rsidRDefault="00000000">
            <w:pPr>
              <w:pStyle w:val="Compact"/>
            </w:pPr>
            <w:r>
              <w:rPr>
                <w:rStyle w:val="VerbatimChar"/>
              </w:rPr>
              <w:t>ble_host</w:t>
            </w:r>
          </w:p>
        </w:tc>
        <w:tc>
          <w:tcPr>
            <w:tcW w:w="1501" w:type="dxa"/>
          </w:tcPr>
          <w:p w14:paraId="4B5AA8BD" w14:textId="77777777" w:rsidR="00253610" w:rsidRDefault="00000000">
            <w:pPr>
              <w:pStyle w:val="Compact"/>
            </w:pPr>
            <w:r>
              <w:t>—</w:t>
            </w:r>
          </w:p>
        </w:tc>
        <w:tc>
          <w:tcPr>
            <w:tcW w:w="1317" w:type="dxa"/>
          </w:tcPr>
          <w:p w14:paraId="70083758" w14:textId="77777777" w:rsidR="00253610" w:rsidRDefault="00000000">
            <w:pPr>
              <w:pStyle w:val="Compact"/>
            </w:pPr>
            <w:r>
              <w:t>3.0 KB</w:t>
            </w:r>
          </w:p>
        </w:tc>
        <w:tc>
          <w:tcPr>
            <w:tcW w:w="5173" w:type="dxa"/>
          </w:tcPr>
          <w:p w14:paraId="06402ABA" w14:textId="77777777" w:rsidR="00253610" w:rsidRDefault="00000000">
            <w:pPr>
              <w:pStyle w:val="Compact"/>
            </w:pPr>
            <w:r>
              <w:t>NimBLE host (created by NimBLE)</w:t>
            </w:r>
          </w:p>
        </w:tc>
      </w:tr>
      <w:tr w:rsidR="00253610" w14:paraId="4EF0C186" w14:textId="77777777" w:rsidTr="00253610">
        <w:tc>
          <w:tcPr>
            <w:tcW w:w="1421" w:type="dxa"/>
          </w:tcPr>
          <w:p w14:paraId="1A4652F3" w14:textId="77777777" w:rsidR="00253610" w:rsidRDefault="00000000">
            <w:pPr>
              <w:pStyle w:val="Compact"/>
            </w:pPr>
            <w:r>
              <w:rPr>
                <w:rStyle w:val="VerbatimChar"/>
              </w:rPr>
              <w:t>ble_ll</w:t>
            </w:r>
          </w:p>
        </w:tc>
        <w:tc>
          <w:tcPr>
            <w:tcW w:w="1501" w:type="dxa"/>
          </w:tcPr>
          <w:p w14:paraId="16E8FC23" w14:textId="77777777" w:rsidR="00253610" w:rsidRDefault="00000000">
            <w:pPr>
              <w:pStyle w:val="Compact"/>
            </w:pPr>
            <w:r>
              <w:t>highest</w:t>
            </w:r>
          </w:p>
        </w:tc>
        <w:tc>
          <w:tcPr>
            <w:tcW w:w="1317" w:type="dxa"/>
          </w:tcPr>
          <w:p w14:paraId="031D859D" w14:textId="77777777" w:rsidR="00253610" w:rsidRDefault="00000000">
            <w:pPr>
              <w:pStyle w:val="Compact"/>
            </w:pPr>
            <w:r>
              <w:t>1.0 KB</w:t>
            </w:r>
          </w:p>
        </w:tc>
        <w:tc>
          <w:tcPr>
            <w:tcW w:w="5173" w:type="dxa"/>
          </w:tcPr>
          <w:p w14:paraId="1E9B82AC" w14:textId="77777777" w:rsidR="00253610" w:rsidRDefault="00000000">
            <w:pPr>
              <w:pStyle w:val="Compact"/>
            </w:pPr>
            <w:r>
              <w:t>NimBLE controller (created by NimBLE)</w:t>
            </w:r>
          </w:p>
        </w:tc>
      </w:tr>
    </w:tbl>
    <w:p w14:paraId="053D15A3" w14:textId="77777777" w:rsidR="00253610" w:rsidRDefault="00000000">
      <w:pPr>
        <w:pStyle w:val="Heading3"/>
      </w:pPr>
      <w:bookmarkStart w:id="14" w:name="X376ed46b7142375d50765393a7df845805e5bdd"/>
      <w:r>
        <w:t>3.2 RAM budget — 60,416 B allocatable</w:t>
      </w:r>
      <w:bookmarkEnd w:id="14"/>
    </w:p>
    <w:p w14:paraId="1373CD88" w14:textId="77777777" w:rsidR="00253610" w:rsidRDefault="00000000">
      <w:pPr>
        <w:pStyle w:val="FirstParagraph"/>
      </w:pPr>
      <w:r>
        <w:t>Apps living on the phone frees the entire 16 KB arena from the memory analysis. Reinvest it in rendering and protocol.</w:t>
      </w:r>
    </w:p>
    <w:tbl>
      <w:tblPr>
        <w:tblStyle w:val="Table"/>
        <w:tblW w:w="9412" w:type="dxa"/>
        <w:tblLayout w:type="fixed"/>
        <w:tblLook w:val="07E0" w:firstRow="1" w:lastRow="1" w:firstColumn="1" w:lastColumn="1" w:noHBand="1" w:noVBand="1"/>
      </w:tblPr>
      <w:tblGrid>
        <w:gridCol w:w="3736"/>
        <w:gridCol w:w="1171"/>
        <w:gridCol w:w="4505"/>
      </w:tblGrid>
      <w:tr w:rsidR="00823C17" w14:paraId="52A89381" w14:textId="77777777" w:rsidTr="00253610">
        <w:trPr>
          <w:cnfStyle w:val="100000000000" w:firstRow="1" w:lastRow="0" w:firstColumn="0" w:lastColumn="0" w:oddVBand="0" w:evenVBand="0" w:oddHBand="0" w:evenHBand="0" w:firstRowFirstColumn="0" w:firstRowLastColumn="0" w:lastRowFirstColumn="0" w:lastRowLastColumn="0"/>
        </w:trPr>
        <w:tc>
          <w:tcPr>
            <w:tcW w:w="3736" w:type="dxa"/>
            <w:vAlign w:val="bottom"/>
          </w:tcPr>
          <w:p w14:paraId="5CA0A08A" w14:textId="77777777" w:rsidR="00253610" w:rsidRDefault="00000000">
            <w:pPr>
              <w:pStyle w:val="Compact"/>
            </w:pPr>
            <w:r>
              <w:t>Region</w:t>
            </w:r>
          </w:p>
        </w:tc>
        <w:tc>
          <w:tcPr>
            <w:tcW w:w="1171" w:type="dxa"/>
            <w:vAlign w:val="bottom"/>
          </w:tcPr>
          <w:p w14:paraId="193BA893" w14:textId="77777777" w:rsidR="00253610" w:rsidRDefault="00000000">
            <w:pPr>
              <w:pStyle w:val="Compact"/>
            </w:pPr>
            <w:r>
              <w:t>Budget</w:t>
            </w:r>
          </w:p>
        </w:tc>
        <w:tc>
          <w:tcPr>
            <w:tcW w:w="4505" w:type="dxa"/>
            <w:vAlign w:val="bottom"/>
          </w:tcPr>
          <w:p w14:paraId="20BECC19" w14:textId="77777777" w:rsidR="00253610" w:rsidRDefault="00000000">
            <w:pPr>
              <w:pStyle w:val="Compact"/>
            </w:pPr>
            <w:r>
              <w:t>Notes</w:t>
            </w:r>
          </w:p>
        </w:tc>
      </w:tr>
      <w:tr w:rsidR="00253610" w14:paraId="2423C0CD" w14:textId="77777777" w:rsidTr="00253610">
        <w:tc>
          <w:tcPr>
            <w:tcW w:w="3736" w:type="dxa"/>
          </w:tcPr>
          <w:p w14:paraId="282F8D16" w14:textId="77777777" w:rsidR="00253610" w:rsidRDefault="00000000">
            <w:pPr>
              <w:pStyle w:val="Compact"/>
            </w:pPr>
            <w:r>
              <w:t>FreeRTOS heap (stacks + objects)</w:t>
            </w:r>
          </w:p>
        </w:tc>
        <w:tc>
          <w:tcPr>
            <w:tcW w:w="1171" w:type="dxa"/>
          </w:tcPr>
          <w:p w14:paraId="43445AEF" w14:textId="77777777" w:rsidR="00253610" w:rsidRDefault="00000000">
            <w:pPr>
              <w:pStyle w:val="Compact"/>
            </w:pPr>
            <w:r>
              <w:t>14 KB</w:t>
            </w:r>
          </w:p>
        </w:tc>
        <w:tc>
          <w:tcPr>
            <w:tcW w:w="4505" w:type="dxa"/>
          </w:tcPr>
          <w:p w14:paraId="306169C7" w14:textId="77777777" w:rsidR="00253610" w:rsidRDefault="00000000">
            <w:pPr>
              <w:pStyle w:val="Compact"/>
            </w:pPr>
            <w:r>
              <w:t>Stacks above plus queues, mutexes, timers</w:t>
            </w:r>
          </w:p>
        </w:tc>
      </w:tr>
      <w:tr w:rsidR="00253610" w14:paraId="4AFF532A" w14:textId="77777777" w:rsidTr="00253610">
        <w:tc>
          <w:tcPr>
            <w:tcW w:w="3736" w:type="dxa"/>
          </w:tcPr>
          <w:p w14:paraId="0AA83338" w14:textId="77777777" w:rsidR="00253610" w:rsidRDefault="00000000">
            <w:pPr>
              <w:pStyle w:val="Compact"/>
            </w:pPr>
            <w:r>
              <w:t>NimBLE mbuf pool + host state</w:t>
            </w:r>
          </w:p>
        </w:tc>
        <w:tc>
          <w:tcPr>
            <w:tcW w:w="1171" w:type="dxa"/>
          </w:tcPr>
          <w:p w14:paraId="71C1AE67" w14:textId="77777777" w:rsidR="00253610" w:rsidRDefault="00000000">
            <w:pPr>
              <w:pStyle w:val="Compact"/>
            </w:pPr>
            <w:r>
              <w:t>6 KB</w:t>
            </w:r>
          </w:p>
        </w:tc>
        <w:tc>
          <w:tcPr>
            <w:tcW w:w="4505" w:type="dxa"/>
          </w:tcPr>
          <w:p w14:paraId="2E4C9510" w14:textId="77777777" w:rsidR="00253610" w:rsidRDefault="00000000">
            <w:pPr>
              <w:pStyle w:val="Compact"/>
            </w:pPr>
            <w:r>
              <w:t>Tune the pool; defaults are over-provisioned</w:t>
            </w:r>
          </w:p>
        </w:tc>
      </w:tr>
      <w:tr w:rsidR="00253610" w14:paraId="01FDF99F" w14:textId="77777777" w:rsidTr="00253610">
        <w:tc>
          <w:tcPr>
            <w:tcW w:w="3736" w:type="dxa"/>
          </w:tcPr>
          <w:p w14:paraId="40264F9E" w14:textId="77777777" w:rsidR="00253610" w:rsidRDefault="00000000">
            <w:pPr>
              <w:pStyle w:val="Compact"/>
            </w:pPr>
            <w:r>
              <w:rPr>
                <w:b/>
              </w:rPr>
              <w:t>Tile render buffers</w:t>
            </w:r>
          </w:p>
        </w:tc>
        <w:tc>
          <w:tcPr>
            <w:tcW w:w="1171" w:type="dxa"/>
          </w:tcPr>
          <w:p w14:paraId="18C946AE" w14:textId="77777777" w:rsidR="00253610" w:rsidRDefault="00000000">
            <w:pPr>
              <w:pStyle w:val="Compact"/>
            </w:pPr>
            <w:r>
              <w:rPr>
                <w:b/>
              </w:rPr>
              <w:t>8 KB</w:t>
            </w:r>
          </w:p>
        </w:tc>
        <w:tc>
          <w:tcPr>
            <w:tcW w:w="4505" w:type="dxa"/>
          </w:tcPr>
          <w:p w14:paraId="7CA9325C" w14:textId="77777777" w:rsidR="00253610" w:rsidRDefault="00000000">
            <w:pPr>
              <w:pStyle w:val="Compact"/>
            </w:pPr>
            <w:r>
              <w:rPr>
                <w:b/>
              </w:rPr>
              <w:t>Two 240×8px RGB565 tiles = 3,840 B each = 7,680 B</w:t>
            </w:r>
          </w:p>
        </w:tc>
      </w:tr>
      <w:tr w:rsidR="00253610" w14:paraId="4AAF4E54" w14:textId="77777777" w:rsidTr="00253610">
        <w:tc>
          <w:tcPr>
            <w:tcW w:w="3736" w:type="dxa"/>
          </w:tcPr>
          <w:p w14:paraId="075E0888" w14:textId="77777777" w:rsidR="00253610" w:rsidRDefault="00000000">
            <w:pPr>
              <w:pStyle w:val="Compact"/>
            </w:pPr>
            <w:r>
              <w:t>Retained display list</w:t>
            </w:r>
          </w:p>
        </w:tc>
        <w:tc>
          <w:tcPr>
            <w:tcW w:w="1171" w:type="dxa"/>
          </w:tcPr>
          <w:p w14:paraId="3D79ECA0" w14:textId="77777777" w:rsidR="00253610" w:rsidRDefault="00000000">
            <w:pPr>
              <w:pStyle w:val="Compact"/>
            </w:pPr>
            <w:r>
              <w:t>4 KB</w:t>
            </w:r>
          </w:p>
        </w:tc>
        <w:tc>
          <w:tcPr>
            <w:tcW w:w="4505" w:type="dxa"/>
          </w:tcPr>
          <w:p w14:paraId="09778ED6" w14:textId="77777777" w:rsidR="00253610" w:rsidRDefault="00000000">
            <w:pPr>
              <w:pStyle w:val="Compact"/>
            </w:pPr>
            <w:r>
              <w:t>Lets the watch redraw on wake/scroll without the phone</w:t>
            </w:r>
          </w:p>
        </w:tc>
      </w:tr>
      <w:tr w:rsidR="00253610" w14:paraId="76209BF2" w14:textId="77777777" w:rsidTr="00253610">
        <w:tc>
          <w:tcPr>
            <w:tcW w:w="3736" w:type="dxa"/>
          </w:tcPr>
          <w:p w14:paraId="425CDB43" w14:textId="77777777" w:rsidR="00253610" w:rsidRDefault="00000000">
            <w:pPr>
              <w:pStyle w:val="Compact"/>
            </w:pPr>
            <w:r>
              <w:t>Asset working set (glyph/icon cache)</w:t>
            </w:r>
          </w:p>
        </w:tc>
        <w:tc>
          <w:tcPr>
            <w:tcW w:w="1171" w:type="dxa"/>
          </w:tcPr>
          <w:p w14:paraId="7F545EA5" w14:textId="77777777" w:rsidR="00253610" w:rsidRDefault="00000000">
            <w:pPr>
              <w:pStyle w:val="Compact"/>
            </w:pPr>
            <w:r>
              <w:t>6 KB</w:t>
            </w:r>
          </w:p>
        </w:tc>
        <w:tc>
          <w:tcPr>
            <w:tcW w:w="4505" w:type="dxa"/>
          </w:tcPr>
          <w:p w14:paraId="62BFE0D1" w14:textId="77777777" w:rsidR="00253610" w:rsidRDefault="00000000">
            <w:pPr>
              <w:pStyle w:val="Compact"/>
            </w:pPr>
            <w:r>
              <w:t>LRU over glyphs paged from external flash</w:t>
            </w:r>
          </w:p>
        </w:tc>
      </w:tr>
      <w:tr w:rsidR="00253610" w14:paraId="57E4D132" w14:textId="77777777" w:rsidTr="00253610">
        <w:tc>
          <w:tcPr>
            <w:tcW w:w="3736" w:type="dxa"/>
          </w:tcPr>
          <w:p w14:paraId="5C0B93F0" w14:textId="77777777" w:rsidR="00253610" w:rsidRDefault="00000000">
            <w:pPr>
              <w:pStyle w:val="Compact"/>
            </w:pPr>
            <w:r>
              <w:t>Notification store</w:t>
            </w:r>
          </w:p>
        </w:tc>
        <w:tc>
          <w:tcPr>
            <w:tcW w:w="1171" w:type="dxa"/>
          </w:tcPr>
          <w:p w14:paraId="4337564C" w14:textId="77777777" w:rsidR="00253610" w:rsidRDefault="00000000">
            <w:pPr>
              <w:pStyle w:val="Compact"/>
            </w:pPr>
            <w:r>
              <w:t>4 KB</w:t>
            </w:r>
          </w:p>
        </w:tc>
        <w:tc>
          <w:tcPr>
            <w:tcW w:w="4505" w:type="dxa"/>
          </w:tcPr>
          <w:p w14:paraId="3CF681F8" w14:textId="77777777" w:rsidR="00253610" w:rsidRDefault="00000000">
            <w:pPr>
              <w:pStyle w:val="Compact"/>
            </w:pPr>
            <w:r>
              <w:t>~16 entries × 256 B</w:t>
            </w:r>
          </w:p>
        </w:tc>
      </w:tr>
      <w:tr w:rsidR="00253610" w14:paraId="061F7DB8" w14:textId="77777777" w:rsidTr="00253610">
        <w:tc>
          <w:tcPr>
            <w:tcW w:w="3736" w:type="dxa"/>
          </w:tcPr>
          <w:p w14:paraId="003A5DA9" w14:textId="77777777" w:rsidR="00253610" w:rsidRDefault="00000000">
            <w:pPr>
              <w:pStyle w:val="Compact"/>
            </w:pPr>
            <w:r>
              <w:t>Protocol RX reassembly + TX buffers</w:t>
            </w:r>
          </w:p>
        </w:tc>
        <w:tc>
          <w:tcPr>
            <w:tcW w:w="1171" w:type="dxa"/>
          </w:tcPr>
          <w:p w14:paraId="5A27BE7C" w14:textId="77777777" w:rsidR="00253610" w:rsidRDefault="00000000">
            <w:pPr>
              <w:pStyle w:val="Compact"/>
            </w:pPr>
            <w:r>
              <w:t>4 KB</w:t>
            </w:r>
          </w:p>
        </w:tc>
        <w:tc>
          <w:tcPr>
            <w:tcW w:w="4505" w:type="dxa"/>
          </w:tcPr>
          <w:p w14:paraId="41C38DB0" w14:textId="77777777" w:rsidR="00253610" w:rsidRDefault="00253610"/>
        </w:tc>
      </w:tr>
      <w:tr w:rsidR="00253610" w14:paraId="7349F37F" w14:textId="77777777" w:rsidTr="00253610">
        <w:tc>
          <w:tcPr>
            <w:tcW w:w="3736" w:type="dxa"/>
          </w:tcPr>
          <w:p w14:paraId="0126BB16" w14:textId="77777777" w:rsidR="00253610" w:rsidRDefault="00000000">
            <w:pPr>
              <w:pStyle w:val="Compact"/>
            </w:pPr>
            <w:r>
              <w:t>Local screen state</w:t>
            </w:r>
          </w:p>
        </w:tc>
        <w:tc>
          <w:tcPr>
            <w:tcW w:w="1171" w:type="dxa"/>
          </w:tcPr>
          <w:p w14:paraId="45E3FA28" w14:textId="77777777" w:rsidR="00253610" w:rsidRDefault="00000000">
            <w:pPr>
              <w:pStyle w:val="Compact"/>
            </w:pPr>
            <w:r>
              <w:t>3 KB</w:t>
            </w:r>
          </w:p>
        </w:tc>
        <w:tc>
          <w:tcPr>
            <w:tcW w:w="4505" w:type="dxa"/>
          </w:tcPr>
          <w:p w14:paraId="5600AF17" w14:textId="77777777" w:rsidR="00253610" w:rsidRDefault="00000000">
            <w:pPr>
              <w:pStyle w:val="Compact"/>
            </w:pPr>
            <w:r>
              <w:t>Watch face, step counts, alarm table</w:t>
            </w:r>
          </w:p>
        </w:tc>
      </w:tr>
      <w:tr w:rsidR="00253610" w14:paraId="1A3DEB48" w14:textId="77777777" w:rsidTr="00253610">
        <w:tc>
          <w:tcPr>
            <w:tcW w:w="3736" w:type="dxa"/>
          </w:tcPr>
          <w:p w14:paraId="770F4FC9" w14:textId="77777777" w:rsidR="00253610" w:rsidRDefault="00000000">
            <w:pPr>
              <w:pStyle w:val="Compact"/>
            </w:pPr>
            <w:r>
              <w:t>Settings + system state</w:t>
            </w:r>
          </w:p>
        </w:tc>
        <w:tc>
          <w:tcPr>
            <w:tcW w:w="1171" w:type="dxa"/>
          </w:tcPr>
          <w:p w14:paraId="2174CD94" w14:textId="77777777" w:rsidR="00253610" w:rsidRDefault="00000000">
            <w:pPr>
              <w:pStyle w:val="Compact"/>
            </w:pPr>
            <w:r>
              <w:t>2 KB</w:t>
            </w:r>
          </w:p>
        </w:tc>
        <w:tc>
          <w:tcPr>
            <w:tcW w:w="4505" w:type="dxa"/>
          </w:tcPr>
          <w:p w14:paraId="18FF6E7A" w14:textId="77777777" w:rsidR="00253610" w:rsidRDefault="00253610"/>
        </w:tc>
      </w:tr>
      <w:tr w:rsidR="00253610" w14:paraId="78069924" w14:textId="77777777" w:rsidTr="00253610">
        <w:tc>
          <w:tcPr>
            <w:tcW w:w="3736" w:type="dxa"/>
          </w:tcPr>
          <w:p w14:paraId="5477DC08" w14:textId="77777777" w:rsidR="00253610" w:rsidRDefault="00000000">
            <w:pPr>
              <w:pStyle w:val="Compact"/>
            </w:pPr>
            <w:r>
              <w:t>stdlib heap</w:t>
            </w:r>
          </w:p>
        </w:tc>
        <w:tc>
          <w:tcPr>
            <w:tcW w:w="1171" w:type="dxa"/>
          </w:tcPr>
          <w:p w14:paraId="15410590" w14:textId="77777777" w:rsidR="00253610" w:rsidRDefault="00000000">
            <w:pPr>
              <w:pStyle w:val="Compact"/>
            </w:pPr>
            <w:r>
              <w:t>3 KB</w:t>
            </w:r>
          </w:p>
        </w:tc>
        <w:tc>
          <w:tcPr>
            <w:tcW w:w="4505" w:type="dxa"/>
          </w:tcPr>
          <w:p w14:paraId="7A7F12F1" w14:textId="77777777" w:rsidR="00253610" w:rsidRDefault="00253610"/>
        </w:tc>
      </w:tr>
      <w:tr w:rsidR="00253610" w14:paraId="1DA4475A" w14:textId="77777777" w:rsidTr="00253610">
        <w:tc>
          <w:tcPr>
            <w:tcW w:w="3736" w:type="dxa"/>
          </w:tcPr>
          <w:p w14:paraId="302DE201" w14:textId="77777777" w:rsidR="00253610" w:rsidRDefault="00000000">
            <w:pPr>
              <w:pStyle w:val="Compact"/>
            </w:pPr>
            <w:r>
              <w:rPr>
                <w:b/>
              </w:rPr>
              <w:t>Subtotal</w:t>
            </w:r>
          </w:p>
        </w:tc>
        <w:tc>
          <w:tcPr>
            <w:tcW w:w="1171" w:type="dxa"/>
          </w:tcPr>
          <w:p w14:paraId="6B4417CD" w14:textId="77777777" w:rsidR="00253610" w:rsidRDefault="00000000">
            <w:pPr>
              <w:pStyle w:val="Compact"/>
            </w:pPr>
            <w:r>
              <w:rPr>
                <w:b/>
              </w:rPr>
              <w:t>54 KB</w:t>
            </w:r>
          </w:p>
        </w:tc>
        <w:tc>
          <w:tcPr>
            <w:tcW w:w="4505" w:type="dxa"/>
          </w:tcPr>
          <w:p w14:paraId="2E5212B4" w14:textId="77777777" w:rsidR="00253610" w:rsidRDefault="00253610"/>
        </w:tc>
      </w:tr>
      <w:tr w:rsidR="00253610" w14:paraId="3271811F" w14:textId="77777777" w:rsidTr="00253610">
        <w:tc>
          <w:tcPr>
            <w:tcW w:w="3736" w:type="dxa"/>
          </w:tcPr>
          <w:p w14:paraId="425217DE" w14:textId="77777777" w:rsidR="00253610" w:rsidRDefault="00000000">
            <w:pPr>
              <w:pStyle w:val="Compact"/>
            </w:pPr>
            <w:r>
              <w:rPr>
                <w:b/>
              </w:rPr>
              <w:t>Slack / reserve</w:t>
            </w:r>
          </w:p>
        </w:tc>
        <w:tc>
          <w:tcPr>
            <w:tcW w:w="1171" w:type="dxa"/>
          </w:tcPr>
          <w:p w14:paraId="626A871F" w14:textId="77777777" w:rsidR="00253610" w:rsidRDefault="00000000">
            <w:pPr>
              <w:pStyle w:val="Compact"/>
            </w:pPr>
            <w:r>
              <w:rPr>
                <w:b/>
              </w:rPr>
              <w:t>~6 KB</w:t>
            </w:r>
          </w:p>
        </w:tc>
        <w:tc>
          <w:tcPr>
            <w:tcW w:w="4505" w:type="dxa"/>
          </w:tcPr>
          <w:p w14:paraId="2BCEAA8C" w14:textId="77777777" w:rsidR="00253610" w:rsidRDefault="00000000">
            <w:pPr>
              <w:pStyle w:val="Compact"/>
            </w:pPr>
            <w:r>
              <w:t>CI fails the build below 4 KB</w:t>
            </w:r>
          </w:p>
        </w:tc>
      </w:tr>
    </w:tbl>
    <w:p w14:paraId="477347F2" w14:textId="77777777" w:rsidR="00253610" w:rsidRDefault="00000000">
      <w:pPr>
        <w:pStyle w:val="BlockText1"/>
      </w:pPr>
      <w:r>
        <w:rPr>
          <w:b/>
        </w:rPr>
        <w:t>Corrected from v0.1.</w:t>
      </w:r>
      <w:r>
        <w:t xml:space="preserve"> The earlier draft claimed two 240×</w:t>
      </w:r>
      <w:r>
        <w:rPr>
          <w:b/>
        </w:rPr>
        <w:t>16</w:t>
      </w:r>
      <w:r>
        <w:t xml:space="preserve"> tiles fit in 7,680 B. One such tile is 7,680 B; two are 15,360 B. The correct configuration for an 8 KB budget is </w:t>
      </w:r>
      <w:r>
        <w:rPr>
          <w:b/>
        </w:rPr>
        <w:t>240×8 tiles</w:t>
      </w:r>
      <w:r>
        <w:t>. Keep the tile height a compile-time constant so it can be retuned if the budget shifts.</w:t>
      </w:r>
    </w:p>
    <w:p w14:paraId="2C9BE5E8" w14:textId="77777777" w:rsidR="00253610" w:rsidRDefault="00000000">
      <w:pPr>
        <w:pStyle w:val="FirstParagraph"/>
      </w:pPr>
      <w:r>
        <w:rPr>
          <w:b/>
        </w:rPr>
        <w:t>The hard floor this implies:</w:t>
      </w:r>
      <w:r>
        <w:t xml:space="preserve"> a full-screen redraw is 115,200 bytes over an 8 MHz SPI bus — the fastest the nRF52832 offers — which is </w:t>
      </w:r>
      <w:r>
        <w:rPr>
          <w:b/>
        </w:rPr>
        <w:t>115 ms of pure transfer time, about 8 fps maximum</w:t>
      </w:r>
      <w:r>
        <w:t xml:space="preserve">. Dirty-rectangle rendering is therefore not an optimisation, it is mandatory. A typical partial update touching 6 tiles takes ~23 ms. Full-screen redraws are acceptable as </w:t>
      </w:r>
      <w:r>
        <w:rPr>
          <w:i/>
        </w:rPr>
        <w:t>transitions</w:t>
      </w:r>
      <w:r>
        <w:t>; you cannot animate them.</w:t>
      </w:r>
    </w:p>
    <w:p w14:paraId="73CFCAB2" w14:textId="77777777" w:rsidR="00253610" w:rsidRDefault="00000000">
      <w:pPr>
        <w:pStyle w:val="BodyText"/>
      </w:pPr>
      <w:r>
        <w:t xml:space="preserve">The </w:t>
      </w:r>
      <w:r>
        <w:rPr>
          <w:b/>
        </w:rPr>
        <w:t>retained display list</w:t>
      </w:r>
      <w:r>
        <w:t xml:space="preserve"> deserves emphasis. Without it, every backlight wake, scroll tick and partial redraw is a 60–200 ms round trip to the phone. With it, the watch re-renders locally at zero latency and zero radio cost. That 4 KB is what makes the architecture feel responsive rather than laggy.</w:t>
      </w:r>
    </w:p>
    <w:p w14:paraId="05A01191" w14:textId="77777777" w:rsidR="00253610" w:rsidRDefault="00000000">
      <w:pPr>
        <w:pStyle w:val="Heading3"/>
      </w:pPr>
      <w:bookmarkStart w:id="15" w:name="Xc703d2b39f719db73b4c7f9536c4adfef2953e8"/>
      <w:r>
        <w:t>3.3 Flash budget</w:t>
      </w:r>
      <w:bookmarkEnd w:id="15"/>
    </w:p>
    <w:p w14:paraId="68CEA7BD" w14:textId="77777777" w:rsidR="00253610" w:rsidRDefault="00000000">
      <w:pPr>
        <w:pStyle w:val="FirstParagraph"/>
      </w:pPr>
      <w:r>
        <w:rPr>
          <w:b/>
        </w:rPr>
        <w:t>Internal, 512 KB:</w:t>
      </w:r>
      <w:r>
        <w:t xml:space="preserve"> MCUBoot 32 KB · firmware slot 320 KB · settings/keys/UICR 8 KB · spare ~150 KB. The OTA secondary slot lives in </w:t>
      </w:r>
      <w:r>
        <w:rPr>
          <w:b/>
        </w:rPr>
        <w:t>external</w:t>
      </w:r>
      <w:r>
        <w:t xml:space="preserve"> flash — MCUBoot supports this and it reclaims ~200 KB internally.</w:t>
      </w:r>
    </w:p>
    <w:p w14:paraId="5B05E31D" w14:textId="77777777" w:rsidR="00253610" w:rsidRDefault="00000000">
      <w:pPr>
        <w:pStyle w:val="BodyText"/>
      </w:pPr>
      <w:r>
        <w:rPr>
          <w:b/>
        </w:rPr>
        <w:t>External SPI NOR, 4 MB (LittleFS):</w:t>
      </w:r>
      <w:r>
        <w:t xml:space="preserve"> MCUBoot secondary slot 350 KB · asset packs 1.5 MB · notification/activity log ring 1 MB · spare ~1 MB.</w:t>
      </w:r>
    </w:p>
    <w:p w14:paraId="0BE6A721" w14:textId="77777777" w:rsidR="00253610" w:rsidRDefault="00000000">
      <w:pPr>
        <w:pStyle w:val="Heading3"/>
      </w:pPr>
      <w:bookmarkStart w:id="16" w:name="X9e113c85870bbcbb0b15bc2154c953fae76e14a"/>
      <w:r>
        <w:t>3.4 The resilient core</w:t>
      </w:r>
      <w:bookmarkEnd w:id="16"/>
    </w:p>
    <w:p w14:paraId="2AA65D6E" w14:textId="77777777" w:rsidR="00253610" w:rsidRDefault="00000000">
      <w:pPr>
        <w:pStyle w:val="FirstParagraph"/>
      </w:pPr>
      <w:r>
        <w:t xml:space="preserve">Local screens, functional with no phone: </w:t>
      </w:r>
      <w:r>
        <w:rPr>
          <w:b/>
        </w:rPr>
        <w:t>watch face</w:t>
      </w:r>
      <w:r>
        <w:t xml:space="preserve"> (time, date, battery, steps, connection status), </w:t>
      </w:r>
      <w:r>
        <w:rPr>
          <w:b/>
        </w:rPr>
        <w:t>notification list</w:t>
      </w:r>
      <w:r>
        <w:t xml:space="preserve"> (retained store, browsable, staleness-marked), </w:t>
      </w:r>
      <w:r>
        <w:rPr>
          <w:b/>
        </w:rPr>
        <w:t>settings</w:t>
      </w:r>
      <w:r>
        <w:t xml:space="preserve">, </w:t>
      </w:r>
      <w:r>
        <w:rPr>
          <w:b/>
        </w:rPr>
        <w:t>charging</w:t>
      </w:r>
      <w:r>
        <w:t xml:space="preserve">, and the </w:t>
      </w:r>
      <w:r>
        <w:rPr>
          <w:b/>
        </w:rPr>
        <w:t>disconnected</w:t>
      </w:r>
      <w:r>
        <w:t xml:space="preserve"> state.</w:t>
      </w:r>
    </w:p>
    <w:p w14:paraId="4B5B0087" w14:textId="77777777" w:rsidR="00253610" w:rsidRDefault="00000000">
      <w:pPr>
        <w:pStyle w:val="BodyText"/>
      </w:pPr>
      <w:r>
        <w:t>Local capabilities: RTC timekeeping with drift correction on each sync; step counting from the BMA42x; alarms and timers that fire without the phone; settings persistence.</w:t>
      </w:r>
    </w:p>
    <w:p w14:paraId="7D302464" w14:textId="77777777" w:rsidR="00253610" w:rsidRDefault="00000000">
      <w:pPr>
        <w:pStyle w:val="BodyText"/>
      </w:pPr>
      <w:r>
        <w:t xml:space="preserve">Explicitly </w:t>
      </w:r>
      <w:r>
        <w:rPr>
          <w:b/>
        </w:rPr>
        <w:t>not</w:t>
      </w:r>
      <w:r>
        <w:t xml:space="preserve"> local: anything requiring interpretation of external data. No weather, no calendar, no music metadata beyond what was last pushed.</w:t>
      </w:r>
    </w:p>
    <w:p w14:paraId="3AF0F901" w14:textId="77777777" w:rsidR="00253610" w:rsidRDefault="00000000">
      <w:r>
        <w:pict w14:anchorId="6D445B12">
          <v:rect id="_x0000_i1030" style="width:0;height:1.5pt" o:hralign="center" o:hrstd="t" o:hr="t"/>
        </w:pict>
      </w:r>
    </w:p>
    <w:p w14:paraId="498D6BC3" w14:textId="77777777" w:rsidR="00253610" w:rsidRDefault="00000000">
      <w:pPr>
        <w:pStyle w:val="Heading2"/>
      </w:pPr>
      <w:bookmarkStart w:id="17" w:name="Xcc3a00364c6ee9e79206f30a31629d2cdd54462"/>
      <w:bookmarkStart w:id="18" w:name="_Toc236040777"/>
      <w:r>
        <w:t>4. SDP — the wire protocol</w:t>
      </w:r>
      <w:bookmarkEnd w:id="17"/>
      <w:bookmarkEnd w:id="18"/>
    </w:p>
    <w:p w14:paraId="516BEDDB" w14:textId="77777777" w:rsidR="00253610" w:rsidRDefault="00000000">
      <w:pPr>
        <w:pStyle w:val="Heading3"/>
      </w:pPr>
      <w:bookmarkStart w:id="19" w:name="Xb02228e8633ad62a10b745352d3f9fc162793bd"/>
      <w:r>
        <w:t>4.1 GATT layout</w:t>
      </w:r>
      <w:bookmarkEnd w:id="19"/>
    </w:p>
    <w:p w14:paraId="3490D87B" w14:textId="77777777" w:rsidR="00253610" w:rsidRDefault="00000000">
      <w:pPr>
        <w:pStyle w:val="FirstParagraph"/>
      </w:pPr>
      <w:r>
        <w:t xml:space="preserve">Generate your own 128-bit base with </w:t>
      </w:r>
      <w:r>
        <w:rPr>
          <w:rStyle w:val="VerbatimChar"/>
        </w:rPr>
        <w:t>uuidgen</w:t>
      </w:r>
      <w:r>
        <w:t>.</w:t>
      </w:r>
    </w:p>
    <w:tbl>
      <w:tblPr>
        <w:tblStyle w:val="Table"/>
        <w:tblW w:w="9412" w:type="dxa"/>
        <w:tblLayout w:type="fixed"/>
        <w:tblLook w:val="07E0" w:firstRow="1" w:lastRow="1" w:firstColumn="1" w:lastColumn="1" w:noHBand="1" w:noVBand="1"/>
      </w:tblPr>
      <w:tblGrid>
        <w:gridCol w:w="1979"/>
        <w:gridCol w:w="3207"/>
        <w:gridCol w:w="4226"/>
      </w:tblGrid>
      <w:tr w:rsidR="00823C17" w14:paraId="09AB26DE" w14:textId="77777777" w:rsidTr="00253610">
        <w:trPr>
          <w:cnfStyle w:val="100000000000" w:firstRow="1" w:lastRow="0" w:firstColumn="0" w:lastColumn="0" w:oddVBand="0" w:evenVBand="0" w:oddHBand="0" w:evenHBand="0" w:firstRowFirstColumn="0" w:firstRowLastColumn="0" w:lastRowFirstColumn="0" w:lastRowLastColumn="0"/>
        </w:trPr>
        <w:tc>
          <w:tcPr>
            <w:tcW w:w="1979" w:type="dxa"/>
            <w:vAlign w:val="bottom"/>
          </w:tcPr>
          <w:p w14:paraId="33CDAC11" w14:textId="77777777" w:rsidR="00253610" w:rsidRDefault="00253610"/>
        </w:tc>
        <w:tc>
          <w:tcPr>
            <w:tcW w:w="3207" w:type="dxa"/>
            <w:vAlign w:val="bottom"/>
          </w:tcPr>
          <w:p w14:paraId="744EE9A8" w14:textId="77777777" w:rsidR="00253610" w:rsidRDefault="00000000">
            <w:pPr>
              <w:pStyle w:val="Compact"/>
            </w:pPr>
            <w:r>
              <w:t>UUID</w:t>
            </w:r>
          </w:p>
        </w:tc>
        <w:tc>
          <w:tcPr>
            <w:tcW w:w="4226" w:type="dxa"/>
            <w:vAlign w:val="bottom"/>
          </w:tcPr>
          <w:p w14:paraId="1266B7F0" w14:textId="77777777" w:rsidR="00253610" w:rsidRDefault="00000000">
            <w:pPr>
              <w:pStyle w:val="Compact"/>
            </w:pPr>
            <w:r>
              <w:t>Properties</w:t>
            </w:r>
          </w:p>
        </w:tc>
      </w:tr>
      <w:tr w:rsidR="00253610" w14:paraId="4582EA64" w14:textId="77777777" w:rsidTr="00253610">
        <w:tc>
          <w:tcPr>
            <w:tcW w:w="1979" w:type="dxa"/>
          </w:tcPr>
          <w:p w14:paraId="05FEBA5D" w14:textId="77777777" w:rsidR="00253610" w:rsidRDefault="00000000">
            <w:pPr>
              <w:pStyle w:val="Compact"/>
            </w:pPr>
            <w:r>
              <w:t>Service</w:t>
            </w:r>
          </w:p>
        </w:tc>
        <w:tc>
          <w:tcPr>
            <w:tcW w:w="3207" w:type="dxa"/>
          </w:tcPr>
          <w:p w14:paraId="18403F9B" w14:textId="77777777" w:rsidR="00253610" w:rsidRDefault="00000000">
            <w:pPr>
              <w:pStyle w:val="Compact"/>
            </w:pPr>
            <w:r>
              <w:rPr>
                <w:rStyle w:val="VerbatimChar"/>
              </w:rPr>
              <w:t>&lt;base&gt;-0000</w:t>
            </w:r>
          </w:p>
        </w:tc>
        <w:tc>
          <w:tcPr>
            <w:tcW w:w="4226" w:type="dxa"/>
          </w:tcPr>
          <w:p w14:paraId="73D4CB29" w14:textId="77777777" w:rsidR="00253610" w:rsidRDefault="00000000">
            <w:pPr>
              <w:pStyle w:val="Compact"/>
            </w:pPr>
            <w:r>
              <w:t>—</w:t>
            </w:r>
          </w:p>
        </w:tc>
      </w:tr>
      <w:tr w:rsidR="00253610" w14:paraId="21A9914F" w14:textId="77777777" w:rsidTr="00253610">
        <w:tc>
          <w:tcPr>
            <w:tcW w:w="1979" w:type="dxa"/>
          </w:tcPr>
          <w:p w14:paraId="4A66D9F7" w14:textId="77777777" w:rsidR="00253610" w:rsidRDefault="00000000">
            <w:pPr>
              <w:pStyle w:val="Compact"/>
            </w:pPr>
            <w:r>
              <w:rPr>
                <w:rStyle w:val="VerbatimChar"/>
              </w:rPr>
              <w:t>RX</w:t>
            </w:r>
          </w:p>
        </w:tc>
        <w:tc>
          <w:tcPr>
            <w:tcW w:w="3207" w:type="dxa"/>
          </w:tcPr>
          <w:p w14:paraId="66C4B830" w14:textId="77777777" w:rsidR="00253610" w:rsidRDefault="00000000">
            <w:pPr>
              <w:pStyle w:val="Compact"/>
            </w:pPr>
            <w:r>
              <w:rPr>
                <w:rStyle w:val="VerbatimChar"/>
              </w:rPr>
              <w:t>&lt;base&gt;-0001</w:t>
            </w:r>
          </w:p>
        </w:tc>
        <w:tc>
          <w:tcPr>
            <w:tcW w:w="4226" w:type="dxa"/>
          </w:tcPr>
          <w:p w14:paraId="23DAF303" w14:textId="77777777" w:rsidR="00253610" w:rsidRDefault="00000000">
            <w:pPr>
              <w:pStyle w:val="Compact"/>
            </w:pPr>
            <w:r>
              <w:t>Write Without Response</w:t>
            </w:r>
          </w:p>
        </w:tc>
      </w:tr>
      <w:tr w:rsidR="00253610" w14:paraId="330D6F8E" w14:textId="77777777" w:rsidTr="00253610">
        <w:tc>
          <w:tcPr>
            <w:tcW w:w="1979" w:type="dxa"/>
          </w:tcPr>
          <w:p w14:paraId="013847AA" w14:textId="77777777" w:rsidR="00253610" w:rsidRDefault="00000000">
            <w:pPr>
              <w:pStyle w:val="Compact"/>
            </w:pPr>
            <w:r>
              <w:rPr>
                <w:rStyle w:val="VerbatimChar"/>
              </w:rPr>
              <w:t>TX</w:t>
            </w:r>
          </w:p>
        </w:tc>
        <w:tc>
          <w:tcPr>
            <w:tcW w:w="3207" w:type="dxa"/>
          </w:tcPr>
          <w:p w14:paraId="6721EE91" w14:textId="77777777" w:rsidR="00253610" w:rsidRDefault="00000000">
            <w:pPr>
              <w:pStyle w:val="Compact"/>
            </w:pPr>
            <w:r>
              <w:rPr>
                <w:rStyle w:val="VerbatimChar"/>
              </w:rPr>
              <w:t>&lt;base&gt;-0002</w:t>
            </w:r>
          </w:p>
        </w:tc>
        <w:tc>
          <w:tcPr>
            <w:tcW w:w="4226" w:type="dxa"/>
          </w:tcPr>
          <w:p w14:paraId="1BCA1828" w14:textId="77777777" w:rsidR="00253610" w:rsidRDefault="00000000">
            <w:pPr>
              <w:pStyle w:val="Compact"/>
            </w:pPr>
            <w:r>
              <w:t>Notify</w:t>
            </w:r>
          </w:p>
        </w:tc>
      </w:tr>
      <w:tr w:rsidR="00253610" w14:paraId="0FACE9A4" w14:textId="77777777" w:rsidTr="00253610">
        <w:tc>
          <w:tcPr>
            <w:tcW w:w="1979" w:type="dxa"/>
          </w:tcPr>
          <w:p w14:paraId="257D56D5" w14:textId="77777777" w:rsidR="00253610" w:rsidRDefault="00000000">
            <w:pPr>
              <w:pStyle w:val="Compact"/>
            </w:pPr>
            <w:r>
              <w:rPr>
                <w:rStyle w:val="VerbatimChar"/>
              </w:rPr>
              <w:t>STATUS</w:t>
            </w:r>
          </w:p>
        </w:tc>
        <w:tc>
          <w:tcPr>
            <w:tcW w:w="3207" w:type="dxa"/>
          </w:tcPr>
          <w:p w14:paraId="5478DE5A" w14:textId="77777777" w:rsidR="00253610" w:rsidRDefault="00000000">
            <w:pPr>
              <w:pStyle w:val="Compact"/>
            </w:pPr>
            <w:r>
              <w:rPr>
                <w:rStyle w:val="VerbatimChar"/>
              </w:rPr>
              <w:t>&lt;base&gt;-0003</w:t>
            </w:r>
          </w:p>
        </w:tc>
        <w:tc>
          <w:tcPr>
            <w:tcW w:w="4226" w:type="dxa"/>
          </w:tcPr>
          <w:p w14:paraId="3BF70CA5" w14:textId="77777777" w:rsidR="00253610" w:rsidRDefault="00000000">
            <w:pPr>
              <w:pStyle w:val="Compact"/>
            </w:pPr>
            <w:r>
              <w:t>Read, Notify</w:t>
            </w:r>
          </w:p>
        </w:tc>
      </w:tr>
    </w:tbl>
    <w:p w14:paraId="778BE7EE" w14:textId="77777777" w:rsidR="00253610" w:rsidRDefault="00000000">
      <w:pPr>
        <w:pStyle w:val="BodyText"/>
      </w:pPr>
      <w:r>
        <w:t xml:space="preserve">Alongside: Current Time (client), Battery, Heart Rate, Device Information, and </w:t>
      </w:r>
      <w:r>
        <w:rPr>
          <w:b/>
        </w:rPr>
        <w:t>Nordic legacy DFU as the recovery path</w:t>
      </w:r>
      <w:r>
        <w:t>.</w:t>
      </w:r>
    </w:p>
    <w:p w14:paraId="4D4D8DDF" w14:textId="77777777" w:rsidR="00253610" w:rsidRDefault="00000000">
      <w:pPr>
        <w:pStyle w:val="BodyText"/>
      </w:pPr>
      <w:r>
        <w:rPr>
          <w:b/>
        </w:rPr>
        <w:t>Negotiate on every connection, in order:</w:t>
      </w:r>
      <w:r>
        <w:t xml:space="preserve"> ATT MTU 247 → Data Length Extension → 2M PHY → connection interval for the session state. All four are load-bearing; skipping DLE alone caps you near 54 kB/s.</w:t>
      </w:r>
    </w:p>
    <w:p w14:paraId="334879F5" w14:textId="77777777" w:rsidR="00253610" w:rsidRDefault="00000000">
      <w:pPr>
        <w:pStyle w:val="Heading3"/>
      </w:pPr>
      <w:bookmarkStart w:id="20" w:name="X92b101ea1a8c2cd4a76b4a5e9af6c65d8e62b29"/>
      <w:r>
        <w:t>4.2 Packet framing</w:t>
      </w:r>
      <w:bookmarkEnd w:id="20"/>
    </w:p>
    <w:p w14:paraId="7E7B6C97" w14:textId="77777777" w:rsidR="00253610" w:rsidRDefault="00000000">
      <w:pPr>
        <w:pStyle w:val="FirstParagraph"/>
      </w:pPr>
      <w:r>
        <w:t>ATT payload at MTU 247 is 244 bytes.</w:t>
      </w:r>
    </w:p>
    <w:p w14:paraId="6001CCB9" w14:textId="77777777" w:rsidR="00253610" w:rsidRDefault="00000000">
      <w:pPr>
        <w:pStyle w:val="SourceCode"/>
      </w:pPr>
      <w:r>
        <w:rPr>
          <w:rStyle w:val="VerbatimChar"/>
        </w:rPr>
        <w:t>byte 0:  CHAN (3 bits) | FLAGS (5 bits)</w:t>
      </w:r>
      <w:r>
        <w:br/>
      </w:r>
      <w:r>
        <w:rPr>
          <w:rStyle w:val="VerbatimChar"/>
        </w:rPr>
        <w:t xml:space="preserve">         FLAGS: bit0 FIRST, bit1 LAST, bit2 ACK_REQ, bit3 URGENT, bit4 reserved</w:t>
      </w:r>
      <w:r>
        <w:br/>
      </w:r>
      <w:r>
        <w:rPr>
          <w:rStyle w:val="VerbatimChar"/>
        </w:rPr>
        <w:t>byte 1:  SEQ (0-255, wraps, per-channel)</w:t>
      </w:r>
      <w:r>
        <w:br/>
      </w:r>
      <w:r>
        <w:rPr>
          <w:rStyle w:val="VerbatimChar"/>
        </w:rPr>
        <w:t>[if FIRST and not LAST] bytes 2-3: total message length (u16 LE)</w:t>
      </w:r>
      <w:r>
        <w:br/>
      </w:r>
      <w:r>
        <w:rPr>
          <w:rStyle w:val="VerbatimChar"/>
        </w:rPr>
        <w:t>payload: remainder</w:t>
      </w:r>
    </w:p>
    <w:tbl>
      <w:tblPr>
        <w:tblStyle w:val="Table"/>
        <w:tblW w:w="9412" w:type="dxa"/>
        <w:tblLayout w:type="fixed"/>
        <w:tblLook w:val="07E0" w:firstRow="1" w:lastRow="1" w:firstColumn="1" w:lastColumn="1" w:noHBand="1" w:noVBand="1"/>
      </w:tblPr>
      <w:tblGrid>
        <w:gridCol w:w="1384"/>
        <w:gridCol w:w="1315"/>
        <w:gridCol w:w="1789"/>
        <w:gridCol w:w="4924"/>
      </w:tblGrid>
      <w:tr w:rsidR="00823C17" w14:paraId="0C2A7DA9" w14:textId="77777777" w:rsidTr="00253610">
        <w:trPr>
          <w:cnfStyle w:val="100000000000" w:firstRow="1" w:lastRow="0" w:firstColumn="0" w:lastColumn="0" w:oddVBand="0" w:evenVBand="0" w:oddHBand="0" w:evenHBand="0" w:firstRowFirstColumn="0" w:firstRowLastColumn="0" w:lastRowFirstColumn="0" w:lastRowLastColumn="0"/>
        </w:trPr>
        <w:tc>
          <w:tcPr>
            <w:tcW w:w="1384" w:type="dxa"/>
            <w:vAlign w:val="bottom"/>
          </w:tcPr>
          <w:p w14:paraId="4017B664" w14:textId="77777777" w:rsidR="00253610" w:rsidRDefault="00000000">
            <w:pPr>
              <w:pStyle w:val="Compact"/>
            </w:pPr>
            <w:r>
              <w:t>Channel</w:t>
            </w:r>
          </w:p>
        </w:tc>
        <w:tc>
          <w:tcPr>
            <w:tcW w:w="1315" w:type="dxa"/>
            <w:vAlign w:val="bottom"/>
          </w:tcPr>
          <w:p w14:paraId="68BCE45B" w14:textId="77777777" w:rsidR="00253610" w:rsidRDefault="00000000">
            <w:pPr>
              <w:pStyle w:val="Compact"/>
            </w:pPr>
            <w:r>
              <w:t>Name</w:t>
            </w:r>
          </w:p>
        </w:tc>
        <w:tc>
          <w:tcPr>
            <w:tcW w:w="1789" w:type="dxa"/>
            <w:vAlign w:val="bottom"/>
          </w:tcPr>
          <w:p w14:paraId="31916295" w14:textId="77777777" w:rsidR="00253610" w:rsidRDefault="00000000">
            <w:pPr>
              <w:pStyle w:val="Compact"/>
            </w:pPr>
            <w:r>
              <w:t>Direction</w:t>
            </w:r>
          </w:p>
        </w:tc>
        <w:tc>
          <w:tcPr>
            <w:tcW w:w="4924" w:type="dxa"/>
            <w:vAlign w:val="bottom"/>
          </w:tcPr>
          <w:p w14:paraId="317FBAB5" w14:textId="77777777" w:rsidR="00253610" w:rsidRDefault="00000000">
            <w:pPr>
              <w:pStyle w:val="Compact"/>
            </w:pPr>
            <w:r>
              <w:t>Purpose</w:t>
            </w:r>
          </w:p>
        </w:tc>
      </w:tr>
      <w:tr w:rsidR="00253610" w14:paraId="3E463420" w14:textId="77777777" w:rsidTr="00253610">
        <w:tc>
          <w:tcPr>
            <w:tcW w:w="1384" w:type="dxa"/>
          </w:tcPr>
          <w:p w14:paraId="55236FF2" w14:textId="77777777" w:rsidR="00253610" w:rsidRDefault="00000000">
            <w:pPr>
              <w:pStyle w:val="Compact"/>
            </w:pPr>
            <w:r>
              <w:t>0</w:t>
            </w:r>
          </w:p>
        </w:tc>
        <w:tc>
          <w:tcPr>
            <w:tcW w:w="1315" w:type="dxa"/>
          </w:tcPr>
          <w:p w14:paraId="4B8A6F8E" w14:textId="77777777" w:rsidR="00253610" w:rsidRDefault="00000000">
            <w:pPr>
              <w:pStyle w:val="Compact"/>
            </w:pPr>
            <w:r>
              <w:t>CONTROL</w:t>
            </w:r>
          </w:p>
        </w:tc>
        <w:tc>
          <w:tcPr>
            <w:tcW w:w="1789" w:type="dxa"/>
          </w:tcPr>
          <w:p w14:paraId="18E66FDB" w14:textId="77777777" w:rsidR="00253610" w:rsidRDefault="00000000">
            <w:pPr>
              <w:pStyle w:val="Compact"/>
            </w:pPr>
            <w:r>
              <w:t>both</w:t>
            </w:r>
          </w:p>
        </w:tc>
        <w:tc>
          <w:tcPr>
            <w:tcW w:w="4924" w:type="dxa"/>
          </w:tcPr>
          <w:p w14:paraId="5B5DF328" w14:textId="77777777" w:rsidR="00253610" w:rsidRDefault="00000000">
            <w:pPr>
              <w:pStyle w:val="Compact"/>
            </w:pPr>
            <w:r>
              <w:t>Negotiation, heartbeat, capability, time</w:t>
            </w:r>
          </w:p>
        </w:tc>
      </w:tr>
      <w:tr w:rsidR="00253610" w14:paraId="4B89290A" w14:textId="77777777" w:rsidTr="00253610">
        <w:tc>
          <w:tcPr>
            <w:tcW w:w="1384" w:type="dxa"/>
          </w:tcPr>
          <w:p w14:paraId="264A8D5D" w14:textId="77777777" w:rsidR="00253610" w:rsidRDefault="00000000">
            <w:pPr>
              <w:pStyle w:val="Compact"/>
            </w:pPr>
            <w:r>
              <w:t>1</w:t>
            </w:r>
          </w:p>
        </w:tc>
        <w:tc>
          <w:tcPr>
            <w:tcW w:w="1315" w:type="dxa"/>
          </w:tcPr>
          <w:p w14:paraId="151DE52E" w14:textId="77777777" w:rsidR="00253610" w:rsidRDefault="00000000">
            <w:pPr>
              <w:pStyle w:val="Compact"/>
            </w:pPr>
            <w:r>
              <w:t>DISPLAY</w:t>
            </w:r>
          </w:p>
        </w:tc>
        <w:tc>
          <w:tcPr>
            <w:tcW w:w="1789" w:type="dxa"/>
          </w:tcPr>
          <w:p w14:paraId="36EDD89F" w14:textId="77777777" w:rsidR="00253610" w:rsidRDefault="00000000">
            <w:pPr>
              <w:pStyle w:val="Compact"/>
            </w:pPr>
            <w:r>
              <w:t>phone→watch</w:t>
            </w:r>
          </w:p>
        </w:tc>
        <w:tc>
          <w:tcPr>
            <w:tcW w:w="4924" w:type="dxa"/>
          </w:tcPr>
          <w:p w14:paraId="5D9C2D77" w14:textId="77777777" w:rsidR="00253610" w:rsidRDefault="00000000">
            <w:pPr>
              <w:pStyle w:val="Compact"/>
            </w:pPr>
            <w:r>
              <w:t>Display lists, framebuffer patches</w:t>
            </w:r>
          </w:p>
        </w:tc>
      </w:tr>
      <w:tr w:rsidR="00253610" w14:paraId="6B24A480" w14:textId="77777777" w:rsidTr="00253610">
        <w:tc>
          <w:tcPr>
            <w:tcW w:w="1384" w:type="dxa"/>
          </w:tcPr>
          <w:p w14:paraId="67F8334E" w14:textId="77777777" w:rsidR="00253610" w:rsidRDefault="00000000">
            <w:pPr>
              <w:pStyle w:val="Compact"/>
            </w:pPr>
            <w:r>
              <w:t>2</w:t>
            </w:r>
          </w:p>
        </w:tc>
        <w:tc>
          <w:tcPr>
            <w:tcW w:w="1315" w:type="dxa"/>
          </w:tcPr>
          <w:p w14:paraId="37D52CE6" w14:textId="77777777" w:rsidR="00253610" w:rsidRDefault="00000000">
            <w:pPr>
              <w:pStyle w:val="Compact"/>
            </w:pPr>
            <w:r>
              <w:t>INPUT</w:t>
            </w:r>
          </w:p>
        </w:tc>
        <w:tc>
          <w:tcPr>
            <w:tcW w:w="1789" w:type="dxa"/>
          </w:tcPr>
          <w:p w14:paraId="08284D2C" w14:textId="77777777" w:rsidR="00253610" w:rsidRDefault="00000000">
            <w:pPr>
              <w:pStyle w:val="Compact"/>
            </w:pPr>
            <w:r>
              <w:t>watch→phone</w:t>
            </w:r>
          </w:p>
        </w:tc>
        <w:tc>
          <w:tcPr>
            <w:tcW w:w="4924" w:type="dxa"/>
          </w:tcPr>
          <w:p w14:paraId="0D254DC1" w14:textId="77777777" w:rsidR="00253610" w:rsidRDefault="00000000">
            <w:pPr>
              <w:pStyle w:val="Compact"/>
            </w:pPr>
            <w:r>
              <w:t>Touch, button, gesture, scroll</w:t>
            </w:r>
          </w:p>
        </w:tc>
      </w:tr>
      <w:tr w:rsidR="00253610" w14:paraId="65046503" w14:textId="77777777" w:rsidTr="00253610">
        <w:tc>
          <w:tcPr>
            <w:tcW w:w="1384" w:type="dxa"/>
          </w:tcPr>
          <w:p w14:paraId="77C7B5F6" w14:textId="77777777" w:rsidR="00253610" w:rsidRDefault="00000000">
            <w:pPr>
              <w:pStyle w:val="Compact"/>
            </w:pPr>
            <w:r>
              <w:t>3</w:t>
            </w:r>
          </w:p>
        </w:tc>
        <w:tc>
          <w:tcPr>
            <w:tcW w:w="1315" w:type="dxa"/>
          </w:tcPr>
          <w:p w14:paraId="439C9B1F" w14:textId="77777777" w:rsidR="00253610" w:rsidRDefault="00000000">
            <w:pPr>
              <w:pStyle w:val="Compact"/>
            </w:pPr>
            <w:r>
              <w:t>ASSET</w:t>
            </w:r>
          </w:p>
        </w:tc>
        <w:tc>
          <w:tcPr>
            <w:tcW w:w="1789" w:type="dxa"/>
          </w:tcPr>
          <w:p w14:paraId="69F7DEBC" w14:textId="77777777" w:rsidR="00253610" w:rsidRDefault="00000000">
            <w:pPr>
              <w:pStyle w:val="Compact"/>
            </w:pPr>
            <w:r>
              <w:t>phone→watch</w:t>
            </w:r>
          </w:p>
        </w:tc>
        <w:tc>
          <w:tcPr>
            <w:tcW w:w="4924" w:type="dxa"/>
          </w:tcPr>
          <w:p w14:paraId="6528B068" w14:textId="77777777" w:rsidR="00253610" w:rsidRDefault="00000000">
            <w:pPr>
              <w:pStyle w:val="Compact"/>
            </w:pPr>
            <w:r>
              <w:t>Font/icon pack transfer, flow-controlled</w:t>
            </w:r>
          </w:p>
        </w:tc>
      </w:tr>
      <w:tr w:rsidR="00253610" w14:paraId="40BC7A5C" w14:textId="77777777" w:rsidTr="00253610">
        <w:tc>
          <w:tcPr>
            <w:tcW w:w="1384" w:type="dxa"/>
          </w:tcPr>
          <w:p w14:paraId="74A41F1F" w14:textId="77777777" w:rsidR="00253610" w:rsidRDefault="00000000">
            <w:pPr>
              <w:pStyle w:val="Compact"/>
            </w:pPr>
            <w:r>
              <w:t>4</w:t>
            </w:r>
          </w:p>
        </w:tc>
        <w:tc>
          <w:tcPr>
            <w:tcW w:w="1315" w:type="dxa"/>
          </w:tcPr>
          <w:p w14:paraId="574ACBD7" w14:textId="77777777" w:rsidR="00253610" w:rsidRDefault="00000000">
            <w:pPr>
              <w:pStyle w:val="Compact"/>
            </w:pPr>
            <w:r>
              <w:t>SYSTEM</w:t>
            </w:r>
          </w:p>
        </w:tc>
        <w:tc>
          <w:tcPr>
            <w:tcW w:w="1789" w:type="dxa"/>
          </w:tcPr>
          <w:p w14:paraId="6B7AE061" w14:textId="77777777" w:rsidR="00253610" w:rsidRDefault="00000000">
            <w:pPr>
              <w:pStyle w:val="Compact"/>
            </w:pPr>
            <w:r>
              <w:t>both</w:t>
            </w:r>
          </w:p>
        </w:tc>
        <w:tc>
          <w:tcPr>
            <w:tcW w:w="4924" w:type="dxa"/>
          </w:tcPr>
          <w:p w14:paraId="63FECAF1" w14:textId="77777777" w:rsidR="00253610" w:rsidRDefault="00000000">
            <w:pPr>
              <w:pStyle w:val="Compact"/>
            </w:pPr>
            <w:r>
              <w:t>Notifications, alarms, settings, sensors</w:t>
            </w:r>
          </w:p>
        </w:tc>
      </w:tr>
      <w:tr w:rsidR="00253610" w14:paraId="331B256B" w14:textId="77777777" w:rsidTr="00253610">
        <w:tc>
          <w:tcPr>
            <w:tcW w:w="1384" w:type="dxa"/>
          </w:tcPr>
          <w:p w14:paraId="19AEEA19" w14:textId="77777777" w:rsidR="00253610" w:rsidRDefault="00000000">
            <w:pPr>
              <w:pStyle w:val="Compact"/>
            </w:pPr>
            <w:r>
              <w:t>5</w:t>
            </w:r>
          </w:p>
        </w:tc>
        <w:tc>
          <w:tcPr>
            <w:tcW w:w="1315" w:type="dxa"/>
          </w:tcPr>
          <w:p w14:paraId="66579047" w14:textId="77777777" w:rsidR="00253610" w:rsidRDefault="00000000">
            <w:pPr>
              <w:pStyle w:val="Compact"/>
            </w:pPr>
            <w:r>
              <w:t>OTA</w:t>
            </w:r>
          </w:p>
        </w:tc>
        <w:tc>
          <w:tcPr>
            <w:tcW w:w="1789" w:type="dxa"/>
          </w:tcPr>
          <w:p w14:paraId="4846F3C5" w14:textId="77777777" w:rsidR="00253610" w:rsidRDefault="00000000">
            <w:pPr>
              <w:pStyle w:val="Compact"/>
            </w:pPr>
            <w:r>
              <w:t>phone→watch</w:t>
            </w:r>
          </w:p>
        </w:tc>
        <w:tc>
          <w:tcPr>
            <w:tcW w:w="4924" w:type="dxa"/>
          </w:tcPr>
          <w:p w14:paraId="6502AFB2" w14:textId="77777777" w:rsidR="00253610" w:rsidRDefault="00000000">
            <w:pPr>
              <w:pStyle w:val="Compact"/>
            </w:pPr>
            <w:r>
              <w:t>Firmware images</w:t>
            </w:r>
          </w:p>
        </w:tc>
      </w:tr>
      <w:tr w:rsidR="00253610" w14:paraId="225EF28F" w14:textId="77777777" w:rsidTr="00253610">
        <w:tc>
          <w:tcPr>
            <w:tcW w:w="1384" w:type="dxa"/>
          </w:tcPr>
          <w:p w14:paraId="337746F9" w14:textId="77777777" w:rsidR="00253610" w:rsidRDefault="00000000">
            <w:pPr>
              <w:pStyle w:val="Compact"/>
            </w:pPr>
            <w:r>
              <w:t>6</w:t>
            </w:r>
          </w:p>
        </w:tc>
        <w:tc>
          <w:tcPr>
            <w:tcW w:w="1315" w:type="dxa"/>
          </w:tcPr>
          <w:p w14:paraId="01EA94C7" w14:textId="77777777" w:rsidR="00253610" w:rsidRDefault="00000000">
            <w:pPr>
              <w:pStyle w:val="Compact"/>
            </w:pPr>
            <w:r>
              <w:t>—</w:t>
            </w:r>
          </w:p>
        </w:tc>
        <w:tc>
          <w:tcPr>
            <w:tcW w:w="1789" w:type="dxa"/>
          </w:tcPr>
          <w:p w14:paraId="1F5A535D" w14:textId="77777777" w:rsidR="00253610" w:rsidRDefault="00253610"/>
        </w:tc>
        <w:tc>
          <w:tcPr>
            <w:tcW w:w="4924" w:type="dxa"/>
          </w:tcPr>
          <w:p w14:paraId="673CCBAF" w14:textId="77777777" w:rsidR="00253610" w:rsidRDefault="00000000">
            <w:pPr>
              <w:pStyle w:val="Compact"/>
            </w:pPr>
            <w:r>
              <w:t>Reserved</w:t>
            </w:r>
          </w:p>
        </w:tc>
      </w:tr>
      <w:tr w:rsidR="00253610" w14:paraId="1314B802" w14:textId="77777777" w:rsidTr="00253610">
        <w:tc>
          <w:tcPr>
            <w:tcW w:w="1384" w:type="dxa"/>
          </w:tcPr>
          <w:p w14:paraId="2F8C26B3" w14:textId="77777777" w:rsidR="00253610" w:rsidRDefault="00000000">
            <w:pPr>
              <w:pStyle w:val="Compact"/>
            </w:pPr>
            <w:r>
              <w:t>7</w:t>
            </w:r>
          </w:p>
        </w:tc>
        <w:tc>
          <w:tcPr>
            <w:tcW w:w="1315" w:type="dxa"/>
          </w:tcPr>
          <w:p w14:paraId="2EB57732" w14:textId="77777777" w:rsidR="00253610" w:rsidRDefault="00000000">
            <w:pPr>
              <w:pStyle w:val="Compact"/>
            </w:pPr>
            <w:r>
              <w:t>DIAG</w:t>
            </w:r>
          </w:p>
        </w:tc>
        <w:tc>
          <w:tcPr>
            <w:tcW w:w="1789" w:type="dxa"/>
          </w:tcPr>
          <w:p w14:paraId="02AA8EA9" w14:textId="77777777" w:rsidR="00253610" w:rsidRDefault="00000000">
            <w:pPr>
              <w:pStyle w:val="Compact"/>
            </w:pPr>
            <w:r>
              <w:t>both</w:t>
            </w:r>
          </w:p>
        </w:tc>
        <w:tc>
          <w:tcPr>
            <w:tcW w:w="4924" w:type="dxa"/>
          </w:tcPr>
          <w:p w14:paraId="642FA689" w14:textId="77777777" w:rsidR="00253610" w:rsidRDefault="00000000">
            <w:pPr>
              <w:pStyle w:val="Compact"/>
            </w:pPr>
            <w:r>
              <w:t>Reserved; carries loopback and benchmark traffic in debug builds only</w:t>
            </w:r>
          </w:p>
        </w:tc>
      </w:tr>
    </w:tbl>
    <w:p w14:paraId="1CE3CDDD" w14:textId="77777777" w:rsidR="00253610" w:rsidRDefault="00000000">
      <w:pPr>
        <w:pStyle w:val="BodyText"/>
      </w:pPr>
      <w:r>
        <w:t xml:space="preserve">Channel 7 is nominally reserved, but M5 and the measurement gates use it for loopback and throughput testing. That is deliberate: the benchmark harness needs a channel with no protocol semantics attached. </w:t>
      </w:r>
      <w:r>
        <w:rPr>
          <w:b/>
        </w:rPr>
        <w:t>Debug builds only</w:t>
      </w:r>
      <w:r>
        <w:t xml:space="preserve"> — release firmware must reject all traffic on channels 6 and 7, and the negotiation capability flags must not advertise them.</w:t>
      </w:r>
    </w:p>
    <w:p w14:paraId="6A5D6668" w14:textId="77777777" w:rsidR="00253610" w:rsidRDefault="00000000">
      <w:pPr>
        <w:pStyle w:val="Heading3"/>
      </w:pPr>
      <w:bookmarkStart w:id="21" w:name="X4f3d1d9dbf02f87ecb1baf1974e606fc34b51d1"/>
      <w:r>
        <w:t>4.3 Display list opcodes</w:t>
      </w:r>
      <w:bookmarkEnd w:id="21"/>
    </w:p>
    <w:p w14:paraId="1C2E9CCB" w14:textId="77777777" w:rsidR="00253610" w:rsidRDefault="00000000">
      <w:pPr>
        <w:pStyle w:val="FirstParagraph"/>
      </w:pPr>
      <w:r>
        <w:t xml:space="preserve">Coordinates are </w:t>
      </w:r>
      <w:r>
        <w:rPr>
          <w:rStyle w:val="VerbatimChar"/>
        </w:rPr>
        <w:t>u8</w:t>
      </w:r>
      <w:r>
        <w:t xml:space="preserve"> (0–239). Two operand types are used throughout and must be implemented identically by the firmware interpreter, the Kotlin DSL and the JS builder.</w:t>
      </w:r>
    </w:p>
    <w:p w14:paraId="4341D8A2" w14:textId="77777777" w:rsidR="00253610" w:rsidRDefault="00000000">
      <w:pPr>
        <w:pStyle w:val="BodyText"/>
      </w:pPr>
      <w:r>
        <w:rPr>
          <w:rStyle w:val="VerbatimChar"/>
          <w:b/>
        </w:rPr>
        <w:t>COLOR</w:t>
      </w:r>
      <w:r>
        <w:rPr>
          <w:b/>
        </w:rPr>
        <w:t xml:space="preserve"> — variable length, 1 or 3 bytes</w:t>
      </w:r>
    </w:p>
    <w:p w14:paraId="5020A43B" w14:textId="77777777" w:rsidR="00253610" w:rsidRDefault="00000000">
      <w:pPr>
        <w:pStyle w:val="SourceCode"/>
      </w:pPr>
      <w:r>
        <w:rPr>
          <w:rStyle w:val="VerbatimChar"/>
        </w:rPr>
        <w:t>byte 0: tag</w:t>
      </w:r>
      <w:r>
        <w:br/>
      </w:r>
      <w:r>
        <w:rPr>
          <w:rStyle w:val="VerbatimChar"/>
        </w:rPr>
        <w:t xml:space="preserve">  0x00        → literal RGB565 follows in bytes 1-2 (u16, little-endian)   [3 bytes]</w:t>
      </w:r>
      <w:r>
        <w:br/>
      </w:r>
      <w:r>
        <w:rPr>
          <w:rStyle w:val="VerbatimChar"/>
        </w:rPr>
        <w:t xml:space="preserve">  0x01 – 0x10 → palette entry (tag − 1), previously set by SET_PALETTE     [1 byte]</w:t>
      </w:r>
      <w:r>
        <w:br/>
      </w:r>
      <w:r>
        <w:rPr>
          <w:rStyle w:val="VerbatimChar"/>
        </w:rPr>
        <w:t xml:space="preserve">  0x11 – 0xFF → reserved; the parser must reject the list</w:t>
      </w:r>
    </w:p>
    <w:p w14:paraId="0F493C0F" w14:textId="77777777" w:rsidR="00253610" w:rsidRDefault="00000000">
      <w:pPr>
        <w:pStyle w:val="FirstParagraph"/>
      </w:pPr>
      <w:r>
        <w:t xml:space="preserve">RGB565 uses all sixteen bits — bit 15 is the red MSB — so there is no spare bit to flag palette mode inside the colour word. An explicit tag byte is the only encoding that does not corrupt the colour space. It also makes the common case </w:t>
      </w:r>
      <w:r>
        <w:rPr>
          <w:i/>
        </w:rPr>
        <w:t>cheaper</w:t>
      </w:r>
      <w:r>
        <w:t>: a palette reference is one byte rather than two, and most screens draw from a handful of colours.</w:t>
      </w:r>
    </w:p>
    <w:p w14:paraId="0791D003" w14:textId="77777777" w:rsidR="00253610" w:rsidRDefault="00000000">
      <w:pPr>
        <w:pStyle w:val="BodyText"/>
      </w:pPr>
      <w:r>
        <w:rPr>
          <w:rStyle w:val="VerbatimChar"/>
          <w:b/>
        </w:rPr>
        <w:t>STYLE</w:t>
      </w:r>
      <w:r>
        <w:rPr>
          <w:b/>
        </w:rPr>
        <w:t xml:space="preserve"> — </w:t>
      </w:r>
      <w:r>
        <w:rPr>
          <w:rStyle w:val="VerbatimChar"/>
          <w:b/>
        </w:rPr>
        <w:t>u8</w:t>
      </w:r>
    </w:p>
    <w:p w14:paraId="7FE5BE48" w14:textId="77777777" w:rsidR="00253610" w:rsidRDefault="00000000">
      <w:pPr>
        <w:pStyle w:val="SourceCode"/>
      </w:pPr>
      <w:r>
        <w:rPr>
          <w:rStyle w:val="VerbatimChar"/>
        </w:rPr>
        <w:t>bits 0-1  mode:   0 = fill, 1 = stroke, 2 = fill + stroke, 3 = reserved (reject)</w:t>
      </w:r>
      <w:r>
        <w:br/>
      </w:r>
      <w:r>
        <w:rPr>
          <w:rStyle w:val="VerbatimChar"/>
        </w:rPr>
        <w:t>bits 2-5  stroke width in pixels, 0-15; a value of 0 is treated as 1</w:t>
      </w:r>
      <w:r>
        <w:br/>
      </w:r>
      <w:r>
        <w:rPr>
          <w:rStyle w:val="VerbatimChar"/>
        </w:rPr>
        <w:t>bits 6-7  reserved, must be zero</w:t>
      </w:r>
    </w:p>
    <w:p w14:paraId="2BC1BD07" w14:textId="77777777" w:rsidR="00253610" w:rsidRDefault="00000000">
      <w:pPr>
        <w:pStyle w:val="FirstParagraph"/>
      </w:pPr>
      <w:r>
        <w:t>Stroke width is ignored when mode is 0.</w:t>
      </w:r>
    </w:p>
    <w:p w14:paraId="427D8C89" w14:textId="77777777" w:rsidR="00253610" w:rsidRDefault="00000000">
      <w:pPr>
        <w:pStyle w:val="BodyText"/>
      </w:pPr>
      <w:r>
        <w:rPr>
          <w:b/>
        </w:rPr>
        <w:t>Where these constants live.</w:t>
      </w:r>
      <w:r>
        <w:t xml:space="preserve"> Create a single shared constants header in </w:t>
      </w:r>
      <w:r>
        <w:rPr>
          <w:b/>
        </w:rPr>
        <w:t>M3</w:t>
      </w:r>
      <w:r>
        <w:t xml:space="preserve"> — the firmware interpreter is the first thing that needs it. The M4 Kotlin DSL, the M12 JS builder and the M11 asset-pack tool all consume that same file; the M11 tool additionally </w:t>
      </w:r>
      <w:r>
        <w:rPr>
          <w:i/>
        </w:rPr>
        <w:t>emits</w:t>
      </w:r>
      <w:r>
        <w:t xml:space="preserve"> the font and atlas IDs into it. One file, one origin, three consumers. Never transcribe these values into a second place.</w:t>
      </w:r>
    </w:p>
    <w:tbl>
      <w:tblPr>
        <w:tblStyle w:val="Table"/>
        <w:tblW w:w="9412" w:type="dxa"/>
        <w:tblLayout w:type="fixed"/>
        <w:tblLook w:val="07E0" w:firstRow="1" w:lastRow="1" w:firstColumn="1" w:lastColumn="1" w:noHBand="1" w:noVBand="1"/>
      </w:tblPr>
      <w:tblGrid>
        <w:gridCol w:w="1417"/>
        <w:gridCol w:w="2428"/>
        <w:gridCol w:w="5567"/>
      </w:tblGrid>
      <w:tr w:rsidR="00823C17" w14:paraId="3EE6D3AF" w14:textId="77777777" w:rsidTr="00253610">
        <w:trPr>
          <w:cnfStyle w:val="100000000000" w:firstRow="1" w:lastRow="0" w:firstColumn="0" w:lastColumn="0" w:oddVBand="0" w:evenVBand="0" w:oddHBand="0" w:evenHBand="0" w:firstRowFirstColumn="0" w:firstRowLastColumn="0" w:lastRowFirstColumn="0" w:lastRowLastColumn="0"/>
        </w:trPr>
        <w:tc>
          <w:tcPr>
            <w:tcW w:w="1417" w:type="dxa"/>
            <w:vAlign w:val="bottom"/>
          </w:tcPr>
          <w:p w14:paraId="65853930" w14:textId="77777777" w:rsidR="00253610" w:rsidRDefault="00000000">
            <w:pPr>
              <w:pStyle w:val="Compact"/>
            </w:pPr>
            <w:r>
              <w:t>Op</w:t>
            </w:r>
          </w:p>
        </w:tc>
        <w:tc>
          <w:tcPr>
            <w:tcW w:w="2428" w:type="dxa"/>
            <w:vAlign w:val="bottom"/>
          </w:tcPr>
          <w:p w14:paraId="42EFC2F9" w14:textId="77777777" w:rsidR="00253610" w:rsidRDefault="00000000">
            <w:pPr>
              <w:pStyle w:val="Compact"/>
            </w:pPr>
            <w:r>
              <w:t>Name</w:t>
            </w:r>
          </w:p>
        </w:tc>
        <w:tc>
          <w:tcPr>
            <w:tcW w:w="5567" w:type="dxa"/>
            <w:vAlign w:val="bottom"/>
          </w:tcPr>
          <w:p w14:paraId="0317B0D0" w14:textId="77777777" w:rsidR="00253610" w:rsidRDefault="00000000">
            <w:pPr>
              <w:pStyle w:val="Compact"/>
            </w:pPr>
            <w:r>
              <w:t>Operands</w:t>
            </w:r>
          </w:p>
        </w:tc>
      </w:tr>
      <w:tr w:rsidR="00253610" w14:paraId="07B58140" w14:textId="77777777" w:rsidTr="00253610">
        <w:tc>
          <w:tcPr>
            <w:tcW w:w="1417" w:type="dxa"/>
          </w:tcPr>
          <w:p w14:paraId="3853BC4A" w14:textId="77777777" w:rsidR="00253610" w:rsidRDefault="00000000">
            <w:pPr>
              <w:pStyle w:val="Compact"/>
            </w:pPr>
            <w:r>
              <w:rPr>
                <w:rStyle w:val="VerbatimChar"/>
              </w:rPr>
              <w:t>0x01</w:t>
            </w:r>
          </w:p>
        </w:tc>
        <w:tc>
          <w:tcPr>
            <w:tcW w:w="2428" w:type="dxa"/>
          </w:tcPr>
          <w:p w14:paraId="7F6B39F2" w14:textId="77777777" w:rsidR="00253610" w:rsidRDefault="00000000">
            <w:pPr>
              <w:pStyle w:val="Compact"/>
            </w:pPr>
            <w:r>
              <w:rPr>
                <w:rStyle w:val="VerbatimChar"/>
              </w:rPr>
              <w:t>CLEAR</w:t>
            </w:r>
          </w:p>
        </w:tc>
        <w:tc>
          <w:tcPr>
            <w:tcW w:w="5567" w:type="dxa"/>
          </w:tcPr>
          <w:p w14:paraId="4F9AFBAA" w14:textId="77777777" w:rsidR="00253610" w:rsidRDefault="00000000">
            <w:pPr>
              <w:pStyle w:val="Compact"/>
            </w:pPr>
            <w:r>
              <w:t>color:COLOR</w:t>
            </w:r>
          </w:p>
        </w:tc>
      </w:tr>
      <w:tr w:rsidR="00253610" w14:paraId="736057F7" w14:textId="77777777" w:rsidTr="00253610">
        <w:tc>
          <w:tcPr>
            <w:tcW w:w="1417" w:type="dxa"/>
          </w:tcPr>
          <w:p w14:paraId="592C3B95" w14:textId="77777777" w:rsidR="00253610" w:rsidRDefault="00000000">
            <w:pPr>
              <w:pStyle w:val="Compact"/>
            </w:pPr>
            <w:r>
              <w:rPr>
                <w:rStyle w:val="VerbatimChar"/>
              </w:rPr>
              <w:t>0x02</w:t>
            </w:r>
          </w:p>
        </w:tc>
        <w:tc>
          <w:tcPr>
            <w:tcW w:w="2428" w:type="dxa"/>
          </w:tcPr>
          <w:p w14:paraId="10F699F9" w14:textId="77777777" w:rsidR="00253610" w:rsidRDefault="00000000">
            <w:pPr>
              <w:pStyle w:val="Compact"/>
            </w:pPr>
            <w:r>
              <w:rPr>
                <w:rStyle w:val="VerbatimChar"/>
              </w:rPr>
              <w:t>SET_PALETTE</w:t>
            </w:r>
          </w:p>
        </w:tc>
        <w:tc>
          <w:tcPr>
            <w:tcW w:w="5567" w:type="dxa"/>
          </w:tcPr>
          <w:p w14:paraId="5F7DACF0" w14:textId="77777777" w:rsidR="00253610" w:rsidRDefault="00000000">
            <w:pPr>
              <w:pStyle w:val="Compact"/>
            </w:pPr>
            <w:r>
              <w:t>idx:u8, rgb565:u16</w:t>
            </w:r>
          </w:p>
        </w:tc>
      </w:tr>
      <w:tr w:rsidR="00253610" w14:paraId="250BD64A" w14:textId="77777777" w:rsidTr="00253610">
        <w:tc>
          <w:tcPr>
            <w:tcW w:w="1417" w:type="dxa"/>
          </w:tcPr>
          <w:p w14:paraId="521B8455" w14:textId="77777777" w:rsidR="00253610" w:rsidRDefault="00000000">
            <w:pPr>
              <w:pStyle w:val="Compact"/>
            </w:pPr>
            <w:r>
              <w:rPr>
                <w:rStyle w:val="VerbatimChar"/>
              </w:rPr>
              <w:t>0x03</w:t>
            </w:r>
          </w:p>
        </w:tc>
        <w:tc>
          <w:tcPr>
            <w:tcW w:w="2428" w:type="dxa"/>
          </w:tcPr>
          <w:p w14:paraId="04B09669" w14:textId="77777777" w:rsidR="00253610" w:rsidRDefault="00000000">
            <w:pPr>
              <w:pStyle w:val="Compact"/>
            </w:pPr>
            <w:r>
              <w:rPr>
                <w:rStyle w:val="VerbatimChar"/>
              </w:rPr>
              <w:t>RECT</w:t>
            </w:r>
          </w:p>
        </w:tc>
        <w:tc>
          <w:tcPr>
            <w:tcW w:w="5567" w:type="dxa"/>
          </w:tcPr>
          <w:p w14:paraId="0586F258" w14:textId="77777777" w:rsidR="00253610" w:rsidRDefault="00000000">
            <w:pPr>
              <w:pStyle w:val="Compact"/>
            </w:pPr>
            <w:r>
              <w:t>x,y,w,h:u8, color:COLOR, style:STYLE</w:t>
            </w:r>
          </w:p>
        </w:tc>
      </w:tr>
      <w:tr w:rsidR="00253610" w14:paraId="44032C76" w14:textId="77777777" w:rsidTr="00253610">
        <w:tc>
          <w:tcPr>
            <w:tcW w:w="1417" w:type="dxa"/>
          </w:tcPr>
          <w:p w14:paraId="522890D3" w14:textId="77777777" w:rsidR="00253610" w:rsidRDefault="00000000">
            <w:pPr>
              <w:pStyle w:val="Compact"/>
            </w:pPr>
            <w:r>
              <w:rPr>
                <w:rStyle w:val="VerbatimChar"/>
              </w:rPr>
              <w:t>0x04</w:t>
            </w:r>
          </w:p>
        </w:tc>
        <w:tc>
          <w:tcPr>
            <w:tcW w:w="2428" w:type="dxa"/>
          </w:tcPr>
          <w:p w14:paraId="7948D47A" w14:textId="77777777" w:rsidR="00253610" w:rsidRDefault="00000000">
            <w:pPr>
              <w:pStyle w:val="Compact"/>
            </w:pPr>
            <w:r>
              <w:rPr>
                <w:rStyle w:val="VerbatimChar"/>
              </w:rPr>
              <w:t>RECT_ROUND</w:t>
            </w:r>
          </w:p>
        </w:tc>
        <w:tc>
          <w:tcPr>
            <w:tcW w:w="5567" w:type="dxa"/>
          </w:tcPr>
          <w:p w14:paraId="7A0C46C0" w14:textId="77777777" w:rsidR="00253610" w:rsidRDefault="00000000">
            <w:pPr>
              <w:pStyle w:val="Compact"/>
            </w:pPr>
            <w:r>
              <w:t>x,y,w,h,r:u8, color:COLOR, style:STYLE</w:t>
            </w:r>
          </w:p>
        </w:tc>
      </w:tr>
      <w:tr w:rsidR="00253610" w14:paraId="35D11435" w14:textId="77777777" w:rsidTr="00253610">
        <w:tc>
          <w:tcPr>
            <w:tcW w:w="1417" w:type="dxa"/>
          </w:tcPr>
          <w:p w14:paraId="48CD7652" w14:textId="77777777" w:rsidR="00253610" w:rsidRDefault="00000000">
            <w:pPr>
              <w:pStyle w:val="Compact"/>
            </w:pPr>
            <w:r>
              <w:rPr>
                <w:rStyle w:val="VerbatimChar"/>
              </w:rPr>
              <w:t>0x05</w:t>
            </w:r>
          </w:p>
        </w:tc>
        <w:tc>
          <w:tcPr>
            <w:tcW w:w="2428" w:type="dxa"/>
          </w:tcPr>
          <w:p w14:paraId="0D40FE42" w14:textId="77777777" w:rsidR="00253610" w:rsidRDefault="00000000">
            <w:pPr>
              <w:pStyle w:val="Compact"/>
            </w:pPr>
            <w:r>
              <w:rPr>
                <w:rStyle w:val="VerbatimChar"/>
              </w:rPr>
              <w:t>LINE</w:t>
            </w:r>
          </w:p>
        </w:tc>
        <w:tc>
          <w:tcPr>
            <w:tcW w:w="5567" w:type="dxa"/>
          </w:tcPr>
          <w:p w14:paraId="1166F4FC" w14:textId="77777777" w:rsidR="00253610" w:rsidRDefault="00000000">
            <w:pPr>
              <w:pStyle w:val="Compact"/>
            </w:pPr>
            <w:r>
              <w:t>x0,y0,x1,y1:u8, color:COLOR, width:u8</w:t>
            </w:r>
          </w:p>
        </w:tc>
      </w:tr>
      <w:tr w:rsidR="00253610" w14:paraId="4A7E3A04" w14:textId="77777777" w:rsidTr="00253610">
        <w:tc>
          <w:tcPr>
            <w:tcW w:w="1417" w:type="dxa"/>
          </w:tcPr>
          <w:p w14:paraId="3100F29F" w14:textId="77777777" w:rsidR="00253610" w:rsidRDefault="00000000">
            <w:pPr>
              <w:pStyle w:val="Compact"/>
            </w:pPr>
            <w:r>
              <w:rPr>
                <w:rStyle w:val="VerbatimChar"/>
              </w:rPr>
              <w:t>0x06</w:t>
            </w:r>
          </w:p>
        </w:tc>
        <w:tc>
          <w:tcPr>
            <w:tcW w:w="2428" w:type="dxa"/>
          </w:tcPr>
          <w:p w14:paraId="0C688E8A" w14:textId="77777777" w:rsidR="00253610" w:rsidRDefault="00000000">
            <w:pPr>
              <w:pStyle w:val="Compact"/>
            </w:pPr>
            <w:r>
              <w:rPr>
                <w:rStyle w:val="VerbatimChar"/>
              </w:rPr>
              <w:t>CIRCLE</w:t>
            </w:r>
          </w:p>
        </w:tc>
        <w:tc>
          <w:tcPr>
            <w:tcW w:w="5567" w:type="dxa"/>
          </w:tcPr>
          <w:p w14:paraId="2230F045" w14:textId="77777777" w:rsidR="00253610" w:rsidRDefault="00000000">
            <w:pPr>
              <w:pStyle w:val="Compact"/>
            </w:pPr>
            <w:r>
              <w:t>cx,cy,r:u8, color:COLOR, style:STYLE</w:t>
            </w:r>
          </w:p>
        </w:tc>
      </w:tr>
      <w:tr w:rsidR="00253610" w14:paraId="2B6A2399" w14:textId="77777777" w:rsidTr="00253610">
        <w:tc>
          <w:tcPr>
            <w:tcW w:w="1417" w:type="dxa"/>
          </w:tcPr>
          <w:p w14:paraId="67849912" w14:textId="77777777" w:rsidR="00253610" w:rsidRDefault="00000000">
            <w:pPr>
              <w:pStyle w:val="Compact"/>
            </w:pPr>
            <w:r>
              <w:rPr>
                <w:rStyle w:val="VerbatimChar"/>
              </w:rPr>
              <w:t>0x07</w:t>
            </w:r>
          </w:p>
        </w:tc>
        <w:tc>
          <w:tcPr>
            <w:tcW w:w="2428" w:type="dxa"/>
          </w:tcPr>
          <w:p w14:paraId="64F13DC6" w14:textId="77777777" w:rsidR="00253610" w:rsidRDefault="00000000">
            <w:pPr>
              <w:pStyle w:val="Compact"/>
            </w:pPr>
            <w:r>
              <w:rPr>
                <w:rStyle w:val="VerbatimChar"/>
              </w:rPr>
              <w:t>ARC</w:t>
            </w:r>
          </w:p>
        </w:tc>
        <w:tc>
          <w:tcPr>
            <w:tcW w:w="5567" w:type="dxa"/>
          </w:tcPr>
          <w:p w14:paraId="15DBC6E6" w14:textId="77777777" w:rsidR="00253610" w:rsidRDefault="00000000">
            <w:pPr>
              <w:pStyle w:val="Compact"/>
            </w:pPr>
            <w:r>
              <w:t>cx,cy,r:u8, a0,a1:u16, color:COLOR, width:u8</w:t>
            </w:r>
          </w:p>
        </w:tc>
      </w:tr>
      <w:tr w:rsidR="00253610" w14:paraId="4D9B9542" w14:textId="77777777" w:rsidTr="00253610">
        <w:tc>
          <w:tcPr>
            <w:tcW w:w="1417" w:type="dxa"/>
          </w:tcPr>
          <w:p w14:paraId="21E46758" w14:textId="77777777" w:rsidR="00253610" w:rsidRDefault="00000000">
            <w:pPr>
              <w:pStyle w:val="Compact"/>
            </w:pPr>
            <w:r>
              <w:rPr>
                <w:rStyle w:val="VerbatimChar"/>
              </w:rPr>
              <w:t>0x08</w:t>
            </w:r>
          </w:p>
        </w:tc>
        <w:tc>
          <w:tcPr>
            <w:tcW w:w="2428" w:type="dxa"/>
          </w:tcPr>
          <w:p w14:paraId="525D6EBD" w14:textId="77777777" w:rsidR="00253610" w:rsidRDefault="00000000">
            <w:pPr>
              <w:pStyle w:val="Compact"/>
            </w:pPr>
            <w:r>
              <w:rPr>
                <w:rStyle w:val="VerbatimChar"/>
              </w:rPr>
              <w:t>POLYLINE</w:t>
            </w:r>
          </w:p>
        </w:tc>
        <w:tc>
          <w:tcPr>
            <w:tcW w:w="5567" w:type="dxa"/>
          </w:tcPr>
          <w:p w14:paraId="656E2558" w14:textId="77777777" w:rsidR="00253610" w:rsidRDefault="00000000">
            <w:pPr>
              <w:pStyle w:val="Compact"/>
            </w:pPr>
            <w:r>
              <w:t>count:u8, color:COLOR, width:u8, count×(x:u8, y:u8)</w:t>
            </w:r>
          </w:p>
        </w:tc>
      </w:tr>
      <w:tr w:rsidR="00253610" w14:paraId="57D5D3F3" w14:textId="77777777" w:rsidTr="00253610">
        <w:tc>
          <w:tcPr>
            <w:tcW w:w="1417" w:type="dxa"/>
          </w:tcPr>
          <w:p w14:paraId="64B9DB38" w14:textId="77777777" w:rsidR="00253610" w:rsidRDefault="00000000">
            <w:pPr>
              <w:pStyle w:val="Compact"/>
            </w:pPr>
            <w:r>
              <w:rPr>
                <w:rStyle w:val="VerbatimChar"/>
              </w:rPr>
              <w:t>0x09</w:t>
            </w:r>
          </w:p>
        </w:tc>
        <w:tc>
          <w:tcPr>
            <w:tcW w:w="2428" w:type="dxa"/>
          </w:tcPr>
          <w:p w14:paraId="491BCFCE" w14:textId="77777777" w:rsidR="00253610" w:rsidRDefault="00000000">
            <w:pPr>
              <w:pStyle w:val="Compact"/>
            </w:pPr>
            <w:r>
              <w:rPr>
                <w:rStyle w:val="VerbatimChar"/>
              </w:rPr>
              <w:t>CLIP_RECT</w:t>
            </w:r>
          </w:p>
        </w:tc>
        <w:tc>
          <w:tcPr>
            <w:tcW w:w="5567" w:type="dxa"/>
          </w:tcPr>
          <w:p w14:paraId="4AFFF138" w14:textId="77777777" w:rsidR="00253610" w:rsidRDefault="00000000">
            <w:pPr>
              <w:pStyle w:val="Compact"/>
            </w:pPr>
            <w:r>
              <w:t>x,y,w,h:u8</w:t>
            </w:r>
          </w:p>
        </w:tc>
      </w:tr>
      <w:tr w:rsidR="00253610" w14:paraId="4781873E" w14:textId="77777777" w:rsidTr="00253610">
        <w:tc>
          <w:tcPr>
            <w:tcW w:w="1417" w:type="dxa"/>
          </w:tcPr>
          <w:p w14:paraId="4130EC9D" w14:textId="77777777" w:rsidR="00253610" w:rsidRDefault="00000000">
            <w:pPr>
              <w:pStyle w:val="Compact"/>
            </w:pPr>
            <w:r>
              <w:rPr>
                <w:rStyle w:val="VerbatimChar"/>
              </w:rPr>
              <w:t>0x0A</w:t>
            </w:r>
          </w:p>
        </w:tc>
        <w:tc>
          <w:tcPr>
            <w:tcW w:w="2428" w:type="dxa"/>
          </w:tcPr>
          <w:p w14:paraId="0CF22CFD" w14:textId="77777777" w:rsidR="00253610" w:rsidRDefault="00000000">
            <w:pPr>
              <w:pStyle w:val="Compact"/>
            </w:pPr>
            <w:r>
              <w:rPr>
                <w:rStyle w:val="VerbatimChar"/>
              </w:rPr>
              <w:t>CLIP_CLEAR</w:t>
            </w:r>
          </w:p>
        </w:tc>
        <w:tc>
          <w:tcPr>
            <w:tcW w:w="5567" w:type="dxa"/>
          </w:tcPr>
          <w:p w14:paraId="41B4933E" w14:textId="77777777" w:rsidR="00253610" w:rsidRDefault="00000000">
            <w:pPr>
              <w:pStyle w:val="Compact"/>
            </w:pPr>
            <w:r>
              <w:t>—</w:t>
            </w:r>
          </w:p>
        </w:tc>
      </w:tr>
      <w:tr w:rsidR="00253610" w14:paraId="05BB3B55" w14:textId="77777777" w:rsidTr="00253610">
        <w:tc>
          <w:tcPr>
            <w:tcW w:w="1417" w:type="dxa"/>
          </w:tcPr>
          <w:p w14:paraId="4F2E2792" w14:textId="77777777" w:rsidR="00253610" w:rsidRDefault="00000000">
            <w:pPr>
              <w:pStyle w:val="Compact"/>
            </w:pPr>
            <w:r>
              <w:rPr>
                <w:rStyle w:val="VerbatimChar"/>
              </w:rPr>
              <w:t>0x10</w:t>
            </w:r>
          </w:p>
        </w:tc>
        <w:tc>
          <w:tcPr>
            <w:tcW w:w="2428" w:type="dxa"/>
          </w:tcPr>
          <w:p w14:paraId="38B0E1E8" w14:textId="77777777" w:rsidR="00253610" w:rsidRDefault="00000000">
            <w:pPr>
              <w:pStyle w:val="Compact"/>
            </w:pPr>
            <w:r>
              <w:rPr>
                <w:rStyle w:val="VerbatimChar"/>
              </w:rPr>
              <w:t>TEXT</w:t>
            </w:r>
          </w:p>
        </w:tc>
        <w:tc>
          <w:tcPr>
            <w:tcW w:w="5567" w:type="dxa"/>
          </w:tcPr>
          <w:p w14:paraId="74D76143" w14:textId="77777777" w:rsidR="00253610" w:rsidRDefault="00000000">
            <w:pPr>
              <w:pStyle w:val="Compact"/>
            </w:pPr>
            <w:r>
              <w:t>font:u8, x,y:u8, color:COLOR, align:u8, len:u8, utf8[len]</w:t>
            </w:r>
          </w:p>
        </w:tc>
      </w:tr>
      <w:tr w:rsidR="00253610" w14:paraId="2E7F42DA" w14:textId="77777777" w:rsidTr="00253610">
        <w:tc>
          <w:tcPr>
            <w:tcW w:w="1417" w:type="dxa"/>
          </w:tcPr>
          <w:p w14:paraId="7ADFE63F" w14:textId="77777777" w:rsidR="00253610" w:rsidRDefault="00000000">
            <w:pPr>
              <w:pStyle w:val="Compact"/>
            </w:pPr>
            <w:r>
              <w:rPr>
                <w:rStyle w:val="VerbatimChar"/>
              </w:rPr>
              <w:t>0x11</w:t>
            </w:r>
          </w:p>
        </w:tc>
        <w:tc>
          <w:tcPr>
            <w:tcW w:w="2428" w:type="dxa"/>
          </w:tcPr>
          <w:p w14:paraId="7A90EBD4" w14:textId="77777777" w:rsidR="00253610" w:rsidRDefault="00000000">
            <w:pPr>
              <w:pStyle w:val="Compact"/>
            </w:pPr>
            <w:r>
              <w:rPr>
                <w:rStyle w:val="VerbatimChar"/>
              </w:rPr>
              <w:t>TEXT_BOX</w:t>
            </w:r>
          </w:p>
        </w:tc>
        <w:tc>
          <w:tcPr>
            <w:tcW w:w="5567" w:type="dxa"/>
          </w:tcPr>
          <w:p w14:paraId="24B4286A" w14:textId="77777777" w:rsidR="00253610" w:rsidRDefault="00000000">
            <w:pPr>
              <w:pStyle w:val="Compact"/>
            </w:pPr>
            <w:r>
              <w:t>font:u8, x,y,w,h:u8, color:COLOR, align:u8, flags:u8, len:u8, utf8[]</w:t>
            </w:r>
          </w:p>
        </w:tc>
      </w:tr>
      <w:tr w:rsidR="00253610" w14:paraId="55CA16FA" w14:textId="77777777" w:rsidTr="00253610">
        <w:tc>
          <w:tcPr>
            <w:tcW w:w="1417" w:type="dxa"/>
          </w:tcPr>
          <w:p w14:paraId="63345E97" w14:textId="77777777" w:rsidR="00253610" w:rsidRDefault="00000000">
            <w:pPr>
              <w:pStyle w:val="Compact"/>
            </w:pPr>
            <w:r>
              <w:rPr>
                <w:rStyle w:val="VerbatimChar"/>
              </w:rPr>
              <w:t>0x12</w:t>
            </w:r>
          </w:p>
        </w:tc>
        <w:tc>
          <w:tcPr>
            <w:tcW w:w="2428" w:type="dxa"/>
          </w:tcPr>
          <w:p w14:paraId="6B1DA5F0" w14:textId="77777777" w:rsidR="00253610" w:rsidRDefault="00000000">
            <w:pPr>
              <w:pStyle w:val="Compact"/>
            </w:pPr>
            <w:r>
              <w:rPr>
                <w:rStyle w:val="VerbatimChar"/>
              </w:rPr>
              <w:t>ICON</w:t>
            </w:r>
          </w:p>
        </w:tc>
        <w:tc>
          <w:tcPr>
            <w:tcW w:w="5567" w:type="dxa"/>
          </w:tcPr>
          <w:p w14:paraId="6B73D548" w14:textId="77777777" w:rsidR="00253610" w:rsidRDefault="00000000">
            <w:pPr>
              <w:pStyle w:val="Compact"/>
            </w:pPr>
            <w:r>
              <w:t>atlas:u8, id:u16, x,y:u8, tint:COLOR</w:t>
            </w:r>
          </w:p>
        </w:tc>
      </w:tr>
      <w:tr w:rsidR="00253610" w:rsidRPr="00823C17" w14:paraId="33BB34B8" w14:textId="77777777" w:rsidTr="00253610">
        <w:tc>
          <w:tcPr>
            <w:tcW w:w="1417" w:type="dxa"/>
          </w:tcPr>
          <w:p w14:paraId="44E05D58" w14:textId="77777777" w:rsidR="00253610" w:rsidRDefault="00000000">
            <w:pPr>
              <w:pStyle w:val="Compact"/>
            </w:pPr>
            <w:r>
              <w:rPr>
                <w:rStyle w:val="VerbatimChar"/>
              </w:rPr>
              <w:t>0x13</w:t>
            </w:r>
          </w:p>
        </w:tc>
        <w:tc>
          <w:tcPr>
            <w:tcW w:w="2428" w:type="dxa"/>
          </w:tcPr>
          <w:p w14:paraId="6E69E1B7" w14:textId="77777777" w:rsidR="00253610" w:rsidRDefault="00000000">
            <w:pPr>
              <w:pStyle w:val="Compact"/>
            </w:pPr>
            <w:r>
              <w:rPr>
                <w:rStyle w:val="VerbatimChar"/>
              </w:rPr>
              <w:t>IMAGE</w:t>
            </w:r>
          </w:p>
        </w:tc>
        <w:tc>
          <w:tcPr>
            <w:tcW w:w="5567" w:type="dxa"/>
          </w:tcPr>
          <w:p w14:paraId="6F052722" w14:textId="77777777" w:rsidR="00253610" w:rsidRPr="00823C17" w:rsidRDefault="00000000">
            <w:pPr>
              <w:pStyle w:val="Compact"/>
              <w:rPr>
                <w:lang w:val="fr-FR"/>
              </w:rPr>
            </w:pPr>
            <w:r w:rsidRPr="00823C17">
              <w:rPr>
                <w:lang w:val="fr-FR"/>
              </w:rPr>
              <w:t>asset:u8, id:u16, x,y:u8</w:t>
            </w:r>
          </w:p>
        </w:tc>
      </w:tr>
      <w:tr w:rsidR="00253610" w14:paraId="200A54C5" w14:textId="77777777" w:rsidTr="00253610">
        <w:tc>
          <w:tcPr>
            <w:tcW w:w="1417" w:type="dxa"/>
          </w:tcPr>
          <w:p w14:paraId="2FE249F1" w14:textId="77777777" w:rsidR="00253610" w:rsidRDefault="00000000">
            <w:pPr>
              <w:pStyle w:val="Compact"/>
            </w:pPr>
            <w:r>
              <w:rPr>
                <w:rStyle w:val="VerbatimChar"/>
              </w:rPr>
              <w:t>0x20</w:t>
            </w:r>
          </w:p>
        </w:tc>
        <w:tc>
          <w:tcPr>
            <w:tcW w:w="2428" w:type="dxa"/>
          </w:tcPr>
          <w:p w14:paraId="173B66E3" w14:textId="77777777" w:rsidR="00253610" w:rsidRDefault="00000000">
            <w:pPr>
              <w:pStyle w:val="Compact"/>
            </w:pPr>
            <w:r>
              <w:rPr>
                <w:rStyle w:val="VerbatimChar"/>
              </w:rPr>
              <w:t>PROGRESS_BAR</w:t>
            </w:r>
          </w:p>
        </w:tc>
        <w:tc>
          <w:tcPr>
            <w:tcW w:w="5567" w:type="dxa"/>
          </w:tcPr>
          <w:p w14:paraId="5CE6DF1D" w14:textId="77777777" w:rsidR="00253610" w:rsidRDefault="00000000">
            <w:pPr>
              <w:pStyle w:val="Compact"/>
            </w:pPr>
            <w:r>
              <w:t>x,y,w,h:u8, pct:u8, fg:COLOR, bg:COLOR</w:t>
            </w:r>
          </w:p>
        </w:tc>
      </w:tr>
      <w:tr w:rsidR="00253610" w14:paraId="196401AF" w14:textId="77777777" w:rsidTr="00253610">
        <w:tc>
          <w:tcPr>
            <w:tcW w:w="1417" w:type="dxa"/>
          </w:tcPr>
          <w:p w14:paraId="4762DF5C" w14:textId="77777777" w:rsidR="00253610" w:rsidRDefault="00000000">
            <w:pPr>
              <w:pStyle w:val="Compact"/>
            </w:pPr>
            <w:r>
              <w:rPr>
                <w:rStyle w:val="VerbatimChar"/>
              </w:rPr>
              <w:t>0x21</w:t>
            </w:r>
          </w:p>
        </w:tc>
        <w:tc>
          <w:tcPr>
            <w:tcW w:w="2428" w:type="dxa"/>
          </w:tcPr>
          <w:p w14:paraId="371FA570" w14:textId="77777777" w:rsidR="00253610" w:rsidRDefault="00000000">
            <w:pPr>
              <w:pStyle w:val="Compact"/>
            </w:pPr>
            <w:r>
              <w:rPr>
                <w:rStyle w:val="VerbatimChar"/>
              </w:rPr>
              <w:t>PROGRESS_ARC</w:t>
            </w:r>
          </w:p>
        </w:tc>
        <w:tc>
          <w:tcPr>
            <w:tcW w:w="5567" w:type="dxa"/>
          </w:tcPr>
          <w:p w14:paraId="541A8B6F" w14:textId="77777777" w:rsidR="00253610" w:rsidRDefault="00000000">
            <w:pPr>
              <w:pStyle w:val="Compact"/>
            </w:pPr>
            <w:r>
              <w:t>cx,cy,r:u8, pct:u8, fg:COLOR, bg:COLOR, width:u8</w:t>
            </w:r>
          </w:p>
        </w:tc>
      </w:tr>
      <w:tr w:rsidR="00253610" w:rsidRPr="00823C17" w14:paraId="3FEB7317" w14:textId="77777777" w:rsidTr="00253610">
        <w:tc>
          <w:tcPr>
            <w:tcW w:w="1417" w:type="dxa"/>
          </w:tcPr>
          <w:p w14:paraId="2CA160AE" w14:textId="77777777" w:rsidR="00253610" w:rsidRDefault="00000000">
            <w:pPr>
              <w:pStyle w:val="Compact"/>
            </w:pPr>
            <w:r>
              <w:rPr>
                <w:rStyle w:val="VerbatimChar"/>
              </w:rPr>
              <w:t>0x30</w:t>
            </w:r>
          </w:p>
        </w:tc>
        <w:tc>
          <w:tcPr>
            <w:tcW w:w="2428" w:type="dxa"/>
          </w:tcPr>
          <w:p w14:paraId="4606BF57" w14:textId="77777777" w:rsidR="00253610" w:rsidRDefault="00000000">
            <w:pPr>
              <w:pStyle w:val="Compact"/>
            </w:pPr>
            <w:r>
              <w:rPr>
                <w:rStyle w:val="VerbatimChar"/>
              </w:rPr>
              <w:t>BEGIN_ELEM</w:t>
            </w:r>
          </w:p>
        </w:tc>
        <w:tc>
          <w:tcPr>
            <w:tcW w:w="5567" w:type="dxa"/>
          </w:tcPr>
          <w:p w14:paraId="0BE73511" w14:textId="77777777" w:rsidR="00253610" w:rsidRPr="00823C17" w:rsidRDefault="00000000">
            <w:pPr>
              <w:pStyle w:val="Compact"/>
              <w:rPr>
                <w:lang w:val="fr-FR"/>
              </w:rPr>
            </w:pPr>
            <w:r w:rsidRPr="00823C17">
              <w:rPr>
                <w:lang w:val="fr-FR"/>
              </w:rPr>
              <w:t>id:u16, x,y,w,h:u8, flags:u8</w:t>
            </w:r>
          </w:p>
        </w:tc>
      </w:tr>
      <w:tr w:rsidR="00253610" w14:paraId="7103423F" w14:textId="77777777" w:rsidTr="00253610">
        <w:tc>
          <w:tcPr>
            <w:tcW w:w="1417" w:type="dxa"/>
          </w:tcPr>
          <w:p w14:paraId="46AB0FBF" w14:textId="77777777" w:rsidR="00253610" w:rsidRDefault="00000000">
            <w:pPr>
              <w:pStyle w:val="Compact"/>
            </w:pPr>
            <w:r>
              <w:rPr>
                <w:rStyle w:val="VerbatimChar"/>
              </w:rPr>
              <w:t>0x31</w:t>
            </w:r>
          </w:p>
        </w:tc>
        <w:tc>
          <w:tcPr>
            <w:tcW w:w="2428" w:type="dxa"/>
          </w:tcPr>
          <w:p w14:paraId="2B87FCC9" w14:textId="77777777" w:rsidR="00253610" w:rsidRDefault="00000000">
            <w:pPr>
              <w:pStyle w:val="Compact"/>
            </w:pPr>
            <w:r>
              <w:rPr>
                <w:rStyle w:val="VerbatimChar"/>
              </w:rPr>
              <w:t>END_ELEM</w:t>
            </w:r>
          </w:p>
        </w:tc>
        <w:tc>
          <w:tcPr>
            <w:tcW w:w="5567" w:type="dxa"/>
          </w:tcPr>
          <w:p w14:paraId="1AF9822A" w14:textId="77777777" w:rsidR="00253610" w:rsidRDefault="00000000">
            <w:pPr>
              <w:pStyle w:val="Compact"/>
            </w:pPr>
            <w:r>
              <w:t>—</w:t>
            </w:r>
          </w:p>
        </w:tc>
      </w:tr>
      <w:tr w:rsidR="00253610" w:rsidRPr="00823C17" w14:paraId="7D5A85EF" w14:textId="77777777" w:rsidTr="00253610">
        <w:tc>
          <w:tcPr>
            <w:tcW w:w="1417" w:type="dxa"/>
          </w:tcPr>
          <w:p w14:paraId="2511658C" w14:textId="77777777" w:rsidR="00253610" w:rsidRDefault="00000000">
            <w:pPr>
              <w:pStyle w:val="Compact"/>
            </w:pPr>
            <w:r>
              <w:rPr>
                <w:rStyle w:val="VerbatimChar"/>
              </w:rPr>
              <w:t>0x40</w:t>
            </w:r>
          </w:p>
        </w:tc>
        <w:tc>
          <w:tcPr>
            <w:tcW w:w="2428" w:type="dxa"/>
          </w:tcPr>
          <w:p w14:paraId="27716CAD" w14:textId="77777777" w:rsidR="00253610" w:rsidRDefault="00000000">
            <w:pPr>
              <w:pStyle w:val="Compact"/>
            </w:pPr>
            <w:r>
              <w:rPr>
                <w:rStyle w:val="VerbatimChar"/>
              </w:rPr>
              <w:t>SCROLL_REGION</w:t>
            </w:r>
          </w:p>
        </w:tc>
        <w:tc>
          <w:tcPr>
            <w:tcW w:w="5567" w:type="dxa"/>
          </w:tcPr>
          <w:p w14:paraId="4562E0E5" w14:textId="77777777" w:rsidR="00253610" w:rsidRPr="00823C17" w:rsidRDefault="00000000">
            <w:pPr>
              <w:pStyle w:val="Compact"/>
              <w:rPr>
                <w:lang w:val="fr-FR"/>
              </w:rPr>
            </w:pPr>
            <w:r w:rsidRPr="00823C17">
              <w:rPr>
                <w:lang w:val="fr-FR"/>
              </w:rPr>
              <w:t>y,h:u8, content_h:u16</w:t>
            </w:r>
          </w:p>
        </w:tc>
      </w:tr>
      <w:tr w:rsidR="00253610" w14:paraId="2403A6EC" w14:textId="77777777" w:rsidTr="00253610">
        <w:tc>
          <w:tcPr>
            <w:tcW w:w="1417" w:type="dxa"/>
          </w:tcPr>
          <w:p w14:paraId="14D10C60" w14:textId="77777777" w:rsidR="00253610" w:rsidRDefault="00000000">
            <w:pPr>
              <w:pStyle w:val="Compact"/>
            </w:pPr>
            <w:r>
              <w:rPr>
                <w:rStyle w:val="VerbatimChar"/>
              </w:rPr>
              <w:t>0x50</w:t>
            </w:r>
          </w:p>
        </w:tc>
        <w:tc>
          <w:tcPr>
            <w:tcW w:w="2428" w:type="dxa"/>
          </w:tcPr>
          <w:p w14:paraId="32D47DBE" w14:textId="77777777" w:rsidR="00253610" w:rsidRDefault="00000000">
            <w:pPr>
              <w:pStyle w:val="Compact"/>
            </w:pPr>
            <w:r>
              <w:rPr>
                <w:rStyle w:val="VerbatimChar"/>
              </w:rPr>
              <w:t>PATCH</w:t>
            </w:r>
          </w:p>
        </w:tc>
        <w:tc>
          <w:tcPr>
            <w:tcW w:w="5567" w:type="dxa"/>
          </w:tcPr>
          <w:p w14:paraId="1CE8A4B6" w14:textId="77777777" w:rsidR="00253610" w:rsidRDefault="00000000">
            <w:pPr>
              <w:pStyle w:val="Compact"/>
            </w:pPr>
            <w:r>
              <w:t>slot:u8, x,y,w,h:u8, format:u8, encoding:u8, len:u16, data[]</w:t>
            </w:r>
          </w:p>
        </w:tc>
      </w:tr>
      <w:tr w:rsidR="00253610" w14:paraId="748F6AA9" w14:textId="77777777" w:rsidTr="00253610">
        <w:tc>
          <w:tcPr>
            <w:tcW w:w="1417" w:type="dxa"/>
          </w:tcPr>
          <w:p w14:paraId="3B27662E" w14:textId="77777777" w:rsidR="00253610" w:rsidRDefault="00000000">
            <w:pPr>
              <w:pStyle w:val="Compact"/>
            </w:pPr>
            <w:r>
              <w:rPr>
                <w:rStyle w:val="VerbatimChar"/>
              </w:rPr>
              <w:t>0x51</w:t>
            </w:r>
          </w:p>
        </w:tc>
        <w:tc>
          <w:tcPr>
            <w:tcW w:w="2428" w:type="dxa"/>
          </w:tcPr>
          <w:p w14:paraId="7187C042" w14:textId="77777777" w:rsidR="00253610" w:rsidRDefault="00000000">
            <w:pPr>
              <w:pStyle w:val="Compact"/>
            </w:pPr>
            <w:r>
              <w:rPr>
                <w:rStyle w:val="VerbatimChar"/>
              </w:rPr>
              <w:t>PATCH_REF</w:t>
            </w:r>
          </w:p>
        </w:tc>
        <w:tc>
          <w:tcPr>
            <w:tcW w:w="5567" w:type="dxa"/>
          </w:tcPr>
          <w:p w14:paraId="7FE7A41A" w14:textId="77777777" w:rsidR="00253610" w:rsidRDefault="00000000">
            <w:pPr>
              <w:pStyle w:val="Compact"/>
            </w:pPr>
            <w:r>
              <w:t>slot:u8, x,y:u8</w:t>
            </w:r>
          </w:p>
        </w:tc>
      </w:tr>
      <w:tr w:rsidR="00253610" w14:paraId="5F12E184" w14:textId="77777777" w:rsidTr="00253610">
        <w:tc>
          <w:tcPr>
            <w:tcW w:w="1417" w:type="dxa"/>
          </w:tcPr>
          <w:p w14:paraId="3CFBC0EB" w14:textId="77777777" w:rsidR="00253610" w:rsidRDefault="00000000">
            <w:pPr>
              <w:pStyle w:val="Compact"/>
            </w:pPr>
            <w:r>
              <w:rPr>
                <w:rStyle w:val="VerbatimChar"/>
              </w:rPr>
              <w:t>0x60</w:t>
            </w:r>
          </w:p>
        </w:tc>
        <w:tc>
          <w:tcPr>
            <w:tcW w:w="2428" w:type="dxa"/>
          </w:tcPr>
          <w:p w14:paraId="2124C406" w14:textId="77777777" w:rsidR="00253610" w:rsidRDefault="00000000">
            <w:pPr>
              <w:pStyle w:val="Compact"/>
            </w:pPr>
            <w:r>
              <w:rPr>
                <w:rStyle w:val="VerbatimChar"/>
              </w:rPr>
              <w:t>HAPTIC</w:t>
            </w:r>
          </w:p>
        </w:tc>
        <w:tc>
          <w:tcPr>
            <w:tcW w:w="5567" w:type="dxa"/>
          </w:tcPr>
          <w:p w14:paraId="1A80ED0E" w14:textId="77777777" w:rsidR="00253610" w:rsidRDefault="00000000">
            <w:pPr>
              <w:pStyle w:val="Compact"/>
            </w:pPr>
            <w:r>
              <w:t>pattern:u8</w:t>
            </w:r>
          </w:p>
        </w:tc>
      </w:tr>
      <w:tr w:rsidR="00253610" w14:paraId="6D341B34" w14:textId="77777777" w:rsidTr="00253610">
        <w:tc>
          <w:tcPr>
            <w:tcW w:w="1417" w:type="dxa"/>
          </w:tcPr>
          <w:p w14:paraId="72625DF7" w14:textId="77777777" w:rsidR="00253610" w:rsidRDefault="00000000">
            <w:pPr>
              <w:pStyle w:val="Compact"/>
            </w:pPr>
            <w:r>
              <w:rPr>
                <w:rStyle w:val="VerbatimChar"/>
              </w:rPr>
              <w:t>0x61</w:t>
            </w:r>
          </w:p>
        </w:tc>
        <w:tc>
          <w:tcPr>
            <w:tcW w:w="2428" w:type="dxa"/>
          </w:tcPr>
          <w:p w14:paraId="42BBC4D7" w14:textId="77777777" w:rsidR="00253610" w:rsidRDefault="00000000">
            <w:pPr>
              <w:pStyle w:val="Compact"/>
            </w:pPr>
            <w:r>
              <w:rPr>
                <w:rStyle w:val="VerbatimChar"/>
              </w:rPr>
              <w:t>BACKLIGHT</w:t>
            </w:r>
          </w:p>
        </w:tc>
        <w:tc>
          <w:tcPr>
            <w:tcW w:w="5567" w:type="dxa"/>
          </w:tcPr>
          <w:p w14:paraId="387B4C8A" w14:textId="77777777" w:rsidR="00253610" w:rsidRDefault="00000000">
            <w:pPr>
              <w:pStyle w:val="Compact"/>
            </w:pPr>
            <w:r>
              <w:t>level:u8</w:t>
            </w:r>
          </w:p>
        </w:tc>
      </w:tr>
      <w:tr w:rsidR="00253610" w14:paraId="7CC2EEB3" w14:textId="77777777" w:rsidTr="00253610">
        <w:tc>
          <w:tcPr>
            <w:tcW w:w="1417" w:type="dxa"/>
          </w:tcPr>
          <w:p w14:paraId="03048844" w14:textId="77777777" w:rsidR="00253610" w:rsidRDefault="00000000">
            <w:pPr>
              <w:pStyle w:val="Compact"/>
            </w:pPr>
            <w:r>
              <w:rPr>
                <w:rStyle w:val="VerbatimChar"/>
              </w:rPr>
              <w:t>0xE0</w:t>
            </w:r>
            <w:r>
              <w:t>–</w:t>
            </w:r>
            <w:r>
              <w:rPr>
                <w:rStyle w:val="VerbatimChar"/>
              </w:rPr>
              <w:t>0xEF</w:t>
            </w:r>
          </w:p>
        </w:tc>
        <w:tc>
          <w:tcPr>
            <w:tcW w:w="2428" w:type="dxa"/>
          </w:tcPr>
          <w:p w14:paraId="5FEC3B3E" w14:textId="77777777" w:rsidR="00253610" w:rsidRDefault="00000000">
            <w:pPr>
              <w:pStyle w:val="Compact"/>
            </w:pPr>
            <w:r>
              <w:rPr>
                <w:rStyle w:val="VerbatimChar"/>
              </w:rPr>
              <w:t>EXT</w:t>
            </w:r>
          </w:p>
        </w:tc>
        <w:tc>
          <w:tcPr>
            <w:tcW w:w="5567" w:type="dxa"/>
          </w:tcPr>
          <w:p w14:paraId="04A9AF9E" w14:textId="77777777" w:rsidR="00253610" w:rsidRDefault="00000000">
            <w:pPr>
              <w:pStyle w:val="Compact"/>
            </w:pPr>
            <w:r>
              <w:rPr>
                <w:b/>
              </w:rPr>
              <w:t>see §7.2 — length-prefixed, forward-compatible</w:t>
            </w:r>
          </w:p>
        </w:tc>
      </w:tr>
      <w:tr w:rsidR="00253610" w14:paraId="7C88E600" w14:textId="77777777" w:rsidTr="00253610">
        <w:tc>
          <w:tcPr>
            <w:tcW w:w="1417" w:type="dxa"/>
          </w:tcPr>
          <w:p w14:paraId="5D4C52F8" w14:textId="77777777" w:rsidR="00253610" w:rsidRDefault="00000000">
            <w:pPr>
              <w:pStyle w:val="Compact"/>
            </w:pPr>
            <w:r>
              <w:rPr>
                <w:rStyle w:val="VerbatimChar"/>
              </w:rPr>
              <w:t>0xF0</w:t>
            </w:r>
          </w:p>
        </w:tc>
        <w:tc>
          <w:tcPr>
            <w:tcW w:w="2428" w:type="dxa"/>
          </w:tcPr>
          <w:p w14:paraId="5417DD5E" w14:textId="77777777" w:rsidR="00253610" w:rsidRDefault="00000000">
            <w:pPr>
              <w:pStyle w:val="Compact"/>
            </w:pPr>
            <w:r>
              <w:rPr>
                <w:rStyle w:val="VerbatimChar"/>
              </w:rPr>
              <w:t>COMMIT</w:t>
            </w:r>
          </w:p>
        </w:tc>
        <w:tc>
          <w:tcPr>
            <w:tcW w:w="5567" w:type="dxa"/>
          </w:tcPr>
          <w:p w14:paraId="329440DB" w14:textId="77777777" w:rsidR="00253610" w:rsidRDefault="00000000">
            <w:pPr>
              <w:pStyle w:val="Compact"/>
            </w:pPr>
            <w:r>
              <w:t>flags:u8</w:t>
            </w:r>
          </w:p>
        </w:tc>
      </w:tr>
      <w:tr w:rsidR="00253610" w14:paraId="11E2C830" w14:textId="77777777" w:rsidTr="00253610">
        <w:tc>
          <w:tcPr>
            <w:tcW w:w="1417" w:type="dxa"/>
          </w:tcPr>
          <w:p w14:paraId="2AEC830A" w14:textId="77777777" w:rsidR="00253610" w:rsidRDefault="00000000">
            <w:pPr>
              <w:pStyle w:val="Compact"/>
            </w:pPr>
            <w:r>
              <w:rPr>
                <w:rStyle w:val="VerbatimChar"/>
              </w:rPr>
              <w:t>0xF1</w:t>
            </w:r>
          </w:p>
        </w:tc>
        <w:tc>
          <w:tcPr>
            <w:tcW w:w="2428" w:type="dxa"/>
          </w:tcPr>
          <w:p w14:paraId="4E6BE5FB" w14:textId="77777777" w:rsidR="00253610" w:rsidRDefault="00000000">
            <w:pPr>
              <w:pStyle w:val="Compact"/>
            </w:pPr>
            <w:r>
              <w:rPr>
                <w:rStyle w:val="VerbatimChar"/>
              </w:rPr>
              <w:t>RETAIN</w:t>
            </w:r>
          </w:p>
        </w:tc>
        <w:tc>
          <w:tcPr>
            <w:tcW w:w="5567" w:type="dxa"/>
          </w:tcPr>
          <w:p w14:paraId="1C62B5BD" w14:textId="77777777" w:rsidR="00253610" w:rsidRDefault="00000000">
            <w:pPr>
              <w:pStyle w:val="Compact"/>
            </w:pPr>
            <w:r>
              <w:t>ttl_s:u16</w:t>
            </w:r>
          </w:p>
        </w:tc>
      </w:tr>
    </w:tbl>
    <w:p w14:paraId="44269994" w14:textId="77777777" w:rsidR="00253610" w:rsidRDefault="00000000">
      <w:pPr>
        <w:pStyle w:val="BodyText"/>
      </w:pPr>
      <w:r>
        <w:t xml:space="preserve">A typical screen — clear, three text runs, an icon, commit — is </w:t>
      </w:r>
      <w:r>
        <w:rPr>
          <w:b/>
        </w:rPr>
        <w:t>50–90 bytes</w:t>
      </w:r>
      <w:r>
        <w:t>, depending on string lengths and on whether colours are palette references (1 byte) or literals (3 bytes). A representative case with 6-to-14-character runs and palette colours is 61 bytes. The connection interval, not bandwidth, is your frame limiter.</w:t>
      </w:r>
    </w:p>
    <w:p w14:paraId="17DE88D4" w14:textId="77777777" w:rsidR="00253610" w:rsidRDefault="00000000">
      <w:pPr>
        <w:pStyle w:val="BodyText"/>
      </w:pPr>
      <w:r>
        <w:rPr>
          <w:rStyle w:val="VerbatimChar"/>
        </w:rPr>
        <w:t>BEGIN_ELEM</w:t>
      </w:r>
      <w:r>
        <w:t>/</w:t>
      </w:r>
      <w:r>
        <w:rPr>
          <w:rStyle w:val="VerbatimChar"/>
        </w:rPr>
        <w:t>END_ELEM</w:t>
      </w:r>
      <w:r>
        <w:t xml:space="preserve"> make input latency-tolerant: the watch hit-tests locally and reports </w:t>
      </w:r>
      <w:r>
        <w:rPr>
          <w:i/>
        </w:rPr>
        <w:t>which element</w:t>
      </w:r>
      <w:r>
        <w:t xml:space="preserve"> was touched.</w:t>
      </w:r>
    </w:p>
    <w:p w14:paraId="4F33DA1F" w14:textId="77777777" w:rsidR="00253610" w:rsidRDefault="00000000">
      <w:pPr>
        <w:pStyle w:val="BodyText"/>
      </w:pPr>
      <w:r>
        <w:rPr>
          <w:rStyle w:val="VerbatimChar"/>
        </w:rPr>
        <w:t>PATCH</w:t>
      </w:r>
      <w:r>
        <w:t>/</w:t>
      </w:r>
      <w:r>
        <w:rPr>
          <w:rStyle w:val="VerbatimChar"/>
        </w:rPr>
        <w:t>PATCH_REF</w:t>
      </w:r>
      <w:r>
        <w:t xml:space="preserve"> are the escape hatch for genuine pixels. Keep individual patches under 4 KB.</w:t>
      </w:r>
    </w:p>
    <w:p w14:paraId="1343BE71" w14:textId="77777777" w:rsidR="00253610" w:rsidRDefault="00000000">
      <w:pPr>
        <w:pStyle w:val="BodyText"/>
      </w:pPr>
      <w:r>
        <w:rPr>
          <w:b/>
        </w:rPr>
        <w:t>On the size of the v1 base set.</w:t>
      </w:r>
      <w:r>
        <w:t xml:space="preserve"> Every primitive you omit becomes either an ugly </w:t>
      </w:r>
      <w:r>
        <w:rPr>
          <w:rStyle w:val="VerbatimChar"/>
        </w:rPr>
        <w:t>PATCH</w:t>
      </w:r>
      <w:r>
        <w:t xml:space="preserve"> — expensive in bandwidth and battery — or a firmware OTA. Implement the whole table in v1 even if nothing uses half of it. Four ops earn their place specifically because emulating them is painful:</w:t>
      </w:r>
    </w:p>
    <w:p w14:paraId="28EDAD19" w14:textId="77777777" w:rsidR="00253610" w:rsidRDefault="00000000">
      <w:pPr>
        <w:pStyle w:val="Compact"/>
        <w:numPr>
          <w:ilvl w:val="0"/>
          <w:numId w:val="12"/>
        </w:numPr>
      </w:pPr>
      <w:r>
        <w:rPr>
          <w:rStyle w:val="VerbatimChar"/>
          <w:b/>
        </w:rPr>
        <w:t>POLYLINE</w:t>
      </w:r>
      <w:r>
        <w:t xml:space="preserve"> — charts and sparklines are among the most-requested watch visuals (heart rate, pace, elevation). A 40-point sparkline is 39 </w:t>
      </w:r>
      <w:r>
        <w:rPr>
          <w:rStyle w:val="VerbatimChar"/>
        </w:rPr>
        <w:t>LINE</w:t>
      </w:r>
      <w:r>
        <w:t xml:space="preserve"> ops at 7–9 bytes each (depending on whether the colour is a palette reference or a literal) = 273–351 bytes, versus 84–86 bytes as a single </w:t>
      </w:r>
      <w:r>
        <w:rPr>
          <w:rStyle w:val="VerbatimChar"/>
        </w:rPr>
        <w:t>POLYLINE</w:t>
      </w:r>
      <w:r>
        <w:t>. Three to four times smaller, on a payload you may push repeatedly.</w:t>
      </w:r>
    </w:p>
    <w:p w14:paraId="41166CD4" w14:textId="77777777" w:rsidR="00253610" w:rsidRDefault="00000000">
      <w:pPr>
        <w:pStyle w:val="Compact"/>
        <w:numPr>
          <w:ilvl w:val="0"/>
          <w:numId w:val="12"/>
        </w:numPr>
      </w:pPr>
      <w:r>
        <w:rPr>
          <w:rStyle w:val="VerbatimChar"/>
          <w:b/>
        </w:rPr>
        <w:t>IMAGE</w:t>
      </w:r>
      <w:r>
        <w:t xml:space="preserve"> — references a bitmap already stored in an asset pack, rather than re-sending pixels. Without it, any recurring full-width visual costs a </w:t>
      </w:r>
      <w:r>
        <w:rPr>
          <w:rStyle w:val="VerbatimChar"/>
        </w:rPr>
        <w:t>PATCH</w:t>
      </w:r>
      <w:r>
        <w:t xml:space="preserve"> every single time.</w:t>
      </w:r>
    </w:p>
    <w:p w14:paraId="1459C534" w14:textId="77777777" w:rsidR="00253610" w:rsidRDefault="00000000">
      <w:pPr>
        <w:pStyle w:val="Compact"/>
        <w:numPr>
          <w:ilvl w:val="0"/>
          <w:numId w:val="12"/>
        </w:numPr>
      </w:pPr>
      <w:r>
        <w:rPr>
          <w:rStyle w:val="VerbatimChar"/>
          <w:b/>
        </w:rPr>
        <w:t>CLIP_RECT</w:t>
      </w:r>
      <w:r>
        <w:rPr>
          <w:b/>
        </w:rPr>
        <w:t xml:space="preserve"> / </w:t>
      </w:r>
      <w:r>
        <w:rPr>
          <w:rStyle w:val="VerbatimChar"/>
          <w:b/>
        </w:rPr>
        <w:t>CLIP_CLEAR</w:t>
      </w:r>
      <w:r>
        <w:t xml:space="preserve"> — genuinely hard to emulate from the phone, since the phone cannot know what is already on screen. Cheap in firmware, and required for clean scrolling content.</w:t>
      </w:r>
    </w:p>
    <w:p w14:paraId="52EF1A9B" w14:textId="77777777" w:rsidR="00253610" w:rsidRDefault="00000000">
      <w:pPr>
        <w:pStyle w:val="Compact"/>
        <w:numPr>
          <w:ilvl w:val="0"/>
          <w:numId w:val="12"/>
        </w:numPr>
      </w:pPr>
      <w:r>
        <w:rPr>
          <w:rStyle w:val="VerbatimChar"/>
          <w:b/>
        </w:rPr>
        <w:t>style</w:t>
      </w:r>
      <w:r>
        <w:rPr>
          <w:b/>
        </w:rPr>
        <w:t xml:space="preserve"> byte</w:t>
      </w:r>
      <w:r>
        <w:t xml:space="preserve"> on </w:t>
      </w:r>
      <w:r>
        <w:rPr>
          <w:rStyle w:val="VerbatimChar"/>
        </w:rPr>
        <w:t>RECT</w:t>
      </w:r>
      <w:r>
        <w:t xml:space="preserve">, </w:t>
      </w:r>
      <w:r>
        <w:rPr>
          <w:rStyle w:val="VerbatimChar"/>
        </w:rPr>
        <w:t>RECT_ROUND</w:t>
      </w:r>
      <w:r>
        <w:t xml:space="preserve"> and </w:t>
      </w:r>
      <w:r>
        <w:rPr>
          <w:rStyle w:val="VerbatimChar"/>
        </w:rPr>
        <w:t>CIRCLE</w:t>
      </w:r>
      <w:r>
        <w:t xml:space="preserve"> — stroke versus fill plus stroke width, for one byte. Emulating a stroked rectangle as four fills is four ops instead of one.</w:t>
      </w:r>
    </w:p>
    <w:p w14:paraId="39DC876C" w14:textId="77777777" w:rsidR="00253610" w:rsidRDefault="00000000">
      <w:pPr>
        <w:pStyle w:val="FirstParagraph"/>
      </w:pPr>
      <w:r>
        <w:rPr>
          <w:b/>
        </w:rPr>
        <w:t>The honest tension:</w:t>
      </w:r>
      <w:r>
        <w:t xml:space="preserve"> every opcode is parser surface area, and the display-list parser is the watch's main attack surface. More ops means more validation paths to get right and more to fuzz. The mitigation is structural — the ops share validation helpers (coordinate bounds, colour decode, length checks), so the marginal risk per op is small provided you build those helpers first and use them everywhere. Do not hand-roll bounds checks per opcode.</w:t>
      </w:r>
    </w:p>
    <w:p w14:paraId="5C440F47" w14:textId="77777777" w:rsidR="00253610" w:rsidRDefault="00000000">
      <w:pPr>
        <w:pStyle w:val="Heading3"/>
      </w:pPr>
      <w:bookmarkStart w:id="22" w:name="X3831c41ed6e0467b0249cca8e325dd180b95ee7"/>
      <w:r>
        <w:t>4.4 Input events (channel 2)</w:t>
      </w:r>
      <w:bookmarkEnd w:id="22"/>
    </w:p>
    <w:tbl>
      <w:tblPr>
        <w:tblStyle w:val="Table"/>
        <w:tblW w:w="9412" w:type="dxa"/>
        <w:tblLayout w:type="fixed"/>
        <w:tblLook w:val="07E0" w:firstRow="1" w:lastRow="1" w:firstColumn="1" w:lastColumn="1" w:noHBand="1" w:noVBand="1"/>
      </w:tblPr>
      <w:tblGrid>
        <w:gridCol w:w="1602"/>
        <w:gridCol w:w="2687"/>
        <w:gridCol w:w="5123"/>
      </w:tblGrid>
      <w:tr w:rsidR="00823C17" w14:paraId="03A67F99" w14:textId="77777777" w:rsidTr="00253610">
        <w:trPr>
          <w:cnfStyle w:val="100000000000" w:firstRow="1" w:lastRow="0" w:firstColumn="0" w:lastColumn="0" w:oddVBand="0" w:evenVBand="0" w:oddHBand="0" w:evenHBand="0" w:firstRowFirstColumn="0" w:firstRowLastColumn="0" w:lastRowFirstColumn="0" w:lastRowLastColumn="0"/>
        </w:trPr>
        <w:tc>
          <w:tcPr>
            <w:tcW w:w="1602" w:type="dxa"/>
            <w:vAlign w:val="bottom"/>
          </w:tcPr>
          <w:p w14:paraId="3A0AF6DA" w14:textId="77777777" w:rsidR="00253610" w:rsidRDefault="00000000">
            <w:pPr>
              <w:pStyle w:val="Compact"/>
            </w:pPr>
            <w:r>
              <w:t>Op</w:t>
            </w:r>
          </w:p>
        </w:tc>
        <w:tc>
          <w:tcPr>
            <w:tcW w:w="2687" w:type="dxa"/>
            <w:vAlign w:val="bottom"/>
          </w:tcPr>
          <w:p w14:paraId="51ACDDCA" w14:textId="77777777" w:rsidR="00253610" w:rsidRDefault="00000000">
            <w:pPr>
              <w:pStyle w:val="Compact"/>
            </w:pPr>
            <w:r>
              <w:t>Name</w:t>
            </w:r>
          </w:p>
        </w:tc>
        <w:tc>
          <w:tcPr>
            <w:tcW w:w="5123" w:type="dxa"/>
            <w:vAlign w:val="bottom"/>
          </w:tcPr>
          <w:p w14:paraId="6FC56AFE" w14:textId="77777777" w:rsidR="00253610" w:rsidRDefault="00000000">
            <w:pPr>
              <w:pStyle w:val="Compact"/>
            </w:pPr>
            <w:r>
              <w:t>Operands</w:t>
            </w:r>
          </w:p>
        </w:tc>
      </w:tr>
      <w:tr w:rsidR="00253610" w14:paraId="19794985" w14:textId="77777777" w:rsidTr="00253610">
        <w:tc>
          <w:tcPr>
            <w:tcW w:w="1602" w:type="dxa"/>
          </w:tcPr>
          <w:p w14:paraId="2579C4A9" w14:textId="77777777" w:rsidR="00253610" w:rsidRDefault="00000000">
            <w:pPr>
              <w:pStyle w:val="Compact"/>
            </w:pPr>
            <w:r>
              <w:rPr>
                <w:rStyle w:val="VerbatimChar"/>
              </w:rPr>
              <w:t>0x01</w:t>
            </w:r>
          </w:p>
        </w:tc>
        <w:tc>
          <w:tcPr>
            <w:tcW w:w="2687" w:type="dxa"/>
          </w:tcPr>
          <w:p w14:paraId="4B7A4416" w14:textId="77777777" w:rsidR="00253610" w:rsidRDefault="00000000">
            <w:pPr>
              <w:pStyle w:val="Compact"/>
            </w:pPr>
            <w:r>
              <w:rPr>
                <w:rStyle w:val="VerbatimChar"/>
              </w:rPr>
              <w:t>TAP</w:t>
            </w:r>
          </w:p>
        </w:tc>
        <w:tc>
          <w:tcPr>
            <w:tcW w:w="5123" w:type="dxa"/>
          </w:tcPr>
          <w:p w14:paraId="2C92DEC7" w14:textId="77777777" w:rsidR="00253610" w:rsidRDefault="00000000">
            <w:pPr>
              <w:pStyle w:val="Compact"/>
            </w:pPr>
            <w:r>
              <w:t>elem_id:u16, x,y:u8</w:t>
            </w:r>
          </w:p>
        </w:tc>
      </w:tr>
      <w:tr w:rsidR="00253610" w14:paraId="476B4B05" w14:textId="77777777" w:rsidTr="00253610">
        <w:tc>
          <w:tcPr>
            <w:tcW w:w="1602" w:type="dxa"/>
          </w:tcPr>
          <w:p w14:paraId="5D0622E5" w14:textId="77777777" w:rsidR="00253610" w:rsidRDefault="00000000">
            <w:pPr>
              <w:pStyle w:val="Compact"/>
            </w:pPr>
            <w:r>
              <w:rPr>
                <w:rStyle w:val="VerbatimChar"/>
              </w:rPr>
              <w:t>0x02</w:t>
            </w:r>
          </w:p>
        </w:tc>
        <w:tc>
          <w:tcPr>
            <w:tcW w:w="2687" w:type="dxa"/>
          </w:tcPr>
          <w:p w14:paraId="4F759224" w14:textId="77777777" w:rsidR="00253610" w:rsidRDefault="00000000">
            <w:pPr>
              <w:pStyle w:val="Compact"/>
            </w:pPr>
            <w:r>
              <w:rPr>
                <w:rStyle w:val="VerbatimChar"/>
              </w:rPr>
              <w:t>LONG_PRESS</w:t>
            </w:r>
          </w:p>
        </w:tc>
        <w:tc>
          <w:tcPr>
            <w:tcW w:w="5123" w:type="dxa"/>
          </w:tcPr>
          <w:p w14:paraId="6C745EF2" w14:textId="77777777" w:rsidR="00253610" w:rsidRDefault="00000000">
            <w:pPr>
              <w:pStyle w:val="Compact"/>
            </w:pPr>
            <w:r>
              <w:t>elem_id:u16</w:t>
            </w:r>
          </w:p>
        </w:tc>
      </w:tr>
      <w:tr w:rsidR="00253610" w14:paraId="0AC0A0CD" w14:textId="77777777" w:rsidTr="00253610">
        <w:tc>
          <w:tcPr>
            <w:tcW w:w="1602" w:type="dxa"/>
          </w:tcPr>
          <w:p w14:paraId="7A29E83D" w14:textId="77777777" w:rsidR="00253610" w:rsidRDefault="00000000">
            <w:pPr>
              <w:pStyle w:val="Compact"/>
            </w:pPr>
            <w:r>
              <w:rPr>
                <w:rStyle w:val="VerbatimChar"/>
              </w:rPr>
              <w:t>0x03</w:t>
            </w:r>
          </w:p>
        </w:tc>
        <w:tc>
          <w:tcPr>
            <w:tcW w:w="2687" w:type="dxa"/>
          </w:tcPr>
          <w:p w14:paraId="34BF5BCE" w14:textId="77777777" w:rsidR="00253610" w:rsidRDefault="00000000">
            <w:pPr>
              <w:pStyle w:val="Compact"/>
            </w:pPr>
            <w:r>
              <w:rPr>
                <w:rStyle w:val="VerbatimChar"/>
              </w:rPr>
              <w:t>SWIPE</w:t>
            </w:r>
          </w:p>
        </w:tc>
        <w:tc>
          <w:tcPr>
            <w:tcW w:w="5123" w:type="dxa"/>
          </w:tcPr>
          <w:p w14:paraId="2C31BA30" w14:textId="77777777" w:rsidR="00253610" w:rsidRDefault="00000000">
            <w:pPr>
              <w:pStyle w:val="Compact"/>
            </w:pPr>
            <w:r>
              <w:t>dir:u8</w:t>
            </w:r>
          </w:p>
        </w:tc>
      </w:tr>
      <w:tr w:rsidR="00253610" w14:paraId="12C3D115" w14:textId="77777777" w:rsidTr="00253610">
        <w:tc>
          <w:tcPr>
            <w:tcW w:w="1602" w:type="dxa"/>
          </w:tcPr>
          <w:p w14:paraId="1AE59864" w14:textId="77777777" w:rsidR="00253610" w:rsidRDefault="00000000">
            <w:pPr>
              <w:pStyle w:val="Compact"/>
            </w:pPr>
            <w:r>
              <w:rPr>
                <w:rStyle w:val="VerbatimChar"/>
              </w:rPr>
              <w:t>0x04</w:t>
            </w:r>
          </w:p>
        </w:tc>
        <w:tc>
          <w:tcPr>
            <w:tcW w:w="2687" w:type="dxa"/>
          </w:tcPr>
          <w:p w14:paraId="7513E57A" w14:textId="77777777" w:rsidR="00253610" w:rsidRDefault="00000000">
            <w:pPr>
              <w:pStyle w:val="Compact"/>
            </w:pPr>
            <w:r>
              <w:rPr>
                <w:rStyle w:val="VerbatimChar"/>
              </w:rPr>
              <w:t>BUTTON</w:t>
            </w:r>
          </w:p>
        </w:tc>
        <w:tc>
          <w:tcPr>
            <w:tcW w:w="5123" w:type="dxa"/>
          </w:tcPr>
          <w:p w14:paraId="17577F85" w14:textId="77777777" w:rsidR="00253610" w:rsidRDefault="00000000">
            <w:pPr>
              <w:pStyle w:val="Compact"/>
            </w:pPr>
            <w:r>
              <w:t>action:u8</w:t>
            </w:r>
          </w:p>
        </w:tc>
      </w:tr>
      <w:tr w:rsidR="00253610" w14:paraId="7C427DD0" w14:textId="77777777" w:rsidTr="00253610">
        <w:tc>
          <w:tcPr>
            <w:tcW w:w="1602" w:type="dxa"/>
          </w:tcPr>
          <w:p w14:paraId="7D38DC35" w14:textId="77777777" w:rsidR="00253610" w:rsidRDefault="00000000">
            <w:pPr>
              <w:pStyle w:val="Compact"/>
            </w:pPr>
            <w:r>
              <w:rPr>
                <w:rStyle w:val="VerbatimChar"/>
              </w:rPr>
              <w:t>0x05</w:t>
            </w:r>
          </w:p>
        </w:tc>
        <w:tc>
          <w:tcPr>
            <w:tcW w:w="2687" w:type="dxa"/>
          </w:tcPr>
          <w:p w14:paraId="0964C555" w14:textId="77777777" w:rsidR="00253610" w:rsidRDefault="00000000">
            <w:pPr>
              <w:pStyle w:val="Compact"/>
            </w:pPr>
            <w:r>
              <w:rPr>
                <w:rStyle w:val="VerbatimChar"/>
              </w:rPr>
              <w:t>SCROLL_POS</w:t>
            </w:r>
          </w:p>
        </w:tc>
        <w:tc>
          <w:tcPr>
            <w:tcW w:w="5123" w:type="dxa"/>
          </w:tcPr>
          <w:p w14:paraId="79F30CE4" w14:textId="77777777" w:rsidR="00253610" w:rsidRDefault="00000000">
            <w:pPr>
              <w:pStyle w:val="Compact"/>
            </w:pPr>
            <w:r>
              <w:t>region:u8, offset:u16</w:t>
            </w:r>
          </w:p>
        </w:tc>
      </w:tr>
      <w:tr w:rsidR="00253610" w14:paraId="3AF7B3E2" w14:textId="77777777" w:rsidTr="00253610">
        <w:tc>
          <w:tcPr>
            <w:tcW w:w="1602" w:type="dxa"/>
          </w:tcPr>
          <w:p w14:paraId="1DE17F7D" w14:textId="77777777" w:rsidR="00253610" w:rsidRDefault="00000000">
            <w:pPr>
              <w:pStyle w:val="Compact"/>
            </w:pPr>
            <w:r>
              <w:rPr>
                <w:rStyle w:val="VerbatimChar"/>
              </w:rPr>
              <w:t>0x06</w:t>
            </w:r>
          </w:p>
        </w:tc>
        <w:tc>
          <w:tcPr>
            <w:tcW w:w="2687" w:type="dxa"/>
          </w:tcPr>
          <w:p w14:paraId="6EE499AD" w14:textId="77777777" w:rsidR="00253610" w:rsidRDefault="00000000">
            <w:pPr>
              <w:pStyle w:val="Compact"/>
            </w:pPr>
            <w:r>
              <w:rPr>
                <w:rStyle w:val="VerbatimChar"/>
              </w:rPr>
              <w:t>BACK</w:t>
            </w:r>
          </w:p>
        </w:tc>
        <w:tc>
          <w:tcPr>
            <w:tcW w:w="5123" w:type="dxa"/>
          </w:tcPr>
          <w:p w14:paraId="52E875B0" w14:textId="77777777" w:rsidR="00253610" w:rsidRDefault="00000000">
            <w:pPr>
              <w:pStyle w:val="Compact"/>
            </w:pPr>
            <w:r>
              <w:t>—</w:t>
            </w:r>
          </w:p>
        </w:tc>
      </w:tr>
      <w:tr w:rsidR="00253610" w14:paraId="734C7636" w14:textId="77777777" w:rsidTr="00253610">
        <w:tc>
          <w:tcPr>
            <w:tcW w:w="1602" w:type="dxa"/>
          </w:tcPr>
          <w:p w14:paraId="4BBCC1DD" w14:textId="77777777" w:rsidR="00253610" w:rsidRDefault="00000000">
            <w:pPr>
              <w:pStyle w:val="Compact"/>
            </w:pPr>
            <w:r>
              <w:rPr>
                <w:rStyle w:val="VerbatimChar"/>
              </w:rPr>
              <w:t>0x07</w:t>
            </w:r>
          </w:p>
        </w:tc>
        <w:tc>
          <w:tcPr>
            <w:tcW w:w="2687" w:type="dxa"/>
          </w:tcPr>
          <w:p w14:paraId="2366102E" w14:textId="77777777" w:rsidR="00253610" w:rsidRDefault="00000000">
            <w:pPr>
              <w:pStyle w:val="Compact"/>
            </w:pPr>
            <w:r>
              <w:rPr>
                <w:rStyle w:val="VerbatimChar"/>
              </w:rPr>
              <w:t>SESSION_END</w:t>
            </w:r>
          </w:p>
        </w:tc>
        <w:tc>
          <w:tcPr>
            <w:tcW w:w="5123" w:type="dxa"/>
          </w:tcPr>
          <w:p w14:paraId="1D8786D6" w14:textId="77777777" w:rsidR="00253610" w:rsidRDefault="00000000">
            <w:pPr>
              <w:pStyle w:val="Compact"/>
            </w:pPr>
            <w:r>
              <w:t>reason:u8</w:t>
            </w:r>
          </w:p>
        </w:tc>
      </w:tr>
      <w:tr w:rsidR="00253610" w14:paraId="2CC861F6" w14:textId="77777777" w:rsidTr="00253610">
        <w:tc>
          <w:tcPr>
            <w:tcW w:w="1602" w:type="dxa"/>
          </w:tcPr>
          <w:p w14:paraId="575FF7D7" w14:textId="77777777" w:rsidR="00253610" w:rsidRDefault="00000000">
            <w:pPr>
              <w:pStyle w:val="Compact"/>
            </w:pPr>
            <w:r>
              <w:rPr>
                <w:rStyle w:val="VerbatimChar"/>
              </w:rPr>
              <w:t>0x08</w:t>
            </w:r>
          </w:p>
        </w:tc>
        <w:tc>
          <w:tcPr>
            <w:tcW w:w="2687" w:type="dxa"/>
          </w:tcPr>
          <w:p w14:paraId="17B3E79F" w14:textId="77777777" w:rsidR="00253610" w:rsidRDefault="00000000">
            <w:pPr>
              <w:pStyle w:val="Compact"/>
            </w:pPr>
            <w:r>
              <w:rPr>
                <w:rStyle w:val="VerbatimChar"/>
              </w:rPr>
              <w:t>MULTI_TAP</w:t>
            </w:r>
          </w:p>
        </w:tc>
        <w:tc>
          <w:tcPr>
            <w:tcW w:w="5123" w:type="dxa"/>
          </w:tcPr>
          <w:p w14:paraId="6BC9838B" w14:textId="77777777" w:rsidR="00253610" w:rsidRDefault="00000000">
            <w:pPr>
              <w:pStyle w:val="Compact"/>
            </w:pPr>
            <w:r>
              <w:t>count:u8, elem_id:u16, x,y:u8</w:t>
            </w:r>
          </w:p>
        </w:tc>
      </w:tr>
      <w:tr w:rsidR="00253610" w:rsidRPr="00823C17" w14:paraId="10C83312" w14:textId="77777777" w:rsidTr="00253610">
        <w:tc>
          <w:tcPr>
            <w:tcW w:w="1602" w:type="dxa"/>
          </w:tcPr>
          <w:p w14:paraId="1E62D497" w14:textId="77777777" w:rsidR="00253610" w:rsidRDefault="00000000">
            <w:pPr>
              <w:pStyle w:val="Compact"/>
            </w:pPr>
            <w:r>
              <w:rPr>
                <w:rStyle w:val="VerbatimChar"/>
              </w:rPr>
              <w:t>0x09</w:t>
            </w:r>
          </w:p>
        </w:tc>
        <w:tc>
          <w:tcPr>
            <w:tcW w:w="2687" w:type="dxa"/>
          </w:tcPr>
          <w:p w14:paraId="50825D80" w14:textId="77777777" w:rsidR="00253610" w:rsidRDefault="00000000">
            <w:pPr>
              <w:pStyle w:val="Compact"/>
            </w:pPr>
            <w:r>
              <w:rPr>
                <w:rStyle w:val="VerbatimChar"/>
              </w:rPr>
              <w:t>EDGE_SWIPE</w:t>
            </w:r>
          </w:p>
        </w:tc>
        <w:tc>
          <w:tcPr>
            <w:tcW w:w="5123" w:type="dxa"/>
          </w:tcPr>
          <w:p w14:paraId="3449DDA1" w14:textId="77777777" w:rsidR="00253610" w:rsidRPr="00823C17" w:rsidRDefault="00000000">
            <w:pPr>
              <w:pStyle w:val="Compact"/>
              <w:rPr>
                <w:lang w:val="fr-FR"/>
              </w:rPr>
            </w:pPr>
            <w:r w:rsidRPr="00823C17">
              <w:rPr>
                <w:lang w:val="fr-FR"/>
              </w:rPr>
              <w:t>edge:u8, dir:u8, distance:u8</w:t>
            </w:r>
          </w:p>
        </w:tc>
      </w:tr>
      <w:tr w:rsidR="00253610" w14:paraId="3D138334" w14:textId="77777777" w:rsidTr="00253610">
        <w:tc>
          <w:tcPr>
            <w:tcW w:w="1602" w:type="dxa"/>
          </w:tcPr>
          <w:p w14:paraId="6B5BFB40" w14:textId="77777777" w:rsidR="00253610" w:rsidRDefault="00000000">
            <w:pPr>
              <w:pStyle w:val="Compact"/>
            </w:pPr>
            <w:r>
              <w:rPr>
                <w:rStyle w:val="VerbatimChar"/>
              </w:rPr>
              <w:t>0x0A</w:t>
            </w:r>
          </w:p>
        </w:tc>
        <w:tc>
          <w:tcPr>
            <w:tcW w:w="2687" w:type="dxa"/>
          </w:tcPr>
          <w:p w14:paraId="42C2AB8E" w14:textId="77777777" w:rsidR="00253610" w:rsidRDefault="00000000">
            <w:pPr>
              <w:pStyle w:val="Compact"/>
            </w:pPr>
            <w:r>
              <w:rPr>
                <w:rStyle w:val="VerbatimChar"/>
              </w:rPr>
              <w:t>TOUCH_DOWN</w:t>
            </w:r>
          </w:p>
        </w:tc>
        <w:tc>
          <w:tcPr>
            <w:tcW w:w="5123" w:type="dxa"/>
          </w:tcPr>
          <w:p w14:paraId="413C303E" w14:textId="77777777" w:rsidR="00253610" w:rsidRDefault="00000000">
            <w:pPr>
              <w:pStyle w:val="Compact"/>
            </w:pPr>
            <w:r>
              <w:t>elem_id:u16, x,y:u8</w:t>
            </w:r>
          </w:p>
        </w:tc>
      </w:tr>
      <w:tr w:rsidR="00253610" w:rsidRPr="00823C17" w14:paraId="6241321F" w14:textId="77777777" w:rsidTr="00253610">
        <w:tc>
          <w:tcPr>
            <w:tcW w:w="1602" w:type="dxa"/>
          </w:tcPr>
          <w:p w14:paraId="309D4313" w14:textId="77777777" w:rsidR="00253610" w:rsidRDefault="00000000">
            <w:pPr>
              <w:pStyle w:val="Compact"/>
            </w:pPr>
            <w:r>
              <w:rPr>
                <w:rStyle w:val="VerbatimChar"/>
              </w:rPr>
              <w:t>0x0B</w:t>
            </w:r>
          </w:p>
        </w:tc>
        <w:tc>
          <w:tcPr>
            <w:tcW w:w="2687" w:type="dxa"/>
          </w:tcPr>
          <w:p w14:paraId="1C22F9EF" w14:textId="77777777" w:rsidR="00253610" w:rsidRDefault="00000000">
            <w:pPr>
              <w:pStyle w:val="Compact"/>
            </w:pPr>
            <w:r>
              <w:rPr>
                <w:rStyle w:val="VerbatimChar"/>
              </w:rPr>
              <w:t>TOUCH_UP</w:t>
            </w:r>
          </w:p>
        </w:tc>
        <w:tc>
          <w:tcPr>
            <w:tcW w:w="5123" w:type="dxa"/>
          </w:tcPr>
          <w:p w14:paraId="04DB0AFD" w14:textId="77777777" w:rsidR="00253610" w:rsidRPr="00823C17" w:rsidRDefault="00000000">
            <w:pPr>
              <w:pStyle w:val="Compact"/>
              <w:rPr>
                <w:lang w:val="fr-FR"/>
              </w:rPr>
            </w:pPr>
            <w:r w:rsidRPr="00823C17">
              <w:rPr>
                <w:lang w:val="fr-FR"/>
              </w:rPr>
              <w:t>elem_id:u16, x,y:u8, duration_ms:u16</w:t>
            </w:r>
          </w:p>
        </w:tc>
      </w:tr>
      <w:tr w:rsidR="00253610" w14:paraId="68C4FB35" w14:textId="77777777" w:rsidTr="00253610">
        <w:tc>
          <w:tcPr>
            <w:tcW w:w="1602" w:type="dxa"/>
          </w:tcPr>
          <w:p w14:paraId="7A2CC186" w14:textId="77777777" w:rsidR="00253610" w:rsidRDefault="00000000">
            <w:pPr>
              <w:pStyle w:val="Compact"/>
            </w:pPr>
            <w:r>
              <w:rPr>
                <w:rStyle w:val="VerbatimChar"/>
              </w:rPr>
              <w:t>0x0C</w:t>
            </w:r>
            <w:r>
              <w:t>–</w:t>
            </w:r>
            <w:r>
              <w:rPr>
                <w:rStyle w:val="VerbatimChar"/>
              </w:rPr>
              <w:t>0x1F</w:t>
            </w:r>
          </w:p>
        </w:tc>
        <w:tc>
          <w:tcPr>
            <w:tcW w:w="2687" w:type="dxa"/>
          </w:tcPr>
          <w:p w14:paraId="220931F6" w14:textId="77777777" w:rsidR="00253610" w:rsidRDefault="00000000">
            <w:pPr>
              <w:pStyle w:val="Compact"/>
            </w:pPr>
            <w:r>
              <w:t>—</w:t>
            </w:r>
          </w:p>
        </w:tc>
        <w:tc>
          <w:tcPr>
            <w:tcW w:w="5123" w:type="dxa"/>
          </w:tcPr>
          <w:p w14:paraId="55CE5CA5" w14:textId="77777777" w:rsidR="00253610" w:rsidRDefault="00000000">
            <w:pPr>
              <w:pStyle w:val="Compact"/>
            </w:pPr>
            <w:r>
              <w:t>Reserved for future input events</w:t>
            </w:r>
          </w:p>
        </w:tc>
      </w:tr>
    </w:tbl>
    <w:p w14:paraId="67E61537" w14:textId="77777777" w:rsidR="00253610" w:rsidRDefault="00000000">
      <w:pPr>
        <w:pStyle w:val="BodyText"/>
      </w:pPr>
      <w:r>
        <w:t xml:space="preserve">The last four exist because §7.1 says to over-provision the input vocabulary: adding an event later is an OTA, whereas defining one now costs a table row. </w:t>
      </w:r>
      <w:r>
        <w:rPr>
          <w:rStyle w:val="VerbatimChar"/>
        </w:rPr>
        <w:t>MULTI_TAP</w:t>
      </w:r>
      <w:r>
        <w:t xml:space="preserve"> subsumes double- and triple-tap (</w:t>
      </w:r>
      <w:r>
        <w:rPr>
          <w:rStyle w:val="VerbatimChar"/>
        </w:rPr>
        <w:t>count</w:t>
      </w:r>
      <w:r>
        <w:t xml:space="preserve"> = 2, 3). </w:t>
      </w:r>
      <w:r>
        <w:rPr>
          <w:rStyle w:val="VerbatimChar"/>
        </w:rPr>
        <w:t>EDGE_SWIPE</w:t>
      </w:r>
      <w:r>
        <w:t xml:space="preserve"> distinguishes a swipe starting at a screen edge from one starting in the middle, which is how most watches express back-navigation. </w:t>
      </w:r>
      <w:r>
        <w:rPr>
          <w:rStyle w:val="VerbatimChar"/>
        </w:rPr>
        <w:t>TOUCH_DOWN</w:t>
      </w:r>
      <w:r>
        <w:t>/</w:t>
      </w:r>
      <w:r>
        <w:rPr>
          <w:rStyle w:val="VerbatimChar"/>
        </w:rPr>
        <w:t>TOUCH_UP</w:t>
      </w:r>
      <w:r>
        <w:t xml:space="preserve"> are emitted only when an element sets the </w:t>
      </w:r>
      <w:r>
        <w:rPr>
          <w:rStyle w:val="VerbatimChar"/>
        </w:rPr>
        <w:t>EMIT_TOUCH</w:t>
      </w:r>
      <w:r>
        <w:t xml:space="preserve"> flag (§4.5) — they are the escape hatch for a drag-like interaction, and carry the explicit warning that round-tripping them at 60–200 ms will feel bad.</w:t>
      </w:r>
    </w:p>
    <w:p w14:paraId="00C8CD94" w14:textId="77777777" w:rsidR="00253610" w:rsidRDefault="00000000">
      <w:pPr>
        <w:pStyle w:val="BodyText"/>
      </w:pPr>
      <w:r>
        <w:t>Note that the CST816S reports a single touch point, so there is no pinch, rotate or two-finger event and none should be defined.</w:t>
      </w:r>
    </w:p>
    <w:p w14:paraId="32835E24" w14:textId="77777777" w:rsidR="00253610" w:rsidRDefault="00000000">
      <w:pPr>
        <w:pStyle w:val="Heading3"/>
      </w:pPr>
      <w:bookmarkStart w:id="23" w:name="X22d686940d67123a633e0bd6f98c27d23337cb7"/>
      <w:r>
        <w:t>4.5 Enumerations and flag fields</w:t>
      </w:r>
      <w:bookmarkEnd w:id="23"/>
    </w:p>
    <w:p w14:paraId="74BF4778" w14:textId="77777777" w:rsidR="00253610" w:rsidRDefault="00000000">
      <w:pPr>
        <w:pStyle w:val="FirstParagraph"/>
      </w:pPr>
      <w:r>
        <w:t xml:space="preserve">Every </w:t>
      </w:r>
      <w:r>
        <w:rPr>
          <w:rStyle w:val="VerbatimChar"/>
        </w:rPr>
        <w:t>u8</w:t>
      </w:r>
      <w:r>
        <w:t xml:space="preserve"> enum and flag field in the two opcode tables, defined here so the firmware, the Kotlin DSL and the JS builder cannot invent their own. All reserved bits must be zero and all out-of-range values must cause the list to be rejected.</w:t>
      </w:r>
    </w:p>
    <w:p w14:paraId="6925BB5E" w14:textId="77777777" w:rsidR="00253610" w:rsidRDefault="00000000">
      <w:pPr>
        <w:pStyle w:val="BodyText"/>
      </w:pPr>
      <w:r>
        <w:rPr>
          <w:rStyle w:val="VerbatimChar"/>
          <w:b/>
        </w:rPr>
        <w:t>BEGIN_ELEM</w:t>
      </w:r>
      <w:r>
        <w:rPr>
          <w:b/>
        </w:rPr>
        <w:t xml:space="preserve"> flags</w:t>
      </w:r>
    </w:p>
    <w:p w14:paraId="6791F59D" w14:textId="77777777" w:rsidR="00253610" w:rsidRDefault="00000000">
      <w:pPr>
        <w:pStyle w:val="SourceCode"/>
      </w:pPr>
      <w:r>
        <w:rPr>
          <w:rStyle w:val="VerbatimChar"/>
        </w:rPr>
        <w:t>bit 0  EMIT_TOUCH   emit TOUCH_DOWN / TOUCH_UP for this element</w:t>
      </w:r>
      <w:r>
        <w:br/>
      </w:r>
      <w:r>
        <w:rPr>
          <w:rStyle w:val="VerbatimChar"/>
        </w:rPr>
        <w:t>bit 1  NO_HIT       decorative grouping only; excluded from hit-testing entirely</w:t>
      </w:r>
      <w:r>
        <w:br/>
      </w:r>
      <w:r>
        <w:rPr>
          <w:rStyle w:val="VerbatimChar"/>
        </w:rPr>
        <w:t>bit 2  HAPTIC       fire the default haptic on tap, watch-local, no round trip</w:t>
      </w:r>
      <w:r>
        <w:br/>
      </w:r>
      <w:r>
        <w:rPr>
          <w:rStyle w:val="VerbatimChar"/>
        </w:rPr>
        <w:t>bit 3  FOCUSABLE    participates in focus traversal and selection</w:t>
      </w:r>
      <w:r>
        <w:br/>
      </w:r>
      <w:r>
        <w:rPr>
          <w:rStyle w:val="VerbatimChar"/>
        </w:rPr>
        <w:t>bit 4  DISABLED     drawn (the sub-app may dim it) but reports no input</w:t>
      </w:r>
      <w:r>
        <w:br/>
      </w:r>
      <w:r>
        <w:rPr>
          <w:rStyle w:val="VerbatimChar"/>
        </w:rPr>
        <w:t>bits 5-7 reserved, must be zero</w:t>
      </w:r>
    </w:p>
    <w:p w14:paraId="65887A86" w14:textId="77777777" w:rsidR="00253610" w:rsidRDefault="00000000">
      <w:pPr>
        <w:pStyle w:val="FirstParagraph"/>
      </w:pPr>
      <w:r>
        <w:rPr>
          <w:rStyle w:val="VerbatimChar"/>
        </w:rPr>
        <w:t>NO_HIT</w:t>
      </w:r>
      <w:r>
        <w:t xml:space="preserve"> and </w:t>
      </w:r>
      <w:r>
        <w:rPr>
          <w:rStyle w:val="VerbatimChar"/>
        </w:rPr>
        <w:t>DISABLED</w:t>
      </w:r>
      <w:r>
        <w:t xml:space="preserve"> are not the same thing: </w:t>
      </w:r>
      <w:r>
        <w:rPr>
          <w:rStyle w:val="VerbatimChar"/>
        </w:rPr>
        <w:t>NO_HIT</w:t>
      </w:r>
      <w:r>
        <w:t xml:space="preserve"> means the element is never interactive, </w:t>
      </w:r>
      <w:r>
        <w:rPr>
          <w:rStyle w:val="VerbatimChar"/>
        </w:rPr>
        <w:t>DISABLED</w:t>
      </w:r>
      <w:r>
        <w:t xml:space="preserve"> means an interactive element is currently unavailable. Keep both — collapsing them loses the ability to render a greyed-out button that still occupies the hit-test table for layout purposes.</w:t>
      </w:r>
    </w:p>
    <w:p w14:paraId="3FD15580" w14:textId="77777777" w:rsidR="00253610" w:rsidRDefault="00000000">
      <w:pPr>
        <w:pStyle w:val="BodyText"/>
      </w:pPr>
      <w:r>
        <w:rPr>
          <w:rStyle w:val="VerbatimChar"/>
          <w:b/>
        </w:rPr>
        <w:t>TEXT_BOX</w:t>
      </w:r>
      <w:r>
        <w:rPr>
          <w:b/>
        </w:rPr>
        <w:t xml:space="preserve"> flags</w:t>
      </w:r>
    </w:p>
    <w:p w14:paraId="5CC9DBC7" w14:textId="77777777" w:rsidR="00253610" w:rsidRDefault="00000000">
      <w:pPr>
        <w:pStyle w:val="SourceCode"/>
      </w:pPr>
      <w:r>
        <w:rPr>
          <w:rStyle w:val="VerbatimChar"/>
        </w:rPr>
        <w:t>bit 0  WRAP           wrap at word boundaries within w</w:t>
      </w:r>
      <w:r>
        <w:br/>
      </w:r>
      <w:r>
        <w:rPr>
          <w:rStyle w:val="VerbatimChar"/>
        </w:rPr>
        <w:t>bit 1  ELLIPSIS_END   truncate with an ellipsis rather than clipping</w:t>
      </w:r>
      <w:r>
        <w:br/>
      </w:r>
      <w:r>
        <w:rPr>
          <w:rStyle w:val="VerbatimChar"/>
        </w:rPr>
        <w:t>bit 2  VCENTER        centre vertically within h</w:t>
      </w:r>
      <w:r>
        <w:br/>
      </w:r>
      <w:r>
        <w:rPr>
          <w:rStyle w:val="VerbatimChar"/>
        </w:rPr>
        <w:t>bits 3-7 reserved</w:t>
      </w:r>
    </w:p>
    <w:p w14:paraId="470137AF" w14:textId="77777777" w:rsidR="00253610" w:rsidRDefault="00000000">
      <w:pPr>
        <w:pStyle w:val="FirstParagraph"/>
      </w:pPr>
      <w:r>
        <w:rPr>
          <w:rStyle w:val="VerbatimChar"/>
          <w:b/>
        </w:rPr>
        <w:t>COMMIT</w:t>
      </w:r>
      <w:r>
        <w:rPr>
          <w:b/>
        </w:rPr>
        <w:t xml:space="preserve"> flags</w:t>
      </w:r>
    </w:p>
    <w:p w14:paraId="14C21EFA" w14:textId="77777777" w:rsidR="00253610" w:rsidRDefault="00000000">
      <w:pPr>
        <w:pStyle w:val="SourceCode"/>
      </w:pPr>
      <w:r>
        <w:rPr>
          <w:rStyle w:val="VerbatimChar"/>
        </w:rPr>
        <w:t>bit 0  FADE      cross-fade from the previous frame instead of a hard swap</w:t>
      </w:r>
      <w:r>
        <w:br/>
      </w:r>
      <w:r>
        <w:rPr>
          <w:rStyle w:val="VerbatimChar"/>
        </w:rPr>
        <w:t>bit 1  NO_CLEAR  composite over the retained frame; do not implicitly clear</w:t>
      </w:r>
      <w:r>
        <w:br/>
      </w:r>
      <w:r>
        <w:rPr>
          <w:rStyle w:val="VerbatimChar"/>
        </w:rPr>
        <w:t>bits 2-7 reserved</w:t>
      </w:r>
    </w:p>
    <w:p w14:paraId="762B0D98" w14:textId="77777777" w:rsidR="00253610" w:rsidRDefault="00000000">
      <w:pPr>
        <w:pStyle w:val="FirstParagraph"/>
      </w:pPr>
      <w:r>
        <w:rPr>
          <w:b/>
        </w:rPr>
        <w:t>Single-value enumerations</w:t>
      </w:r>
    </w:p>
    <w:tbl>
      <w:tblPr>
        <w:tblStyle w:val="Table"/>
        <w:tblW w:w="9412" w:type="dxa"/>
        <w:tblLayout w:type="fixed"/>
        <w:tblLook w:val="07E0" w:firstRow="1" w:lastRow="1" w:firstColumn="1" w:lastColumn="1" w:noHBand="1" w:noVBand="1"/>
      </w:tblPr>
      <w:tblGrid>
        <w:gridCol w:w="3920"/>
        <w:gridCol w:w="5492"/>
      </w:tblGrid>
      <w:tr w:rsidR="00823C17" w14:paraId="51AE659A" w14:textId="77777777" w:rsidTr="00253610">
        <w:trPr>
          <w:cnfStyle w:val="100000000000" w:firstRow="1" w:lastRow="0" w:firstColumn="0" w:lastColumn="0" w:oddVBand="0" w:evenVBand="0" w:oddHBand="0" w:evenHBand="0" w:firstRowFirstColumn="0" w:firstRowLastColumn="0" w:lastRowFirstColumn="0" w:lastRowLastColumn="0"/>
        </w:trPr>
        <w:tc>
          <w:tcPr>
            <w:tcW w:w="3920" w:type="dxa"/>
            <w:vAlign w:val="bottom"/>
          </w:tcPr>
          <w:p w14:paraId="6CB589EF" w14:textId="77777777" w:rsidR="00253610" w:rsidRDefault="00000000">
            <w:pPr>
              <w:pStyle w:val="Compact"/>
            </w:pPr>
            <w:r>
              <w:t>Field</w:t>
            </w:r>
          </w:p>
        </w:tc>
        <w:tc>
          <w:tcPr>
            <w:tcW w:w="5492" w:type="dxa"/>
            <w:vAlign w:val="bottom"/>
          </w:tcPr>
          <w:p w14:paraId="0B7990A3" w14:textId="77777777" w:rsidR="00253610" w:rsidRDefault="00000000">
            <w:pPr>
              <w:pStyle w:val="Compact"/>
            </w:pPr>
            <w:r>
              <w:t>Values</w:t>
            </w:r>
          </w:p>
        </w:tc>
      </w:tr>
      <w:tr w:rsidR="00253610" w14:paraId="7C64590B" w14:textId="77777777" w:rsidTr="00253610">
        <w:tc>
          <w:tcPr>
            <w:tcW w:w="3920" w:type="dxa"/>
          </w:tcPr>
          <w:p w14:paraId="2A7C9B1D" w14:textId="77777777" w:rsidR="00253610" w:rsidRDefault="00000000">
            <w:pPr>
              <w:pStyle w:val="Compact"/>
            </w:pPr>
            <w:r>
              <w:rPr>
                <w:rStyle w:val="VerbatimChar"/>
              </w:rPr>
              <w:t>align</w:t>
            </w:r>
            <w:r>
              <w:t xml:space="preserve"> (TEXT, TEXT_BOX)</w:t>
            </w:r>
          </w:p>
        </w:tc>
        <w:tc>
          <w:tcPr>
            <w:tcW w:w="5492" w:type="dxa"/>
          </w:tcPr>
          <w:p w14:paraId="09577D08" w14:textId="77777777" w:rsidR="00253610" w:rsidRDefault="00000000">
            <w:pPr>
              <w:pStyle w:val="Compact"/>
            </w:pPr>
            <w:r>
              <w:t>0 LEFT · 1 CENTER · 2 RIGHT</w:t>
            </w:r>
          </w:p>
        </w:tc>
      </w:tr>
      <w:tr w:rsidR="00253610" w14:paraId="5164A28A" w14:textId="77777777" w:rsidTr="00253610">
        <w:tc>
          <w:tcPr>
            <w:tcW w:w="3920" w:type="dxa"/>
          </w:tcPr>
          <w:p w14:paraId="30B90397" w14:textId="77777777" w:rsidR="00253610" w:rsidRDefault="00000000">
            <w:pPr>
              <w:pStyle w:val="Compact"/>
            </w:pPr>
            <w:r>
              <w:rPr>
                <w:rStyle w:val="VerbatimChar"/>
              </w:rPr>
              <w:t>format</w:t>
            </w:r>
            <w:r>
              <w:t xml:space="preserve"> (PATCH)</w:t>
            </w:r>
          </w:p>
        </w:tc>
        <w:tc>
          <w:tcPr>
            <w:tcW w:w="5492" w:type="dxa"/>
          </w:tcPr>
          <w:p w14:paraId="44CB96CA" w14:textId="77777777" w:rsidR="00253610" w:rsidRDefault="00000000">
            <w:pPr>
              <w:pStyle w:val="Compact"/>
            </w:pPr>
            <w:r>
              <w:t>0 RGB565 · 1 RGB332 · 2 PAL4 · 3 MONO1</w:t>
            </w:r>
          </w:p>
        </w:tc>
      </w:tr>
      <w:tr w:rsidR="00253610" w14:paraId="341E141C" w14:textId="77777777" w:rsidTr="00253610">
        <w:tc>
          <w:tcPr>
            <w:tcW w:w="3920" w:type="dxa"/>
          </w:tcPr>
          <w:p w14:paraId="1CBC7C33" w14:textId="77777777" w:rsidR="00253610" w:rsidRDefault="00000000">
            <w:pPr>
              <w:pStyle w:val="Compact"/>
            </w:pPr>
            <w:r>
              <w:rPr>
                <w:rStyle w:val="VerbatimChar"/>
              </w:rPr>
              <w:t>encoding</w:t>
            </w:r>
            <w:r>
              <w:t xml:space="preserve"> (PATCH)</w:t>
            </w:r>
          </w:p>
        </w:tc>
        <w:tc>
          <w:tcPr>
            <w:tcW w:w="5492" w:type="dxa"/>
          </w:tcPr>
          <w:p w14:paraId="05F571DE" w14:textId="77777777" w:rsidR="00253610" w:rsidRDefault="00000000">
            <w:pPr>
              <w:pStyle w:val="Compact"/>
            </w:pPr>
            <w:r>
              <w:t>0 RAW · 1 RLE</w:t>
            </w:r>
          </w:p>
        </w:tc>
      </w:tr>
      <w:tr w:rsidR="00253610" w14:paraId="1BC2FDC8" w14:textId="77777777" w:rsidTr="00253610">
        <w:tc>
          <w:tcPr>
            <w:tcW w:w="3920" w:type="dxa"/>
          </w:tcPr>
          <w:p w14:paraId="00F65470" w14:textId="77777777" w:rsidR="00253610" w:rsidRDefault="00000000">
            <w:pPr>
              <w:pStyle w:val="Compact"/>
            </w:pPr>
            <w:r>
              <w:rPr>
                <w:rStyle w:val="VerbatimChar"/>
              </w:rPr>
              <w:t>pattern</w:t>
            </w:r>
            <w:r>
              <w:t xml:space="preserve"> (HAPTIC)</w:t>
            </w:r>
          </w:p>
        </w:tc>
        <w:tc>
          <w:tcPr>
            <w:tcW w:w="5492" w:type="dxa"/>
          </w:tcPr>
          <w:p w14:paraId="0511ED23" w14:textId="77777777" w:rsidR="00253610" w:rsidRDefault="00000000">
            <w:pPr>
              <w:pStyle w:val="Compact"/>
            </w:pPr>
            <w:r>
              <w:t>0 TICK · 1 SHORT · 2 DOUBLE · 3 LONG · 4 ERROR</w:t>
            </w:r>
          </w:p>
        </w:tc>
      </w:tr>
      <w:tr w:rsidR="00253610" w14:paraId="111534E3" w14:textId="77777777" w:rsidTr="00253610">
        <w:tc>
          <w:tcPr>
            <w:tcW w:w="3920" w:type="dxa"/>
          </w:tcPr>
          <w:p w14:paraId="228EAB1F" w14:textId="77777777" w:rsidR="00253610" w:rsidRDefault="00000000">
            <w:pPr>
              <w:pStyle w:val="Compact"/>
            </w:pPr>
            <w:r>
              <w:rPr>
                <w:rStyle w:val="VerbatimChar"/>
              </w:rPr>
              <w:t>dir</w:t>
            </w:r>
            <w:r>
              <w:t xml:space="preserve"> (SWIPE, EDGE_SWIPE)</w:t>
            </w:r>
          </w:p>
        </w:tc>
        <w:tc>
          <w:tcPr>
            <w:tcW w:w="5492" w:type="dxa"/>
          </w:tcPr>
          <w:p w14:paraId="5647870F" w14:textId="77777777" w:rsidR="00253610" w:rsidRDefault="00000000">
            <w:pPr>
              <w:pStyle w:val="Compact"/>
            </w:pPr>
            <w:r>
              <w:t>0 UP · 1 DOWN · 2 LEFT · 3 RIGHT</w:t>
            </w:r>
          </w:p>
        </w:tc>
      </w:tr>
      <w:tr w:rsidR="00253610" w14:paraId="62995AFA" w14:textId="77777777" w:rsidTr="00253610">
        <w:tc>
          <w:tcPr>
            <w:tcW w:w="3920" w:type="dxa"/>
          </w:tcPr>
          <w:p w14:paraId="759AAFF2" w14:textId="77777777" w:rsidR="00253610" w:rsidRDefault="00000000">
            <w:pPr>
              <w:pStyle w:val="Compact"/>
            </w:pPr>
            <w:r>
              <w:rPr>
                <w:rStyle w:val="VerbatimChar"/>
              </w:rPr>
              <w:t>edge</w:t>
            </w:r>
            <w:r>
              <w:t xml:space="preserve"> (EDGE_SWIPE)</w:t>
            </w:r>
          </w:p>
        </w:tc>
        <w:tc>
          <w:tcPr>
            <w:tcW w:w="5492" w:type="dxa"/>
          </w:tcPr>
          <w:p w14:paraId="4A5CBBB1" w14:textId="77777777" w:rsidR="00253610" w:rsidRDefault="00000000">
            <w:pPr>
              <w:pStyle w:val="Compact"/>
            </w:pPr>
            <w:r>
              <w:t>0 TOP · 1 BOTTOM · 2 LEFT · 3 RIGHT</w:t>
            </w:r>
          </w:p>
        </w:tc>
      </w:tr>
      <w:tr w:rsidR="00253610" w14:paraId="7CC56756" w14:textId="77777777" w:rsidTr="00253610">
        <w:tc>
          <w:tcPr>
            <w:tcW w:w="3920" w:type="dxa"/>
          </w:tcPr>
          <w:p w14:paraId="30441551" w14:textId="77777777" w:rsidR="00253610" w:rsidRDefault="00000000">
            <w:pPr>
              <w:pStyle w:val="Compact"/>
            </w:pPr>
            <w:r>
              <w:rPr>
                <w:rStyle w:val="VerbatimChar"/>
              </w:rPr>
              <w:t>action</w:t>
            </w:r>
            <w:r>
              <w:t xml:space="preserve"> (BUTTON)</w:t>
            </w:r>
          </w:p>
        </w:tc>
        <w:tc>
          <w:tcPr>
            <w:tcW w:w="5492" w:type="dxa"/>
          </w:tcPr>
          <w:p w14:paraId="3EF29EDD" w14:textId="77777777" w:rsidR="00253610" w:rsidRDefault="00000000">
            <w:pPr>
              <w:pStyle w:val="Compact"/>
            </w:pPr>
            <w:r>
              <w:t>0 PRESS · 1 LONG_PRESS · 2 DOUBLE_PRESS</w:t>
            </w:r>
          </w:p>
        </w:tc>
      </w:tr>
      <w:tr w:rsidR="00253610" w14:paraId="219E7B0A" w14:textId="77777777" w:rsidTr="00253610">
        <w:tc>
          <w:tcPr>
            <w:tcW w:w="3920" w:type="dxa"/>
          </w:tcPr>
          <w:p w14:paraId="3C1A5364" w14:textId="77777777" w:rsidR="00253610" w:rsidRDefault="00000000">
            <w:pPr>
              <w:pStyle w:val="Compact"/>
            </w:pPr>
            <w:r>
              <w:rPr>
                <w:rStyle w:val="VerbatimChar"/>
              </w:rPr>
              <w:t>reason</w:t>
            </w:r>
            <w:r>
              <w:t xml:space="preserve"> (SESSION_END)</w:t>
            </w:r>
          </w:p>
        </w:tc>
        <w:tc>
          <w:tcPr>
            <w:tcW w:w="5492" w:type="dxa"/>
          </w:tcPr>
          <w:p w14:paraId="58FDF4A0" w14:textId="77777777" w:rsidR="00253610" w:rsidRDefault="00000000">
            <w:pPr>
              <w:pStyle w:val="Compact"/>
            </w:pPr>
            <w:r>
              <w:t>0 USER_BACK · 1 TIMEOUT · 2 LINK_LOST · 3 PHONE_REQUEST · 4 ERROR</w:t>
            </w:r>
          </w:p>
        </w:tc>
      </w:tr>
    </w:tbl>
    <w:p w14:paraId="57E2EB19" w14:textId="77777777" w:rsidR="00253610" w:rsidRDefault="00000000">
      <w:pPr>
        <w:pStyle w:val="BodyText"/>
      </w:pPr>
      <w:r>
        <w:t xml:space="preserve">These live in the same shared constants header as </w:t>
      </w:r>
      <w:r>
        <w:rPr>
          <w:rStyle w:val="VerbatimChar"/>
        </w:rPr>
        <w:t>COLOR</w:t>
      </w:r>
      <w:r>
        <w:t xml:space="preserve"> and </w:t>
      </w:r>
      <w:r>
        <w:rPr>
          <w:rStyle w:val="VerbatimChar"/>
        </w:rPr>
        <w:t>STYLE</w:t>
      </w:r>
      <w:r>
        <w:t xml:space="preserve"> (§4.3).</w:t>
      </w:r>
    </w:p>
    <w:p w14:paraId="37620E53" w14:textId="77777777" w:rsidR="00253610" w:rsidRDefault="00000000">
      <w:pPr>
        <w:pStyle w:val="BodyText"/>
      </w:pPr>
      <w:r>
        <w:t xml:space="preserve">The watch owns scroll position, selection focus and back-navigation </w:t>
      </w:r>
      <w:r>
        <w:rPr>
          <w:i/>
        </w:rPr>
        <w:t>within</w:t>
      </w:r>
      <w:r>
        <w:t xml:space="preserve"> a pushed screen, with zero latency and instant haptic feedback. Only discrete semantic events cross the link. Never round-trip a drag.</w:t>
      </w:r>
    </w:p>
    <w:p w14:paraId="47CC63BD" w14:textId="77777777" w:rsidR="00253610" w:rsidRDefault="00000000">
      <w:pPr>
        <w:pStyle w:val="Heading3"/>
      </w:pPr>
      <w:bookmarkStart w:id="24" w:name="Xbdc5eed65d602f827539ece6c727c56727ae19e"/>
      <w:r>
        <w:t>4.6 Session state machine</w:t>
      </w:r>
      <w:bookmarkEnd w:id="24"/>
    </w:p>
    <w:p w14:paraId="071B1E7C" w14:textId="77777777" w:rsidR="00253610" w:rsidRDefault="00000000">
      <w:pPr>
        <w:pStyle w:val="SourceCode"/>
      </w:pPr>
      <w:r>
        <w:rPr>
          <w:rStyle w:val="VerbatimChar"/>
        </w:rPr>
        <w:t>DISCONNECTED ──advertise──▶ CONNECTED ──negotiate──▶ READY</w:t>
      </w:r>
      <w:r>
        <w:br/>
      </w:r>
      <w:r>
        <w:rPr>
          <w:rStyle w:val="VerbatimChar"/>
        </w:rPr>
        <w:t xml:space="preserve">                                 ▲                     │</w:t>
      </w:r>
      <w:r>
        <w:br/>
      </w:r>
      <w:r>
        <w:rPr>
          <w:rStyle w:val="VerbatimChar"/>
        </w:rPr>
        <w:t xml:space="preserve">                                 │                push screen</w:t>
      </w:r>
      <w:r>
        <w:br/>
      </w:r>
      <w:r>
        <w:rPr>
          <w:rStyle w:val="VerbatimChar"/>
        </w:rPr>
        <w:t xml:space="preserve">                          link loss / timeout          ▼</w:t>
      </w:r>
      <w:r>
        <w:br/>
      </w:r>
      <w:r>
        <w:rPr>
          <w:rStyle w:val="VerbatimChar"/>
        </w:rPr>
        <w:t xml:space="preserve">                                 └──────────────  ACTIVE ⇄ IDLE</w:t>
      </w:r>
    </w:p>
    <w:p w14:paraId="366D1FD6" w14:textId="77777777" w:rsidR="00253610" w:rsidRDefault="00000000">
      <w:pPr>
        <w:pStyle w:val="FirstParagraph"/>
      </w:pPr>
      <w:r>
        <w:t xml:space="preserve">Negotiation: the watch reports firmware and protocol version, screen geometry, a </w:t>
      </w:r>
      <w:r>
        <w:rPr>
          <w:b/>
        </w:rPr>
        <w:t>32-byte supported-opcode bitmap</w:t>
      </w:r>
      <w:r>
        <w:t>, free display-list bytes, supported session profiles, and asset-pack hashes. The phone replies with session config and pushes missing asset packs over channel 3.</w:t>
      </w:r>
    </w:p>
    <w:p w14:paraId="136B35B4" w14:textId="77777777" w:rsidR="00253610" w:rsidRDefault="00000000">
      <w:pPr>
        <w:pStyle w:val="BodyText"/>
      </w:pPr>
      <w:r>
        <w:t>Heartbeat every 2 s. Two missed → staleness overlay on retained remote screens. Five missed → pop the remote stack, reveal the watch face.</w:t>
      </w:r>
    </w:p>
    <w:p w14:paraId="12F7EF85" w14:textId="77777777" w:rsidR="00253610" w:rsidRDefault="00000000">
      <w:pPr>
        <w:pStyle w:val="Heading3"/>
      </w:pPr>
      <w:bookmarkStart w:id="25" w:name="X71830bbae8548ecdfd3d1951dc537268380623f"/>
      <w:r>
        <w:t>4.7 Flow control</w:t>
      </w:r>
      <w:bookmarkEnd w:id="25"/>
    </w:p>
    <w:p w14:paraId="4CAC6C7A" w14:textId="77777777" w:rsidR="00253610" w:rsidRDefault="00000000">
      <w:pPr>
        <w:pStyle w:val="FirstParagraph"/>
      </w:pPr>
      <w:r>
        <w:t xml:space="preserve">DISPLAY is credit-based: the watch advertises free buffer bytes at negotiation and after each </w:t>
      </w:r>
      <w:r>
        <w:rPr>
          <w:rStyle w:val="VerbatimChar"/>
        </w:rPr>
        <w:t>COMMIT</w:t>
      </w:r>
      <w:r>
        <w:t>. ASSET is strictly windowed and yields to DISPLAY and INPUT — a font transfer must never make the UI stutter. Remember the SPI bus is shared with the display, so asset writes contend with rendering.</w:t>
      </w:r>
    </w:p>
    <w:p w14:paraId="0DCA4FC7" w14:textId="77777777" w:rsidR="00253610" w:rsidRDefault="00000000">
      <w:r>
        <w:pict w14:anchorId="7266A99D">
          <v:rect id="_x0000_i1031" style="width:0;height:1.5pt" o:hralign="center" o:hrstd="t" o:hr="t"/>
        </w:pict>
      </w:r>
    </w:p>
    <w:p w14:paraId="25633566" w14:textId="77777777" w:rsidR="00253610" w:rsidRDefault="00000000">
      <w:pPr>
        <w:pStyle w:val="Heading2"/>
      </w:pPr>
      <w:bookmarkStart w:id="26" w:name="X8a5609fb2b5ddcf9fa49fcbd9a6f54dc8d0d812"/>
      <w:bookmarkStart w:id="27" w:name="_Toc236040778"/>
      <w:r>
        <w:t>5. Phone application</w:t>
      </w:r>
      <w:bookmarkEnd w:id="26"/>
      <w:bookmarkEnd w:id="27"/>
    </w:p>
    <w:p w14:paraId="6A04550E" w14:textId="77777777" w:rsidR="00253610" w:rsidRDefault="00000000">
      <w:pPr>
        <w:pStyle w:val="Heading3"/>
      </w:pPr>
      <w:bookmarkStart w:id="28" w:name="Xdc55f5fd0fcd41a465c55b62e3d337468035f85"/>
      <w:r>
        <w:t>5.1 Components</w:t>
      </w:r>
      <w:bookmarkEnd w:id="28"/>
    </w:p>
    <w:tbl>
      <w:tblPr>
        <w:tblStyle w:val="Table"/>
        <w:tblW w:w="9412" w:type="dxa"/>
        <w:tblLayout w:type="fixed"/>
        <w:tblLook w:val="07E0" w:firstRow="1" w:lastRow="1" w:firstColumn="1" w:lastColumn="1" w:noHBand="1" w:noVBand="1"/>
      </w:tblPr>
      <w:tblGrid>
        <w:gridCol w:w="3108"/>
        <w:gridCol w:w="6304"/>
      </w:tblGrid>
      <w:tr w:rsidR="00823C17" w14:paraId="5B070EEC" w14:textId="77777777" w:rsidTr="00253610">
        <w:trPr>
          <w:cnfStyle w:val="100000000000" w:firstRow="1" w:lastRow="0" w:firstColumn="0" w:lastColumn="0" w:oddVBand="0" w:evenVBand="0" w:oddHBand="0" w:evenHBand="0" w:firstRowFirstColumn="0" w:firstRowLastColumn="0" w:lastRowFirstColumn="0" w:lastRowLastColumn="0"/>
        </w:trPr>
        <w:tc>
          <w:tcPr>
            <w:tcW w:w="3108" w:type="dxa"/>
            <w:vAlign w:val="bottom"/>
          </w:tcPr>
          <w:p w14:paraId="433FF378" w14:textId="77777777" w:rsidR="00253610" w:rsidRDefault="00000000">
            <w:pPr>
              <w:pStyle w:val="Compact"/>
            </w:pPr>
            <w:r>
              <w:t>Component</w:t>
            </w:r>
          </w:p>
        </w:tc>
        <w:tc>
          <w:tcPr>
            <w:tcW w:w="6304" w:type="dxa"/>
            <w:vAlign w:val="bottom"/>
          </w:tcPr>
          <w:p w14:paraId="076C2654" w14:textId="77777777" w:rsidR="00253610" w:rsidRDefault="00000000">
            <w:pPr>
              <w:pStyle w:val="Compact"/>
            </w:pPr>
            <w:r>
              <w:t>Responsibility</w:t>
            </w:r>
          </w:p>
        </w:tc>
      </w:tr>
      <w:tr w:rsidR="00253610" w14:paraId="47573B07" w14:textId="77777777" w:rsidTr="00253610">
        <w:tc>
          <w:tcPr>
            <w:tcW w:w="3108" w:type="dxa"/>
          </w:tcPr>
          <w:p w14:paraId="38D46C98" w14:textId="77777777" w:rsidR="00253610" w:rsidRDefault="00000000">
            <w:pPr>
              <w:pStyle w:val="Compact"/>
            </w:pPr>
            <w:r>
              <w:rPr>
                <w:b/>
              </w:rPr>
              <w:t>Link Service</w:t>
            </w:r>
          </w:p>
        </w:tc>
        <w:tc>
          <w:tcPr>
            <w:tcW w:w="6304" w:type="dxa"/>
          </w:tcPr>
          <w:p w14:paraId="4856DC88" w14:textId="77777777" w:rsidR="00253610" w:rsidRDefault="00000000">
            <w:pPr>
              <w:pStyle w:val="Compact"/>
            </w:pPr>
            <w:r>
              <w:t>Foreground service (</w:t>
            </w:r>
            <w:r>
              <w:rPr>
                <w:rStyle w:val="VerbatimChar"/>
              </w:rPr>
              <w:t>connectedDevice</w:t>
            </w:r>
            <w:r>
              <w:t xml:space="preserve"> type), GATT, reconnection, CDM presence</w:t>
            </w:r>
          </w:p>
        </w:tc>
      </w:tr>
      <w:tr w:rsidR="00253610" w14:paraId="0529ED71" w14:textId="77777777" w:rsidTr="00253610">
        <w:tc>
          <w:tcPr>
            <w:tcW w:w="3108" w:type="dxa"/>
          </w:tcPr>
          <w:p w14:paraId="78804B6A" w14:textId="77777777" w:rsidR="00253610" w:rsidRDefault="00000000">
            <w:pPr>
              <w:pStyle w:val="Compact"/>
            </w:pPr>
            <w:r>
              <w:rPr>
                <w:b/>
              </w:rPr>
              <w:t>Session Manager</w:t>
            </w:r>
          </w:p>
        </w:tc>
        <w:tc>
          <w:tcPr>
            <w:tcW w:w="6304" w:type="dxa"/>
          </w:tcPr>
          <w:p w14:paraId="6CDA1379" w14:textId="77777777" w:rsidR="00253610" w:rsidRDefault="00000000">
            <w:pPr>
              <w:pStyle w:val="Compact"/>
            </w:pPr>
            <w:r>
              <w:t>Negotiation, asset sync, heartbeat, credit accounting</w:t>
            </w:r>
          </w:p>
        </w:tc>
      </w:tr>
      <w:tr w:rsidR="00253610" w14:paraId="69ECF044" w14:textId="77777777" w:rsidTr="00253610">
        <w:tc>
          <w:tcPr>
            <w:tcW w:w="3108" w:type="dxa"/>
          </w:tcPr>
          <w:p w14:paraId="3486AB7E" w14:textId="77777777" w:rsidR="00253610" w:rsidRDefault="00000000">
            <w:pPr>
              <w:pStyle w:val="Compact"/>
            </w:pPr>
            <w:r>
              <w:rPr>
                <w:b/>
              </w:rPr>
              <w:t>Compositor</w:t>
            </w:r>
          </w:p>
        </w:tc>
        <w:tc>
          <w:tcPr>
            <w:tcW w:w="6304" w:type="dxa"/>
          </w:tcPr>
          <w:p w14:paraId="2D6DD764" w14:textId="77777777" w:rsidR="00253610" w:rsidRDefault="00000000">
            <w:pPr>
              <w:pStyle w:val="Compact"/>
            </w:pPr>
            <w:r>
              <w:t>Screen stack, priority arbitration, focus, per-app push quotas</w:t>
            </w:r>
          </w:p>
        </w:tc>
      </w:tr>
      <w:tr w:rsidR="00253610" w14:paraId="2714C702" w14:textId="77777777" w:rsidTr="00253610">
        <w:tc>
          <w:tcPr>
            <w:tcW w:w="3108" w:type="dxa"/>
          </w:tcPr>
          <w:p w14:paraId="41CA51D8" w14:textId="77777777" w:rsidR="00253610" w:rsidRDefault="00000000">
            <w:pPr>
              <w:pStyle w:val="Compact"/>
            </w:pPr>
            <w:r>
              <w:rPr>
                <w:b/>
              </w:rPr>
              <w:t>Script Runtime</w:t>
            </w:r>
          </w:p>
        </w:tc>
        <w:tc>
          <w:tcPr>
            <w:tcW w:w="6304" w:type="dxa"/>
          </w:tcPr>
          <w:p w14:paraId="09B2AFF4" w14:textId="77777777" w:rsidR="00253610" w:rsidRDefault="00000000">
            <w:pPr>
              <w:pStyle w:val="Compact"/>
            </w:pPr>
            <w:r>
              <w:t>Sandboxed JS execution, API bindings, lifecycle (§6)</w:t>
            </w:r>
          </w:p>
        </w:tc>
      </w:tr>
      <w:tr w:rsidR="00253610" w14:paraId="52478397" w14:textId="77777777" w:rsidTr="00253610">
        <w:tc>
          <w:tcPr>
            <w:tcW w:w="3108" w:type="dxa"/>
          </w:tcPr>
          <w:p w14:paraId="63236760" w14:textId="77777777" w:rsidR="00253610" w:rsidRDefault="00000000">
            <w:pPr>
              <w:pStyle w:val="Compact"/>
            </w:pPr>
            <w:r>
              <w:rPr>
                <w:b/>
              </w:rPr>
              <w:t>Governor</w:t>
            </w:r>
          </w:p>
        </w:tc>
        <w:tc>
          <w:tcPr>
            <w:tcW w:w="6304" w:type="dxa"/>
          </w:tcPr>
          <w:p w14:paraId="6041AAEF" w14:textId="77777777" w:rsidR="00253610" w:rsidRDefault="00000000">
            <w:pPr>
              <w:pStyle w:val="Compact"/>
            </w:pPr>
            <w:r>
              <w:t>CPU, memory, radio, timer and network budgets per sub-app (§6.5)</w:t>
            </w:r>
          </w:p>
        </w:tc>
      </w:tr>
      <w:tr w:rsidR="00253610" w14:paraId="37CD08F8" w14:textId="77777777" w:rsidTr="00253610">
        <w:tc>
          <w:tcPr>
            <w:tcW w:w="3108" w:type="dxa"/>
          </w:tcPr>
          <w:p w14:paraId="1C901FDC" w14:textId="77777777" w:rsidR="00253610" w:rsidRDefault="00000000">
            <w:pPr>
              <w:pStyle w:val="Compact"/>
            </w:pPr>
            <w:r>
              <w:rPr>
                <w:b/>
              </w:rPr>
              <w:t>Repository Client</w:t>
            </w:r>
          </w:p>
        </w:tc>
        <w:tc>
          <w:tcPr>
            <w:tcW w:w="6304" w:type="dxa"/>
          </w:tcPr>
          <w:p w14:paraId="6022F2E4" w14:textId="77777777" w:rsidR="00253610" w:rsidRDefault="00000000">
            <w:pPr>
              <w:pStyle w:val="Compact"/>
            </w:pPr>
            <w:r>
              <w:t>Browse, install, update, remove sub-apps (§6.6)</w:t>
            </w:r>
          </w:p>
        </w:tc>
      </w:tr>
      <w:tr w:rsidR="00253610" w14:paraId="4836741C" w14:textId="77777777" w:rsidTr="00253610">
        <w:tc>
          <w:tcPr>
            <w:tcW w:w="3108" w:type="dxa"/>
          </w:tcPr>
          <w:p w14:paraId="4FDDDA66" w14:textId="77777777" w:rsidR="00253610" w:rsidRDefault="00000000">
            <w:pPr>
              <w:pStyle w:val="Compact"/>
            </w:pPr>
            <w:r>
              <w:rPr>
                <w:b/>
              </w:rPr>
              <w:t>Adapters</w:t>
            </w:r>
          </w:p>
        </w:tc>
        <w:tc>
          <w:tcPr>
            <w:tcW w:w="6304" w:type="dxa"/>
          </w:tcPr>
          <w:p w14:paraId="0D105FC3" w14:textId="77777777" w:rsidR="00253610" w:rsidRDefault="00000000">
            <w:pPr>
              <w:pStyle w:val="Compact"/>
            </w:pPr>
            <w:r>
              <w:t>The bridge surface to other phone apps</w:t>
            </w:r>
          </w:p>
        </w:tc>
      </w:tr>
      <w:tr w:rsidR="00253610" w14:paraId="250BBD3C" w14:textId="77777777" w:rsidTr="00253610">
        <w:tc>
          <w:tcPr>
            <w:tcW w:w="3108" w:type="dxa"/>
          </w:tcPr>
          <w:p w14:paraId="6C113FD2" w14:textId="77777777" w:rsidR="00253610" w:rsidRDefault="00000000">
            <w:pPr>
              <w:pStyle w:val="Compact"/>
            </w:pPr>
            <w:r>
              <w:rPr>
                <w:b/>
              </w:rPr>
              <w:t>Display List DSL</w:t>
            </w:r>
          </w:p>
        </w:tc>
        <w:tc>
          <w:tcPr>
            <w:tcW w:w="6304" w:type="dxa"/>
          </w:tcPr>
          <w:p w14:paraId="6CCA3979" w14:textId="77777777" w:rsidR="00253610" w:rsidRDefault="00000000">
            <w:pPr>
              <w:pStyle w:val="Compact"/>
            </w:pPr>
            <w:r>
              <w:t xml:space="preserve">Kotlin </w:t>
            </w:r>
            <w:r>
              <w:rPr>
                <w:i/>
              </w:rPr>
              <w:t>and</w:t>
            </w:r>
            <w:r>
              <w:t xml:space="preserve"> JS builders producing byte-identical output</w:t>
            </w:r>
          </w:p>
        </w:tc>
      </w:tr>
      <w:tr w:rsidR="00253610" w14:paraId="0B6D7B23" w14:textId="77777777" w:rsidTr="00253610">
        <w:tc>
          <w:tcPr>
            <w:tcW w:w="3108" w:type="dxa"/>
          </w:tcPr>
          <w:p w14:paraId="4E677E63" w14:textId="77777777" w:rsidR="00253610" w:rsidRDefault="00000000">
            <w:pPr>
              <w:pStyle w:val="Compact"/>
            </w:pPr>
            <w:r>
              <w:rPr>
                <w:b/>
              </w:rPr>
              <w:t>Emulator</w:t>
            </w:r>
          </w:p>
        </w:tc>
        <w:tc>
          <w:tcPr>
            <w:tcW w:w="6304" w:type="dxa"/>
          </w:tcPr>
          <w:p w14:paraId="736882C3" w14:textId="77777777" w:rsidR="00253610" w:rsidRDefault="00000000">
            <w:pPr>
              <w:pStyle w:val="Compact"/>
            </w:pPr>
            <w:r>
              <w:t>Desktop renderer — develop sub-apps with no watch and no phone</w:t>
            </w:r>
          </w:p>
        </w:tc>
      </w:tr>
    </w:tbl>
    <w:p w14:paraId="0219B0C8" w14:textId="77777777" w:rsidR="00253610" w:rsidRDefault="00000000">
      <w:pPr>
        <w:pStyle w:val="Heading3"/>
      </w:pPr>
      <w:bookmarkStart w:id="29" w:name="X85292ec18bcfd2f387d0c6b98760981e7d92652"/>
      <w:r>
        <w:t>5.2 Companion Device Manager</w:t>
      </w:r>
      <w:bookmarkEnd w:id="29"/>
    </w:p>
    <w:p w14:paraId="2E9F8B93" w14:textId="77777777" w:rsidR="00253610" w:rsidRDefault="00000000">
      <w:pPr>
        <w:pStyle w:val="FirstParagraph"/>
      </w:pPr>
      <w:r>
        <w:t xml:space="preserve">Use </w:t>
      </w:r>
      <w:r>
        <w:rPr>
          <w:rStyle w:val="VerbatimChar"/>
        </w:rPr>
        <w:t>CompanionDeviceManager</w:t>
      </w:r>
      <w:r>
        <w:t xml:space="preserve"> with the </w:t>
      </w:r>
      <w:r>
        <w:rPr>
          <w:rStyle w:val="VerbatimChar"/>
          <w:b/>
        </w:rPr>
        <w:t>watch</w:t>
      </w:r>
      <w:r>
        <w:rPr>
          <w:b/>
        </w:rPr>
        <w:t xml:space="preserve"> device profile</w:t>
      </w:r>
      <w:r>
        <w:t xml:space="preserve"> — it assigns the profile role and grants its permission bundle, and Google positions it as the sanctioned path for wearables. Pair with </w:t>
      </w:r>
      <w:r>
        <w:rPr>
          <w:rStyle w:val="VerbatimChar"/>
        </w:rPr>
        <w:t>CompanionDeviceService</w:t>
      </w:r>
      <w:r>
        <w:t xml:space="preserve">, </w:t>
      </w:r>
      <w:r>
        <w:rPr>
          <w:rStyle w:val="VerbatimChar"/>
        </w:rPr>
        <w:t>REQUEST_COMPANION_RUN_IN_BACKGROUND</w:t>
      </w:r>
      <w:r>
        <w:t xml:space="preserve"> and </w:t>
      </w:r>
      <w:r>
        <w:rPr>
          <w:rStyle w:val="VerbatimChar"/>
        </w:rPr>
        <w:t>startObservingDevicePresence()</w:t>
      </w:r>
      <w:r>
        <w:t>.</w:t>
      </w:r>
    </w:p>
    <w:p w14:paraId="39BA529C" w14:textId="77777777" w:rsidR="00253610" w:rsidRDefault="00000000">
      <w:pPr>
        <w:pStyle w:val="BodyText"/>
      </w:pPr>
      <w:r>
        <w:t xml:space="preserve">Since Android 15, background BLE requires </w:t>
      </w:r>
      <w:r>
        <w:rPr>
          <w:rStyle w:val="VerbatimChar"/>
        </w:rPr>
        <w:t>foregroundServiceType="connectedDevice"</w:t>
      </w:r>
      <w:r>
        <w:t>. Budget for a persistent notification and expect to prompt Samsung/Xiaomi/Huawei users for battery-optimisation exemption.</w:t>
      </w:r>
    </w:p>
    <w:p w14:paraId="3BFFEABC" w14:textId="77777777" w:rsidR="00253610" w:rsidRDefault="00000000">
      <w:pPr>
        <w:pStyle w:val="Heading3"/>
      </w:pPr>
      <w:bookmarkStart w:id="30" w:name="X6c7bc46d1c0a3ef94de9435e1d1965a23cd1d7f"/>
      <w:r>
        <w:t>5.3 Adapters</w:t>
      </w:r>
      <w:bookmarkEnd w:id="30"/>
    </w:p>
    <w:tbl>
      <w:tblPr>
        <w:tblStyle w:val="Table"/>
        <w:tblW w:w="9412" w:type="dxa"/>
        <w:tblLayout w:type="fixed"/>
        <w:tblLook w:val="07E0" w:firstRow="1" w:lastRow="1" w:firstColumn="1" w:lastColumn="1" w:noHBand="1" w:noVBand="1"/>
      </w:tblPr>
      <w:tblGrid>
        <w:gridCol w:w="1428"/>
        <w:gridCol w:w="3839"/>
        <w:gridCol w:w="4145"/>
      </w:tblGrid>
      <w:tr w:rsidR="00823C17" w14:paraId="4FE74BB6" w14:textId="77777777" w:rsidTr="00253610">
        <w:trPr>
          <w:cnfStyle w:val="100000000000" w:firstRow="1" w:lastRow="0" w:firstColumn="0" w:lastColumn="0" w:oddVBand="0" w:evenVBand="0" w:oddHBand="0" w:evenHBand="0" w:firstRowFirstColumn="0" w:firstRowLastColumn="0" w:lastRowFirstColumn="0" w:lastRowLastColumn="0"/>
        </w:trPr>
        <w:tc>
          <w:tcPr>
            <w:tcW w:w="1428" w:type="dxa"/>
            <w:vAlign w:val="bottom"/>
          </w:tcPr>
          <w:p w14:paraId="63DD13BF" w14:textId="77777777" w:rsidR="00253610" w:rsidRDefault="00000000">
            <w:pPr>
              <w:pStyle w:val="Compact"/>
            </w:pPr>
            <w:r>
              <w:t>Adapter</w:t>
            </w:r>
          </w:p>
        </w:tc>
        <w:tc>
          <w:tcPr>
            <w:tcW w:w="3839" w:type="dxa"/>
            <w:vAlign w:val="bottom"/>
          </w:tcPr>
          <w:p w14:paraId="334B8458" w14:textId="77777777" w:rsidR="00253610" w:rsidRDefault="00000000">
            <w:pPr>
              <w:pStyle w:val="Compact"/>
            </w:pPr>
            <w:r>
              <w:t>Android API</w:t>
            </w:r>
          </w:p>
        </w:tc>
        <w:tc>
          <w:tcPr>
            <w:tcW w:w="4145" w:type="dxa"/>
            <w:vAlign w:val="bottom"/>
          </w:tcPr>
          <w:p w14:paraId="7320E467" w14:textId="77777777" w:rsidR="00253610" w:rsidRDefault="00000000">
            <w:pPr>
              <w:pStyle w:val="Compact"/>
            </w:pPr>
            <w:r>
              <w:t>Gives you</w:t>
            </w:r>
          </w:p>
        </w:tc>
      </w:tr>
      <w:tr w:rsidR="00253610" w14:paraId="62E4684D" w14:textId="77777777" w:rsidTr="00253610">
        <w:tc>
          <w:tcPr>
            <w:tcW w:w="1428" w:type="dxa"/>
          </w:tcPr>
          <w:p w14:paraId="77506E8A" w14:textId="77777777" w:rsidR="00253610" w:rsidRDefault="00000000">
            <w:pPr>
              <w:pStyle w:val="Compact"/>
            </w:pPr>
            <w:r>
              <w:t>Notifications</w:t>
            </w:r>
          </w:p>
        </w:tc>
        <w:tc>
          <w:tcPr>
            <w:tcW w:w="3839" w:type="dxa"/>
          </w:tcPr>
          <w:p w14:paraId="63AD93C6" w14:textId="77777777" w:rsidR="00253610" w:rsidRDefault="00000000">
            <w:pPr>
              <w:pStyle w:val="Compact"/>
            </w:pPr>
            <w:r>
              <w:rPr>
                <w:rStyle w:val="VerbatimChar"/>
              </w:rPr>
              <w:t>NotificationListenerService</w:t>
            </w:r>
          </w:p>
        </w:tc>
        <w:tc>
          <w:tcPr>
            <w:tcW w:w="4145" w:type="dxa"/>
          </w:tcPr>
          <w:p w14:paraId="150B05A6" w14:textId="77777777" w:rsidR="00253610" w:rsidRDefault="00000000">
            <w:pPr>
              <w:pStyle w:val="Compact"/>
            </w:pPr>
            <w:r>
              <w:t>All notifications + actions</w:t>
            </w:r>
          </w:p>
        </w:tc>
      </w:tr>
      <w:tr w:rsidR="00253610" w14:paraId="35DE9866" w14:textId="77777777" w:rsidTr="00253610">
        <w:tc>
          <w:tcPr>
            <w:tcW w:w="1428" w:type="dxa"/>
          </w:tcPr>
          <w:p w14:paraId="6F82383F" w14:textId="77777777" w:rsidR="00253610" w:rsidRDefault="00000000">
            <w:pPr>
              <w:pStyle w:val="Compact"/>
            </w:pPr>
            <w:r>
              <w:t>Media</w:t>
            </w:r>
          </w:p>
        </w:tc>
        <w:tc>
          <w:tcPr>
            <w:tcW w:w="3839" w:type="dxa"/>
          </w:tcPr>
          <w:p w14:paraId="71B4C6C3" w14:textId="77777777" w:rsidR="00253610" w:rsidRDefault="00000000">
            <w:pPr>
              <w:pStyle w:val="Compact"/>
            </w:pPr>
            <w:r>
              <w:rPr>
                <w:rStyle w:val="VerbatimChar"/>
              </w:rPr>
              <w:t>MediaSession</w:t>
            </w:r>
            <w:r>
              <w:t xml:space="preserve"> / </w:t>
            </w:r>
            <w:r>
              <w:rPr>
                <w:rStyle w:val="VerbatimChar"/>
              </w:rPr>
              <w:t>MediaController</w:t>
            </w:r>
          </w:p>
        </w:tc>
        <w:tc>
          <w:tcPr>
            <w:tcW w:w="4145" w:type="dxa"/>
          </w:tcPr>
          <w:p w14:paraId="3F3A2D09" w14:textId="77777777" w:rsidR="00253610" w:rsidRDefault="00000000">
            <w:pPr>
              <w:pStyle w:val="Compact"/>
            </w:pPr>
            <w:r>
              <w:t xml:space="preserve">Metadata and transport for </w:t>
            </w:r>
            <w:r>
              <w:rPr>
                <w:i/>
              </w:rPr>
              <w:t>any</w:t>
            </w:r>
            <w:r>
              <w:t xml:space="preserve"> player</w:t>
            </w:r>
          </w:p>
        </w:tc>
      </w:tr>
      <w:tr w:rsidR="00253610" w14:paraId="15EDEE13" w14:textId="77777777" w:rsidTr="00253610">
        <w:tc>
          <w:tcPr>
            <w:tcW w:w="1428" w:type="dxa"/>
          </w:tcPr>
          <w:p w14:paraId="37894AA3" w14:textId="77777777" w:rsidR="00253610" w:rsidRDefault="00000000">
            <w:pPr>
              <w:pStyle w:val="Compact"/>
            </w:pPr>
            <w:r>
              <w:t>Fitness</w:t>
            </w:r>
          </w:p>
        </w:tc>
        <w:tc>
          <w:tcPr>
            <w:tcW w:w="3839" w:type="dxa"/>
          </w:tcPr>
          <w:p w14:paraId="290110EE" w14:textId="77777777" w:rsidR="00253610" w:rsidRDefault="00000000">
            <w:pPr>
              <w:pStyle w:val="Compact"/>
            </w:pPr>
            <w:r>
              <w:t>Health Connect</w:t>
            </w:r>
          </w:p>
        </w:tc>
        <w:tc>
          <w:tcPr>
            <w:tcW w:w="4145" w:type="dxa"/>
          </w:tcPr>
          <w:p w14:paraId="28F33967" w14:textId="77777777" w:rsidR="00253610" w:rsidRDefault="00000000">
            <w:pPr>
              <w:pStyle w:val="Compact"/>
            </w:pPr>
            <w:r>
              <w:t>Read workouts; write watch HR and steps</w:t>
            </w:r>
          </w:p>
        </w:tc>
      </w:tr>
      <w:tr w:rsidR="00253610" w14:paraId="4A77B8E1" w14:textId="77777777" w:rsidTr="00253610">
        <w:tc>
          <w:tcPr>
            <w:tcW w:w="1428" w:type="dxa"/>
          </w:tcPr>
          <w:p w14:paraId="63D31795" w14:textId="77777777" w:rsidR="00253610" w:rsidRDefault="00000000">
            <w:pPr>
              <w:pStyle w:val="Compact"/>
            </w:pPr>
            <w:r>
              <w:t>Navigation</w:t>
            </w:r>
          </w:p>
        </w:tc>
        <w:tc>
          <w:tcPr>
            <w:tcW w:w="3839" w:type="dxa"/>
          </w:tcPr>
          <w:p w14:paraId="343C9050" w14:textId="77777777" w:rsidR="00253610" w:rsidRDefault="00000000">
            <w:pPr>
              <w:pStyle w:val="Compact"/>
            </w:pPr>
            <w:r>
              <w:t>OsmAnd intents + a generic nav interface</w:t>
            </w:r>
          </w:p>
        </w:tc>
        <w:tc>
          <w:tcPr>
            <w:tcW w:w="4145" w:type="dxa"/>
          </w:tcPr>
          <w:p w14:paraId="12791718" w14:textId="77777777" w:rsidR="00253610" w:rsidRDefault="00000000">
            <w:pPr>
              <w:pStyle w:val="Compact"/>
            </w:pPr>
            <w:r>
              <w:t>Turn-by-turn maneuvers</w:t>
            </w:r>
          </w:p>
        </w:tc>
      </w:tr>
      <w:tr w:rsidR="00253610" w14:paraId="5BD25778" w14:textId="77777777" w:rsidTr="00253610">
        <w:tc>
          <w:tcPr>
            <w:tcW w:w="1428" w:type="dxa"/>
          </w:tcPr>
          <w:p w14:paraId="6DFC5C50" w14:textId="77777777" w:rsidR="00253610" w:rsidRDefault="00000000">
            <w:pPr>
              <w:pStyle w:val="Compact"/>
            </w:pPr>
            <w:r>
              <w:t>Automation</w:t>
            </w:r>
          </w:p>
        </w:tc>
        <w:tc>
          <w:tcPr>
            <w:tcW w:w="3839" w:type="dxa"/>
          </w:tcPr>
          <w:p w14:paraId="056E5B55" w14:textId="77777777" w:rsidR="00253610" w:rsidRDefault="00000000">
            <w:pPr>
              <w:pStyle w:val="Compact"/>
            </w:pPr>
            <w:r>
              <w:t xml:space="preserve">Broadcast Intents; </w:t>
            </w:r>
            <w:r>
              <w:rPr>
                <w:b/>
              </w:rPr>
              <w:t>Gadgetbridge Intent API</w:t>
            </w:r>
            <w:r>
              <w:t xml:space="preserve"> as client</w:t>
            </w:r>
          </w:p>
        </w:tc>
        <w:tc>
          <w:tcPr>
            <w:tcW w:w="4145" w:type="dxa"/>
          </w:tcPr>
          <w:p w14:paraId="75B27F80" w14:textId="77777777" w:rsidR="00253610" w:rsidRDefault="00000000">
            <w:pPr>
              <w:pStyle w:val="Compact"/>
            </w:pPr>
            <w:r>
              <w:t>Tasker/Home Assistant drive your watch for free</w:t>
            </w:r>
          </w:p>
        </w:tc>
      </w:tr>
      <w:tr w:rsidR="00253610" w14:paraId="24C93611" w14:textId="77777777" w:rsidTr="00253610">
        <w:tc>
          <w:tcPr>
            <w:tcW w:w="1428" w:type="dxa"/>
          </w:tcPr>
          <w:p w14:paraId="2F728E1B" w14:textId="77777777" w:rsidR="00253610" w:rsidRDefault="00000000">
            <w:pPr>
              <w:pStyle w:val="Compact"/>
            </w:pPr>
            <w:r>
              <w:t>Camera</w:t>
            </w:r>
          </w:p>
        </w:tc>
        <w:tc>
          <w:tcPr>
            <w:tcW w:w="3839" w:type="dxa"/>
          </w:tcPr>
          <w:p w14:paraId="58C270C8" w14:textId="77777777" w:rsidR="00253610" w:rsidRDefault="00000000">
            <w:pPr>
              <w:pStyle w:val="Compact"/>
            </w:pPr>
            <w:r>
              <w:t>CameraX, downscaled analysis target</w:t>
            </w:r>
          </w:p>
        </w:tc>
        <w:tc>
          <w:tcPr>
            <w:tcW w:w="4145" w:type="dxa"/>
          </w:tcPr>
          <w:p w14:paraId="366D93BB" w14:textId="77777777" w:rsidR="00253610" w:rsidRDefault="00000000">
            <w:pPr>
              <w:pStyle w:val="Compact"/>
            </w:pPr>
            <w:r>
              <w:t>Preview frames, RGB332-converted on the phone</w:t>
            </w:r>
          </w:p>
        </w:tc>
      </w:tr>
    </w:tbl>
    <w:p w14:paraId="562BE871" w14:textId="77777777" w:rsidR="00253610" w:rsidRDefault="00000000">
      <w:r>
        <w:pict w14:anchorId="6785D169">
          <v:rect id="_x0000_i1032" style="width:0;height:1.5pt" o:hralign="center" o:hrstd="t" o:hr="t"/>
        </w:pict>
      </w:r>
    </w:p>
    <w:p w14:paraId="6D810EB7" w14:textId="77777777" w:rsidR="00253610" w:rsidRDefault="00000000">
      <w:pPr>
        <w:pStyle w:val="Heading2"/>
      </w:pPr>
      <w:bookmarkStart w:id="31" w:name="X1235ed3e94adfbdfb8d59f99498ad465ef3309c"/>
      <w:bookmarkStart w:id="32" w:name="_Toc236040779"/>
      <w:r>
        <w:t>6. Scripted sub-apps and the repository</w:t>
      </w:r>
      <w:bookmarkEnd w:id="31"/>
      <w:bookmarkEnd w:id="32"/>
    </w:p>
    <w:p w14:paraId="0B1E7041" w14:textId="77777777" w:rsidR="00253610" w:rsidRDefault="00000000">
      <w:pPr>
        <w:pStyle w:val="FirstParagraph"/>
      </w:pPr>
      <w:r>
        <w:t>This is the core of the product. A sub-app is a signed bundle of JavaScript and metadata, downloaded from a repository inside your app, executed in a sandbox, producing display lists.</w:t>
      </w:r>
    </w:p>
    <w:p w14:paraId="29C52523" w14:textId="77777777" w:rsidR="00253610" w:rsidRDefault="00000000">
      <w:pPr>
        <w:pStyle w:val="Heading3"/>
      </w:pPr>
      <w:bookmarkStart w:id="33" w:name="X100341ece129d8a3ea72476c5694532ef8cccf8"/>
      <w:r>
        <w:t>6.1 Legal footing</w:t>
      </w:r>
      <w:bookmarkEnd w:id="33"/>
    </w:p>
    <w:p w14:paraId="0B2E7A0C" w14:textId="77777777" w:rsidR="00253610" w:rsidRDefault="00000000">
      <w:pPr>
        <w:pStyle w:val="FirstParagraph"/>
      </w:pPr>
      <w:r>
        <w:t xml:space="preserve">Google Play's Device and Network Abuse policy prohibits downloading </w:t>
      </w:r>
      <w:r>
        <w:rPr>
          <w:b/>
        </w:rPr>
        <w:t>executable code</w:t>
      </w:r>
      <w:r>
        <w:t xml:space="preserve"> (dex, JAR, </w:t>
      </w:r>
      <w:r>
        <w:rPr>
          <w:rStyle w:val="VerbatimChar"/>
        </w:rPr>
        <w:t>.so</w:t>
      </w:r>
      <w:r>
        <w:t xml:space="preserve">) from outside Play — but explicitly </w:t>
      </w:r>
      <w:r>
        <w:rPr>
          <w:b/>
        </w:rPr>
        <w:t>does not</w:t>
      </w:r>
      <w:r>
        <w:t xml:space="preserve"> apply to code running in a VM or interpreter with indirect access to Android APIs. Interpreted languages loaded at runtime are permitted.</w:t>
      </w:r>
    </w:p>
    <w:p w14:paraId="110CD908" w14:textId="77777777" w:rsidR="00253610" w:rsidRDefault="00000000">
      <w:pPr>
        <w:pStyle w:val="BodyText"/>
      </w:pPr>
      <w:r>
        <w:t xml:space="preserve">The binding condition, clarified by Google in October 2021: interpreted code loaded at runtime </w:t>
      </w:r>
      <w:r>
        <w:rPr>
          <w:b/>
        </w:rPr>
        <w:t>must not enable violations of Play policy</w:t>
      </w:r>
      <w:r>
        <w:t>. Practical consequences you must design for:</w:t>
      </w:r>
    </w:p>
    <w:p w14:paraId="34EEC400" w14:textId="77777777" w:rsidR="00253610" w:rsidRDefault="00000000">
      <w:pPr>
        <w:pStyle w:val="Compact"/>
        <w:numPr>
          <w:ilvl w:val="0"/>
          <w:numId w:val="13"/>
        </w:numPr>
      </w:pPr>
      <w:r>
        <w:rPr>
          <w:b/>
        </w:rPr>
        <w:t>Curate the official repository.</w:t>
      </w:r>
      <w:r>
        <w:t xml:space="preserve"> You are responsible for what your app can be made to do.</w:t>
      </w:r>
    </w:p>
    <w:p w14:paraId="46E20167" w14:textId="77777777" w:rsidR="00253610" w:rsidRDefault="00000000">
      <w:pPr>
        <w:pStyle w:val="Compact"/>
        <w:numPr>
          <w:ilvl w:val="0"/>
          <w:numId w:val="13"/>
        </w:numPr>
      </w:pPr>
      <w:r>
        <w:rPr>
          <w:b/>
        </w:rPr>
        <w:t>Publish a content policy</w:t>
      </w:r>
      <w:r>
        <w:t xml:space="preserve"> and a takedown process.</w:t>
      </w:r>
    </w:p>
    <w:p w14:paraId="675C983E" w14:textId="77777777" w:rsidR="00253610" w:rsidRDefault="00000000">
      <w:pPr>
        <w:pStyle w:val="Compact"/>
        <w:numPr>
          <w:ilvl w:val="0"/>
          <w:numId w:val="13"/>
        </w:numPr>
      </w:pPr>
      <w:r>
        <w:rPr>
          <w:b/>
        </w:rPr>
        <w:t>User-added third-party repositories</w:t>
      </w:r>
      <w:r>
        <w:t xml:space="preserve"> need an explicit trust prompt, and should be restricted to a reduced permission set (no network, no health, no location) unless the user opts in per-app.</w:t>
      </w:r>
    </w:p>
    <w:p w14:paraId="66497BD5" w14:textId="77777777" w:rsidR="00253610" w:rsidRDefault="00000000">
      <w:pPr>
        <w:pStyle w:val="Compact"/>
        <w:numPr>
          <w:ilvl w:val="0"/>
          <w:numId w:val="13"/>
        </w:numPr>
      </w:pPr>
      <w:r>
        <w:t>Permissions granted to a script can never exceed those held by your app.</w:t>
      </w:r>
    </w:p>
    <w:p w14:paraId="2C207724" w14:textId="77777777" w:rsidR="00253610" w:rsidRDefault="00000000">
      <w:pPr>
        <w:pStyle w:val="FirstParagraph"/>
      </w:pPr>
      <w:r>
        <w:rPr>
          <w:b/>
        </w:rPr>
        <w:t>These are operational commitments, not one-off engineering tasks.</w:t>
      </w:r>
      <w:r>
        <w:t xml:space="preserve"> Curating a repository means reviewing every submission and every update, responding to reports, and maintaining a takedown process — indefinitely, and mostly unpaid. A solo developer should be honest about whether that is a commitment they want before opening submissions.</w:t>
      </w:r>
    </w:p>
    <w:p w14:paraId="748774F8" w14:textId="77777777" w:rsidR="00253610" w:rsidRDefault="00000000">
      <w:pPr>
        <w:pStyle w:val="BodyText"/>
      </w:pPr>
      <w:r>
        <w:t>A sensible de-risking sequence:</w:t>
      </w:r>
    </w:p>
    <w:p w14:paraId="0B9F4695" w14:textId="77777777" w:rsidR="00253610" w:rsidRDefault="00000000">
      <w:pPr>
        <w:pStyle w:val="Compact"/>
        <w:numPr>
          <w:ilvl w:val="0"/>
          <w:numId w:val="14"/>
        </w:numPr>
      </w:pPr>
      <w:r>
        <w:rPr>
          <w:b/>
        </w:rPr>
        <w:t>Launch closed.</w:t>
      </w:r>
      <w:r>
        <w:t xml:space="preserve"> The official repository contains only sub-apps you wrote. All the machinery — signing, install, permissions, versioning — is exercised, with no moderation load.</w:t>
      </w:r>
    </w:p>
    <w:p w14:paraId="78637899" w14:textId="77777777" w:rsidR="00253610" w:rsidRDefault="00000000">
      <w:pPr>
        <w:pStyle w:val="Compact"/>
        <w:numPr>
          <w:ilvl w:val="0"/>
          <w:numId w:val="14"/>
        </w:numPr>
      </w:pPr>
      <w:r>
        <w:rPr>
          <w:b/>
        </w:rPr>
        <w:t>Open by invitation.</w:t>
      </w:r>
      <w:r>
        <w:t xml:space="preserve"> Add contributors you know. Review is a pull request against the repository index in a public git repo, so review history is transparent and the process scales through normal code-review habits.</w:t>
      </w:r>
    </w:p>
    <w:p w14:paraId="1B1687CF" w14:textId="77777777" w:rsidR="00253610" w:rsidRDefault="00000000">
      <w:pPr>
        <w:pStyle w:val="Compact"/>
        <w:numPr>
          <w:ilvl w:val="0"/>
          <w:numId w:val="14"/>
        </w:numPr>
      </w:pPr>
      <w:r>
        <w:rPr>
          <w:b/>
        </w:rPr>
        <w:t>Open submissions</w:t>
      </w:r>
      <w:r>
        <w:t xml:space="preserve"> only once you have a written content policy, a takedown path, and either co-maintainers or automated checks (manifest validation, permission diffing between versions, static analysis for obvious abuse patterns).</w:t>
      </w:r>
    </w:p>
    <w:p w14:paraId="4A64DE59" w14:textId="77777777" w:rsidR="00253610" w:rsidRDefault="00000000">
      <w:pPr>
        <w:pStyle w:val="FirstParagraph"/>
      </w:pPr>
      <w:r>
        <w:t>Hosting the index in a public git repository is worth doing from step one: pull requests give you review, history and attribution for free, and it is exactly how the Bangle.js app loader operates.</w:t>
      </w:r>
    </w:p>
    <w:p w14:paraId="1AB2E77B" w14:textId="77777777" w:rsidR="00253610" w:rsidRDefault="00000000">
      <w:pPr>
        <w:pStyle w:val="Heading3"/>
      </w:pPr>
      <w:bookmarkStart w:id="34" w:name="X90ede755063edd1a9bd2131a25f8a16b9f20460"/>
      <w:r>
        <w:t>6.2 Package format</w:t>
      </w:r>
      <w:bookmarkEnd w:id="34"/>
    </w:p>
    <w:p w14:paraId="5C6729C8" w14:textId="77777777" w:rsidR="00253610" w:rsidRDefault="00000000">
      <w:pPr>
        <w:pStyle w:val="SourceCode"/>
      </w:pPr>
      <w:r>
        <w:rPr>
          <w:rStyle w:val="VerbatimChar"/>
        </w:rPr>
        <w:t>com.example.transit.slate      (a zip)</w:t>
      </w:r>
      <w:r>
        <w:br/>
      </w:r>
      <w:r>
        <w:rPr>
          <w:rStyle w:val="VerbatimChar"/>
        </w:rPr>
        <w:t>├── manifest.json</w:t>
      </w:r>
      <w:r>
        <w:br/>
      </w:r>
      <w:r>
        <w:rPr>
          <w:rStyle w:val="VerbatimChar"/>
        </w:rPr>
        <w:t>├── main.js</w:t>
      </w:r>
      <w:r>
        <w:br/>
      </w:r>
      <w:r>
        <w:rPr>
          <w:rStyle w:val="VerbatimChar"/>
        </w:rPr>
        <w:t>├── icon.png                   (phone-side launcher, 96×96)</w:t>
      </w:r>
      <w:r>
        <w:br/>
      </w:r>
      <w:r>
        <w:rPr>
          <w:rStyle w:val="VerbatimChar"/>
        </w:rPr>
        <w:t>├── assets/                    (optional — icon atlas fragments pushed to the watch)</w:t>
      </w:r>
      <w:r>
        <w:br/>
      </w:r>
      <w:r>
        <w:rPr>
          <w:rStyle w:val="VerbatimChar"/>
        </w:rPr>
        <w:t>│   └── icons.pack</w:t>
      </w:r>
      <w:r>
        <w:br/>
      </w:r>
      <w:r>
        <w:rPr>
          <w:rStyle w:val="VerbatimChar"/>
        </w:rPr>
        <w:t>└── README.md</w:t>
      </w:r>
    </w:p>
    <w:p w14:paraId="7CBABE29" w14:textId="77777777" w:rsidR="00253610"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"com.example.transit"</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"Transit Departures"</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"1.2.0"</w:t>
      </w:r>
      <w:r>
        <w:rPr>
          <w:rStyle w:val="FunctionTok"/>
        </w:rPr>
        <w:t>,</w:t>
      </w:r>
      <w:r>
        <w:br/>
      </w:r>
      <w:r>
        <w:rPr>
          <w:rStyle w:val="NormalTok"/>
        </w:rPr>
        <w:t xml:space="preserve">  </w:t>
      </w:r>
      <w:r>
        <w:rPr>
          <w:rStyle w:val="DataTypeTok"/>
        </w:rPr>
        <w:t>"author"</w:t>
      </w:r>
      <w:r>
        <w:rPr>
          <w:rStyle w:val="FunctionTok"/>
        </w:rPr>
        <w:t>:</w:t>
      </w:r>
      <w:r>
        <w:rPr>
          <w:rStyle w:val="NormalTok"/>
        </w:rPr>
        <w:t xml:space="preserve"> </w:t>
      </w:r>
      <w:r>
        <w:rPr>
          <w:rStyle w:val="StringTok"/>
        </w:rPr>
        <w:t>"Jane Dev"</w:t>
      </w:r>
      <w:r>
        <w:rPr>
          <w:rStyle w:val="FunctionTok"/>
        </w:rPr>
        <w:t>,</w:t>
      </w:r>
      <w:r>
        <w:br/>
      </w:r>
      <w:r>
        <w:rPr>
          <w:rStyle w:val="NormalTok"/>
        </w:rPr>
        <w:t xml:space="preserve">  </w:t>
      </w:r>
      <w:r>
        <w:rPr>
          <w:rStyle w:val="DataTypeTok"/>
        </w:rPr>
        <w:t>"license"</w:t>
      </w:r>
      <w:r>
        <w:rPr>
          <w:rStyle w:val="FunctionTok"/>
        </w:rPr>
        <w:t>:</w:t>
      </w:r>
      <w:r>
        <w:rPr>
          <w:rStyle w:val="NormalTok"/>
        </w:rPr>
        <w:t xml:space="preserve"> </w:t>
      </w:r>
      <w:r>
        <w:rPr>
          <w:rStyle w:val="StringTok"/>
        </w:rPr>
        <w:t>"MIT"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"Next departures for your saved stops."</w:t>
      </w:r>
      <w:r>
        <w:rPr>
          <w:rStyle w:val="FunctionTok"/>
        </w:rPr>
        <w:t>,</w:t>
      </w:r>
      <w:r>
        <w:br/>
      </w:r>
      <w:r>
        <w:rPr>
          <w:rStyle w:val="NormalTok"/>
        </w:rPr>
        <w:t xml:space="preserve">  </w:t>
      </w:r>
      <w:r>
        <w:rPr>
          <w:rStyle w:val="DataTypeTok"/>
        </w:rPr>
        <w:t>"minProtocolVersion"</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"minHostVersion"</w:t>
      </w:r>
      <w:r>
        <w:rPr>
          <w:rStyle w:val="FunctionTok"/>
        </w:rPr>
        <w:t>:</w:t>
      </w:r>
      <w:r>
        <w:rPr>
          <w:rStyle w:val="NormalTok"/>
        </w:rPr>
        <w:t xml:space="preserve"> </w:t>
      </w:r>
      <w:r>
        <w:rPr>
          <w:rStyle w:val="StringTok"/>
        </w:rPr>
        <w:t>"1.3"</w:t>
      </w:r>
      <w:r>
        <w:rPr>
          <w:rStyle w:val="FunctionTok"/>
        </w:rPr>
        <w:t>,</w:t>
      </w:r>
      <w:r>
        <w:br/>
      </w:r>
      <w:r>
        <w:rPr>
          <w:rStyle w:val="NormalTok"/>
        </w:rPr>
        <w:t xml:space="preserve">  </w:t>
      </w:r>
      <w:r>
        <w:rPr>
          <w:rStyle w:val="DataTypeTok"/>
        </w:rPr>
        <w:t>"entry"</w:t>
      </w:r>
      <w:r>
        <w:rPr>
          <w:rStyle w:val="FunctionTok"/>
        </w:rPr>
        <w:t>:</w:t>
      </w:r>
      <w:r>
        <w:rPr>
          <w:rStyle w:val="NormalTok"/>
        </w:rPr>
        <w:t xml:space="preserve"> </w:t>
      </w:r>
      <w:r>
        <w:rPr>
          <w:rStyle w:val="StringTok"/>
        </w:rPr>
        <w:t>"main.js"</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StringTok"/>
        </w:rPr>
        <w:t>"normal"</w:t>
      </w:r>
      <w:r>
        <w:rPr>
          <w:rStyle w:val="FunctionTok"/>
        </w:rPr>
        <w:t>,</w:t>
      </w:r>
      <w:r>
        <w:br/>
      </w:r>
      <w:r>
        <w:rPr>
          <w:rStyle w:val="NormalTok"/>
        </w:rPr>
        <w:t xml:space="preserve">  </w:t>
      </w:r>
      <w:r>
        <w:rPr>
          <w:rStyle w:val="DataTypeTok"/>
        </w:rPr>
        <w:t>"refresh"</w:t>
      </w:r>
      <w:r>
        <w:rPr>
          <w:rStyle w:val="FunctionTok"/>
        </w:rPr>
        <w:t>:</w:t>
      </w:r>
      <w:r>
        <w:rPr>
          <w:rStyle w:val="NormalTok"/>
        </w:rPr>
        <w:t xml:space="preserve"> </w:t>
      </w:r>
      <w:r>
        <w:rPr>
          <w:rStyle w:val="FunctionTok"/>
        </w:rPr>
        <w:t>{</w:t>
      </w:r>
      <w:r>
        <w:rPr>
          <w:rStyle w:val="NormalTok"/>
        </w:rPr>
        <w:t xml:space="preserve"> </w:t>
      </w:r>
      <w:r>
        <w:rPr>
          <w:rStyle w:val="DataTypeTok"/>
        </w:rPr>
        <w:t>"policy"</w:t>
      </w:r>
      <w:r>
        <w:rPr>
          <w:rStyle w:val="FunctionTok"/>
        </w:rPr>
        <w:t>:</w:t>
      </w:r>
      <w:r>
        <w:rPr>
          <w:rStyle w:val="NormalTok"/>
        </w:rPr>
        <w:t xml:space="preserve"> </w:t>
      </w:r>
      <w:r>
        <w:rPr>
          <w:rStyle w:val="StringTok"/>
        </w:rPr>
        <w:t>"periodic"</w:t>
      </w:r>
      <w:r>
        <w:rPr>
          <w:rStyle w:val="FunctionTok"/>
        </w:rPr>
        <w:t>,</w:t>
      </w:r>
      <w:r>
        <w:rPr>
          <w:rStyle w:val="NormalTok"/>
        </w:rPr>
        <w:t xml:space="preserve"> </w:t>
      </w:r>
      <w:r>
        <w:rPr>
          <w:rStyle w:val="DataTypeTok"/>
        </w:rPr>
        <w:t>"intervalMs"</w:t>
      </w:r>
      <w:r>
        <w:rPr>
          <w:rStyle w:val="FunctionTok"/>
        </w:rPr>
        <w:t>:</w:t>
      </w:r>
      <w:r>
        <w:rPr>
          <w:rStyle w:val="NormalTok"/>
        </w:rPr>
        <w:t xml:space="preserve"> </w:t>
      </w:r>
      <w:r>
        <w:rPr>
          <w:rStyle w:val="DecValTok"/>
        </w:rPr>
        <w:t>60000</w:t>
      </w:r>
      <w:r>
        <w:rPr>
          <w:rStyle w:val="NormalTok"/>
        </w:rPr>
        <w:t xml:space="preserve"> </w:t>
      </w:r>
      <w:r>
        <w:rPr>
          <w:rStyle w:val="FunctionTok"/>
        </w:rPr>
        <w:t>},</w:t>
      </w:r>
      <w:r>
        <w:br/>
      </w:r>
      <w:r>
        <w:rPr>
          <w:rStyle w:val="NormalTok"/>
        </w:rPr>
        <w:t xml:space="preserve">  </w:t>
      </w:r>
      <w:r>
        <w:rPr>
          <w:rStyle w:val="DataTypeTok"/>
        </w:rPr>
        <w:t>"permissions"</w:t>
      </w:r>
      <w:r>
        <w:rPr>
          <w:rStyle w:val="FunctionTok"/>
        </w:rPr>
        <w:t>:</w:t>
      </w:r>
      <w:r>
        <w:rPr>
          <w:rStyle w:val="NormalTok"/>
        </w:rPr>
        <w:t xml:space="preserve"> </w:t>
      </w:r>
      <w:r>
        <w:rPr>
          <w:rStyle w:val="OtherTok"/>
        </w:rPr>
        <w:t>[</w:t>
      </w:r>
      <w:r>
        <w:rPr>
          <w:rStyle w:val="StringTok"/>
        </w:rPr>
        <w:t>"http"</w:t>
      </w:r>
      <w:r>
        <w:rPr>
          <w:rStyle w:val="OtherTok"/>
        </w:rPr>
        <w:t>,</w:t>
      </w:r>
      <w:r>
        <w:rPr>
          <w:rStyle w:val="NormalTok"/>
        </w:rPr>
        <w:t xml:space="preserve"> </w:t>
      </w:r>
      <w:r>
        <w:rPr>
          <w:rStyle w:val="StringTok"/>
        </w:rPr>
        <w:t>"location"</w:t>
      </w:r>
      <w:r>
        <w:rPr>
          <w:rStyle w:val="OtherTok"/>
        </w:rPr>
        <w:t>,</w:t>
      </w:r>
      <w:r>
        <w:rPr>
          <w:rStyle w:val="NormalTok"/>
        </w:rPr>
        <w:t xml:space="preserve"> </w:t>
      </w:r>
      <w:r>
        <w:rPr>
          <w:rStyle w:val="StringTok"/>
        </w:rPr>
        <w:t>"storage"</w:t>
      </w:r>
      <w:r>
        <w:rPr>
          <w:rStyle w:val="OtherTok"/>
        </w:rPr>
        <w:t>]</w:t>
      </w:r>
      <w:r>
        <w:rPr>
          <w:rStyle w:val="FunctionTok"/>
        </w:rPr>
        <w:t>,</w:t>
      </w:r>
      <w:r>
        <w:br/>
      </w:r>
      <w:r>
        <w:rPr>
          <w:rStyle w:val="NormalTok"/>
        </w:rPr>
        <w:t xml:space="preserve">  </w:t>
      </w:r>
      <w:r>
        <w:rPr>
          <w:rStyle w:val="DataTypeTok"/>
        </w:rPr>
        <w:t>"http"</w:t>
      </w:r>
      <w:r>
        <w:rPr>
          <w:rStyle w:val="FunctionTok"/>
        </w:rPr>
        <w:t>:</w:t>
      </w:r>
      <w:r>
        <w:rPr>
          <w:rStyle w:val="NormalTok"/>
        </w:rPr>
        <w:t xml:space="preserve"> </w:t>
      </w:r>
      <w:r>
        <w:rPr>
          <w:rStyle w:val="FunctionTok"/>
        </w:rPr>
        <w:t>{</w:t>
      </w:r>
      <w:r>
        <w:rPr>
          <w:rStyle w:val="NormalTok"/>
        </w:rPr>
        <w:t xml:space="preserve"> </w:t>
      </w:r>
      <w:r>
        <w:rPr>
          <w:rStyle w:val="DataTypeTok"/>
        </w:rPr>
        <w:t>"allowedHosts"</w:t>
      </w:r>
      <w:r>
        <w:rPr>
          <w:rStyle w:val="FunctionTok"/>
        </w:rPr>
        <w:t>:</w:t>
      </w:r>
      <w:r>
        <w:rPr>
          <w:rStyle w:val="NormalTok"/>
        </w:rPr>
        <w:t xml:space="preserve"> </w:t>
      </w:r>
      <w:r>
        <w:rPr>
          <w:rStyle w:val="OtherTok"/>
        </w:rPr>
        <w:t>[</w:t>
      </w:r>
      <w:r>
        <w:rPr>
          <w:rStyle w:val="StringTok"/>
        </w:rPr>
        <w:t>"api.transit.example"</w:t>
      </w:r>
      <w:r>
        <w:rPr>
          <w:rStyle w:val="OtherTok"/>
        </w:rPr>
        <w:t>]</w:t>
      </w:r>
      <w:r>
        <w:rPr>
          <w:rStyle w:val="NormalTok"/>
        </w:rPr>
        <w:t xml:space="preserve"> </w:t>
      </w:r>
      <w:r>
        <w:rPr>
          <w:rStyle w:val="FunctionTok"/>
        </w:rPr>
        <w:t>},</w:t>
      </w:r>
      <w:r>
        <w:br/>
      </w:r>
      <w:r>
        <w:rPr>
          <w:rStyle w:val="NormalTok"/>
        </w:rPr>
        <w:t xml:space="preserve">  </w:t>
      </w:r>
      <w:r>
        <w:rPr>
          <w:rStyle w:val="DataTypeTok"/>
        </w:rPr>
        <w:t>"requiredAssets"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"atlas"</w:t>
      </w:r>
      <w:r>
        <w:rPr>
          <w:rStyle w:val="FunctionTok"/>
        </w:rPr>
        <w:t>:</w:t>
      </w:r>
      <w:r>
        <w:rPr>
          <w:rStyle w:val="NormalTok"/>
        </w:rPr>
        <w:t xml:space="preserve"> </w:t>
      </w:r>
      <w:r>
        <w:rPr>
          <w:rStyle w:val="StringTok"/>
        </w:rPr>
        <w:t>"icons"</w:t>
      </w:r>
      <w:r>
        <w:rPr>
          <w:rStyle w:val="FunctionTok"/>
        </w:rPr>
        <w:t>,</w:t>
      </w:r>
      <w:r>
        <w:rPr>
          <w:rStyle w:val="NormalTok"/>
        </w:rPr>
        <w:t xml:space="preserve"> </w:t>
      </w:r>
      <w:r>
        <w:rPr>
          <w:rStyle w:val="DataTypeTok"/>
        </w:rPr>
        <w:t>"sha256"</w:t>
      </w:r>
      <w:r>
        <w:rPr>
          <w:rStyle w:val="FunctionTok"/>
        </w:rPr>
        <w:t>:</w:t>
      </w:r>
      <w:r>
        <w:rPr>
          <w:rStyle w:val="NormalTok"/>
        </w:rPr>
        <w:t xml:space="preserve"> </w:t>
      </w:r>
      <w:r>
        <w:rPr>
          <w:rStyle w:val="StringTok"/>
        </w:rPr>
        <w:t>"..."</w:t>
      </w:r>
      <w:r>
        <w:rPr>
          <w:rStyle w:val="NormalTok"/>
        </w:rPr>
        <w:t xml:space="preserve"> </w:t>
      </w:r>
      <w:r>
        <w:rPr>
          <w:rStyle w:val="FunctionTok"/>
        </w:rPr>
        <w:t>}</w:t>
      </w:r>
      <w:r>
        <w:rPr>
          <w:rStyle w:val="OtherTok"/>
        </w:rPr>
        <w:t>]</w:t>
      </w:r>
      <w:r>
        <w:br/>
      </w:r>
      <w:r>
        <w:rPr>
          <w:rStyle w:val="FunctionTok"/>
        </w:rPr>
        <w:t>}</w:t>
      </w:r>
    </w:p>
    <w:p w14:paraId="231E294D" w14:textId="77777777" w:rsidR="00253610" w:rsidRDefault="00000000">
      <w:pPr>
        <w:pStyle w:val="FirstParagraph"/>
      </w:pPr>
      <w:r>
        <w:rPr>
          <w:rStyle w:val="VerbatimChar"/>
        </w:rPr>
        <w:t>minProtocolVersion</w:t>
      </w:r>
      <w:r>
        <w:t xml:space="preserve"> is the mechanism that lets a sub-app depend on a newer firmware feature. The compositor refuses to focus a sub-app whose requirement exceeds the connected watch, and shows an "update your watch" screen instead.</w:t>
      </w:r>
    </w:p>
    <w:p w14:paraId="572332EE" w14:textId="77777777" w:rsidR="00253610" w:rsidRDefault="00000000">
      <w:pPr>
        <w:pStyle w:val="Heading3"/>
      </w:pPr>
      <w:bookmarkStart w:id="35" w:name="X67438cbdd9c9d31ebc2f5aa0916bcbfe5680916"/>
      <w:r>
        <w:t>6.3 Script API</w:t>
      </w:r>
      <w:bookmarkEnd w:id="35"/>
    </w:p>
    <w:p w14:paraId="7C65CAFE" w14:textId="77777777" w:rsidR="00253610"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onFocus</w:t>
      </w:r>
      <w:r>
        <w:rPr>
          <w:rStyle w:val="NormalTok"/>
        </w:rPr>
        <w:t xml:space="preserve">(ctx)            { }   </w:t>
      </w:r>
      <w:r>
        <w:rPr>
          <w:rStyle w:val="CommentTok"/>
        </w:rPr>
        <w:t>// gained the screen</w:t>
      </w:r>
      <w:r>
        <w:br/>
      </w:r>
      <w:r>
        <w:rPr>
          <w:rStyle w:val="ImportTok"/>
        </w:rPr>
        <w:t>export</w:t>
      </w:r>
      <w:r>
        <w:rPr>
          <w:rStyle w:val="NormalTok"/>
        </w:rPr>
        <w:t xml:space="preserve"> </w:t>
      </w:r>
      <w:r>
        <w:rPr>
          <w:rStyle w:val="KeywordTok"/>
        </w:rPr>
        <w:t>function</w:t>
      </w:r>
      <w:r>
        <w:rPr>
          <w:rStyle w:val="NormalTok"/>
        </w:rPr>
        <w:t xml:space="preserve"> </w:t>
      </w:r>
      <w:r>
        <w:rPr>
          <w:rStyle w:val="FunctionTok"/>
        </w:rPr>
        <w:t>render</w:t>
      </w:r>
      <w:r>
        <w:rPr>
          <w:rStyle w:val="NormalTok"/>
        </w:rPr>
        <w:t xml:space="preserve">(ctx)             { }   </w:t>
      </w:r>
      <w:r>
        <w:rPr>
          <w:rStyle w:val="CommentTok"/>
        </w:rPr>
        <w:t>// returns a display list — must be pure and fast</w:t>
      </w:r>
      <w:r>
        <w:br/>
      </w:r>
      <w:r>
        <w:rPr>
          <w:rStyle w:val="ImportTok"/>
        </w:rPr>
        <w:t>export</w:t>
      </w:r>
      <w:r>
        <w:rPr>
          <w:rStyle w:val="NormalTok"/>
        </w:rPr>
        <w:t xml:space="preserve"> </w:t>
      </w:r>
      <w:r>
        <w:rPr>
          <w:rStyle w:val="KeywordTok"/>
        </w:rPr>
        <w:t>function</w:t>
      </w:r>
      <w:r>
        <w:rPr>
          <w:rStyle w:val="NormalTok"/>
        </w:rPr>
        <w:t xml:space="preserve"> </w:t>
      </w:r>
      <w:r>
        <w:rPr>
          <w:rStyle w:val="FunctionTok"/>
        </w:rPr>
        <w:t>onInput</w:t>
      </w:r>
      <w:r>
        <w:rPr>
          <w:rStyle w:val="NormalTok"/>
        </w:rPr>
        <w:t>(</w:t>
      </w:r>
      <w:r>
        <w:rPr>
          <w:rStyle w:val="BuiltInTok"/>
        </w:rPr>
        <w:t>event</w:t>
      </w:r>
      <w:r>
        <w:rPr>
          <w:rStyle w:val="NormalTok"/>
        </w:rPr>
        <w:t xml:space="preserve">)          { }   </w:t>
      </w:r>
      <w:r>
        <w:rPr>
          <w:rStyle w:val="CommentTok"/>
        </w:rPr>
        <w:t>// TAP, LONG_PRESS, SWIPE, BUTTON, BACK</w:t>
      </w:r>
      <w:r>
        <w:br/>
      </w:r>
      <w:r>
        <w:rPr>
          <w:rStyle w:val="ImportTok"/>
        </w:rPr>
        <w:t>export</w:t>
      </w:r>
      <w:r>
        <w:rPr>
          <w:rStyle w:val="NormalTok"/>
        </w:rPr>
        <w:t xml:space="preserve"> </w:t>
      </w:r>
      <w:r>
        <w:rPr>
          <w:rStyle w:val="KeywordTok"/>
        </w:rPr>
        <w:t>function</w:t>
      </w:r>
      <w:r>
        <w:rPr>
          <w:rStyle w:val="NormalTok"/>
        </w:rPr>
        <w:t xml:space="preserve"> </w:t>
      </w:r>
      <w:r>
        <w:rPr>
          <w:rStyle w:val="FunctionTok"/>
        </w:rPr>
        <w:t>onEvent</w:t>
      </w:r>
      <w:r>
        <w:rPr>
          <w:rStyle w:val="NormalTok"/>
        </w:rPr>
        <w:t>(source</w:t>
      </w:r>
      <w:r>
        <w:rPr>
          <w:rStyle w:val="OperatorTok"/>
        </w:rPr>
        <w:t>,</w:t>
      </w:r>
      <w:r>
        <w:rPr>
          <w:rStyle w:val="NormalTok"/>
        </w:rPr>
        <w:t xml:space="preserve"> data)   { }   </w:t>
      </w:r>
      <w:r>
        <w:rPr>
          <w:rStyle w:val="CommentTok"/>
        </w:rPr>
        <w:t>// adapter push: notification, media, location…</w:t>
      </w:r>
      <w:r>
        <w:br/>
      </w:r>
      <w:r>
        <w:rPr>
          <w:rStyle w:val="ImportTok"/>
        </w:rPr>
        <w:t>export</w:t>
      </w:r>
      <w:r>
        <w:rPr>
          <w:rStyle w:val="NormalTok"/>
        </w:rPr>
        <w:t xml:space="preserve"> </w:t>
      </w:r>
      <w:r>
        <w:rPr>
          <w:rStyle w:val="KeywordTok"/>
        </w:rPr>
        <w:t>function</w:t>
      </w:r>
      <w:r>
        <w:rPr>
          <w:rStyle w:val="NormalTok"/>
        </w:rPr>
        <w:t xml:space="preserve"> </w:t>
      </w:r>
      <w:r>
        <w:rPr>
          <w:rStyle w:val="FunctionTok"/>
        </w:rPr>
        <w:t>onBlur</w:t>
      </w:r>
      <w:r>
        <w:rPr>
          <w:rStyle w:val="NormalTok"/>
        </w:rPr>
        <w:t>()                { }</w:t>
      </w:r>
    </w:p>
    <w:p w14:paraId="6829801C" w14:textId="77777777" w:rsidR="00253610" w:rsidRDefault="00000000">
      <w:pPr>
        <w:pStyle w:val="FirstParagraph"/>
      </w:pPr>
      <w:r>
        <w:t>Provided globals, each permission-gated:</w:t>
      </w:r>
    </w:p>
    <w:tbl>
      <w:tblPr>
        <w:tblStyle w:val="Table"/>
        <w:tblW w:w="9412" w:type="dxa"/>
        <w:tblLayout w:type="fixed"/>
        <w:tblLook w:val="07E0" w:firstRow="1" w:lastRow="1" w:firstColumn="1" w:lastColumn="1" w:noHBand="1" w:noVBand="1"/>
      </w:tblPr>
      <w:tblGrid>
        <w:gridCol w:w="2524"/>
        <w:gridCol w:w="1922"/>
        <w:gridCol w:w="4966"/>
      </w:tblGrid>
      <w:tr w:rsidR="00823C17" w14:paraId="0D1F47AA" w14:textId="77777777" w:rsidTr="00253610">
        <w:trPr>
          <w:cnfStyle w:val="100000000000" w:firstRow="1" w:lastRow="0" w:firstColumn="0" w:lastColumn="0" w:oddVBand="0" w:evenVBand="0" w:oddHBand="0" w:evenHBand="0" w:firstRowFirstColumn="0" w:firstRowLastColumn="0" w:lastRowFirstColumn="0" w:lastRowLastColumn="0"/>
        </w:trPr>
        <w:tc>
          <w:tcPr>
            <w:tcW w:w="2524" w:type="dxa"/>
            <w:vAlign w:val="bottom"/>
          </w:tcPr>
          <w:p w14:paraId="1B24AC88" w14:textId="77777777" w:rsidR="00253610" w:rsidRDefault="00000000">
            <w:pPr>
              <w:pStyle w:val="Compact"/>
            </w:pPr>
            <w:r>
              <w:t>Binding</w:t>
            </w:r>
          </w:p>
        </w:tc>
        <w:tc>
          <w:tcPr>
            <w:tcW w:w="1922" w:type="dxa"/>
            <w:vAlign w:val="bottom"/>
          </w:tcPr>
          <w:p w14:paraId="68FBA8A2" w14:textId="77777777" w:rsidR="00253610" w:rsidRDefault="00000000">
            <w:pPr>
              <w:pStyle w:val="Compact"/>
            </w:pPr>
            <w:r>
              <w:t>Permission</w:t>
            </w:r>
          </w:p>
        </w:tc>
        <w:tc>
          <w:tcPr>
            <w:tcW w:w="4966" w:type="dxa"/>
            <w:vAlign w:val="bottom"/>
          </w:tcPr>
          <w:p w14:paraId="198136C8" w14:textId="77777777" w:rsidR="00253610" w:rsidRDefault="00000000">
            <w:pPr>
              <w:pStyle w:val="Compact"/>
            </w:pPr>
            <w:r>
              <w:t>Purpose</w:t>
            </w:r>
          </w:p>
        </w:tc>
      </w:tr>
      <w:tr w:rsidR="00253610" w14:paraId="1837BF5B" w14:textId="77777777" w:rsidTr="00253610">
        <w:tc>
          <w:tcPr>
            <w:tcW w:w="2524" w:type="dxa"/>
          </w:tcPr>
          <w:p w14:paraId="040CF04C" w14:textId="77777777" w:rsidR="00253610" w:rsidRDefault="00000000">
            <w:pPr>
              <w:pStyle w:val="Compact"/>
            </w:pPr>
            <w:r>
              <w:rPr>
                <w:rStyle w:val="VerbatimChar"/>
              </w:rPr>
              <w:t>slate.ui</w:t>
            </w:r>
          </w:p>
        </w:tc>
        <w:tc>
          <w:tcPr>
            <w:tcW w:w="1922" w:type="dxa"/>
          </w:tcPr>
          <w:p w14:paraId="7F6B352C" w14:textId="77777777" w:rsidR="00253610" w:rsidRDefault="00000000">
            <w:pPr>
              <w:pStyle w:val="Compact"/>
            </w:pPr>
            <w:r>
              <w:t>—</w:t>
            </w:r>
          </w:p>
        </w:tc>
        <w:tc>
          <w:tcPr>
            <w:tcW w:w="4966" w:type="dxa"/>
          </w:tcPr>
          <w:p w14:paraId="4EE3E793" w14:textId="77777777" w:rsidR="00253610" w:rsidRDefault="00000000">
            <w:pPr>
              <w:pStyle w:val="Compact"/>
            </w:pPr>
            <w:r>
              <w:t>Display-list builder, mirrors the Kotlin DSL</w:t>
            </w:r>
          </w:p>
        </w:tc>
      </w:tr>
      <w:tr w:rsidR="00253610" w14:paraId="5BBE4BD9" w14:textId="77777777" w:rsidTr="00253610">
        <w:tc>
          <w:tcPr>
            <w:tcW w:w="2524" w:type="dxa"/>
          </w:tcPr>
          <w:p w14:paraId="2DB4CE71" w14:textId="77777777" w:rsidR="00253610" w:rsidRDefault="00000000">
            <w:pPr>
              <w:pStyle w:val="Compact"/>
            </w:pPr>
            <w:r>
              <w:rPr>
                <w:rStyle w:val="VerbatimChar"/>
              </w:rPr>
              <w:t>slate.invalidate()</w:t>
            </w:r>
          </w:p>
        </w:tc>
        <w:tc>
          <w:tcPr>
            <w:tcW w:w="1922" w:type="dxa"/>
          </w:tcPr>
          <w:p w14:paraId="0C608A5D" w14:textId="77777777" w:rsidR="00253610" w:rsidRDefault="00000000">
            <w:pPr>
              <w:pStyle w:val="Compact"/>
            </w:pPr>
            <w:r>
              <w:t>—</w:t>
            </w:r>
          </w:p>
        </w:tc>
        <w:tc>
          <w:tcPr>
            <w:tcW w:w="4966" w:type="dxa"/>
          </w:tcPr>
          <w:p w14:paraId="6EA8C5EF" w14:textId="77777777" w:rsidR="00253610" w:rsidRDefault="00000000">
            <w:pPr>
              <w:pStyle w:val="Compact"/>
            </w:pPr>
            <w:r>
              <w:t>Request a re-render</w:t>
            </w:r>
          </w:p>
        </w:tc>
      </w:tr>
      <w:tr w:rsidR="00253610" w14:paraId="65E67264" w14:textId="77777777" w:rsidTr="00253610">
        <w:tc>
          <w:tcPr>
            <w:tcW w:w="2524" w:type="dxa"/>
          </w:tcPr>
          <w:p w14:paraId="2E709E92" w14:textId="77777777" w:rsidR="00253610" w:rsidRDefault="00000000">
            <w:pPr>
              <w:pStyle w:val="Compact"/>
            </w:pPr>
            <w:r>
              <w:rPr>
                <w:rStyle w:val="VerbatimChar"/>
              </w:rPr>
              <w:t>slate.store</w:t>
            </w:r>
          </w:p>
        </w:tc>
        <w:tc>
          <w:tcPr>
            <w:tcW w:w="1922" w:type="dxa"/>
          </w:tcPr>
          <w:p w14:paraId="31801F9B" w14:textId="77777777" w:rsidR="00253610" w:rsidRDefault="00000000">
            <w:pPr>
              <w:pStyle w:val="Compact"/>
            </w:pPr>
            <w:r>
              <w:rPr>
                <w:rStyle w:val="VerbatimChar"/>
              </w:rPr>
              <w:t>storage</w:t>
            </w:r>
          </w:p>
        </w:tc>
        <w:tc>
          <w:tcPr>
            <w:tcW w:w="4966" w:type="dxa"/>
          </w:tcPr>
          <w:p w14:paraId="1B494B9C" w14:textId="77777777" w:rsidR="00253610" w:rsidRDefault="00000000">
            <w:pPr>
              <w:pStyle w:val="Compact"/>
            </w:pPr>
            <w:r>
              <w:t>Per-app key-value persistence, quota'd</w:t>
            </w:r>
          </w:p>
        </w:tc>
      </w:tr>
      <w:tr w:rsidR="00253610" w14:paraId="50914B97" w14:textId="77777777" w:rsidTr="00253610">
        <w:tc>
          <w:tcPr>
            <w:tcW w:w="2524" w:type="dxa"/>
          </w:tcPr>
          <w:p w14:paraId="54BF548C" w14:textId="77777777" w:rsidR="00253610" w:rsidRDefault="00000000">
            <w:pPr>
              <w:pStyle w:val="Compact"/>
            </w:pPr>
            <w:r>
              <w:rPr>
                <w:rStyle w:val="VerbatimChar"/>
              </w:rPr>
              <w:t>slate.http</w:t>
            </w:r>
          </w:p>
        </w:tc>
        <w:tc>
          <w:tcPr>
            <w:tcW w:w="1922" w:type="dxa"/>
          </w:tcPr>
          <w:p w14:paraId="4B1B601E" w14:textId="77777777" w:rsidR="00253610" w:rsidRDefault="00000000">
            <w:pPr>
              <w:pStyle w:val="Compact"/>
            </w:pPr>
            <w:r>
              <w:rPr>
                <w:rStyle w:val="VerbatimChar"/>
              </w:rPr>
              <w:t>http</w:t>
            </w:r>
          </w:p>
        </w:tc>
        <w:tc>
          <w:tcPr>
            <w:tcW w:w="4966" w:type="dxa"/>
          </w:tcPr>
          <w:p w14:paraId="74432FE5" w14:textId="77777777" w:rsidR="00253610" w:rsidRDefault="00000000">
            <w:pPr>
              <w:pStyle w:val="Compact"/>
            </w:pPr>
            <w:r>
              <w:t xml:space="preserve">Fetch, restricted to </w:t>
            </w:r>
            <w:r>
              <w:rPr>
                <w:rStyle w:val="VerbatimChar"/>
              </w:rPr>
              <w:t>allowedHosts</w:t>
            </w:r>
          </w:p>
        </w:tc>
      </w:tr>
      <w:tr w:rsidR="00253610" w14:paraId="0B9B30C3" w14:textId="77777777" w:rsidTr="00253610">
        <w:tc>
          <w:tcPr>
            <w:tcW w:w="2524" w:type="dxa"/>
          </w:tcPr>
          <w:p w14:paraId="710DD32B" w14:textId="77777777" w:rsidR="00253610" w:rsidRDefault="00000000">
            <w:pPr>
              <w:pStyle w:val="Compact"/>
            </w:pPr>
            <w:r>
              <w:rPr>
                <w:rStyle w:val="VerbatimChar"/>
              </w:rPr>
              <w:t>slate.notifications</w:t>
            </w:r>
          </w:p>
        </w:tc>
        <w:tc>
          <w:tcPr>
            <w:tcW w:w="1922" w:type="dxa"/>
          </w:tcPr>
          <w:p w14:paraId="3A6B075E" w14:textId="77777777" w:rsidR="00253610" w:rsidRDefault="00000000">
            <w:pPr>
              <w:pStyle w:val="Compact"/>
            </w:pPr>
            <w:r>
              <w:rPr>
                <w:rStyle w:val="VerbatimChar"/>
              </w:rPr>
              <w:t>notifications</w:t>
            </w:r>
          </w:p>
        </w:tc>
        <w:tc>
          <w:tcPr>
            <w:tcW w:w="4966" w:type="dxa"/>
          </w:tcPr>
          <w:p w14:paraId="3706669C" w14:textId="77777777" w:rsidR="00253610" w:rsidRDefault="00000000">
            <w:pPr>
              <w:pStyle w:val="Compact"/>
            </w:pPr>
            <w:r>
              <w:t>Subscribe to notification events</w:t>
            </w:r>
          </w:p>
        </w:tc>
      </w:tr>
      <w:tr w:rsidR="00253610" w14:paraId="78FC86AC" w14:textId="77777777" w:rsidTr="00253610">
        <w:tc>
          <w:tcPr>
            <w:tcW w:w="2524" w:type="dxa"/>
          </w:tcPr>
          <w:p w14:paraId="5BAA6442" w14:textId="77777777" w:rsidR="00253610" w:rsidRDefault="00000000">
            <w:pPr>
              <w:pStyle w:val="Compact"/>
            </w:pPr>
            <w:r>
              <w:rPr>
                <w:rStyle w:val="VerbatimChar"/>
              </w:rPr>
              <w:t>slate.media</w:t>
            </w:r>
          </w:p>
        </w:tc>
        <w:tc>
          <w:tcPr>
            <w:tcW w:w="1922" w:type="dxa"/>
          </w:tcPr>
          <w:p w14:paraId="32D51364" w14:textId="77777777" w:rsidR="00253610" w:rsidRDefault="00000000">
            <w:pPr>
              <w:pStyle w:val="Compact"/>
            </w:pPr>
            <w:r>
              <w:rPr>
                <w:rStyle w:val="VerbatimChar"/>
              </w:rPr>
              <w:t>media</w:t>
            </w:r>
          </w:p>
        </w:tc>
        <w:tc>
          <w:tcPr>
            <w:tcW w:w="4966" w:type="dxa"/>
          </w:tcPr>
          <w:p w14:paraId="3355ADE2" w14:textId="77777777" w:rsidR="00253610" w:rsidRDefault="00000000">
            <w:pPr>
              <w:pStyle w:val="Compact"/>
            </w:pPr>
            <w:r>
              <w:t>Media state and transport control</w:t>
            </w:r>
          </w:p>
        </w:tc>
      </w:tr>
      <w:tr w:rsidR="00253610" w14:paraId="15AAC2CB" w14:textId="77777777" w:rsidTr="00253610">
        <w:tc>
          <w:tcPr>
            <w:tcW w:w="2524" w:type="dxa"/>
          </w:tcPr>
          <w:p w14:paraId="0AC770F2" w14:textId="77777777" w:rsidR="00253610" w:rsidRDefault="00000000">
            <w:pPr>
              <w:pStyle w:val="Compact"/>
            </w:pPr>
            <w:r>
              <w:rPr>
                <w:rStyle w:val="VerbatimChar"/>
              </w:rPr>
              <w:t>slate.location</w:t>
            </w:r>
          </w:p>
        </w:tc>
        <w:tc>
          <w:tcPr>
            <w:tcW w:w="1922" w:type="dxa"/>
          </w:tcPr>
          <w:p w14:paraId="20449C27" w14:textId="77777777" w:rsidR="00253610" w:rsidRDefault="00000000">
            <w:pPr>
              <w:pStyle w:val="Compact"/>
            </w:pPr>
            <w:r>
              <w:rPr>
                <w:rStyle w:val="VerbatimChar"/>
              </w:rPr>
              <w:t>location</w:t>
            </w:r>
          </w:p>
        </w:tc>
        <w:tc>
          <w:tcPr>
            <w:tcW w:w="4966" w:type="dxa"/>
          </w:tcPr>
          <w:p w14:paraId="03274C67" w14:textId="77777777" w:rsidR="00253610" w:rsidRDefault="00000000">
            <w:pPr>
              <w:pStyle w:val="Compact"/>
            </w:pPr>
            <w:r>
              <w:t>Coarse or fine location</w:t>
            </w:r>
          </w:p>
        </w:tc>
      </w:tr>
      <w:tr w:rsidR="00253610" w14:paraId="61C50646" w14:textId="77777777" w:rsidTr="00253610">
        <w:tc>
          <w:tcPr>
            <w:tcW w:w="2524" w:type="dxa"/>
          </w:tcPr>
          <w:p w14:paraId="52FFA224" w14:textId="77777777" w:rsidR="00253610" w:rsidRDefault="00000000">
            <w:pPr>
              <w:pStyle w:val="Compact"/>
            </w:pPr>
            <w:r>
              <w:rPr>
                <w:rStyle w:val="VerbatimChar"/>
              </w:rPr>
              <w:t>slate.health</w:t>
            </w:r>
          </w:p>
        </w:tc>
        <w:tc>
          <w:tcPr>
            <w:tcW w:w="1922" w:type="dxa"/>
          </w:tcPr>
          <w:p w14:paraId="33FC18FE" w14:textId="77777777" w:rsidR="00253610" w:rsidRDefault="00000000">
            <w:pPr>
              <w:pStyle w:val="Compact"/>
            </w:pPr>
            <w:r>
              <w:rPr>
                <w:rStyle w:val="VerbatimChar"/>
              </w:rPr>
              <w:t>health.read</w:t>
            </w:r>
          </w:p>
        </w:tc>
        <w:tc>
          <w:tcPr>
            <w:tcW w:w="4966" w:type="dxa"/>
          </w:tcPr>
          <w:p w14:paraId="6957A0E9" w14:textId="77777777" w:rsidR="00253610" w:rsidRDefault="00000000">
            <w:pPr>
              <w:pStyle w:val="Compact"/>
            </w:pPr>
            <w:r>
              <w:t>Health Connect reads</w:t>
            </w:r>
          </w:p>
        </w:tc>
      </w:tr>
      <w:tr w:rsidR="00253610" w14:paraId="44DC2759" w14:textId="77777777" w:rsidTr="00253610">
        <w:tc>
          <w:tcPr>
            <w:tcW w:w="2524" w:type="dxa"/>
          </w:tcPr>
          <w:p w14:paraId="5E8EA064" w14:textId="77777777" w:rsidR="00253610" w:rsidRDefault="00000000">
            <w:pPr>
              <w:pStyle w:val="Compact"/>
            </w:pPr>
            <w:r>
              <w:rPr>
                <w:rStyle w:val="VerbatimChar"/>
              </w:rPr>
              <w:t>slate.timer</w:t>
            </w:r>
          </w:p>
        </w:tc>
        <w:tc>
          <w:tcPr>
            <w:tcW w:w="1922" w:type="dxa"/>
          </w:tcPr>
          <w:p w14:paraId="20AC0AED" w14:textId="77777777" w:rsidR="00253610" w:rsidRDefault="00000000">
            <w:pPr>
              <w:pStyle w:val="Compact"/>
            </w:pPr>
            <w:r>
              <w:t>—</w:t>
            </w:r>
          </w:p>
        </w:tc>
        <w:tc>
          <w:tcPr>
            <w:tcW w:w="4966" w:type="dxa"/>
          </w:tcPr>
          <w:p w14:paraId="032BDD79" w14:textId="77777777" w:rsidR="00253610" w:rsidRDefault="00000000">
            <w:pPr>
              <w:pStyle w:val="Compact"/>
            </w:pPr>
            <w:r>
              <w:t>Budget-limited timers, minimum 1000 ms</w:t>
            </w:r>
          </w:p>
        </w:tc>
      </w:tr>
      <w:tr w:rsidR="00253610" w14:paraId="28DCE9AA" w14:textId="77777777" w:rsidTr="00253610">
        <w:tc>
          <w:tcPr>
            <w:tcW w:w="2524" w:type="dxa"/>
          </w:tcPr>
          <w:p w14:paraId="4CDE6A9C" w14:textId="77777777" w:rsidR="00253610" w:rsidRDefault="00000000">
            <w:pPr>
              <w:pStyle w:val="Compact"/>
            </w:pPr>
            <w:r>
              <w:rPr>
                <w:rStyle w:val="VerbatimChar"/>
              </w:rPr>
              <w:t>slate.haptic</w:t>
            </w:r>
          </w:p>
        </w:tc>
        <w:tc>
          <w:tcPr>
            <w:tcW w:w="1922" w:type="dxa"/>
          </w:tcPr>
          <w:p w14:paraId="0BACB506" w14:textId="77777777" w:rsidR="00253610" w:rsidRDefault="00000000">
            <w:pPr>
              <w:pStyle w:val="Compact"/>
            </w:pPr>
            <w:r>
              <w:t>—</w:t>
            </w:r>
          </w:p>
        </w:tc>
        <w:tc>
          <w:tcPr>
            <w:tcW w:w="4966" w:type="dxa"/>
          </w:tcPr>
          <w:p w14:paraId="7BA94C31" w14:textId="77777777" w:rsidR="00253610" w:rsidRDefault="00000000">
            <w:pPr>
              <w:pStyle w:val="Compact"/>
            </w:pPr>
            <w:r>
              <w:t>Request a haptic pattern</w:t>
            </w:r>
          </w:p>
        </w:tc>
      </w:tr>
      <w:tr w:rsidR="00253610" w14:paraId="6C1C21CB" w14:textId="77777777" w:rsidTr="00253610">
        <w:tc>
          <w:tcPr>
            <w:tcW w:w="2524" w:type="dxa"/>
          </w:tcPr>
          <w:p w14:paraId="3DFCEDF5" w14:textId="77777777" w:rsidR="00253610" w:rsidRDefault="00000000">
            <w:pPr>
              <w:pStyle w:val="Compact"/>
            </w:pPr>
            <w:r>
              <w:rPr>
                <w:rStyle w:val="VerbatimChar"/>
              </w:rPr>
              <w:t>slate.log</w:t>
            </w:r>
          </w:p>
        </w:tc>
        <w:tc>
          <w:tcPr>
            <w:tcW w:w="1922" w:type="dxa"/>
          </w:tcPr>
          <w:p w14:paraId="2B41A99F" w14:textId="77777777" w:rsidR="00253610" w:rsidRDefault="00000000">
            <w:pPr>
              <w:pStyle w:val="Compact"/>
            </w:pPr>
            <w:r>
              <w:t>—</w:t>
            </w:r>
          </w:p>
        </w:tc>
        <w:tc>
          <w:tcPr>
            <w:tcW w:w="4966" w:type="dxa"/>
          </w:tcPr>
          <w:p w14:paraId="1114F588" w14:textId="77777777" w:rsidR="00253610" w:rsidRDefault="00000000">
            <w:pPr>
              <w:pStyle w:val="Compact"/>
            </w:pPr>
            <w:r>
              <w:t>Diagnostics, visible in the app's dev console</w:t>
            </w:r>
          </w:p>
        </w:tc>
      </w:tr>
    </w:tbl>
    <w:p w14:paraId="0E495C37" w14:textId="77777777" w:rsidR="00253610" w:rsidRDefault="00000000">
      <w:pPr>
        <w:pStyle w:val="SourceCode"/>
      </w:pPr>
      <w:r>
        <w:rPr>
          <w:rStyle w:val="ImportTok"/>
        </w:rPr>
        <w:t>export</w:t>
      </w:r>
      <w:r>
        <w:rPr>
          <w:rStyle w:val="NormalTok"/>
        </w:rPr>
        <w:t xml:space="preserve"> </w:t>
      </w:r>
      <w:r>
        <w:rPr>
          <w:rStyle w:val="KeywordTok"/>
        </w:rPr>
        <w:t>function</w:t>
      </w:r>
      <w:r>
        <w:rPr>
          <w:rStyle w:val="NormalTok"/>
        </w:rPr>
        <w:t xml:space="preserve"> </w:t>
      </w:r>
      <w:r>
        <w:rPr>
          <w:rStyle w:val="FunctionTok"/>
        </w:rPr>
        <w:t>render</w:t>
      </w:r>
      <w:r>
        <w:rPr>
          <w:rStyle w:val="NormalTok"/>
        </w:rPr>
        <w:t>(ctx) {</w:t>
      </w:r>
      <w:r>
        <w:br/>
      </w:r>
      <w:r>
        <w:rPr>
          <w:rStyle w:val="NormalTok"/>
        </w:rPr>
        <w:t xml:space="preserve">  </w:t>
      </w:r>
      <w:r>
        <w:rPr>
          <w:rStyle w:val="ControlFlowTok"/>
        </w:rPr>
        <w:t>return</w:t>
      </w:r>
      <w:r>
        <w:rPr>
          <w:rStyle w:val="NormalTok"/>
        </w:rPr>
        <w:t xml:space="preserve"> slate</w:t>
      </w:r>
      <w:r>
        <w:rPr>
          <w:rStyle w:val="OperatorTok"/>
        </w:rPr>
        <w:t>.</w:t>
      </w:r>
      <w:r>
        <w:rPr>
          <w:rStyle w:val="AttributeTok"/>
        </w:rPr>
        <w:t>ui</w:t>
      </w:r>
      <w:r>
        <w:rPr>
          <w:rStyle w:val="OperatorTok"/>
        </w:rPr>
        <w:t>.</w:t>
      </w:r>
      <w:r>
        <w:rPr>
          <w:rStyle w:val="FunctionTok"/>
        </w:rPr>
        <w:t>displayList</w:t>
      </w:r>
      <w:r>
        <w:rPr>
          <w:rStyle w:val="NormalTok"/>
        </w:rPr>
        <w:t xml:space="preserve">(b </w:t>
      </w:r>
      <w:r>
        <w:rPr>
          <w:rStyle w:val="KeywordTok"/>
        </w:rPr>
        <w:t>=&gt;</w:t>
      </w:r>
      <w:r>
        <w:rPr>
          <w:rStyle w:val="NormalTok"/>
        </w:rPr>
        <w:t xml:space="preserve"> {</w:t>
      </w:r>
      <w:r>
        <w:br/>
      </w:r>
      <w:r>
        <w:rPr>
          <w:rStyle w:val="NormalTok"/>
        </w:rPr>
        <w:t xml:space="preserve">    b</w:t>
      </w:r>
      <w:r>
        <w:rPr>
          <w:rStyle w:val="OperatorTok"/>
        </w:rPr>
        <w:t>.</w:t>
      </w:r>
      <w:r>
        <w:rPr>
          <w:rStyle w:val="FunctionTok"/>
        </w:rPr>
        <w:t>clear</w:t>
      </w:r>
      <w:r>
        <w:rPr>
          <w:rStyle w:val="NormalTok"/>
        </w:rPr>
        <w:t>(slate</w:t>
      </w:r>
      <w:r>
        <w:rPr>
          <w:rStyle w:val="OperatorTok"/>
        </w:rPr>
        <w:t>.</w:t>
      </w:r>
      <w:r>
        <w:rPr>
          <w:rStyle w:val="AttributeTok"/>
        </w:rPr>
        <w:t>PAL</w:t>
      </w:r>
      <w:r>
        <w:rPr>
          <w:rStyle w:val="NormalTok"/>
        </w:rPr>
        <w:t>[</w:t>
      </w:r>
      <w:r>
        <w:rPr>
          <w:rStyle w:val="DecValTok"/>
        </w:rPr>
        <w:t>0</w:t>
      </w:r>
      <w:r>
        <w:rPr>
          <w:rStyle w:val="NormalTok"/>
        </w:rPr>
        <w:t>])</w:t>
      </w:r>
      <w:r>
        <w:rPr>
          <w:rStyle w:val="OperatorTok"/>
        </w:rPr>
        <w:t>;</w:t>
      </w:r>
      <w:r>
        <w:br/>
      </w:r>
      <w:r>
        <w:rPr>
          <w:rStyle w:val="NormalTok"/>
        </w:rPr>
        <w:t xml:space="preserve">    b</w:t>
      </w:r>
      <w:r>
        <w:rPr>
          <w:rStyle w:val="OperatorTok"/>
        </w:rPr>
        <w:t>.</w:t>
      </w:r>
      <w:r>
        <w:rPr>
          <w:rStyle w:val="FunctionTok"/>
        </w:rPr>
        <w:t>icon</w:t>
      </w:r>
      <w:r>
        <w:rPr>
          <w:rStyle w:val="NormalTok"/>
        </w:rPr>
        <w:t>(</w:t>
      </w:r>
      <w:r>
        <w:rPr>
          <w:rStyle w:val="StringTok"/>
        </w:rPr>
        <w:t>"nav"</w:t>
      </w:r>
      <w:r>
        <w:rPr>
          <w:rStyle w:val="OperatorTok"/>
        </w:rPr>
        <w:t>,</w:t>
      </w:r>
      <w:r>
        <w:rPr>
          <w:rStyle w:val="NormalTok"/>
        </w:rPr>
        <w:t xml:space="preserve"> ctx</w:t>
      </w:r>
      <w:r>
        <w:rPr>
          <w:rStyle w:val="OperatorTok"/>
        </w:rPr>
        <w:t>.</w:t>
      </w:r>
      <w:r>
        <w:rPr>
          <w:rStyle w:val="AttributeTok"/>
        </w:rPr>
        <w:t>state</w:t>
      </w:r>
      <w:r>
        <w:rPr>
          <w:rStyle w:val="OperatorTok"/>
        </w:rPr>
        <w:t>.</w:t>
      </w:r>
      <w:r>
        <w:rPr>
          <w:rStyle w:val="AttributeTok"/>
        </w:rPr>
        <w:t>maneuverIcon</w:t>
      </w:r>
      <w:r>
        <w:rPr>
          <w:rStyle w:val="OperatorTok"/>
        </w:rPr>
        <w:t>,</w:t>
      </w:r>
      <w:r>
        <w:rPr>
          <w:rStyle w:val="NormalTok"/>
        </w:rPr>
        <w:t xml:space="preserve"> </w:t>
      </w:r>
      <w:r>
        <w:rPr>
          <w:rStyle w:val="DecValTok"/>
        </w:rPr>
        <w:t>96</w:t>
      </w:r>
      <w:r>
        <w:rPr>
          <w:rStyle w:val="OperatorTok"/>
        </w:rPr>
        <w:t>,</w:t>
      </w:r>
      <w:r>
        <w:rPr>
          <w:rStyle w:val="NormalTok"/>
        </w:rPr>
        <w:t xml:space="preserve"> </w:t>
      </w:r>
      <w:r>
        <w:rPr>
          <w:rStyle w:val="DecValTok"/>
        </w:rPr>
        <w:t>30</w:t>
      </w:r>
      <w:r>
        <w:rPr>
          <w:rStyle w:val="OperatorTok"/>
        </w:rPr>
        <w:t>,</w:t>
      </w:r>
      <w:r>
        <w:rPr>
          <w:rStyle w:val="NormalTok"/>
        </w:rPr>
        <w:t xml:space="preserve"> slate</w:t>
      </w:r>
      <w:r>
        <w:rPr>
          <w:rStyle w:val="OperatorTok"/>
        </w:rPr>
        <w:t>.</w:t>
      </w:r>
      <w:r>
        <w:rPr>
          <w:rStyle w:val="AttributeTok"/>
        </w:rPr>
        <w:t>PAL</w:t>
      </w:r>
      <w:r>
        <w:rPr>
          <w:rStyle w:val="NormalTok"/>
        </w:rPr>
        <w:t>[</w:t>
      </w:r>
      <w:r>
        <w:rPr>
          <w:rStyle w:val="DecValTok"/>
        </w:rPr>
        <w:t>1</w:t>
      </w:r>
      <w:r>
        <w:rPr>
          <w:rStyle w:val="NormalTok"/>
        </w:rPr>
        <w:t>])</w:t>
      </w:r>
      <w:r>
        <w:rPr>
          <w:rStyle w:val="OperatorTok"/>
        </w:rPr>
        <w:t>;</w:t>
      </w:r>
      <w:r>
        <w:br/>
      </w:r>
      <w:r>
        <w:rPr>
          <w:rStyle w:val="NormalTok"/>
        </w:rPr>
        <w:t xml:space="preserve">    b</w:t>
      </w:r>
      <w:r>
        <w:rPr>
          <w:rStyle w:val="OperatorTok"/>
        </w:rPr>
        <w:t>.</w:t>
      </w:r>
      <w:r>
        <w:rPr>
          <w:rStyle w:val="FunctionTok"/>
        </w:rPr>
        <w:t>text</w:t>
      </w:r>
      <w:r>
        <w:rPr>
          <w:rStyle w:val="NormalTok"/>
        </w:rPr>
        <w:t>(</w:t>
      </w:r>
      <w:r>
        <w:rPr>
          <w:rStyle w:val="StringTok"/>
        </w:rPr>
        <w:t>"LARGE"</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110</w:t>
      </w:r>
      <w:r>
        <w:rPr>
          <w:rStyle w:val="OperatorTok"/>
        </w:rPr>
        <w:t>,</w:t>
      </w:r>
      <w:r>
        <w:rPr>
          <w:rStyle w:val="NormalTok"/>
        </w:rPr>
        <w:t xml:space="preserve"> </w:t>
      </w:r>
      <w:r>
        <w:rPr>
          <w:rStyle w:val="StringTok"/>
        </w:rPr>
        <w:t>"CENTER"</w:t>
      </w:r>
      <w:r>
        <w:rPr>
          <w:rStyle w:val="OperatorTok"/>
        </w:rPr>
        <w:t>,</w:t>
      </w:r>
      <w:r>
        <w:rPr>
          <w:rStyle w:val="NormalTok"/>
        </w:rPr>
        <w:t xml:space="preserve"> </w:t>
      </w:r>
      <w:r>
        <w:rPr>
          <w:rStyle w:val="VerbatimStringTok"/>
        </w:rPr>
        <w:t>`</w:t>
      </w:r>
      <w:r>
        <w:rPr>
          <w:rStyle w:val="SpecialCharTok"/>
        </w:rPr>
        <w:t>${</w:t>
      </w:r>
      <w:r>
        <w:rPr>
          <w:rStyle w:val="NormalTok"/>
        </w:rPr>
        <w:t>ctx</w:t>
      </w:r>
      <w:r>
        <w:rPr>
          <w:rStyle w:val="OperatorTok"/>
        </w:rPr>
        <w:t>.</w:t>
      </w:r>
      <w:r>
        <w:rPr>
          <w:rStyle w:val="AttributeTok"/>
        </w:rPr>
        <w:t>state</w:t>
      </w:r>
      <w:r>
        <w:rPr>
          <w:rStyle w:val="OperatorTok"/>
        </w:rPr>
        <w:t>.</w:t>
      </w:r>
      <w:r>
        <w:rPr>
          <w:rStyle w:val="AttributeTok"/>
        </w:rPr>
        <w:t>distance</w:t>
      </w:r>
      <w:r>
        <w:rPr>
          <w:rStyle w:val="SpecialCharTok"/>
        </w:rPr>
        <w:t>}</w:t>
      </w:r>
      <w:r>
        <w:rPr>
          <w:rStyle w:val="VerbatimStringTok"/>
        </w:rPr>
        <w:t xml:space="preserve"> m`</w:t>
      </w:r>
      <w:r>
        <w:rPr>
          <w:rStyle w:val="NormalTok"/>
        </w:rPr>
        <w:t>)</w:t>
      </w:r>
      <w:r>
        <w:rPr>
          <w:rStyle w:val="OperatorTok"/>
        </w:rPr>
        <w:t>;</w:t>
      </w:r>
      <w:r>
        <w:br/>
      </w:r>
      <w:r>
        <w:rPr>
          <w:rStyle w:val="NormalTok"/>
        </w:rPr>
        <w:t xml:space="preserve">    b</w:t>
      </w:r>
      <w:r>
        <w:rPr>
          <w:rStyle w:val="OperatorTok"/>
        </w:rPr>
        <w:t>.</w:t>
      </w:r>
      <w:r>
        <w:rPr>
          <w:rStyle w:val="FunctionTok"/>
        </w:rPr>
        <w:t>textBox</w:t>
      </w:r>
      <w:r>
        <w:rPr>
          <w:rStyle w:val="NormalTok"/>
        </w:rPr>
        <w:t>(</w:t>
      </w:r>
      <w:r>
        <w:rPr>
          <w:rStyle w:val="StringTok"/>
        </w:rPr>
        <w:t>"SMALL"</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StringTok"/>
        </w:rPr>
        <w:t>"CENTER"</w:t>
      </w:r>
      <w:r>
        <w:rPr>
          <w:rStyle w:val="OperatorTok"/>
        </w:rPr>
        <w:t>,</w:t>
      </w:r>
      <w:r>
        <w:rPr>
          <w:rStyle w:val="NormalTok"/>
        </w:rPr>
        <w:t xml:space="preserve"> ctx</w:t>
      </w:r>
      <w:r>
        <w:rPr>
          <w:rStyle w:val="OperatorTok"/>
        </w:rPr>
        <w:t>.</w:t>
      </w:r>
      <w:r>
        <w:rPr>
          <w:rStyle w:val="AttributeTok"/>
        </w:rPr>
        <w:t>state</w:t>
      </w:r>
      <w:r>
        <w:rPr>
          <w:rStyle w:val="OperatorTok"/>
        </w:rPr>
        <w:t>.</w:t>
      </w:r>
      <w:r>
        <w:rPr>
          <w:rStyle w:val="AttributeTok"/>
        </w:rPr>
        <w:t>street</w:t>
      </w:r>
      <w:r>
        <w:rPr>
          <w:rStyle w:val="NormalTok"/>
        </w:rPr>
        <w:t>)</w:t>
      </w:r>
      <w:r>
        <w:rPr>
          <w:rStyle w:val="OperatorTok"/>
        </w:rPr>
        <w:t>;</w:t>
      </w:r>
      <w:r>
        <w:br/>
      </w:r>
      <w:r>
        <w:rPr>
          <w:rStyle w:val="NormalTok"/>
        </w:rPr>
        <w:t xml:space="preserve">    b</w:t>
      </w:r>
      <w:r>
        <w:rPr>
          <w:rStyle w:val="OperatorTok"/>
        </w:rPr>
        <w:t>.</w:t>
      </w:r>
      <w:r>
        <w:rPr>
          <w:rStyle w:val="FunctionTok"/>
        </w:rPr>
        <w:t>element</w:t>
      </w:r>
      <w:r>
        <w:rPr>
          <w:rStyle w:val="NormalTok"/>
        </w:rPr>
        <w:t>(</w:t>
      </w:r>
      <w:r>
        <w:rPr>
          <w:rStyle w:val="DecValTok"/>
        </w:rPr>
        <w:t>1</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40</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b</w:t>
      </w:r>
      <w:r>
        <w:rPr>
          <w:rStyle w:val="OperatorTok"/>
        </w:rPr>
        <w:t>.</w:t>
      </w:r>
      <w:r>
        <w:rPr>
          <w:rStyle w:val="FunctionTok"/>
        </w:rPr>
        <w:t>rectRound</w:t>
      </w:r>
      <w:r>
        <w:rPr>
          <w:rStyle w:val="NormalTok"/>
        </w:rPr>
        <w:t>(</w:t>
      </w:r>
      <w:r>
        <w:rPr>
          <w:rStyle w:val="DecValTok"/>
        </w:rPr>
        <w:t>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8</w:t>
      </w:r>
      <w:r>
        <w:rPr>
          <w:rStyle w:val="OperatorTok"/>
        </w:rPr>
        <w:t>,</w:t>
      </w:r>
      <w:r>
        <w:rPr>
          <w:rStyle w:val="NormalTok"/>
        </w:rPr>
        <w:t xml:space="preserve"> slate</w:t>
      </w:r>
      <w:r>
        <w:rPr>
          <w:rStyle w:val="OperatorTok"/>
        </w:rPr>
        <w:t>.</w:t>
      </w:r>
      <w:r>
        <w:rPr>
          <w:rStyle w:val="FunctionTok"/>
        </w:rPr>
        <w:t>rgb</w:t>
      </w:r>
      <w:r>
        <w:rPr>
          <w:rStyle w:val="NormalTok"/>
        </w:rPr>
        <w:t>(</w:t>
      </w:r>
      <w:r>
        <w:rPr>
          <w:rStyle w:val="BaseNTok"/>
        </w:rPr>
        <w:t>0x4208</w:t>
      </w:r>
      <w:r>
        <w:rPr>
          <w:rStyle w:val="NormalTok"/>
        </w:rPr>
        <w:t>)</w:t>
      </w:r>
      <w:r>
        <w:rPr>
          <w:rStyle w:val="OperatorTok"/>
        </w:rPr>
        <w:t>,</w:t>
      </w:r>
      <w:r>
        <w:rPr>
          <w:rStyle w:val="NormalTok"/>
        </w:rPr>
        <w:t xml:space="preserve"> slate</w:t>
      </w:r>
      <w:r>
        <w:rPr>
          <w:rStyle w:val="OperatorTok"/>
        </w:rPr>
        <w:t>.</w:t>
      </w:r>
      <w:r>
        <w:rPr>
          <w:rStyle w:val="AttributeTok"/>
        </w:rPr>
        <w:t>FILL</w:t>
      </w:r>
      <w:r>
        <w:rPr>
          <w:rStyle w:val="NormalTok"/>
        </w:rPr>
        <w:t>)</w:t>
      </w:r>
      <w:r>
        <w:rPr>
          <w:rStyle w:val="OperatorTok"/>
        </w:rPr>
        <w:t>;</w:t>
      </w:r>
      <w:r>
        <w:br/>
      </w:r>
      <w:r>
        <w:rPr>
          <w:rStyle w:val="NormalTok"/>
        </w:rPr>
        <w:t xml:space="preserve">      b</w:t>
      </w:r>
      <w:r>
        <w:rPr>
          <w:rStyle w:val="OperatorTok"/>
        </w:rPr>
        <w:t>.</w:t>
      </w:r>
      <w:r>
        <w:rPr>
          <w:rStyle w:val="FunctionTok"/>
        </w:rPr>
        <w:t>text</w:t>
      </w:r>
      <w:r>
        <w:rPr>
          <w:rStyle w:val="NormalTok"/>
        </w:rPr>
        <w:t>(</w:t>
      </w:r>
      <w:r>
        <w:rPr>
          <w:rStyle w:val="StringTok"/>
        </w:rPr>
        <w:t>"SMALL"</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212</w:t>
      </w:r>
      <w:r>
        <w:rPr>
          <w:rStyle w:val="OperatorTok"/>
        </w:rPr>
        <w:t>,</w:t>
      </w:r>
      <w:r>
        <w:rPr>
          <w:rStyle w:val="NormalTok"/>
        </w:rPr>
        <w:t xml:space="preserve"> </w:t>
      </w:r>
      <w:r>
        <w:rPr>
          <w:rStyle w:val="StringTok"/>
        </w:rPr>
        <w:t>"CENTER"</w:t>
      </w:r>
      <w:r>
        <w:rPr>
          <w:rStyle w:val="OperatorTok"/>
        </w:rPr>
        <w:t>,</w:t>
      </w:r>
      <w:r>
        <w:rPr>
          <w:rStyle w:val="NormalTok"/>
        </w:rPr>
        <w:t xml:space="preserve"> </w:t>
      </w:r>
      <w:r>
        <w:rPr>
          <w:rStyle w:val="StringTok"/>
        </w:rPr>
        <w:t>"End"</w:t>
      </w:r>
      <w:r>
        <w:rPr>
          <w:rStyle w:val="NormalTok"/>
        </w:rPr>
        <w:t>)</w:t>
      </w:r>
      <w:r>
        <w:rPr>
          <w:rStyle w:val="OperatorTok"/>
        </w:rPr>
        <w:t>;</w:t>
      </w:r>
      <w:r>
        <w:br/>
      </w:r>
      <w:r>
        <w:rPr>
          <w:rStyle w:val="NormalTok"/>
        </w:rPr>
        <w:t xml:space="preserve">    })</w:t>
      </w:r>
      <w:r>
        <w:rPr>
          <w:rStyle w:val="OperatorTok"/>
        </w:rPr>
        <w:t>;</w:t>
      </w:r>
      <w:r>
        <w:br/>
      </w:r>
      <w:r>
        <w:rPr>
          <w:rStyle w:val="NormalTok"/>
        </w:rPr>
        <w:t xml:space="preserve">    b</w:t>
      </w:r>
      <w:r>
        <w:rPr>
          <w:rStyle w:val="OperatorTok"/>
        </w:rPr>
        <w:t>.</w:t>
      </w:r>
      <w:r>
        <w:rPr>
          <w:rStyle w:val="FunctionTok"/>
        </w:rPr>
        <w:t>retain</w:t>
      </w:r>
      <w:r>
        <w:rPr>
          <w:rStyle w:val="NormalTok"/>
        </w:rPr>
        <w:t>(</w:t>
      </w:r>
      <w:r>
        <w:rPr>
          <w:rStyle w:val="DecValTok"/>
        </w:rPr>
        <w:t>300</w:t>
      </w:r>
      <w:r>
        <w:rPr>
          <w:rStyle w:val="NormalTok"/>
        </w:rPr>
        <w:t>)</w:t>
      </w:r>
      <w:r>
        <w:rPr>
          <w:rStyle w:val="OperatorTok"/>
        </w:rPr>
        <w:t>;</w:t>
      </w:r>
      <w:r>
        <w:br/>
      </w:r>
      <w:r>
        <w:rPr>
          <w:rStyle w:val="NormalTok"/>
        </w:rPr>
        <w:t xml:space="preserve">    b</w:t>
      </w:r>
      <w:r>
        <w:rPr>
          <w:rStyle w:val="OperatorTok"/>
        </w:rPr>
        <w:t>.</w:t>
      </w:r>
      <w:r>
        <w:rPr>
          <w:rStyle w:val="FunctionTok"/>
        </w:rPr>
        <w:t>commit</w:t>
      </w:r>
      <w:r>
        <w:rPr>
          <w:rStyle w:val="NormalTok"/>
        </w:rPr>
        <w:t>()</w:t>
      </w:r>
      <w:r>
        <w:rPr>
          <w:rStyle w:val="OperatorTok"/>
        </w:rPr>
        <w:t>;</w:t>
      </w:r>
      <w:r>
        <w:br/>
      </w:r>
      <w:r>
        <w:rPr>
          <w:rStyle w:val="NormalTok"/>
        </w:rPr>
        <w:t xml:space="preserve">  })</w:t>
      </w:r>
      <w:r>
        <w:rPr>
          <w:rStyle w:val="OperatorTok"/>
        </w:rPr>
        <w:t>;</w:t>
      </w:r>
      <w:r>
        <w:br/>
      </w:r>
      <w:r>
        <w:rPr>
          <w:rStyle w:val="NormalTok"/>
        </w:rPr>
        <w:t>}</w:t>
      </w:r>
    </w:p>
    <w:p w14:paraId="2F635A03" w14:textId="77777777" w:rsidR="00253610" w:rsidRDefault="00000000">
      <w:pPr>
        <w:pStyle w:val="Heading3"/>
      </w:pPr>
      <w:bookmarkStart w:id="36" w:name="Xd944e29eb38d2e36ca995806ccddcb0c7dda8df"/>
      <w:r>
        <w:t>6.4 Sandbox</w:t>
      </w:r>
      <w:bookmarkEnd w:id="36"/>
    </w:p>
    <w:p w14:paraId="1180E921" w14:textId="77777777" w:rsidR="00253610" w:rsidRDefault="00000000">
      <w:pPr>
        <w:pStyle w:val="FirstParagraph"/>
      </w:pPr>
      <w:r>
        <w:rPr>
          <w:b/>
        </w:rPr>
        <w:t xml:space="preserve">Recommended: </w:t>
      </w:r>
      <w:r>
        <w:rPr>
          <w:rStyle w:val="VerbatimChar"/>
          <w:b/>
        </w:rPr>
        <w:t>androidx.javascriptengine</w:t>
      </w:r>
      <w:r>
        <w:rPr>
          <w:b/>
        </w:rPr>
        <w:t>.</w:t>
      </w:r>
      <w:r>
        <w:t xml:space="preserve"> It runs V8 in an </w:t>
      </w:r>
      <w:r>
        <w:rPr>
          <w:b/>
        </w:rPr>
        <w:t>isolated process exclusive to your app</w:t>
      </w:r>
      <w:r>
        <w:t>, supports multiple isolates with low overhead, needs no WebView instance, and can run inside a Service. For code downloaded from a repository, process isolation is the right default — a sandbox escape costs an isolated process, not your app.</w:t>
      </w:r>
    </w:p>
    <w:p w14:paraId="197C47C5" w14:textId="77777777" w:rsidR="00253610" w:rsidRDefault="00000000">
      <w:pPr>
        <w:pStyle w:val="BodyText"/>
      </w:pPr>
      <w:r>
        <w:t xml:space="preserve">The trade-off is a string-in/string-out IPC boundary (with </w:t>
      </w:r>
      <w:r>
        <w:rPr>
          <w:rStyle w:val="VerbatimChar"/>
        </w:rPr>
        <w:t>provideNamedData</w:t>
      </w:r>
      <w:r>
        <w:t xml:space="preserve"> for byte arrays), so per-call latency is higher than in-process. Since </w:t>
      </w:r>
      <w:r>
        <w:rPr>
          <w:rStyle w:val="VerbatimChar"/>
        </w:rPr>
        <w:t>render()</w:t>
      </w:r>
      <w:r>
        <w:t xml:space="preserve"> is called at most a few times per second, this is acceptable. </w:t>
      </w:r>
      <w:r>
        <w:rPr>
          <w:b/>
        </w:rPr>
        <w:t>Measure it</w:t>
      </w:r>
      <w:r>
        <w:t xml:space="preserve"> — if IPC latency turns out to dominate, QuickJS in-process is the fallback, with a strictly whitelisted binding surface and no reflection.</w:t>
      </w:r>
    </w:p>
    <w:p w14:paraId="4FDA0D8F" w14:textId="77777777" w:rsidR="00253610" w:rsidRDefault="00000000">
      <w:pPr>
        <w:pStyle w:val="BodyText"/>
      </w:pPr>
      <w:r>
        <w:t>Design the binding layer so it could move across a process boundary either way. That keeps the choice reversible.</w:t>
      </w:r>
    </w:p>
    <w:p w14:paraId="7B46FB3E" w14:textId="77777777" w:rsidR="00253610" w:rsidRDefault="00000000">
      <w:pPr>
        <w:pStyle w:val="Heading3"/>
      </w:pPr>
      <w:bookmarkStart w:id="37" w:name="Xadad49c633e2b941780b0b576a902ce9425459a"/>
      <w:r>
        <w:t>6.5 Resource governance</w:t>
      </w:r>
      <w:bookmarkEnd w:id="37"/>
    </w:p>
    <w:p w14:paraId="6D21609F" w14:textId="77777777" w:rsidR="00253610" w:rsidRDefault="00000000">
      <w:pPr>
        <w:pStyle w:val="FirstParagraph"/>
      </w:pPr>
      <w:r>
        <w:t xml:space="preserve">A misbehaving script cannot hurt the watch — the watch only ever receives data — but it can drain the </w:t>
      </w:r>
      <w:r>
        <w:rPr>
          <w:i/>
        </w:rPr>
        <w:t>phone</w:t>
      </w:r>
      <w:r>
        <w:t xml:space="preserve"> battery and saturate the radio. The Governor enforces:</w:t>
      </w:r>
    </w:p>
    <w:tbl>
      <w:tblPr>
        <w:tblStyle w:val="Table"/>
        <w:tblW w:w="9412" w:type="dxa"/>
        <w:tblLayout w:type="fixed"/>
        <w:tblLook w:val="07E0" w:firstRow="1" w:lastRow="1" w:firstColumn="1" w:lastColumn="1" w:noHBand="1" w:noVBand="1"/>
      </w:tblPr>
      <w:tblGrid>
        <w:gridCol w:w="3788"/>
        <w:gridCol w:w="5624"/>
      </w:tblGrid>
      <w:tr w:rsidR="00823C17" w14:paraId="5A61D82D" w14:textId="77777777" w:rsidTr="00253610">
        <w:trPr>
          <w:cnfStyle w:val="100000000000" w:firstRow="1" w:lastRow="0" w:firstColumn="0" w:lastColumn="0" w:oddVBand="0" w:evenVBand="0" w:oddHBand="0" w:evenHBand="0" w:firstRowFirstColumn="0" w:firstRowLastColumn="0" w:lastRowFirstColumn="0" w:lastRowLastColumn="0"/>
        </w:trPr>
        <w:tc>
          <w:tcPr>
            <w:tcW w:w="3788" w:type="dxa"/>
            <w:vAlign w:val="bottom"/>
          </w:tcPr>
          <w:p w14:paraId="3484B191" w14:textId="77777777" w:rsidR="00253610" w:rsidRDefault="00000000">
            <w:pPr>
              <w:pStyle w:val="Compact"/>
            </w:pPr>
            <w:r>
              <w:t>Resource</w:t>
            </w:r>
          </w:p>
        </w:tc>
        <w:tc>
          <w:tcPr>
            <w:tcW w:w="5624" w:type="dxa"/>
            <w:vAlign w:val="bottom"/>
          </w:tcPr>
          <w:p w14:paraId="619CE09D" w14:textId="77777777" w:rsidR="00253610" w:rsidRDefault="00000000">
            <w:pPr>
              <w:pStyle w:val="Compact"/>
            </w:pPr>
            <w:r>
              <w:t>Limit</w:t>
            </w:r>
          </w:p>
        </w:tc>
      </w:tr>
      <w:tr w:rsidR="00253610" w14:paraId="731A6F08" w14:textId="77777777" w:rsidTr="00253610">
        <w:tc>
          <w:tcPr>
            <w:tcW w:w="3788" w:type="dxa"/>
          </w:tcPr>
          <w:p w14:paraId="76AF1AD3" w14:textId="77777777" w:rsidR="00253610" w:rsidRDefault="00000000">
            <w:pPr>
              <w:pStyle w:val="Compact"/>
            </w:pPr>
            <w:r>
              <w:rPr>
                <w:rStyle w:val="VerbatimChar"/>
              </w:rPr>
              <w:t>render()</w:t>
            </w:r>
            <w:r>
              <w:t xml:space="preserve"> execution</w:t>
            </w:r>
          </w:p>
        </w:tc>
        <w:tc>
          <w:tcPr>
            <w:tcW w:w="5624" w:type="dxa"/>
          </w:tcPr>
          <w:p w14:paraId="36A500BF" w14:textId="77777777" w:rsidR="00253610" w:rsidRDefault="00000000">
            <w:pPr>
              <w:pStyle w:val="Compact"/>
            </w:pPr>
            <w:r>
              <w:t>50 ms, then kill and blank the app</w:t>
            </w:r>
          </w:p>
        </w:tc>
      </w:tr>
      <w:tr w:rsidR="00253610" w14:paraId="26B00DE6" w14:textId="77777777" w:rsidTr="00253610">
        <w:tc>
          <w:tcPr>
            <w:tcW w:w="3788" w:type="dxa"/>
          </w:tcPr>
          <w:p w14:paraId="58228954" w14:textId="77777777" w:rsidR="00253610" w:rsidRDefault="00000000">
            <w:pPr>
              <w:pStyle w:val="Compact"/>
            </w:pPr>
            <w:r>
              <w:rPr>
                <w:rStyle w:val="VerbatimChar"/>
              </w:rPr>
              <w:t>onEvent()</w:t>
            </w:r>
            <w:r>
              <w:t xml:space="preserve"> / </w:t>
            </w:r>
            <w:r>
              <w:rPr>
                <w:rStyle w:val="VerbatimChar"/>
              </w:rPr>
              <w:t>onInput()</w:t>
            </w:r>
          </w:p>
        </w:tc>
        <w:tc>
          <w:tcPr>
            <w:tcW w:w="5624" w:type="dxa"/>
          </w:tcPr>
          <w:p w14:paraId="3FFB4C6F" w14:textId="77777777" w:rsidR="00253610" w:rsidRDefault="00000000">
            <w:pPr>
              <w:pStyle w:val="Compact"/>
            </w:pPr>
            <w:r>
              <w:t>200 ms</w:t>
            </w:r>
          </w:p>
        </w:tc>
      </w:tr>
      <w:tr w:rsidR="00253610" w14:paraId="494598A4" w14:textId="77777777" w:rsidTr="00253610">
        <w:tc>
          <w:tcPr>
            <w:tcW w:w="3788" w:type="dxa"/>
          </w:tcPr>
          <w:p w14:paraId="4B1206A6" w14:textId="77777777" w:rsidR="00253610" w:rsidRDefault="00000000">
            <w:pPr>
              <w:pStyle w:val="Compact"/>
            </w:pPr>
            <w:r>
              <w:t>Heap per isolate</w:t>
            </w:r>
          </w:p>
        </w:tc>
        <w:tc>
          <w:tcPr>
            <w:tcW w:w="5624" w:type="dxa"/>
          </w:tcPr>
          <w:p w14:paraId="0D95DCD5" w14:textId="77777777" w:rsidR="00253610" w:rsidRDefault="00000000">
            <w:pPr>
              <w:pStyle w:val="Compact"/>
            </w:pPr>
            <w:r>
              <w:t>4 MB</w:t>
            </w:r>
          </w:p>
        </w:tc>
      </w:tr>
      <w:tr w:rsidR="00253610" w14:paraId="2E5EAF30" w14:textId="77777777" w:rsidTr="00253610">
        <w:tc>
          <w:tcPr>
            <w:tcW w:w="3788" w:type="dxa"/>
          </w:tcPr>
          <w:p w14:paraId="0DFDAD70" w14:textId="77777777" w:rsidR="00253610" w:rsidRDefault="00000000">
            <w:pPr>
              <w:pStyle w:val="Compact"/>
            </w:pPr>
            <w:r>
              <w:t>Display pushes</w:t>
            </w:r>
          </w:p>
        </w:tc>
        <w:tc>
          <w:tcPr>
            <w:tcW w:w="5624" w:type="dxa"/>
          </w:tcPr>
          <w:p w14:paraId="57F35DB4" w14:textId="77777777" w:rsidR="00253610" w:rsidRDefault="00000000">
            <w:pPr>
              <w:pStyle w:val="Compact"/>
            </w:pPr>
            <w:r>
              <w:t>10/s foreground, 1/min ambient, credit-limited by the compositor</w:t>
            </w:r>
          </w:p>
        </w:tc>
      </w:tr>
      <w:tr w:rsidR="00253610" w14:paraId="7320A40D" w14:textId="77777777" w:rsidTr="00253610">
        <w:tc>
          <w:tcPr>
            <w:tcW w:w="3788" w:type="dxa"/>
          </w:tcPr>
          <w:p w14:paraId="01739464" w14:textId="77777777" w:rsidR="00253610" w:rsidRDefault="00000000">
            <w:pPr>
              <w:pStyle w:val="Compact"/>
            </w:pPr>
            <w:r>
              <w:t>Timers</w:t>
            </w:r>
          </w:p>
        </w:tc>
        <w:tc>
          <w:tcPr>
            <w:tcW w:w="5624" w:type="dxa"/>
          </w:tcPr>
          <w:p w14:paraId="4A106C89" w14:textId="77777777" w:rsidR="00253610" w:rsidRDefault="00000000">
            <w:pPr>
              <w:pStyle w:val="Compact"/>
            </w:pPr>
            <w:r>
              <w:t>minimum 1000 ms interval; sub-second denied</w:t>
            </w:r>
          </w:p>
        </w:tc>
      </w:tr>
      <w:tr w:rsidR="00253610" w14:paraId="4C414A3A" w14:textId="77777777" w:rsidTr="00253610">
        <w:tc>
          <w:tcPr>
            <w:tcW w:w="3788" w:type="dxa"/>
          </w:tcPr>
          <w:p w14:paraId="46427BB0" w14:textId="77777777" w:rsidR="00253610" w:rsidRDefault="00000000">
            <w:pPr>
              <w:pStyle w:val="Compact"/>
            </w:pPr>
            <w:r>
              <w:t>Network</w:t>
            </w:r>
          </w:p>
        </w:tc>
        <w:tc>
          <w:tcPr>
            <w:tcW w:w="5624" w:type="dxa"/>
          </w:tcPr>
          <w:p w14:paraId="7F8FD73D" w14:textId="77777777" w:rsidR="00253610" w:rsidRDefault="00000000">
            <w:pPr>
              <w:pStyle w:val="Compact"/>
            </w:pPr>
            <w:r>
              <w:rPr>
                <w:rStyle w:val="VerbatimChar"/>
              </w:rPr>
              <w:t>allowedHosts</w:t>
            </w:r>
            <w:r>
              <w:t xml:space="preserve"> only; request quota per hour</w:t>
            </w:r>
          </w:p>
        </w:tc>
      </w:tr>
      <w:tr w:rsidR="00253610" w14:paraId="40D48DF8" w14:textId="77777777" w:rsidTr="00253610">
        <w:tc>
          <w:tcPr>
            <w:tcW w:w="3788" w:type="dxa"/>
          </w:tcPr>
          <w:p w14:paraId="7FC971B4" w14:textId="77777777" w:rsidR="00253610" w:rsidRDefault="00000000">
            <w:pPr>
              <w:pStyle w:val="Compact"/>
            </w:pPr>
            <w:r>
              <w:t>Storage</w:t>
            </w:r>
          </w:p>
        </w:tc>
        <w:tc>
          <w:tcPr>
            <w:tcW w:w="5624" w:type="dxa"/>
          </w:tcPr>
          <w:p w14:paraId="6E1BF009" w14:textId="77777777" w:rsidR="00253610" w:rsidRDefault="00000000">
            <w:pPr>
              <w:pStyle w:val="Compact"/>
            </w:pPr>
            <w:r>
              <w:t>256 KB per app</w:t>
            </w:r>
          </w:p>
        </w:tc>
      </w:tr>
    </w:tbl>
    <w:p w14:paraId="355730F2" w14:textId="77777777" w:rsidR="00253610" w:rsidRDefault="00000000">
      <w:pPr>
        <w:pStyle w:val="BodyText"/>
      </w:pPr>
      <w:r>
        <w:t>Repeated violations disable the sub-app and surface a diagnostic to the user. Log everything to an in-app dev console — sub-app authors need it.</w:t>
      </w:r>
    </w:p>
    <w:p w14:paraId="6CFD8330" w14:textId="77777777" w:rsidR="00253610" w:rsidRDefault="00000000">
      <w:pPr>
        <w:pStyle w:val="Heading3"/>
      </w:pPr>
      <w:bookmarkStart w:id="38" w:name="X477ca0d7d46698db29b47955a880e7d5bccf548"/>
      <w:r>
        <w:t>6.6 The repository</w:t>
      </w:r>
      <w:bookmarkEnd w:id="38"/>
    </w:p>
    <w:p w14:paraId="549EA905" w14:textId="77777777" w:rsidR="00253610" w:rsidRDefault="00000000">
      <w:pPr>
        <w:pStyle w:val="FirstParagraph"/>
      </w:pPr>
      <w:r>
        <w:t xml:space="preserve">Model it on the Bangle.js app loader: a </w:t>
      </w:r>
      <w:r>
        <w:rPr>
          <w:b/>
        </w:rPr>
        <w:t>static, signed JSON index</w:t>
      </w:r>
      <w:r>
        <w:t xml:space="preserve"> hosted anywhere (GitHub Pages is sufficient), with no server-side component.</w:t>
      </w:r>
    </w:p>
    <w:p w14:paraId="65C703E6" w14:textId="77777777" w:rsidR="00253610"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"updated"</w:t>
      </w:r>
      <w:r>
        <w:rPr>
          <w:rStyle w:val="FunctionTok"/>
        </w:rPr>
        <w:t>:</w:t>
      </w:r>
      <w:r>
        <w:rPr>
          <w:rStyle w:val="NormalTok"/>
        </w:rPr>
        <w:t xml:space="preserve"> </w:t>
      </w:r>
      <w:r>
        <w:rPr>
          <w:rStyle w:val="StringTok"/>
        </w:rPr>
        <w:t>"2026-07-27T00:00:00Z"</w:t>
      </w:r>
      <w:r>
        <w:rPr>
          <w:rStyle w:val="FunctionTok"/>
        </w:rPr>
        <w:t>,</w:t>
      </w:r>
      <w:r>
        <w:br/>
      </w:r>
      <w:r>
        <w:rPr>
          <w:rStyle w:val="NormalTok"/>
        </w:rPr>
        <w:t xml:space="preserve">  </w:t>
      </w:r>
      <w:r>
        <w:rPr>
          <w:rStyle w:val="DataTypeTok"/>
        </w:rPr>
        <w:t>"apps"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"com.example.transit"</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"1.2.0"</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"Transit Departures"</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"author"</w:t>
      </w:r>
      <w:r>
        <w:rPr>
          <w:rStyle w:val="FunctionTok"/>
        </w:rPr>
        <w:t>:</w:t>
      </w:r>
      <w:r>
        <w:rPr>
          <w:rStyle w:val="NormalTok"/>
        </w:rPr>
        <w:t xml:space="preserve"> </w:t>
      </w:r>
      <w:r>
        <w:rPr>
          <w:rStyle w:val="StringTok"/>
        </w:rPr>
        <w:t>"Jane Dev"</w:t>
      </w:r>
      <w:r>
        <w:rPr>
          <w:rStyle w:val="FunctionTok"/>
        </w:rPr>
        <w:t>,</w:t>
      </w:r>
      <w:r>
        <w:br/>
      </w:r>
      <w:r>
        <w:rPr>
          <w:rStyle w:val="NormalTok"/>
        </w:rPr>
        <w:t xml:space="preserve">      </w:t>
      </w:r>
      <w:r>
        <w:rPr>
          <w:rStyle w:val="DataTypeTok"/>
        </w:rPr>
        <w:t>"minProtocolVersion"</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"minHostVersion"</w:t>
      </w:r>
      <w:r>
        <w:rPr>
          <w:rStyle w:val="FunctionTok"/>
        </w:rPr>
        <w:t>:</w:t>
      </w:r>
      <w:r>
        <w:rPr>
          <w:rStyle w:val="NormalTok"/>
        </w:rPr>
        <w:t xml:space="preserve"> </w:t>
      </w:r>
      <w:r>
        <w:rPr>
          <w:rStyle w:val="StringTok"/>
        </w:rPr>
        <w:t>"1.3"</w:t>
      </w:r>
      <w:r>
        <w:rPr>
          <w:rStyle w:val="FunctionTok"/>
        </w:rPr>
        <w:t>,</w:t>
      </w:r>
      <w:r>
        <w:br/>
      </w:r>
      <w:r>
        <w:rPr>
          <w:rStyle w:val="NormalTok"/>
        </w:rPr>
        <w:t xml:space="preserve">      </w:t>
      </w:r>
      <w:r>
        <w:rPr>
          <w:rStyle w:val="DataTypeTok"/>
        </w:rPr>
        <w:t>"permissions"</w:t>
      </w:r>
      <w:r>
        <w:rPr>
          <w:rStyle w:val="FunctionTok"/>
        </w:rPr>
        <w:t>:</w:t>
      </w:r>
      <w:r>
        <w:rPr>
          <w:rStyle w:val="NormalTok"/>
        </w:rPr>
        <w:t xml:space="preserve"> </w:t>
      </w:r>
      <w:r>
        <w:rPr>
          <w:rStyle w:val="OtherTok"/>
        </w:rPr>
        <w:t>[</w:t>
      </w:r>
      <w:r>
        <w:rPr>
          <w:rStyle w:val="StringTok"/>
        </w:rPr>
        <w:t>"http"</w:t>
      </w:r>
      <w:r>
        <w:rPr>
          <w:rStyle w:val="OtherTok"/>
        </w:rPr>
        <w:t>,</w:t>
      </w:r>
      <w:r>
        <w:rPr>
          <w:rStyle w:val="NormalTok"/>
        </w:rPr>
        <w:t xml:space="preserve"> </w:t>
      </w:r>
      <w:r>
        <w:rPr>
          <w:rStyle w:val="StringTok"/>
        </w:rPr>
        <w:t>"location"</w:t>
      </w:r>
      <w:r>
        <w:rPr>
          <w:rStyle w:val="OtherTok"/>
        </w:rPr>
        <w:t>,</w:t>
      </w:r>
      <w:r>
        <w:rPr>
          <w:rStyle w:val="NormalTok"/>
        </w:rPr>
        <w:t xml:space="preserve"> </w:t>
      </w:r>
      <w:r>
        <w:rPr>
          <w:rStyle w:val="StringTok"/>
        </w:rPr>
        <w:t>"storage"</w:t>
      </w:r>
      <w:r>
        <w:rPr>
          <w:rStyle w:val="OtherTok"/>
        </w:rPr>
        <w:t>]</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14203</w:t>
      </w:r>
      <w:r>
        <w:rPr>
          <w:rStyle w:val="FunctionTok"/>
        </w:rPr>
        <w:t>,</w:t>
      </w:r>
      <w:r>
        <w:br/>
      </w:r>
      <w:r>
        <w:rPr>
          <w:rStyle w:val="NormalTok"/>
        </w:rPr>
        <w:t xml:space="preserve">      </w:t>
      </w:r>
      <w:r>
        <w:rPr>
          <w:rStyle w:val="DataTypeTok"/>
        </w:rPr>
        <w:t>"sha256"</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"https://apps.example.org/com.example.transit-1.2.0.slate"</w:t>
      </w:r>
      <w:r>
        <w:rPr>
          <w:rStyle w:val="FunctionTok"/>
        </w:rPr>
        <w:t>,</w:t>
      </w:r>
      <w:r>
        <w:br/>
      </w:r>
      <w:r>
        <w:rPr>
          <w:rStyle w:val="NormalTok"/>
        </w:rPr>
        <w:t xml:space="preserve">      </w:t>
      </w:r>
      <w:r>
        <w:rPr>
          <w:rStyle w:val="DataTypeTok"/>
        </w:rPr>
        <w:t>"screenshots"</w:t>
      </w:r>
      <w:r>
        <w:rPr>
          <w:rStyle w:val="FunctionTok"/>
        </w:rPr>
        <w:t>:</w:t>
      </w:r>
      <w:r>
        <w:rPr>
          <w:rStyle w:val="NormalTok"/>
        </w:rPr>
        <w:t xml:space="preserve"> </w:t>
      </w:r>
      <w:r>
        <w:rPr>
          <w:rStyle w:val="OtherTok"/>
        </w:rPr>
        <w:t>[</w:t>
      </w:r>
      <w:r>
        <w:rPr>
          <w:rStyle w:val="StringTok"/>
        </w:rPr>
        <w:t>"…"</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EED7BA7" w14:textId="77777777" w:rsidR="00253610" w:rsidRDefault="00000000">
      <w:pPr>
        <w:pStyle w:val="Compact"/>
        <w:numPr>
          <w:ilvl w:val="0"/>
          <w:numId w:val="15"/>
        </w:numPr>
      </w:pPr>
      <w:r>
        <w:rPr>
          <w:b/>
        </w:rPr>
        <w:t>Signing:</w:t>
      </w:r>
      <w:r>
        <w:t xml:space="preserve"> sign the </w:t>
      </w:r>
      <w:r>
        <w:rPr>
          <w:i/>
        </w:rPr>
        <w:t>index</w:t>
      </w:r>
      <w:r>
        <w:t xml:space="preserve"> with </w:t>
      </w:r>
      <w:r>
        <w:rPr>
          <w:b/>
        </w:rPr>
        <w:t>Ed25519</w:t>
      </w:r>
      <w:r>
        <w:t>; the index carries a SHA-256 per package. One trusted key, and package integrity follows. (Firmware signing stays ECDSA-P256 because MCUBoot requires it — different trust domain, don't conflate them.)</w:t>
      </w:r>
    </w:p>
    <w:p w14:paraId="17AD7B21" w14:textId="77777777" w:rsidR="00253610" w:rsidRDefault="00000000">
      <w:pPr>
        <w:pStyle w:val="Compact"/>
        <w:numPr>
          <w:ilvl w:val="0"/>
          <w:numId w:val="15"/>
        </w:numPr>
      </w:pPr>
      <w:r>
        <w:rPr>
          <w:b/>
        </w:rPr>
        <w:t>Multiple repositories:</w:t>
      </w:r>
      <w:r>
        <w:t xml:space="preserve"> users may add URLs. Show provenance clearly, apply the reduced permission set from §6.1, and never let a third-party repo shadow an official app ID.</w:t>
      </w:r>
    </w:p>
    <w:p w14:paraId="75596312" w14:textId="77777777" w:rsidR="00253610" w:rsidRDefault="00000000">
      <w:pPr>
        <w:pStyle w:val="Compact"/>
        <w:numPr>
          <w:ilvl w:val="0"/>
          <w:numId w:val="15"/>
        </w:numPr>
      </w:pPr>
      <w:r>
        <w:rPr>
          <w:b/>
        </w:rPr>
        <w:t>Updates:</w:t>
      </w:r>
      <w:r>
        <w:t xml:space="preserve"> check the index on a schedule; respect metered-connection settings; never auto-install a version that raises the permission set without asking.</w:t>
      </w:r>
    </w:p>
    <w:p w14:paraId="013AB1B0" w14:textId="77777777" w:rsidR="00253610" w:rsidRDefault="00000000">
      <w:pPr>
        <w:pStyle w:val="Compact"/>
        <w:numPr>
          <w:ilvl w:val="0"/>
          <w:numId w:val="15"/>
        </w:numPr>
      </w:pPr>
      <w:r>
        <w:rPr>
          <w:b/>
        </w:rPr>
        <w:t>Offline:</w:t>
      </w:r>
      <w:r>
        <w:t xml:space="preserve"> cache installed packages locally. Installing needs the network; </w:t>
      </w:r>
      <w:r>
        <w:rPr>
          <w:i/>
        </w:rPr>
        <w:t>running</w:t>
      </w:r>
      <w:r>
        <w:t xml:space="preserve"> an installed sub-app must not.</w:t>
      </w:r>
    </w:p>
    <w:p w14:paraId="43BF6210" w14:textId="77777777" w:rsidR="00253610" w:rsidRDefault="00000000">
      <w:pPr>
        <w:pStyle w:val="Heading3"/>
      </w:pPr>
      <w:bookmarkStart w:id="39" w:name="Xf30dec0611f0165a14796521b39c315cc4634a1"/>
      <w:r>
        <w:t>6.7 Developing a sub-app</w:t>
      </w:r>
      <w:bookmarkEnd w:id="39"/>
    </w:p>
    <w:p w14:paraId="2021D157" w14:textId="77777777" w:rsidR="00253610" w:rsidRDefault="00000000">
      <w:pPr>
        <w:pStyle w:val="FirstParagraph"/>
      </w:pPr>
      <w:r>
        <w:t xml:space="preserve">The emulator (M4) plus the script runtime means </w:t>
      </w:r>
      <w:r>
        <w:rPr>
          <w:b/>
        </w:rPr>
        <w:t>a sub-app author needs neither a watch nor a phone</w:t>
      </w:r>
      <w:r>
        <w:t>: write JS, run it against the desktop emulator, see the rendered 240×240 output, simulate taps. Ship this as a documented workflow from day one — it is the single biggest determinant of whether anyone else writes sub-apps for you.</w:t>
      </w:r>
    </w:p>
    <w:p w14:paraId="4C68A729" w14:textId="77777777" w:rsidR="00253610" w:rsidRDefault="00000000">
      <w:pPr>
        <w:pStyle w:val="Heading3"/>
      </w:pPr>
      <w:bookmarkStart w:id="40" w:name="X1445fe284d90113a0e764fc469ae3227cbcafe3"/>
      <w:r>
        <w:t>6.8 The script API is a public contract</w:t>
      </w:r>
      <w:bookmarkEnd w:id="40"/>
    </w:p>
    <w:p w14:paraId="65E19E58" w14:textId="77777777" w:rsidR="00253610" w:rsidRDefault="00000000">
      <w:pPr>
        <w:pStyle w:val="FirstParagraph"/>
      </w:pPr>
      <w:r>
        <w:t>The moment a third party installs a sub-app someone else wrote, the binding surface in §6.3 stops being an implementation detail and becomes an API you owe compatibility to. Version it deliberately from the first release, not the first time it hurts.</w:t>
      </w:r>
    </w:p>
    <w:p w14:paraId="1B8476A1" w14:textId="77777777" w:rsidR="00253610" w:rsidRDefault="00000000">
      <w:pPr>
        <w:pStyle w:val="BodyText"/>
      </w:pPr>
      <w:r>
        <w:rPr>
          <w:b/>
        </w:rPr>
        <w:t>Two independent version axes</w:t>
      </w:r>
      <w:r>
        <w:t>, both already present in the manifest:</w:t>
      </w:r>
    </w:p>
    <w:tbl>
      <w:tblPr>
        <w:tblStyle w:val="Table"/>
        <w:tblW w:w="9412" w:type="dxa"/>
        <w:tblLayout w:type="fixed"/>
        <w:tblLook w:val="07E0" w:firstRow="1" w:lastRow="1" w:firstColumn="1" w:lastColumn="1" w:noHBand="1" w:noVBand="1"/>
      </w:tblPr>
      <w:tblGrid>
        <w:gridCol w:w="2707"/>
        <w:gridCol w:w="5026"/>
        <w:gridCol w:w="1679"/>
      </w:tblGrid>
      <w:tr w:rsidR="00823C17" w14:paraId="04FC6E47" w14:textId="77777777" w:rsidTr="00253610">
        <w:trPr>
          <w:cnfStyle w:val="100000000000" w:firstRow="1" w:lastRow="0" w:firstColumn="0" w:lastColumn="0" w:oddVBand="0" w:evenVBand="0" w:oddHBand="0" w:evenHBand="0" w:firstRowFirstColumn="0" w:firstRowLastColumn="0" w:lastRowFirstColumn="0" w:lastRowLastColumn="0"/>
        </w:trPr>
        <w:tc>
          <w:tcPr>
            <w:tcW w:w="2707" w:type="dxa"/>
            <w:vAlign w:val="bottom"/>
          </w:tcPr>
          <w:p w14:paraId="43C7BE1A" w14:textId="77777777" w:rsidR="00253610" w:rsidRDefault="00000000">
            <w:pPr>
              <w:pStyle w:val="Compact"/>
            </w:pPr>
            <w:r>
              <w:t>Field</w:t>
            </w:r>
          </w:p>
        </w:tc>
        <w:tc>
          <w:tcPr>
            <w:tcW w:w="5026" w:type="dxa"/>
            <w:vAlign w:val="bottom"/>
          </w:tcPr>
          <w:p w14:paraId="60D4CD73" w14:textId="77777777" w:rsidR="00253610" w:rsidRDefault="00000000">
            <w:pPr>
              <w:pStyle w:val="Compact"/>
            </w:pPr>
            <w:r>
              <w:t>Governs</w:t>
            </w:r>
          </w:p>
        </w:tc>
        <w:tc>
          <w:tcPr>
            <w:tcW w:w="1679" w:type="dxa"/>
            <w:vAlign w:val="bottom"/>
          </w:tcPr>
          <w:p w14:paraId="5EDAA518" w14:textId="77777777" w:rsidR="00253610" w:rsidRDefault="00000000">
            <w:pPr>
              <w:pStyle w:val="Compact"/>
            </w:pPr>
            <w:r>
              <w:t>Owner</w:t>
            </w:r>
          </w:p>
        </w:tc>
      </w:tr>
      <w:tr w:rsidR="00253610" w14:paraId="13A86D37" w14:textId="77777777" w:rsidTr="00253610">
        <w:tc>
          <w:tcPr>
            <w:tcW w:w="2707" w:type="dxa"/>
          </w:tcPr>
          <w:p w14:paraId="631F4420" w14:textId="77777777" w:rsidR="00253610" w:rsidRDefault="00000000">
            <w:pPr>
              <w:pStyle w:val="Compact"/>
            </w:pPr>
            <w:r>
              <w:rPr>
                <w:rStyle w:val="VerbatimChar"/>
              </w:rPr>
              <w:t>minProtocolVersion</w:t>
            </w:r>
          </w:p>
        </w:tc>
        <w:tc>
          <w:tcPr>
            <w:tcW w:w="5026" w:type="dxa"/>
          </w:tcPr>
          <w:p w14:paraId="41857184" w14:textId="77777777" w:rsidR="00253610" w:rsidRDefault="00000000">
            <w:pPr>
              <w:pStyle w:val="Compact"/>
            </w:pPr>
            <w:r>
              <w:t xml:space="preserve">SDP — what the </w:t>
            </w:r>
            <w:r>
              <w:rPr>
                <w:i/>
              </w:rPr>
              <w:t>watch firmware</w:t>
            </w:r>
            <w:r>
              <w:t xml:space="preserve"> can render</w:t>
            </w:r>
          </w:p>
        </w:tc>
        <w:tc>
          <w:tcPr>
            <w:tcW w:w="1679" w:type="dxa"/>
          </w:tcPr>
          <w:p w14:paraId="3760B264" w14:textId="77777777" w:rsidR="00253610" w:rsidRDefault="00000000">
            <w:pPr>
              <w:pStyle w:val="Compact"/>
            </w:pPr>
            <w:r>
              <w:t>Firmware</w:t>
            </w:r>
          </w:p>
        </w:tc>
      </w:tr>
      <w:tr w:rsidR="00253610" w14:paraId="0E616673" w14:textId="77777777" w:rsidTr="00253610">
        <w:tc>
          <w:tcPr>
            <w:tcW w:w="2707" w:type="dxa"/>
          </w:tcPr>
          <w:p w14:paraId="3F728403" w14:textId="77777777" w:rsidR="00253610" w:rsidRDefault="00000000">
            <w:pPr>
              <w:pStyle w:val="Compact"/>
            </w:pPr>
            <w:r>
              <w:rPr>
                <w:rStyle w:val="VerbatimChar"/>
              </w:rPr>
              <w:t>minHostVersion</w:t>
            </w:r>
          </w:p>
        </w:tc>
        <w:tc>
          <w:tcPr>
            <w:tcW w:w="5026" w:type="dxa"/>
          </w:tcPr>
          <w:p w14:paraId="273F474D" w14:textId="77777777" w:rsidR="00253610" w:rsidRDefault="00000000">
            <w:pPr>
              <w:pStyle w:val="Compact"/>
            </w:pPr>
            <w:r>
              <w:t xml:space="preserve">The script API — what the </w:t>
            </w:r>
            <w:r>
              <w:rPr>
                <w:i/>
              </w:rPr>
              <w:t>phone app</w:t>
            </w:r>
            <w:r>
              <w:t xml:space="preserve"> provides</w:t>
            </w:r>
          </w:p>
        </w:tc>
        <w:tc>
          <w:tcPr>
            <w:tcW w:w="1679" w:type="dxa"/>
          </w:tcPr>
          <w:p w14:paraId="419F1124" w14:textId="77777777" w:rsidR="00253610" w:rsidRDefault="00000000">
            <w:pPr>
              <w:pStyle w:val="Compact"/>
            </w:pPr>
            <w:r>
              <w:t>Phone app</w:t>
            </w:r>
          </w:p>
        </w:tc>
      </w:tr>
    </w:tbl>
    <w:p w14:paraId="49A4117C" w14:textId="77777777" w:rsidR="00253610" w:rsidRDefault="00000000">
      <w:pPr>
        <w:pStyle w:val="BodyText"/>
      </w:pPr>
      <w:r>
        <w:t xml:space="preserve">A sub-app needing </w:t>
      </w:r>
      <w:r>
        <w:rPr>
          <w:rStyle w:val="VerbatimChar"/>
        </w:rPr>
        <w:t>POLYLINE</w:t>
      </w:r>
      <w:r>
        <w:t xml:space="preserve"> raises </w:t>
      </w:r>
      <w:r>
        <w:rPr>
          <w:rStyle w:val="VerbatimChar"/>
        </w:rPr>
        <w:t>minProtocolVersion</w:t>
      </w:r>
      <w:r>
        <w:t xml:space="preserve">. A sub-app needing a new </w:t>
      </w:r>
      <w:r>
        <w:rPr>
          <w:rStyle w:val="VerbatimChar"/>
        </w:rPr>
        <w:t>slate.health</w:t>
      </w:r>
      <w:r>
        <w:t xml:space="preserve"> method raises </w:t>
      </w:r>
      <w:r>
        <w:rPr>
          <w:rStyle w:val="VerbatimChar"/>
        </w:rPr>
        <w:t>minHostVersion</w:t>
      </w:r>
      <w:r>
        <w:t>. Conflating them means a phone-app feature appears to require a firmware update, which is exactly the coupling this architecture exists to avoid.</w:t>
      </w:r>
    </w:p>
    <w:p w14:paraId="363F955E" w14:textId="77777777" w:rsidR="00253610" w:rsidRDefault="00000000">
      <w:pPr>
        <w:pStyle w:val="BodyText"/>
      </w:pPr>
      <w:r>
        <w:rPr>
          <w:b/>
        </w:rPr>
        <w:t>Versioning rules:</w:t>
      </w:r>
    </w:p>
    <w:p w14:paraId="40521063" w14:textId="77777777" w:rsidR="00253610" w:rsidRDefault="00000000">
      <w:pPr>
        <w:pStyle w:val="Compact"/>
        <w:numPr>
          <w:ilvl w:val="0"/>
          <w:numId w:val="16"/>
        </w:numPr>
      </w:pPr>
      <w:r>
        <w:t xml:space="preserve">The script API uses </w:t>
      </w:r>
      <w:r>
        <w:rPr>
          <w:b/>
        </w:rPr>
        <w:t>semantic versioning</w:t>
      </w:r>
      <w:r>
        <w:t xml:space="preserve">. </w:t>
      </w:r>
      <w:r>
        <w:rPr>
          <w:rStyle w:val="VerbatimChar"/>
        </w:rPr>
        <w:t>minHostVersion</w:t>
      </w:r>
      <w:r>
        <w:t xml:space="preserve"> is a </w:t>
      </w:r>
      <w:r>
        <w:rPr>
          <w:b/>
        </w:rPr>
        <w:t>string</w:t>
      </w:r>
      <w:r>
        <w:t xml:space="preserve"> of the form </w:t>
      </w:r>
      <w:r>
        <w:rPr>
          <w:rStyle w:val="VerbatimChar"/>
        </w:rPr>
        <w:t>"MAJOR.MINOR"</w:t>
      </w:r>
      <w:r>
        <w:t xml:space="preserve"> — the major version the sub-app targets plus the minimum minor it needs. Compare it numerically, field by field, never lexically: </w:t>
      </w:r>
      <w:r>
        <w:rPr>
          <w:rStyle w:val="VerbatimChar"/>
        </w:rPr>
        <w:t>"1.10"</w:t>
      </w:r>
      <w:r>
        <w:t xml:space="preserve"> is newer than </w:t>
      </w:r>
      <w:r>
        <w:rPr>
          <w:rStyle w:val="VerbatimChar"/>
        </w:rPr>
        <w:t>"1.9"</w:t>
      </w:r>
      <w:r>
        <w:t>.</w:t>
      </w:r>
    </w:p>
    <w:p w14:paraId="274B8C9E" w14:textId="77777777" w:rsidR="00253610" w:rsidRDefault="00000000">
      <w:pPr>
        <w:pStyle w:val="Compact"/>
        <w:numPr>
          <w:ilvl w:val="0"/>
          <w:numId w:val="16"/>
        </w:numPr>
      </w:pPr>
      <w:r>
        <w:rPr>
          <w:rStyle w:val="VerbatimChar"/>
        </w:rPr>
        <w:t>minProtocolVersion</w:t>
      </w:r>
      <w:r>
        <w:t xml:space="preserve"> is by contrast a </w:t>
      </w:r>
      <w:r>
        <w:rPr>
          <w:b/>
        </w:rPr>
        <w:t>plain integer</w:t>
      </w:r>
      <w:r>
        <w:t>. SDP has a single monotonic version counter with no minor component, because a protocol change is either compatible (a new extension opcode, signalled through the capability bitmap) or it is a version bump. Keeping the two fields visibly different types is deliberate — it makes conflating them harder.</w:t>
      </w:r>
    </w:p>
    <w:p w14:paraId="185E5D65" w14:textId="77777777" w:rsidR="00253610" w:rsidRDefault="00000000">
      <w:pPr>
        <w:pStyle w:val="Compact"/>
        <w:numPr>
          <w:ilvl w:val="0"/>
          <w:numId w:val="16"/>
        </w:numPr>
      </w:pPr>
      <w:r>
        <w:rPr>
          <w:b/>
        </w:rPr>
        <w:t>Additive changes</w:t>
      </w:r>
      <w:r>
        <w:t xml:space="preserve"> — new bindings, new optional parameters — bump minor. Existing sub-apps keep working untouched.</w:t>
      </w:r>
    </w:p>
    <w:p w14:paraId="7731B6EB" w14:textId="77777777" w:rsidR="00253610" w:rsidRDefault="00000000">
      <w:pPr>
        <w:pStyle w:val="Compact"/>
        <w:numPr>
          <w:ilvl w:val="0"/>
          <w:numId w:val="16"/>
        </w:numPr>
      </w:pPr>
      <w:r>
        <w:rPr>
          <w:b/>
        </w:rPr>
        <w:t>Breaking changes</w:t>
      </w:r>
      <w:r>
        <w:t xml:space="preserve"> bump major and require a migration window. Do not take them lightly; every one strands sub-apps whose authors have moved on.</w:t>
      </w:r>
    </w:p>
    <w:p w14:paraId="49433D4C" w14:textId="77777777" w:rsidR="00253610" w:rsidRDefault="00000000">
      <w:pPr>
        <w:pStyle w:val="Compact"/>
        <w:numPr>
          <w:ilvl w:val="0"/>
          <w:numId w:val="16"/>
        </w:numPr>
      </w:pPr>
      <w:r>
        <w:rPr>
          <w:b/>
        </w:rPr>
        <w:t>Deprecation window: two minor versions minimum.</w:t>
      </w:r>
      <w:r>
        <w:t xml:space="preserve"> Mark deprecated, warn loudly in the developer console and in the repository review process, then remove.</w:t>
      </w:r>
    </w:p>
    <w:p w14:paraId="3393640D" w14:textId="77777777" w:rsidR="00253610" w:rsidRDefault="00000000">
      <w:pPr>
        <w:pStyle w:val="Compact"/>
        <w:numPr>
          <w:ilvl w:val="0"/>
          <w:numId w:val="16"/>
        </w:numPr>
      </w:pPr>
      <w:r>
        <w:t xml:space="preserve">The repository index carries </w:t>
      </w:r>
      <w:r>
        <w:rPr>
          <w:rStyle w:val="VerbatimChar"/>
        </w:rPr>
        <w:t>minHostVersion</w:t>
      </w:r>
      <w:r>
        <w:t xml:space="preserve"> per app, so the client hides or greys out sub-apps the installed host cannot run — with the reason shown, never a silent failure.</w:t>
      </w:r>
    </w:p>
    <w:p w14:paraId="38721F97" w14:textId="77777777" w:rsidR="00253610" w:rsidRDefault="00000000">
      <w:pPr>
        <w:pStyle w:val="FirstParagraph"/>
      </w:pPr>
      <w:r>
        <w:rPr>
          <w:b/>
        </w:rPr>
        <w:t>Design the surface small.</w:t>
      </w:r>
      <w:r>
        <w:t xml:space="preserve"> Every binding is a promise. It is far easier to add </w:t>
      </w:r>
      <w:r>
        <w:rPr>
          <w:rStyle w:val="VerbatimChar"/>
        </w:rPr>
        <w:t>slate.calendar</w:t>
      </w:r>
      <w:r>
        <w:t xml:space="preserve"> in v1.3 than to remove it in v2.0. When in doubt, leave it out and let a sub-app author ask for it — that request is also your evidence that someone wants it.</w:t>
      </w:r>
    </w:p>
    <w:p w14:paraId="0D32A7AB" w14:textId="77777777" w:rsidR="00253610" w:rsidRDefault="00000000">
      <w:pPr>
        <w:pStyle w:val="BodyText"/>
      </w:pPr>
      <w:r>
        <w:rPr>
          <w:b/>
        </w:rPr>
        <w:t>Keep an API changelog in the repository from day one</w:t>
      </w:r>
      <w:r>
        <w:t>, and treat the §6.3 table as its canonical source. Sub-app authors will read it more often than any other document you write.</w:t>
      </w:r>
    </w:p>
    <w:p w14:paraId="6B570D5B" w14:textId="77777777" w:rsidR="00253610" w:rsidRDefault="00000000">
      <w:r>
        <w:pict w14:anchorId="13BFA035">
          <v:rect id="_x0000_i1033" style="width:0;height:1.5pt" o:hralign="center" o:hrstd="t" o:hr="t"/>
        </w:pict>
      </w:r>
    </w:p>
    <w:p w14:paraId="05A84BC8" w14:textId="77777777" w:rsidR="00253610" w:rsidRDefault="00000000">
      <w:pPr>
        <w:pStyle w:val="Heading2"/>
      </w:pPr>
      <w:bookmarkStart w:id="41" w:name="X4c51da65d23c5941a340bbfe481a23e0efcd99f"/>
      <w:bookmarkStart w:id="42" w:name="_Toc236040780"/>
      <w:r>
        <w:t>7. The firmware freeze contract</w:t>
      </w:r>
      <w:bookmarkEnd w:id="41"/>
      <w:bookmarkEnd w:id="42"/>
    </w:p>
    <w:p w14:paraId="246FE48A" w14:textId="77777777" w:rsidR="00253610" w:rsidRDefault="00000000">
      <w:pPr>
        <w:pStyle w:val="FirstParagraph"/>
      </w:pPr>
      <w:r>
        <w:t xml:space="preserve">The goal is to write the firmware once and change it rarely. That holds only if you deliberately design the following to be extensible </w:t>
      </w:r>
      <w:r>
        <w:rPr>
          <w:b/>
        </w:rPr>
        <w:t>over the protocol</w:t>
      </w:r>
      <w:r>
        <w:t xml:space="preserve"> rather than compiled in. Get these right before the first public release; changing them later means an OTA to every user.</w:t>
      </w:r>
    </w:p>
    <w:p w14:paraId="739F5467" w14:textId="77777777" w:rsidR="00253610" w:rsidRDefault="00000000">
      <w:pPr>
        <w:pStyle w:val="Heading3"/>
      </w:pPr>
      <w:bookmarkStart w:id="43" w:name="X400ab56cac6523fbd3ae3c61ee244efaf24da09"/>
      <w:r>
        <w:t>7.1 The freeze checklist</w:t>
      </w:r>
      <w:bookmarkEnd w:id="43"/>
    </w:p>
    <w:tbl>
      <w:tblPr>
        <w:tblStyle w:val="Table"/>
        <w:tblW w:w="9412" w:type="dxa"/>
        <w:tblLayout w:type="fixed"/>
        <w:tblLook w:val="07E0" w:firstRow="1" w:lastRow="1" w:firstColumn="1" w:lastColumn="1" w:noHBand="1" w:noVBand="1"/>
      </w:tblPr>
      <w:tblGrid>
        <w:gridCol w:w="1501"/>
        <w:gridCol w:w="4761"/>
        <w:gridCol w:w="3150"/>
      </w:tblGrid>
      <w:tr w:rsidR="00823C17" w14:paraId="47E1059B" w14:textId="77777777" w:rsidTr="00253610">
        <w:trPr>
          <w:cnfStyle w:val="100000000000" w:firstRow="1" w:lastRow="0" w:firstColumn="0" w:lastColumn="0" w:oddVBand="0" w:evenVBand="0" w:oddHBand="0" w:evenHBand="0" w:firstRowFirstColumn="0" w:firstRowLastColumn="0" w:lastRowFirstColumn="0" w:lastRowLastColumn="0"/>
        </w:trPr>
        <w:tc>
          <w:tcPr>
            <w:tcW w:w="1501" w:type="dxa"/>
            <w:vAlign w:val="bottom"/>
          </w:tcPr>
          <w:p w14:paraId="4275DE31" w14:textId="77777777" w:rsidR="00253610" w:rsidRDefault="00000000">
            <w:pPr>
              <w:pStyle w:val="Compact"/>
            </w:pPr>
            <w:r>
              <w:t>Item</w:t>
            </w:r>
          </w:p>
        </w:tc>
        <w:tc>
          <w:tcPr>
            <w:tcW w:w="4761" w:type="dxa"/>
            <w:vAlign w:val="bottom"/>
          </w:tcPr>
          <w:p w14:paraId="3ED9D17F" w14:textId="77777777" w:rsidR="00253610" w:rsidRDefault="00000000">
            <w:pPr>
              <w:pStyle w:val="Compact"/>
            </w:pPr>
            <w:r>
              <w:t>Over-provision now</w:t>
            </w:r>
          </w:p>
        </w:tc>
        <w:tc>
          <w:tcPr>
            <w:tcW w:w="3150" w:type="dxa"/>
            <w:vAlign w:val="bottom"/>
          </w:tcPr>
          <w:p w14:paraId="4546CADB" w14:textId="77777777" w:rsidR="00253610" w:rsidRDefault="00000000">
            <w:pPr>
              <w:pStyle w:val="Compact"/>
            </w:pPr>
            <w:r>
              <w:t>Why</w:t>
            </w:r>
          </w:p>
        </w:tc>
      </w:tr>
      <w:tr w:rsidR="00253610" w14:paraId="19DCCA99" w14:textId="77777777" w:rsidTr="00253610">
        <w:tc>
          <w:tcPr>
            <w:tcW w:w="1501" w:type="dxa"/>
          </w:tcPr>
          <w:p w14:paraId="1EA0E12E" w14:textId="77777777" w:rsidR="00253610" w:rsidRDefault="00000000">
            <w:pPr>
              <w:pStyle w:val="Compact"/>
            </w:pPr>
            <w:r>
              <w:rPr>
                <w:b/>
              </w:rPr>
              <w:t>Opcode space</w:t>
            </w:r>
          </w:p>
        </w:tc>
        <w:tc>
          <w:tcPr>
            <w:tcW w:w="4761" w:type="dxa"/>
          </w:tcPr>
          <w:p w14:paraId="1CEB5B55" w14:textId="77777777" w:rsidR="00253610" w:rsidRDefault="00000000">
            <w:pPr>
              <w:pStyle w:val="Compact"/>
            </w:pPr>
            <w:r>
              <w:t xml:space="preserve">Implement the full §4.3 set even if unused; reserve </w:t>
            </w:r>
            <w:r>
              <w:rPr>
                <w:rStyle w:val="VerbatimChar"/>
              </w:rPr>
              <w:t>0xE0</w:t>
            </w:r>
            <w:r>
              <w:t>–</w:t>
            </w:r>
            <w:r>
              <w:rPr>
                <w:rStyle w:val="VerbatimChar"/>
              </w:rPr>
              <w:t>0xEF</w:t>
            </w:r>
            <w:r>
              <w:t xml:space="preserve"> for extensions</w:t>
            </w:r>
          </w:p>
        </w:tc>
        <w:tc>
          <w:tcPr>
            <w:tcW w:w="3150" w:type="dxa"/>
          </w:tcPr>
          <w:p w14:paraId="0C1B9982" w14:textId="77777777" w:rsidR="00253610" w:rsidRDefault="00000000">
            <w:pPr>
              <w:pStyle w:val="Compact"/>
            </w:pPr>
            <w:r>
              <w:t>Adding a primitive later is an OTA</w:t>
            </w:r>
          </w:p>
        </w:tc>
      </w:tr>
      <w:tr w:rsidR="00253610" w14:paraId="229AE69A" w14:textId="77777777" w:rsidTr="00253610">
        <w:tc>
          <w:tcPr>
            <w:tcW w:w="1501" w:type="dxa"/>
          </w:tcPr>
          <w:p w14:paraId="4655162A" w14:textId="77777777" w:rsidR="00253610" w:rsidRDefault="00000000">
            <w:pPr>
              <w:pStyle w:val="Compact"/>
            </w:pPr>
            <w:r>
              <w:rPr>
                <w:b/>
              </w:rPr>
              <w:t>Input vocabulary</w:t>
            </w:r>
          </w:p>
        </w:tc>
        <w:tc>
          <w:tcPr>
            <w:tcW w:w="4761" w:type="dxa"/>
          </w:tcPr>
          <w:p w14:paraId="49402725" w14:textId="77777777" w:rsidR="00253610" w:rsidRDefault="00000000">
            <w:pPr>
              <w:pStyle w:val="Compact"/>
            </w:pPr>
            <w:r>
              <w:t xml:space="preserve">Already done in §4.4: </w:t>
            </w:r>
            <w:r>
              <w:rPr>
                <w:rStyle w:val="VerbatimChar"/>
              </w:rPr>
              <w:t>MULTI_TAP</w:t>
            </w:r>
            <w:r>
              <w:t xml:space="preserve">, </w:t>
            </w:r>
            <w:r>
              <w:rPr>
                <w:rStyle w:val="VerbatimChar"/>
              </w:rPr>
              <w:t>EDGE_SWIPE</w:t>
            </w:r>
            <w:r>
              <w:t xml:space="preserve">, </w:t>
            </w:r>
            <w:r>
              <w:rPr>
                <w:rStyle w:val="VerbatimChar"/>
              </w:rPr>
              <w:t>TOUCH_DOWN</w:t>
            </w:r>
            <w:r>
              <w:t>/</w:t>
            </w:r>
            <w:r>
              <w:rPr>
                <w:rStyle w:val="VerbatimChar"/>
              </w:rPr>
              <w:t>TOUCH_UP</w:t>
            </w:r>
            <w:r>
              <w:t xml:space="preserve"> are defined but unused, and </w:t>
            </w:r>
            <w:r>
              <w:rPr>
                <w:rStyle w:val="VerbatimChar"/>
              </w:rPr>
              <w:t>0x0C</w:t>
            </w:r>
            <w:r>
              <w:t>–</w:t>
            </w:r>
            <w:r>
              <w:rPr>
                <w:rStyle w:val="VerbatimChar"/>
              </w:rPr>
              <w:t>0x1F</w:t>
            </w:r>
            <w:r>
              <w:t xml:space="preserve"> is reserved</w:t>
            </w:r>
          </w:p>
        </w:tc>
        <w:tc>
          <w:tcPr>
            <w:tcW w:w="3150" w:type="dxa"/>
          </w:tcPr>
          <w:p w14:paraId="3D2A80C5" w14:textId="77777777" w:rsidR="00253610" w:rsidRDefault="00000000">
            <w:pPr>
              <w:pStyle w:val="Compact"/>
            </w:pPr>
            <w:r>
              <w:t>Events are nearly free; new ones are an OTA</w:t>
            </w:r>
          </w:p>
        </w:tc>
      </w:tr>
      <w:tr w:rsidR="00253610" w14:paraId="0DF84E08" w14:textId="77777777" w:rsidTr="00253610">
        <w:tc>
          <w:tcPr>
            <w:tcW w:w="1501" w:type="dxa"/>
          </w:tcPr>
          <w:p w14:paraId="2B8D5E0A" w14:textId="77777777" w:rsidR="00253610" w:rsidRDefault="00000000">
            <w:pPr>
              <w:pStyle w:val="Compact"/>
            </w:pPr>
            <w:r>
              <w:rPr>
                <w:b/>
              </w:rPr>
              <w:t>Session profiles</w:t>
            </w:r>
          </w:p>
        </w:tc>
        <w:tc>
          <w:tcPr>
            <w:tcW w:w="4761" w:type="dxa"/>
          </w:tcPr>
          <w:p w14:paraId="695D7308" w14:textId="77777777" w:rsidR="00253610" w:rsidRDefault="00000000">
            <w:pPr>
              <w:pStyle w:val="Compact"/>
            </w:pPr>
            <w:r>
              <w:t xml:space="preserve">Make power/refresh policy </w:t>
            </w:r>
            <w:r>
              <w:rPr>
                <w:b/>
              </w:rPr>
              <w:t>negotiable</w:t>
            </w:r>
            <w:r>
              <w:t>, not hardcoded. The phone requests a named profile</w:t>
            </w:r>
          </w:p>
        </w:tc>
        <w:tc>
          <w:tcPr>
            <w:tcW w:w="3150" w:type="dxa"/>
          </w:tcPr>
          <w:p w14:paraId="4112EC19" w14:textId="77777777" w:rsidR="00253610" w:rsidRDefault="00000000">
            <w:pPr>
              <w:pStyle w:val="Compact"/>
            </w:pPr>
            <w:r>
              <w:t>A new app category otherwise needs new firmware</w:t>
            </w:r>
          </w:p>
        </w:tc>
      </w:tr>
      <w:tr w:rsidR="00253610" w14:paraId="43EF316C" w14:textId="77777777" w:rsidTr="00253610">
        <w:tc>
          <w:tcPr>
            <w:tcW w:w="1501" w:type="dxa"/>
          </w:tcPr>
          <w:p w14:paraId="09D63F4F" w14:textId="77777777" w:rsidR="00253610" w:rsidRDefault="00000000">
            <w:pPr>
              <w:pStyle w:val="Compact"/>
            </w:pPr>
            <w:r>
              <w:rPr>
                <w:b/>
              </w:rPr>
              <w:t>Channel IDs</w:t>
            </w:r>
          </w:p>
        </w:tc>
        <w:tc>
          <w:tcPr>
            <w:tcW w:w="4761" w:type="dxa"/>
          </w:tcPr>
          <w:p w14:paraId="7B47683A" w14:textId="77777777" w:rsidR="00253610" w:rsidRDefault="00000000">
            <w:pPr>
              <w:pStyle w:val="Compact"/>
            </w:pPr>
            <w:r>
              <w:t>Keep 6–7 reserved</w:t>
            </w:r>
          </w:p>
        </w:tc>
        <w:tc>
          <w:tcPr>
            <w:tcW w:w="3150" w:type="dxa"/>
          </w:tcPr>
          <w:p w14:paraId="7D76718D" w14:textId="77777777" w:rsidR="00253610" w:rsidRDefault="00000000">
            <w:pPr>
              <w:pStyle w:val="Compact"/>
            </w:pPr>
            <w:r>
              <w:t>Cheap now, impossible later</w:t>
            </w:r>
          </w:p>
        </w:tc>
      </w:tr>
      <w:tr w:rsidR="00253610" w14:paraId="1AD507A7" w14:textId="77777777" w:rsidTr="00253610">
        <w:tc>
          <w:tcPr>
            <w:tcW w:w="1501" w:type="dxa"/>
          </w:tcPr>
          <w:p w14:paraId="4A47D82C" w14:textId="77777777" w:rsidR="00253610" w:rsidRDefault="00000000">
            <w:pPr>
              <w:pStyle w:val="Compact"/>
            </w:pPr>
            <w:r>
              <w:rPr>
                <w:b/>
              </w:rPr>
              <w:t>Asset pack format</w:t>
            </w:r>
          </w:p>
        </w:tc>
        <w:tc>
          <w:tcPr>
            <w:tcW w:w="4761" w:type="dxa"/>
          </w:tcPr>
          <w:p w14:paraId="413CE4F4" w14:textId="77777777" w:rsidR="00253610" w:rsidRDefault="00000000">
            <w:pPr>
              <w:pStyle w:val="Compact"/>
            </w:pPr>
            <w:r>
              <w:t>Version field, forward-compatible index, unknown record types skipped by length</w:t>
            </w:r>
          </w:p>
        </w:tc>
        <w:tc>
          <w:tcPr>
            <w:tcW w:w="3150" w:type="dxa"/>
          </w:tcPr>
          <w:p w14:paraId="58283DBB" w14:textId="77777777" w:rsidR="00253610" w:rsidRDefault="00000000">
            <w:pPr>
              <w:pStyle w:val="Compact"/>
            </w:pPr>
            <w:r>
              <w:t>Lets you add font or icon features without firmware</w:t>
            </w:r>
          </w:p>
        </w:tc>
      </w:tr>
      <w:tr w:rsidR="00253610" w14:paraId="6721438D" w14:textId="77777777" w:rsidTr="00253610">
        <w:tc>
          <w:tcPr>
            <w:tcW w:w="1501" w:type="dxa"/>
          </w:tcPr>
          <w:p w14:paraId="7993478A" w14:textId="77777777" w:rsidR="00253610" w:rsidRDefault="00000000">
            <w:pPr>
              <w:pStyle w:val="Compact"/>
            </w:pPr>
            <w:r>
              <w:rPr>
                <w:b/>
              </w:rPr>
              <w:t>Capability bitmap</w:t>
            </w:r>
          </w:p>
        </w:tc>
        <w:tc>
          <w:tcPr>
            <w:tcW w:w="4761" w:type="dxa"/>
          </w:tcPr>
          <w:p w14:paraId="222C69FA" w14:textId="77777777" w:rsidR="00253610" w:rsidRDefault="00000000">
            <w:pPr>
              <w:pStyle w:val="Compact"/>
            </w:pPr>
            <w:r>
              <w:t>32 bytes covering the whole opcode space, plus a feature-flag word</w:t>
            </w:r>
          </w:p>
        </w:tc>
        <w:tc>
          <w:tcPr>
            <w:tcW w:w="3150" w:type="dxa"/>
          </w:tcPr>
          <w:p w14:paraId="1CEA6494" w14:textId="77777777" w:rsidR="00253610" w:rsidRDefault="00000000">
            <w:pPr>
              <w:pStyle w:val="Compact"/>
            </w:pPr>
            <w:r>
              <w:t>The mechanism for graceful degradation</w:t>
            </w:r>
          </w:p>
        </w:tc>
      </w:tr>
      <w:tr w:rsidR="00253610" w14:paraId="379D7ECA" w14:textId="77777777" w:rsidTr="00253610">
        <w:tc>
          <w:tcPr>
            <w:tcW w:w="1501" w:type="dxa"/>
          </w:tcPr>
          <w:p w14:paraId="02296480" w14:textId="77777777" w:rsidR="00253610" w:rsidRDefault="00000000">
            <w:pPr>
              <w:pStyle w:val="Compact"/>
            </w:pPr>
            <w:r>
              <w:rPr>
                <w:b/>
              </w:rPr>
              <w:t>Fonts/icons</w:t>
            </w:r>
          </w:p>
        </w:tc>
        <w:tc>
          <w:tcPr>
            <w:tcW w:w="4761" w:type="dxa"/>
          </w:tcPr>
          <w:p w14:paraId="090121AD" w14:textId="77777777" w:rsidR="00253610" w:rsidRDefault="00000000">
            <w:pPr>
              <w:pStyle w:val="Compact"/>
            </w:pPr>
            <w:r>
              <w:t>Always runtime assets, never compiled in</w:t>
            </w:r>
          </w:p>
        </w:tc>
        <w:tc>
          <w:tcPr>
            <w:tcW w:w="3150" w:type="dxa"/>
          </w:tcPr>
          <w:p w14:paraId="0B758C8C" w14:textId="77777777" w:rsidR="00253610" w:rsidRDefault="00000000">
            <w:pPr>
              <w:pStyle w:val="Compact"/>
            </w:pPr>
            <w:r>
              <w:t>Already designed this way — keep it that way</w:t>
            </w:r>
          </w:p>
        </w:tc>
      </w:tr>
    </w:tbl>
    <w:p w14:paraId="3015CED9" w14:textId="77777777" w:rsidR="00253610" w:rsidRDefault="00000000">
      <w:pPr>
        <w:pStyle w:val="Heading3"/>
      </w:pPr>
      <w:bookmarkStart w:id="44" w:name="X7f6f42f579a0f8e94dc97bd232e34e2932b461c"/>
      <w:r>
        <w:t>7.2 Extension opcodes</w:t>
      </w:r>
      <w:bookmarkEnd w:id="44"/>
    </w:p>
    <w:p w14:paraId="4FAD2802" w14:textId="77777777" w:rsidR="00253610" w:rsidRDefault="00000000">
      <w:pPr>
        <w:pStyle w:val="FirstParagraph"/>
      </w:pPr>
      <w:r>
        <w:t xml:space="preserve">Opcodes </w:t>
      </w:r>
      <w:r>
        <w:rPr>
          <w:rStyle w:val="VerbatimChar"/>
        </w:rPr>
        <w:t>0xE0</w:t>
      </w:r>
      <w:r>
        <w:t>–</w:t>
      </w:r>
      <w:r>
        <w:rPr>
          <w:rStyle w:val="VerbatimChar"/>
        </w:rPr>
        <w:t>0xEF</w:t>
      </w:r>
      <w:r>
        <w:t xml:space="preserve"> are </w:t>
      </w:r>
      <w:r>
        <w:rPr>
          <w:b/>
        </w:rPr>
        <w:t>length-prefixed</w:t>
      </w:r>
      <w:r>
        <w:t xml:space="preserve"> so unknown ones can be skipped safely:</w:t>
      </w:r>
    </w:p>
    <w:p w14:paraId="40E4B203" w14:textId="77777777" w:rsidR="00253610" w:rsidRDefault="00000000">
      <w:pPr>
        <w:pStyle w:val="SourceCode"/>
      </w:pPr>
      <w:r>
        <w:rPr>
          <w:rStyle w:val="VerbatimChar"/>
        </w:rPr>
        <w:t>byte 0:      opcode (0xE0-0xEF)</w:t>
      </w:r>
      <w:r>
        <w:br/>
      </w:r>
      <w:r>
        <w:rPr>
          <w:rStyle w:val="VerbatimChar"/>
        </w:rPr>
        <w:t>bytes 1-2:   operand length (u16 LE)</w:t>
      </w:r>
      <w:r>
        <w:br/>
      </w:r>
      <w:r>
        <w:rPr>
          <w:rStyle w:val="VerbatimChar"/>
        </w:rPr>
        <w:t>bytes 3..:   operands</w:t>
      </w:r>
    </w:p>
    <w:p w14:paraId="208DFC67" w14:textId="77777777" w:rsidR="00253610" w:rsidRDefault="00000000">
      <w:pPr>
        <w:pStyle w:val="FirstParagraph"/>
      </w:pPr>
      <w:r>
        <w:t xml:space="preserve">Firmware that doesn't recognise the opcode advances by </w:t>
      </w:r>
      <w:r>
        <w:rPr>
          <w:rStyle w:val="VerbatimChar"/>
        </w:rPr>
        <w:t>3 + length</w:t>
      </w:r>
      <w:r>
        <w:t xml:space="preserve"> and continues rendering. Firmware that does, handles it. Combined with the capability bitmap — the phone knows which extension opcodes the connected watch supports — this gives you a genuine forward-compatibility path.</w:t>
      </w:r>
    </w:p>
    <w:p w14:paraId="0218B0B2" w14:textId="77777777" w:rsidR="00253610" w:rsidRDefault="00000000">
      <w:pPr>
        <w:pStyle w:val="BodyText"/>
      </w:pPr>
      <w:r>
        <w:rPr>
          <w:b/>
        </w:rPr>
        <w:t>The rule this establishes:</w:t>
      </w:r>
      <w:r>
        <w:t xml:space="preserve"> the base opcode set (</w:t>
      </w:r>
      <w:r>
        <w:rPr>
          <w:rStyle w:val="VerbatimChar"/>
        </w:rPr>
        <w:t>0x01</w:t>
      </w:r>
      <w:r>
        <w:t>–</w:t>
      </w:r>
      <w:r>
        <w:rPr>
          <w:rStyle w:val="VerbatimChar"/>
        </w:rPr>
        <w:t>0x61</w:t>
      </w:r>
      <w:r>
        <w:t xml:space="preserve">, </w:t>
      </w:r>
      <w:r>
        <w:rPr>
          <w:rStyle w:val="VerbatimChar"/>
        </w:rPr>
        <w:t>0xF0</w:t>
      </w:r>
      <w:r>
        <w:t>–</w:t>
      </w:r>
      <w:r>
        <w:rPr>
          <w:rStyle w:val="VerbatimChar"/>
        </w:rPr>
        <w:t>0xF1</w:t>
      </w:r>
      <w:r>
        <w:t>) is frozen and must never change meaning. All future primitives arrive in the extension range. Two bytes of overhead per extension op buys you years of not shipping firmware.</w:t>
      </w:r>
    </w:p>
    <w:p w14:paraId="083F55C3" w14:textId="77777777" w:rsidR="00253610" w:rsidRDefault="00000000">
      <w:pPr>
        <w:pStyle w:val="Heading3"/>
      </w:pPr>
      <w:bookmarkStart w:id="45" w:name="X4d84a1b4a34ac022696d9863d5fc20b8603d88e"/>
      <w:r>
        <w:t>7.3 Versioning discipline</w:t>
      </w:r>
      <w:bookmarkEnd w:id="45"/>
    </w:p>
    <w:p w14:paraId="00C9DD0F" w14:textId="77777777" w:rsidR="00253610" w:rsidRDefault="00000000">
      <w:pPr>
        <w:pStyle w:val="Compact"/>
        <w:numPr>
          <w:ilvl w:val="0"/>
          <w:numId w:val="17"/>
        </w:numPr>
      </w:pPr>
      <w:r>
        <w:t xml:space="preserve">Each sub-app declares </w:t>
      </w:r>
      <w:r>
        <w:rPr>
          <w:rStyle w:val="VerbatimChar"/>
        </w:rPr>
        <w:t>minProtocolVersion</w:t>
      </w:r>
      <w:r>
        <w:t>; the compositor blocks and explains rather than failing at render time.</w:t>
      </w:r>
    </w:p>
    <w:p w14:paraId="5B3229EE" w14:textId="77777777" w:rsidR="00253610" w:rsidRDefault="00000000">
      <w:pPr>
        <w:pStyle w:val="Compact"/>
        <w:numPr>
          <w:ilvl w:val="0"/>
          <w:numId w:val="17"/>
        </w:numPr>
      </w:pPr>
      <w:r>
        <w:rPr>
          <w:b/>
        </w:rPr>
        <w:t>Your phone app must keep working against the oldest firmware you ever shipped.</w:t>
      </w:r>
      <w:r>
        <w:t xml:space="preserve"> This is an ongoing constraint, not a formality. Keep old firmware images and test against them in CI.</w:t>
      </w:r>
    </w:p>
    <w:p w14:paraId="2E7F87D4" w14:textId="77777777" w:rsidR="00253610" w:rsidRDefault="00000000">
      <w:pPr>
        <w:pStyle w:val="Compact"/>
        <w:numPr>
          <w:ilvl w:val="0"/>
          <w:numId w:val="17"/>
        </w:numPr>
      </w:pPr>
      <w:r>
        <w:t xml:space="preserve">Bump the protocol version only on incompatible change. New extension opcodes are a </w:t>
      </w:r>
      <w:r>
        <w:rPr>
          <w:i/>
        </w:rPr>
        <w:t>capability bitmap</w:t>
      </w:r>
      <w:r>
        <w:t xml:space="preserve"> change, not a version bump.</w:t>
      </w:r>
    </w:p>
    <w:p w14:paraId="6D8A8B6E" w14:textId="77777777" w:rsidR="00253610" w:rsidRDefault="00000000">
      <w:pPr>
        <w:pStyle w:val="Heading3"/>
      </w:pPr>
      <w:bookmarkStart w:id="46" w:name="X0b6b1523f9e15264b439e8ecfa906087a7bf2e0"/>
      <w:r>
        <w:t>7.4 What still forces a firmware update</w:t>
      </w:r>
      <w:bookmarkEnd w:id="46"/>
    </w:p>
    <w:p w14:paraId="7713FCBC" w14:textId="77777777" w:rsidR="00253610" w:rsidRDefault="00000000">
      <w:pPr>
        <w:pStyle w:val="FirstParagraph"/>
      </w:pPr>
      <w:r>
        <w:t>Be honest with yourself about these:</w:t>
      </w:r>
    </w:p>
    <w:p w14:paraId="54D3A936" w14:textId="77777777" w:rsidR="00253610" w:rsidRDefault="00000000">
      <w:pPr>
        <w:pStyle w:val="Compact"/>
        <w:numPr>
          <w:ilvl w:val="0"/>
          <w:numId w:val="18"/>
        </w:numPr>
      </w:pPr>
      <w:r>
        <w:t xml:space="preserve">A drawing primitive common enough that </w:t>
      </w:r>
      <w:r>
        <w:rPr>
          <w:rStyle w:val="VerbatimChar"/>
        </w:rPr>
        <w:t>PATCH</w:t>
      </w:r>
      <w:r>
        <w:t xml:space="preserve"> is too expensive</w:t>
      </w:r>
    </w:p>
    <w:p w14:paraId="570F72A1" w14:textId="77777777" w:rsidR="00253610" w:rsidRDefault="00000000">
      <w:pPr>
        <w:pStyle w:val="Compact"/>
        <w:numPr>
          <w:ilvl w:val="0"/>
          <w:numId w:val="18"/>
        </w:numPr>
      </w:pPr>
      <w:r>
        <w:t>A new input gesture</w:t>
      </w:r>
    </w:p>
    <w:p w14:paraId="06AD678E" w14:textId="77777777" w:rsidR="00253610" w:rsidRDefault="00000000">
      <w:pPr>
        <w:pStyle w:val="Compact"/>
        <w:numPr>
          <w:ilvl w:val="0"/>
          <w:numId w:val="18"/>
        </w:numPr>
      </w:pPr>
      <w:r>
        <w:t>Resilient-core behaviour: watch faces, step algorithm, alarm semantics</w:t>
      </w:r>
    </w:p>
    <w:p w14:paraId="456A56A0" w14:textId="77777777" w:rsidR="00253610" w:rsidRDefault="00000000">
      <w:pPr>
        <w:pStyle w:val="Compact"/>
        <w:numPr>
          <w:ilvl w:val="0"/>
          <w:numId w:val="18"/>
        </w:numPr>
      </w:pPr>
      <w:r>
        <w:t>BLE stack updates, security fixes, display-list parser bugs</w:t>
      </w:r>
    </w:p>
    <w:p w14:paraId="1B8A2021" w14:textId="77777777" w:rsidR="00253610" w:rsidRDefault="00000000">
      <w:pPr>
        <w:pStyle w:val="FirstParagraph"/>
      </w:pPr>
      <w:r>
        <w:t>Expect roughly one firmware release a year. Everything else should be a phone update or a sub-app download.</w:t>
      </w:r>
    </w:p>
    <w:p w14:paraId="1CFF49F6" w14:textId="77777777" w:rsidR="00253610" w:rsidRDefault="00000000">
      <w:r>
        <w:pict w14:anchorId="3971DCC8">
          <v:rect id="_x0000_i1034" style="width:0;height:1.5pt" o:hralign="center" o:hrstd="t" o:hr="t"/>
        </w:pict>
      </w:r>
    </w:p>
    <w:p w14:paraId="08C53025" w14:textId="77777777" w:rsidR="00253610" w:rsidRDefault="00000000">
      <w:pPr>
        <w:pStyle w:val="Heading2"/>
      </w:pPr>
      <w:bookmarkStart w:id="47" w:name="Xbcbd86f9183943813aff5a7428734ea52b92820"/>
      <w:bookmarkStart w:id="48" w:name="_Toc236040781"/>
      <w:r>
        <w:t>8. Power policy</w:t>
      </w:r>
      <w:bookmarkEnd w:id="47"/>
      <w:bookmarkEnd w:id="48"/>
    </w:p>
    <w:tbl>
      <w:tblPr>
        <w:tblStyle w:val="Table"/>
        <w:tblW w:w="9412" w:type="dxa"/>
        <w:tblLayout w:type="fixed"/>
        <w:tblLook w:val="07E0" w:firstRow="1" w:lastRow="1" w:firstColumn="1" w:lastColumn="1" w:noHBand="1" w:noVBand="1"/>
      </w:tblPr>
      <w:tblGrid>
        <w:gridCol w:w="2438"/>
        <w:gridCol w:w="1422"/>
        <w:gridCol w:w="1955"/>
        <w:gridCol w:w="1749"/>
        <w:gridCol w:w="1848"/>
      </w:tblGrid>
      <w:tr w:rsidR="00823C17" w14:paraId="51C38A72" w14:textId="77777777" w:rsidTr="00253610">
        <w:trPr>
          <w:cnfStyle w:val="100000000000" w:firstRow="1" w:lastRow="0" w:firstColumn="0" w:lastColumn="0" w:oddVBand="0" w:evenVBand="0" w:oddHBand="0" w:evenHBand="0" w:firstRowFirstColumn="0" w:firstRowLastColumn="0" w:lastRowFirstColumn="0" w:lastRowLastColumn="0"/>
        </w:trPr>
        <w:tc>
          <w:tcPr>
            <w:tcW w:w="2438" w:type="dxa"/>
            <w:vAlign w:val="bottom"/>
          </w:tcPr>
          <w:p w14:paraId="0FD4C3C0" w14:textId="77777777" w:rsidR="00253610" w:rsidRDefault="00000000">
            <w:pPr>
              <w:pStyle w:val="Compact"/>
            </w:pPr>
            <w:r>
              <w:t>State</w:t>
            </w:r>
          </w:p>
        </w:tc>
        <w:tc>
          <w:tcPr>
            <w:tcW w:w="1422" w:type="dxa"/>
            <w:vAlign w:val="bottom"/>
          </w:tcPr>
          <w:p w14:paraId="70665B16" w14:textId="77777777" w:rsidR="00253610" w:rsidRDefault="00000000">
            <w:pPr>
              <w:pStyle w:val="Compact"/>
            </w:pPr>
            <w:r>
              <w:t>Backlight</w:t>
            </w:r>
          </w:p>
        </w:tc>
        <w:tc>
          <w:tcPr>
            <w:tcW w:w="1955" w:type="dxa"/>
            <w:vAlign w:val="bottom"/>
          </w:tcPr>
          <w:p w14:paraId="21C15FFE" w14:textId="77777777" w:rsidR="00253610" w:rsidRDefault="00000000">
            <w:pPr>
              <w:pStyle w:val="Compact"/>
            </w:pPr>
            <w:r>
              <w:t>Conn. interval</w:t>
            </w:r>
          </w:p>
        </w:tc>
        <w:tc>
          <w:tcPr>
            <w:tcW w:w="1749" w:type="dxa"/>
            <w:vAlign w:val="bottom"/>
          </w:tcPr>
          <w:p w14:paraId="128C56A3" w14:textId="77777777" w:rsidR="00253610" w:rsidRDefault="00000000">
            <w:pPr>
              <w:pStyle w:val="Compact"/>
            </w:pPr>
            <w:r>
              <w:t>Est. current</w:t>
            </w:r>
          </w:p>
        </w:tc>
        <w:tc>
          <w:tcPr>
            <w:tcW w:w="1848" w:type="dxa"/>
            <w:vAlign w:val="bottom"/>
          </w:tcPr>
          <w:p w14:paraId="2CE46A02" w14:textId="77777777" w:rsidR="00253610" w:rsidRDefault="00000000">
            <w:pPr>
              <w:pStyle w:val="Compact"/>
            </w:pPr>
            <w:r>
              <w:t>Duty</w:t>
            </w:r>
          </w:p>
        </w:tc>
      </w:tr>
      <w:tr w:rsidR="00253610" w14:paraId="79A39050" w14:textId="77777777" w:rsidTr="00253610">
        <w:tc>
          <w:tcPr>
            <w:tcW w:w="2438" w:type="dxa"/>
          </w:tcPr>
          <w:p w14:paraId="55A30856" w14:textId="77777777" w:rsidR="00253610" w:rsidRDefault="00000000">
            <w:pPr>
              <w:pStyle w:val="Compact"/>
            </w:pPr>
            <w:r>
              <w:rPr>
                <w:b/>
              </w:rPr>
              <w:t>Ambient</w:t>
            </w:r>
          </w:p>
        </w:tc>
        <w:tc>
          <w:tcPr>
            <w:tcW w:w="1422" w:type="dxa"/>
          </w:tcPr>
          <w:p w14:paraId="6A83ABAC" w14:textId="77777777" w:rsidR="00253610" w:rsidRDefault="00000000">
            <w:pPr>
              <w:pStyle w:val="Compact"/>
            </w:pPr>
            <w:r>
              <w:t>off</w:t>
            </w:r>
          </w:p>
        </w:tc>
        <w:tc>
          <w:tcPr>
            <w:tcW w:w="1955" w:type="dxa"/>
          </w:tcPr>
          <w:p w14:paraId="585DDCEB" w14:textId="77777777" w:rsidR="00253610" w:rsidRDefault="00000000">
            <w:pPr>
              <w:pStyle w:val="Compact"/>
            </w:pPr>
            <w:r>
              <w:t>500 ms – 1 s</w:t>
            </w:r>
          </w:p>
        </w:tc>
        <w:tc>
          <w:tcPr>
            <w:tcW w:w="1749" w:type="dxa"/>
          </w:tcPr>
          <w:p w14:paraId="23F111BE" w14:textId="77777777" w:rsidR="00253610" w:rsidRDefault="00000000">
            <w:pPr>
              <w:pStyle w:val="Compact"/>
            </w:pPr>
            <w:r>
              <w:t>&lt;200 µA avg</w:t>
            </w:r>
          </w:p>
        </w:tc>
        <w:tc>
          <w:tcPr>
            <w:tcW w:w="1848" w:type="dxa"/>
          </w:tcPr>
          <w:p w14:paraId="72426EDA" w14:textId="77777777" w:rsidR="00253610" w:rsidRDefault="00000000">
            <w:pPr>
              <w:pStyle w:val="Compact"/>
            </w:pPr>
            <w:r>
              <w:t>~99%</w:t>
            </w:r>
          </w:p>
        </w:tc>
      </w:tr>
      <w:tr w:rsidR="00253610" w14:paraId="527AA244" w14:textId="77777777" w:rsidTr="00253610">
        <w:tc>
          <w:tcPr>
            <w:tcW w:w="2438" w:type="dxa"/>
          </w:tcPr>
          <w:p w14:paraId="12E4354A" w14:textId="77777777" w:rsidR="00253610" w:rsidRDefault="00000000">
            <w:pPr>
              <w:pStyle w:val="Compact"/>
            </w:pPr>
            <w:r>
              <w:rPr>
                <w:b/>
              </w:rPr>
              <w:t>Glance</w:t>
            </w:r>
          </w:p>
        </w:tc>
        <w:tc>
          <w:tcPr>
            <w:tcW w:w="1422" w:type="dxa"/>
          </w:tcPr>
          <w:p w14:paraId="57DD24D5" w14:textId="77777777" w:rsidR="00253610" w:rsidRDefault="00000000">
            <w:pPr>
              <w:pStyle w:val="Compact"/>
            </w:pPr>
            <w:r>
              <w:t>low/mid</w:t>
            </w:r>
          </w:p>
        </w:tc>
        <w:tc>
          <w:tcPr>
            <w:tcW w:w="1955" w:type="dxa"/>
          </w:tcPr>
          <w:p w14:paraId="59DAEE1F" w14:textId="77777777" w:rsidR="00253610" w:rsidRDefault="00000000">
            <w:pPr>
              <w:pStyle w:val="Compact"/>
            </w:pPr>
            <w:r>
              <w:t>unchanged</w:t>
            </w:r>
          </w:p>
        </w:tc>
        <w:tc>
          <w:tcPr>
            <w:tcW w:w="1749" w:type="dxa"/>
          </w:tcPr>
          <w:p w14:paraId="3EEE06EF" w14:textId="77777777" w:rsidR="00253610" w:rsidRDefault="00000000">
            <w:pPr>
              <w:pStyle w:val="Compact"/>
            </w:pPr>
            <w:r>
              <w:t>~10 mA</w:t>
            </w:r>
          </w:p>
        </w:tc>
        <w:tc>
          <w:tcPr>
            <w:tcW w:w="1848" w:type="dxa"/>
          </w:tcPr>
          <w:p w14:paraId="4C8CD956" w14:textId="77777777" w:rsidR="00253610" w:rsidRDefault="00000000">
            <w:pPr>
              <w:pStyle w:val="Compact"/>
            </w:pPr>
            <w:r>
              <w:t>seconds</w:t>
            </w:r>
          </w:p>
        </w:tc>
      </w:tr>
      <w:tr w:rsidR="00253610" w14:paraId="4AE77DA9" w14:textId="77777777" w:rsidTr="00253610">
        <w:tc>
          <w:tcPr>
            <w:tcW w:w="2438" w:type="dxa"/>
          </w:tcPr>
          <w:p w14:paraId="45AFE55E" w14:textId="77777777" w:rsidR="00253610" w:rsidRDefault="00000000">
            <w:pPr>
              <w:pStyle w:val="Compact"/>
            </w:pPr>
            <w:r>
              <w:rPr>
                <w:b/>
              </w:rPr>
              <w:t>Active session</w:t>
            </w:r>
          </w:p>
        </w:tc>
        <w:tc>
          <w:tcPr>
            <w:tcW w:w="1422" w:type="dxa"/>
          </w:tcPr>
          <w:p w14:paraId="07FF18C0" w14:textId="77777777" w:rsidR="00253610" w:rsidRDefault="00000000">
            <w:pPr>
              <w:pStyle w:val="Compact"/>
            </w:pPr>
            <w:r>
              <w:t>mid</w:t>
            </w:r>
          </w:p>
        </w:tc>
        <w:tc>
          <w:tcPr>
            <w:tcW w:w="1955" w:type="dxa"/>
          </w:tcPr>
          <w:p w14:paraId="606529CE" w14:textId="77777777" w:rsidR="00253610" w:rsidRDefault="00000000">
            <w:pPr>
              <w:pStyle w:val="Compact"/>
            </w:pPr>
            <w:r>
              <w:t>30–50 ms</w:t>
            </w:r>
          </w:p>
        </w:tc>
        <w:tc>
          <w:tcPr>
            <w:tcW w:w="1749" w:type="dxa"/>
          </w:tcPr>
          <w:p w14:paraId="2401BC8C" w14:textId="77777777" w:rsidR="00253610" w:rsidRDefault="00000000">
            <w:pPr>
              <w:pStyle w:val="Compact"/>
            </w:pPr>
            <w:r>
              <w:t>~20–25 mA</w:t>
            </w:r>
          </w:p>
        </w:tc>
        <w:tc>
          <w:tcPr>
            <w:tcW w:w="1848" w:type="dxa"/>
          </w:tcPr>
          <w:p w14:paraId="71AB123C" w14:textId="77777777" w:rsidR="00253610" w:rsidRDefault="00000000">
            <w:pPr>
              <w:pStyle w:val="Compact"/>
            </w:pPr>
            <w:r>
              <w:t>minutes</w:t>
            </w:r>
          </w:p>
        </w:tc>
      </w:tr>
      <w:tr w:rsidR="00253610" w14:paraId="322BBD94" w14:textId="77777777" w:rsidTr="00253610">
        <w:tc>
          <w:tcPr>
            <w:tcW w:w="2438" w:type="dxa"/>
          </w:tcPr>
          <w:p w14:paraId="2DCC8B98" w14:textId="77777777" w:rsidR="00253610" w:rsidRDefault="00000000">
            <w:pPr>
              <w:pStyle w:val="Compact"/>
            </w:pPr>
            <w:r>
              <w:rPr>
                <w:b/>
              </w:rPr>
              <w:t>Streaming</w:t>
            </w:r>
            <w:r>
              <w:t xml:space="preserve"> (patch tier)</w:t>
            </w:r>
          </w:p>
        </w:tc>
        <w:tc>
          <w:tcPr>
            <w:tcW w:w="1422" w:type="dxa"/>
          </w:tcPr>
          <w:p w14:paraId="1B141FD6" w14:textId="77777777" w:rsidR="00253610" w:rsidRDefault="00000000">
            <w:pPr>
              <w:pStyle w:val="Compact"/>
            </w:pPr>
            <w:r>
              <w:t>mid/high</w:t>
            </w:r>
          </w:p>
        </w:tc>
        <w:tc>
          <w:tcPr>
            <w:tcW w:w="1955" w:type="dxa"/>
          </w:tcPr>
          <w:p w14:paraId="6E161182" w14:textId="77777777" w:rsidR="00253610" w:rsidRDefault="00000000">
            <w:pPr>
              <w:pStyle w:val="Compact"/>
            </w:pPr>
            <w:r>
              <w:t>15 ms</w:t>
            </w:r>
          </w:p>
        </w:tc>
        <w:tc>
          <w:tcPr>
            <w:tcW w:w="1749" w:type="dxa"/>
          </w:tcPr>
          <w:p w14:paraId="5FAA8DFA" w14:textId="77777777" w:rsidR="00253610" w:rsidRDefault="00000000">
            <w:pPr>
              <w:pStyle w:val="Compact"/>
            </w:pPr>
            <w:r>
              <w:t>~25–30 mA</w:t>
            </w:r>
          </w:p>
        </w:tc>
        <w:tc>
          <w:tcPr>
            <w:tcW w:w="1848" w:type="dxa"/>
          </w:tcPr>
          <w:p w14:paraId="2D15A370" w14:textId="77777777" w:rsidR="00253610" w:rsidRDefault="00000000">
            <w:pPr>
              <w:pStyle w:val="Compact"/>
            </w:pPr>
            <w:r>
              <w:t>hard time-boxed</w:t>
            </w:r>
          </w:p>
        </w:tc>
      </w:tr>
    </w:tbl>
    <w:p w14:paraId="5314B1F4" w14:textId="77777777" w:rsidR="00253610" w:rsidRDefault="00000000">
      <w:pPr>
        <w:pStyle w:val="BodyText"/>
      </w:pPr>
      <w:r>
        <w:t>Reference: backlight high/mid/low = 12.27 / 5.51 / 1.83 mA, LCD active 5.61 mA, achievable sleep baseline ~66 µA.</w:t>
      </w:r>
    </w:p>
    <w:p w14:paraId="5BFBB9A7" w14:textId="77777777" w:rsidR="00253610" w:rsidRDefault="00000000">
      <w:pPr>
        <w:pStyle w:val="BodyText"/>
      </w:pPr>
      <w:r>
        <w:t xml:space="preserve">The figures above are </w:t>
      </w:r>
      <w:r>
        <w:rPr>
          <w:b/>
        </w:rPr>
        <w:t>targets</w:t>
      </w:r>
      <w:r>
        <w:t>. Gate C in §10 sets the hard-fail thresholds 25% looser (active &gt;30 mA, ambient &gt;250 µA) as deliberate engineering margin: missing a target means tuning, exceeding a hard fail means the power model itself is wrong and the session design has to change.</w:t>
      </w:r>
    </w:p>
    <w:p w14:paraId="630E179A" w14:textId="77777777" w:rsidR="00253610" w:rsidRDefault="00000000">
      <w:pPr>
        <w:pStyle w:val="BodyText"/>
      </w:pPr>
      <w:r>
        <w:t xml:space="preserve">Against 180 mAh: a </w:t>
      </w:r>
      <w:r>
        <w:rPr>
          <w:b/>
        </w:rPr>
        <w:t>30-minute navigation session costs ~11 mAh, about 6% of the battery.</w:t>
      </w:r>
      <w:r>
        <w:t xml:space="preserve"> Design and market around that number.</w:t>
      </w:r>
    </w:p>
    <w:p w14:paraId="2EAC6A47" w14:textId="77777777" w:rsidR="00253610" w:rsidRDefault="00000000">
      <w:pPr>
        <w:pStyle w:val="BodyText"/>
      </w:pPr>
      <w:r>
        <w:t xml:space="preserve">Session profiles are </w:t>
      </w:r>
      <w:r>
        <w:rPr>
          <w:b/>
        </w:rPr>
        <w:t>negotiated</w:t>
      </w:r>
      <w:r>
        <w:t xml:space="preserve"> (§7.1), so a sub-app declares its refresh policy in its manifest and the Session Manager maps that onto a profile the watch already understands.</w:t>
      </w:r>
    </w:p>
    <w:p w14:paraId="2775FEE2" w14:textId="77777777" w:rsidR="00253610" w:rsidRDefault="00000000">
      <w:r>
        <w:pict w14:anchorId="602FC217">
          <v:rect id="_x0000_i1035" style="width:0;height:1.5pt" o:hralign="center" o:hrstd="t" o:hr="t"/>
        </w:pict>
      </w:r>
    </w:p>
    <w:p w14:paraId="74BFFCD0" w14:textId="77777777" w:rsidR="00253610" w:rsidRDefault="00000000">
      <w:pPr>
        <w:pStyle w:val="Heading2"/>
      </w:pPr>
      <w:bookmarkStart w:id="49" w:name="X5026f272a31c5475ee44dfab24a68614f1a0b1d"/>
      <w:bookmarkStart w:id="50" w:name="_Toc236040782"/>
      <w:r>
        <w:t>9. Security model</w:t>
      </w:r>
      <w:bookmarkEnd w:id="49"/>
      <w:bookmarkEnd w:id="50"/>
    </w:p>
    <w:p w14:paraId="0452BA2B" w14:textId="77777777" w:rsidR="00253610" w:rsidRDefault="00000000">
      <w:pPr>
        <w:pStyle w:val="FirstParagraph"/>
      </w:pPr>
      <w:r>
        <w:t xml:space="preserve">The strongest property: </w:t>
      </w:r>
      <w:r>
        <w:rPr>
          <w:b/>
        </w:rPr>
        <w:t>the display-list stream is data, never code.</w:t>
      </w:r>
      <w:r>
        <w:t xml:space="preserve"> The watch executes nothing it receives. Compare any loadable-app design, where the phone gets a direct code-execution channel.</w:t>
      </w:r>
    </w:p>
    <w:tbl>
      <w:tblPr>
        <w:tblStyle w:val="Table"/>
        <w:tblW w:w="9412" w:type="dxa"/>
        <w:tblLayout w:type="fixed"/>
        <w:tblLook w:val="07E0" w:firstRow="1" w:lastRow="1" w:firstColumn="1" w:lastColumn="1" w:noHBand="1" w:noVBand="1"/>
      </w:tblPr>
      <w:tblGrid>
        <w:gridCol w:w="2379"/>
        <w:gridCol w:w="7033"/>
      </w:tblGrid>
      <w:tr w:rsidR="00823C17" w14:paraId="09B862F6" w14:textId="77777777" w:rsidTr="00253610">
        <w:trPr>
          <w:cnfStyle w:val="100000000000" w:firstRow="1" w:lastRow="0" w:firstColumn="0" w:lastColumn="0" w:oddVBand="0" w:evenVBand="0" w:oddHBand="0" w:evenHBand="0" w:firstRowFirstColumn="0" w:firstRowLastColumn="0" w:lastRowFirstColumn="0" w:lastRowLastColumn="0"/>
        </w:trPr>
        <w:tc>
          <w:tcPr>
            <w:tcW w:w="2379" w:type="dxa"/>
            <w:vAlign w:val="bottom"/>
          </w:tcPr>
          <w:p w14:paraId="74BCA7CF" w14:textId="77777777" w:rsidR="00253610" w:rsidRDefault="00000000">
            <w:pPr>
              <w:pStyle w:val="Compact"/>
            </w:pPr>
            <w:r>
              <w:t>Surface</w:t>
            </w:r>
          </w:p>
        </w:tc>
        <w:tc>
          <w:tcPr>
            <w:tcW w:w="7033" w:type="dxa"/>
            <w:vAlign w:val="bottom"/>
          </w:tcPr>
          <w:p w14:paraId="047EA624" w14:textId="77777777" w:rsidR="00253610" w:rsidRDefault="00000000">
            <w:pPr>
              <w:pStyle w:val="Compact"/>
            </w:pPr>
            <w:r>
              <w:t>Control</w:t>
            </w:r>
          </w:p>
        </w:tc>
      </w:tr>
      <w:tr w:rsidR="00253610" w14:paraId="27A122A5" w14:textId="77777777" w:rsidTr="00253610">
        <w:tc>
          <w:tcPr>
            <w:tcW w:w="2379" w:type="dxa"/>
          </w:tcPr>
          <w:p w14:paraId="01B92D78" w14:textId="77777777" w:rsidR="00253610" w:rsidRDefault="00000000">
            <w:pPr>
              <w:pStyle w:val="Compact"/>
            </w:pPr>
            <w:r>
              <w:t>BLE link</w:t>
            </w:r>
          </w:p>
        </w:tc>
        <w:tc>
          <w:tcPr>
            <w:tcW w:w="7033" w:type="dxa"/>
          </w:tcPr>
          <w:p w14:paraId="38120D9D" w14:textId="77777777" w:rsidR="00253610" w:rsidRDefault="00000000">
            <w:pPr>
              <w:pStyle w:val="Compact"/>
            </w:pPr>
            <w:r>
              <w:t>LE Secure Connections pairing + bonding; control channels reject unbonded peers</w:t>
            </w:r>
          </w:p>
        </w:tc>
      </w:tr>
      <w:tr w:rsidR="00253610" w14:paraId="0C7B6136" w14:textId="77777777" w:rsidTr="00253610">
        <w:tc>
          <w:tcPr>
            <w:tcW w:w="2379" w:type="dxa"/>
          </w:tcPr>
          <w:p w14:paraId="6BBADFEB" w14:textId="77777777" w:rsidR="00253610" w:rsidRDefault="00000000">
            <w:pPr>
              <w:pStyle w:val="Compact"/>
            </w:pPr>
            <w:r>
              <w:t>Firmware</w:t>
            </w:r>
          </w:p>
        </w:tc>
        <w:tc>
          <w:tcPr>
            <w:tcW w:w="7033" w:type="dxa"/>
          </w:tcPr>
          <w:p w14:paraId="7B2D1B40" w14:textId="77777777" w:rsidR="00253610" w:rsidRDefault="00000000">
            <w:pPr>
              <w:pStyle w:val="Compact"/>
            </w:pPr>
            <w:r>
              <w:t>MCUBoot + ECDSA-P256, public key in internal flash, APPROTECT enabled</w:t>
            </w:r>
          </w:p>
        </w:tc>
      </w:tr>
      <w:tr w:rsidR="00253610" w14:paraId="65A55790" w14:textId="77777777" w:rsidTr="00253610">
        <w:tc>
          <w:tcPr>
            <w:tcW w:w="2379" w:type="dxa"/>
          </w:tcPr>
          <w:p w14:paraId="744D0AF0" w14:textId="77777777" w:rsidR="00253610" w:rsidRDefault="00000000">
            <w:pPr>
              <w:pStyle w:val="Compact"/>
            </w:pPr>
            <w:r>
              <w:rPr>
                <w:b/>
              </w:rPr>
              <w:t>Display-list parser</w:t>
            </w:r>
          </w:p>
        </w:tc>
        <w:tc>
          <w:tcPr>
            <w:tcW w:w="7033" w:type="dxa"/>
          </w:tcPr>
          <w:p w14:paraId="4AA98D7A" w14:textId="77777777" w:rsidR="00253610" w:rsidRDefault="00000000">
            <w:pPr>
              <w:pStyle w:val="Compact"/>
            </w:pPr>
            <w:r>
              <w:rPr>
                <w:b/>
              </w:rPr>
              <w:t>The main watch-side attack surface.</w:t>
            </w:r>
            <w:r>
              <w:t xml:space="preserve"> Validate every coordinate, length, font/atlas/element ID </w:t>
            </w:r>
            <w:r>
              <w:rPr>
                <w:i/>
              </w:rPr>
              <w:t>before</w:t>
            </w:r>
            <w:r>
              <w:t xml:space="preserve"> use. Cap ops per list, parse time, string lengths. Reject and resynchronise — never fault</w:t>
            </w:r>
          </w:p>
        </w:tc>
      </w:tr>
      <w:tr w:rsidR="00253610" w14:paraId="721C01AA" w14:textId="77777777" w:rsidTr="00253610">
        <w:tc>
          <w:tcPr>
            <w:tcW w:w="2379" w:type="dxa"/>
          </w:tcPr>
          <w:p w14:paraId="131D0BC7" w14:textId="77777777" w:rsidR="00253610" w:rsidRDefault="00000000">
            <w:pPr>
              <w:pStyle w:val="Compact"/>
            </w:pPr>
            <w:r>
              <w:t>Asset pack index</w:t>
            </w:r>
          </w:p>
        </w:tc>
        <w:tc>
          <w:tcPr>
            <w:tcW w:w="7033" w:type="dxa"/>
          </w:tcPr>
          <w:p w14:paraId="5C598A50" w14:textId="77777777" w:rsidR="00253610" w:rsidRDefault="00000000">
            <w:pPr>
              <w:pStyle w:val="Compact"/>
            </w:pPr>
            <w:r>
              <w:t>Untrusted structure — bound it identically</w:t>
            </w:r>
          </w:p>
        </w:tc>
      </w:tr>
      <w:tr w:rsidR="00253610" w14:paraId="677617B4" w14:textId="77777777" w:rsidTr="00253610">
        <w:tc>
          <w:tcPr>
            <w:tcW w:w="2379" w:type="dxa"/>
          </w:tcPr>
          <w:p w14:paraId="3778D876" w14:textId="77777777" w:rsidR="00253610" w:rsidRDefault="00000000">
            <w:pPr>
              <w:pStyle w:val="Compact"/>
            </w:pPr>
            <w:r>
              <w:rPr>
                <w:b/>
              </w:rPr>
              <w:t>Sub-app scripts</w:t>
            </w:r>
          </w:p>
        </w:tc>
        <w:tc>
          <w:tcPr>
            <w:tcW w:w="7033" w:type="dxa"/>
          </w:tcPr>
          <w:p w14:paraId="3214EA87" w14:textId="77777777" w:rsidR="00253610" w:rsidRDefault="00000000">
            <w:pPr>
              <w:pStyle w:val="Compact"/>
            </w:pPr>
            <w:r>
              <w:rPr>
                <w:b/>
              </w:rPr>
              <w:t>The main phone-side attack surface.</w:t>
            </w:r>
            <w:r>
              <w:t xml:space="preserve"> Isolated process, permission-gated bindings, Governor budgets, signed repository index, curated official repo</w:t>
            </w:r>
          </w:p>
        </w:tc>
      </w:tr>
      <w:tr w:rsidR="00253610" w14:paraId="35E9B03F" w14:textId="77777777" w:rsidTr="00253610">
        <w:tc>
          <w:tcPr>
            <w:tcW w:w="2379" w:type="dxa"/>
          </w:tcPr>
          <w:p w14:paraId="38784C5A" w14:textId="77777777" w:rsidR="00253610" w:rsidRDefault="00000000">
            <w:pPr>
              <w:pStyle w:val="Compact"/>
            </w:pPr>
            <w:r>
              <w:t>Repository</w:t>
            </w:r>
          </w:p>
        </w:tc>
        <w:tc>
          <w:tcPr>
            <w:tcW w:w="7033" w:type="dxa"/>
          </w:tcPr>
          <w:p w14:paraId="7A15EB1D" w14:textId="77777777" w:rsidR="00253610" w:rsidRDefault="00000000">
            <w:pPr>
              <w:pStyle w:val="Compact"/>
            </w:pPr>
            <w:r>
              <w:t>Ed25519-signed index with per-package SHA-256; third-party repos get reduced permissions and a trust prompt</w:t>
            </w:r>
          </w:p>
        </w:tc>
      </w:tr>
      <w:tr w:rsidR="00253610" w14:paraId="6C878FE7" w14:textId="77777777" w:rsidTr="00253610">
        <w:tc>
          <w:tcPr>
            <w:tcW w:w="2379" w:type="dxa"/>
          </w:tcPr>
          <w:p w14:paraId="611B2C56" w14:textId="77777777" w:rsidR="00253610" w:rsidRDefault="00000000">
            <w:pPr>
              <w:pStyle w:val="Compact"/>
            </w:pPr>
            <w:r>
              <w:t>Android surface</w:t>
            </w:r>
          </w:p>
        </w:tc>
        <w:tc>
          <w:tcPr>
            <w:tcW w:w="7033" w:type="dxa"/>
          </w:tcPr>
          <w:p w14:paraId="6A80DC12" w14:textId="77777777" w:rsidR="00253610" w:rsidRDefault="00000000">
            <w:pPr>
              <w:pStyle w:val="Compact"/>
            </w:pPr>
            <w:r>
              <w:t>CDM association required; no exported component that lets an arbitrary app push screens</w:t>
            </w:r>
          </w:p>
        </w:tc>
      </w:tr>
    </w:tbl>
    <w:p w14:paraId="27A88A4E" w14:textId="77777777" w:rsidR="00253610" w:rsidRDefault="00000000">
      <w:pPr>
        <w:pStyle w:val="BodyText"/>
      </w:pPr>
      <w:r>
        <w:rPr>
          <w:b/>
        </w:rPr>
        <w:t>Worst case from a hostile sub-app:</w:t>
      </w:r>
      <w:r>
        <w:t xml:space="preserve"> draw something misleading, drain the phone battery, or exfiltrate data it was granted permission to read. Bounded, and none of it is code execution on the watch.</w:t>
      </w:r>
    </w:p>
    <w:p w14:paraId="07CE8FB5" w14:textId="77777777" w:rsidR="00253610" w:rsidRDefault="00000000">
      <w:pPr>
        <w:pStyle w:val="BodyText"/>
      </w:pPr>
      <w:r>
        <w:t>Fuzz both parsers — the display-list interpreter and the asset-pack index. Both are trivially fuzzable off-device.</w:t>
      </w:r>
    </w:p>
    <w:p w14:paraId="1A6BBD2A" w14:textId="77777777" w:rsidR="00253610" w:rsidRDefault="00000000">
      <w:r>
        <w:pict w14:anchorId="2335D99A">
          <v:rect id="_x0000_i1036" style="width:0;height:1.5pt" o:hralign="center" o:hrstd="t" o:hr="t"/>
        </w:pict>
      </w:r>
    </w:p>
    <w:p w14:paraId="3244C6C1" w14:textId="77777777" w:rsidR="00253610" w:rsidRDefault="00000000">
      <w:pPr>
        <w:pStyle w:val="Heading2"/>
      </w:pPr>
      <w:bookmarkStart w:id="51" w:name="X570bdcf488cc553656455a3eda20ab6fd7581d9"/>
      <w:bookmarkStart w:id="52" w:name="_Toc236040783"/>
      <w:r>
        <w:t>10. Measurement gates</w:t>
      </w:r>
      <w:bookmarkEnd w:id="51"/>
      <w:bookmarkEnd w:id="52"/>
    </w:p>
    <w:p w14:paraId="1389B36E" w14:textId="77777777" w:rsidR="00253610" w:rsidRDefault="00000000">
      <w:pPr>
        <w:pStyle w:val="FirstParagraph"/>
      </w:pPr>
      <w:r>
        <w:rPr>
          <w:b/>
        </w:rPr>
        <w:t>Gates A, B and C are blocking on the SDP freeze.</w:t>
      </w:r>
      <w:r>
        <w:t xml:space="preserve"> Not advisory, not "nice to have before v1" — blocking. Three numbers decide whether the product is what this document assumes it is:</w:t>
      </w:r>
    </w:p>
    <w:p w14:paraId="24B54A38" w14:textId="77777777" w:rsidR="00253610" w:rsidRDefault="00000000">
      <w:pPr>
        <w:pStyle w:val="Compact"/>
        <w:numPr>
          <w:ilvl w:val="0"/>
          <w:numId w:val="19"/>
        </w:numPr>
      </w:pPr>
      <w:r>
        <w:rPr>
          <w:b/>
        </w:rPr>
        <w:t>A (throughput)</w:t>
      </w:r>
      <w:r>
        <w:t xml:space="preserve"> decides whether the patch tier is real. If sustained throughput lands well under 60 kB/s, camera preview and any pixel-heavy visual are off the table, and </w:t>
      </w:r>
      <w:r>
        <w:rPr>
          <w:rStyle w:val="VerbatimChar"/>
        </w:rPr>
        <w:t>IMAGE</w:t>
      </w:r>
      <w:r>
        <w:t xml:space="preserve"> plus a richer opcode set become more important rather than less.</w:t>
      </w:r>
    </w:p>
    <w:p w14:paraId="59ED1637" w14:textId="77777777" w:rsidR="00253610" w:rsidRDefault="00000000">
      <w:pPr>
        <w:pStyle w:val="Compact"/>
        <w:numPr>
          <w:ilvl w:val="0"/>
          <w:numId w:val="19"/>
        </w:numPr>
      </w:pPr>
      <w:r>
        <w:rPr>
          <w:b/>
        </w:rPr>
        <w:t>B (tap RTT)</w:t>
      </w:r>
      <w:r>
        <w:t xml:space="preserve"> decides how interaction has to be designed. If p95 exceeds ~250 ms, more state must move to the watch — which is a </w:t>
      </w:r>
      <w:r>
        <w:rPr>
          <w:i/>
        </w:rPr>
        <w:t>firmware</w:t>
      </w:r>
      <w:r>
        <w:t xml:space="preserve"> change, so you need to know before freezing.</w:t>
      </w:r>
    </w:p>
    <w:p w14:paraId="777A2DF1" w14:textId="77777777" w:rsidR="00253610" w:rsidRDefault="00000000">
      <w:pPr>
        <w:pStyle w:val="Compact"/>
        <w:numPr>
          <w:ilvl w:val="0"/>
          <w:numId w:val="19"/>
        </w:numPr>
      </w:pPr>
      <w:r>
        <w:rPr>
          <w:b/>
        </w:rPr>
        <w:t>C (ambient current)</w:t>
      </w:r>
      <w:r>
        <w:t xml:space="preserve"> decides whether this feels like a watch or like a gadget. If ambient draw is materially above 200 µA, week-long battery life is gone, and that reshapes the session model and possibly the always-on assumptions in §8.</w:t>
      </w:r>
    </w:p>
    <w:p w14:paraId="25418152" w14:textId="77777777" w:rsidR="00253610" w:rsidRDefault="00000000">
      <w:pPr>
        <w:pStyle w:val="FirstParagraph"/>
      </w:pPr>
      <w:r>
        <w:t>Everything else in the design can wait on those three numbers. Measuring them costs a devkit, an SWD probe, a Power Profiler Kit II and a couple of days. Freezing a protocol around unmeasured assumptions costs an OTA to every user.</w:t>
      </w:r>
    </w:p>
    <w:p w14:paraId="5D0AE98C" w14:textId="77777777" w:rsidR="00253610" w:rsidRDefault="00000000">
      <w:pPr>
        <w:pStyle w:val="BodyText"/>
      </w:pPr>
      <w:r>
        <w:t>Gate D (render time) is a close fourth: it is a firmware design input, and the 115 ms full-redraw floor from §3.2 already tells you partial rendering is mandatory. Gate F is host-side and can wait for Phase 4.</w:t>
      </w:r>
    </w:p>
    <w:tbl>
      <w:tblPr>
        <w:tblStyle w:val="Table"/>
        <w:tblW w:w="9412" w:type="dxa"/>
        <w:tblLayout w:type="fixed"/>
        <w:tblLook w:val="07E0" w:firstRow="1" w:lastRow="1" w:firstColumn="1" w:lastColumn="1" w:noHBand="1" w:noVBand="1"/>
      </w:tblPr>
      <w:tblGrid>
        <w:gridCol w:w="1429"/>
        <w:gridCol w:w="3144"/>
        <w:gridCol w:w="1647"/>
        <w:gridCol w:w="3192"/>
      </w:tblGrid>
      <w:tr w:rsidR="00823C17" w14:paraId="486746DF" w14:textId="77777777" w:rsidTr="00253610">
        <w:trPr>
          <w:cnfStyle w:val="100000000000" w:firstRow="1" w:lastRow="0" w:firstColumn="0" w:lastColumn="0" w:oddVBand="0" w:evenVBand="0" w:oddHBand="0" w:evenHBand="0" w:firstRowFirstColumn="0" w:firstRowLastColumn="0" w:lastRowFirstColumn="0" w:lastRowLastColumn="0"/>
        </w:trPr>
        <w:tc>
          <w:tcPr>
            <w:tcW w:w="1429" w:type="dxa"/>
            <w:vAlign w:val="bottom"/>
          </w:tcPr>
          <w:p w14:paraId="06AE99FF" w14:textId="77777777" w:rsidR="00253610" w:rsidRDefault="00000000">
            <w:pPr>
              <w:pStyle w:val="Compact"/>
            </w:pPr>
            <w:r>
              <w:t>Gate</w:t>
            </w:r>
          </w:p>
        </w:tc>
        <w:tc>
          <w:tcPr>
            <w:tcW w:w="3144" w:type="dxa"/>
            <w:vAlign w:val="bottom"/>
          </w:tcPr>
          <w:p w14:paraId="735681F5" w14:textId="77777777" w:rsidR="00253610" w:rsidRDefault="00000000">
            <w:pPr>
              <w:pStyle w:val="Compact"/>
            </w:pPr>
            <w:r>
              <w:t>Measure</w:t>
            </w:r>
          </w:p>
        </w:tc>
        <w:tc>
          <w:tcPr>
            <w:tcW w:w="1647" w:type="dxa"/>
            <w:vAlign w:val="bottom"/>
          </w:tcPr>
          <w:p w14:paraId="58C4884B" w14:textId="77777777" w:rsidR="00253610" w:rsidRDefault="00000000">
            <w:pPr>
              <w:pStyle w:val="Compact"/>
            </w:pPr>
            <w:r>
              <w:t>Threshold</w:t>
            </w:r>
          </w:p>
        </w:tc>
        <w:tc>
          <w:tcPr>
            <w:tcW w:w="3192" w:type="dxa"/>
            <w:vAlign w:val="bottom"/>
          </w:tcPr>
          <w:p w14:paraId="06AD7B7E" w14:textId="77777777" w:rsidR="00253610" w:rsidRDefault="00000000">
            <w:pPr>
              <w:pStyle w:val="Compact"/>
            </w:pPr>
            <w:r>
              <w:t>If it fails</w:t>
            </w:r>
          </w:p>
        </w:tc>
      </w:tr>
      <w:tr w:rsidR="00253610" w14:paraId="449049FB" w14:textId="77777777" w:rsidTr="00253610">
        <w:tc>
          <w:tcPr>
            <w:tcW w:w="1429" w:type="dxa"/>
          </w:tcPr>
          <w:p w14:paraId="3D16B865" w14:textId="77777777" w:rsidR="00253610" w:rsidRDefault="00000000">
            <w:pPr>
              <w:pStyle w:val="Compact"/>
            </w:pPr>
            <w:r>
              <w:rPr>
                <w:b/>
              </w:rPr>
              <w:t>A. Throughput</w:t>
            </w:r>
          </w:p>
        </w:tc>
        <w:tc>
          <w:tcPr>
            <w:tcW w:w="3144" w:type="dxa"/>
          </w:tcPr>
          <w:p w14:paraId="2BACDD4C" w14:textId="77777777" w:rsidR="00253610" w:rsidRDefault="00000000">
            <w:pPr>
              <w:pStyle w:val="Compact"/>
            </w:pPr>
            <w:r>
              <w:t>Sustained kB/s to 3 handsets, DLE + 2M PHY + MTU 247</w:t>
            </w:r>
          </w:p>
        </w:tc>
        <w:tc>
          <w:tcPr>
            <w:tcW w:w="1647" w:type="dxa"/>
          </w:tcPr>
          <w:p w14:paraId="21B287F3" w14:textId="77777777" w:rsidR="00253610" w:rsidRDefault="00000000">
            <w:pPr>
              <w:pStyle w:val="Compact"/>
            </w:pPr>
            <w:r>
              <w:t>≥60 kB/s all</w:t>
            </w:r>
          </w:p>
        </w:tc>
        <w:tc>
          <w:tcPr>
            <w:tcW w:w="3192" w:type="dxa"/>
          </w:tcPr>
          <w:p w14:paraId="591638DD" w14:textId="77777777" w:rsidR="00253610" w:rsidRDefault="00000000">
            <w:pPr>
              <w:pStyle w:val="Compact"/>
            </w:pPr>
            <w:r>
              <w:t>Shrink patch budgets; drop streaming tier</w:t>
            </w:r>
          </w:p>
        </w:tc>
      </w:tr>
      <w:tr w:rsidR="00253610" w14:paraId="25129E32" w14:textId="77777777" w:rsidTr="00253610">
        <w:tc>
          <w:tcPr>
            <w:tcW w:w="1429" w:type="dxa"/>
          </w:tcPr>
          <w:p w14:paraId="6E72F7E6" w14:textId="77777777" w:rsidR="00253610" w:rsidRDefault="00000000">
            <w:pPr>
              <w:pStyle w:val="Compact"/>
            </w:pPr>
            <w:r>
              <w:rPr>
                <w:b/>
              </w:rPr>
              <w:t>B. Latency</w:t>
            </w:r>
          </w:p>
        </w:tc>
        <w:tc>
          <w:tcPr>
            <w:tcW w:w="3144" w:type="dxa"/>
          </w:tcPr>
          <w:p w14:paraId="4B9D2AF7" w14:textId="77777777" w:rsidR="00253610" w:rsidRDefault="00000000">
            <w:pPr>
              <w:pStyle w:val="Compact"/>
            </w:pPr>
            <w:r>
              <w:t>Tap→response RTT distribution</w:t>
            </w:r>
          </w:p>
        </w:tc>
        <w:tc>
          <w:tcPr>
            <w:tcW w:w="1647" w:type="dxa"/>
          </w:tcPr>
          <w:p w14:paraId="67861BAC" w14:textId="77777777" w:rsidR="00253610" w:rsidRDefault="00000000">
            <w:pPr>
              <w:pStyle w:val="Compact"/>
            </w:pPr>
            <w:r>
              <w:t>p95 &lt;250 ms</w:t>
            </w:r>
          </w:p>
        </w:tc>
        <w:tc>
          <w:tcPr>
            <w:tcW w:w="3192" w:type="dxa"/>
          </w:tcPr>
          <w:p w14:paraId="1EE07C70" w14:textId="77777777" w:rsidR="00253610" w:rsidRDefault="00000000">
            <w:pPr>
              <w:pStyle w:val="Compact"/>
            </w:pPr>
            <w:r>
              <w:t>Move more interaction state to the watch</w:t>
            </w:r>
          </w:p>
        </w:tc>
      </w:tr>
      <w:tr w:rsidR="00253610" w14:paraId="277FB262" w14:textId="77777777" w:rsidTr="00253610">
        <w:tc>
          <w:tcPr>
            <w:tcW w:w="1429" w:type="dxa"/>
          </w:tcPr>
          <w:p w14:paraId="564B9EE8" w14:textId="77777777" w:rsidR="00253610" w:rsidRDefault="00000000">
            <w:pPr>
              <w:pStyle w:val="Compact"/>
            </w:pPr>
            <w:r>
              <w:rPr>
                <w:b/>
              </w:rPr>
              <w:t>C. Power</w:t>
            </w:r>
          </w:p>
        </w:tc>
        <w:tc>
          <w:tcPr>
            <w:tcW w:w="3144" w:type="dxa"/>
          </w:tcPr>
          <w:p w14:paraId="2E1C13B5" w14:textId="77777777" w:rsidR="00253610" w:rsidRDefault="00000000">
            <w:pPr>
              <w:pStyle w:val="Compact"/>
            </w:pPr>
            <w:r>
              <w:t>Current per state, Nordic PPK II</w:t>
            </w:r>
          </w:p>
        </w:tc>
        <w:tc>
          <w:tcPr>
            <w:tcW w:w="1647" w:type="dxa"/>
          </w:tcPr>
          <w:p w14:paraId="062CD00A" w14:textId="77777777" w:rsidR="00253610" w:rsidRDefault="00000000">
            <w:pPr>
              <w:pStyle w:val="Compact"/>
            </w:pPr>
            <w:r>
              <w:t xml:space="preserve">Target: active &lt;25 mA, ambient &lt;200 µA. </w:t>
            </w:r>
            <w:r>
              <w:rPr>
                <w:b/>
              </w:rPr>
              <w:t>Hard fail: active &gt;30 mA or ambient &gt;250 µA</w:t>
            </w:r>
          </w:p>
        </w:tc>
        <w:tc>
          <w:tcPr>
            <w:tcW w:w="3192" w:type="dxa"/>
          </w:tcPr>
          <w:p w14:paraId="0035B57A" w14:textId="77777777" w:rsidR="00253610" w:rsidRDefault="00000000">
            <w:pPr>
              <w:pStyle w:val="Compact"/>
            </w:pPr>
            <w:r>
              <w:t>Revisit backlight and interval policy</w:t>
            </w:r>
          </w:p>
        </w:tc>
      </w:tr>
      <w:tr w:rsidR="00253610" w14:paraId="05A160CE" w14:textId="77777777" w:rsidTr="00253610">
        <w:tc>
          <w:tcPr>
            <w:tcW w:w="1429" w:type="dxa"/>
          </w:tcPr>
          <w:p w14:paraId="68EB21C2" w14:textId="77777777" w:rsidR="00253610" w:rsidRDefault="00000000">
            <w:pPr>
              <w:pStyle w:val="Compact"/>
            </w:pPr>
            <w:r>
              <w:rPr>
                <w:b/>
              </w:rPr>
              <w:t>D. Render time</w:t>
            </w:r>
          </w:p>
        </w:tc>
        <w:tc>
          <w:tcPr>
            <w:tcW w:w="3144" w:type="dxa"/>
          </w:tcPr>
          <w:p w14:paraId="1F7AF4A2" w14:textId="77777777" w:rsidR="00253610" w:rsidRDefault="00000000">
            <w:pPr>
              <w:pStyle w:val="Compact"/>
            </w:pPr>
            <w:r>
              <w:t>Parse + render a typical 80-byte list</w:t>
            </w:r>
          </w:p>
        </w:tc>
        <w:tc>
          <w:tcPr>
            <w:tcW w:w="1647" w:type="dxa"/>
          </w:tcPr>
          <w:p w14:paraId="4B07A692" w14:textId="77777777" w:rsidR="00253610" w:rsidRDefault="00000000">
            <w:pPr>
              <w:pStyle w:val="Compact"/>
            </w:pPr>
            <w:r>
              <w:t>&lt;30 ms</w:t>
            </w:r>
          </w:p>
        </w:tc>
        <w:tc>
          <w:tcPr>
            <w:tcW w:w="3192" w:type="dxa"/>
          </w:tcPr>
          <w:p w14:paraId="7F8DFFF5" w14:textId="77777777" w:rsidR="00253610" w:rsidRDefault="00000000">
            <w:pPr>
              <w:pStyle w:val="Compact"/>
            </w:pPr>
            <w:r>
              <w:t>Retune tile height; optimise renderer</w:t>
            </w:r>
          </w:p>
        </w:tc>
      </w:tr>
      <w:tr w:rsidR="00253610" w14:paraId="40C93B35" w14:textId="77777777" w:rsidTr="00253610">
        <w:tc>
          <w:tcPr>
            <w:tcW w:w="1429" w:type="dxa"/>
          </w:tcPr>
          <w:p w14:paraId="1B0B699F" w14:textId="77777777" w:rsidR="00253610" w:rsidRDefault="00000000">
            <w:pPr>
              <w:pStyle w:val="Compact"/>
            </w:pPr>
            <w:r>
              <w:rPr>
                <w:b/>
              </w:rPr>
              <w:t>E. Reconnect</w:t>
            </w:r>
          </w:p>
        </w:tc>
        <w:tc>
          <w:tcPr>
            <w:tcW w:w="3144" w:type="dxa"/>
          </w:tcPr>
          <w:p w14:paraId="1FDFC7BD" w14:textId="77777777" w:rsidR="00253610" w:rsidRDefault="00000000">
            <w:pPr>
              <w:pStyle w:val="Compact"/>
            </w:pPr>
            <w:r>
              <w:t>Back-in-range → READY</w:t>
            </w:r>
          </w:p>
        </w:tc>
        <w:tc>
          <w:tcPr>
            <w:tcW w:w="1647" w:type="dxa"/>
          </w:tcPr>
          <w:p w14:paraId="66FE625E" w14:textId="77777777" w:rsidR="00253610" w:rsidRDefault="00000000">
            <w:pPr>
              <w:pStyle w:val="Compact"/>
            </w:pPr>
            <w:r>
              <w:t>&lt;5 s</w:t>
            </w:r>
          </w:p>
        </w:tc>
        <w:tc>
          <w:tcPr>
            <w:tcW w:w="3192" w:type="dxa"/>
          </w:tcPr>
          <w:p w14:paraId="48109FA4" w14:textId="77777777" w:rsidR="00253610" w:rsidRDefault="00000000">
            <w:pPr>
              <w:pStyle w:val="Compact"/>
            </w:pPr>
            <w:r>
              <w:t>Revisit advertising and CDM config</w:t>
            </w:r>
          </w:p>
        </w:tc>
      </w:tr>
      <w:tr w:rsidR="00253610" w14:paraId="67E156C2" w14:textId="77777777" w:rsidTr="00253610">
        <w:tc>
          <w:tcPr>
            <w:tcW w:w="1429" w:type="dxa"/>
          </w:tcPr>
          <w:p w14:paraId="02F137ED" w14:textId="77777777" w:rsidR="00253610" w:rsidRDefault="00000000">
            <w:pPr>
              <w:pStyle w:val="Compact"/>
            </w:pPr>
            <w:r>
              <w:rPr>
                <w:b/>
              </w:rPr>
              <w:t>F. Script latency</w:t>
            </w:r>
          </w:p>
        </w:tc>
        <w:tc>
          <w:tcPr>
            <w:tcW w:w="3144" w:type="dxa"/>
          </w:tcPr>
          <w:p w14:paraId="7AFB2023" w14:textId="77777777" w:rsidR="00253610" w:rsidRDefault="00000000">
            <w:pPr>
              <w:pStyle w:val="Compact"/>
            </w:pPr>
            <w:r>
              <w:rPr>
                <w:rStyle w:val="VerbatimChar"/>
              </w:rPr>
              <w:t>render()</w:t>
            </w:r>
            <w:r>
              <w:t xml:space="preserve"> round trip through the JS sandbox</w:t>
            </w:r>
          </w:p>
        </w:tc>
        <w:tc>
          <w:tcPr>
            <w:tcW w:w="1647" w:type="dxa"/>
          </w:tcPr>
          <w:p w14:paraId="0F0CE2E5" w14:textId="77777777" w:rsidR="00253610" w:rsidRDefault="00000000">
            <w:pPr>
              <w:pStyle w:val="Compact"/>
            </w:pPr>
            <w:r>
              <w:t>&lt;20 ms</w:t>
            </w:r>
          </w:p>
        </w:tc>
        <w:tc>
          <w:tcPr>
            <w:tcW w:w="3192" w:type="dxa"/>
          </w:tcPr>
          <w:p w14:paraId="7C691F43" w14:textId="77777777" w:rsidR="00253610" w:rsidRDefault="00000000">
            <w:pPr>
              <w:pStyle w:val="Compact"/>
            </w:pPr>
            <w:r>
              <w:t xml:space="preserve">Move from </w:t>
            </w:r>
            <w:r>
              <w:rPr>
                <w:rStyle w:val="VerbatimChar"/>
              </w:rPr>
              <w:t>javascriptengine</w:t>
            </w:r>
            <w:r>
              <w:t xml:space="preserve"> to QuickJS in-process</w:t>
            </w:r>
          </w:p>
        </w:tc>
      </w:tr>
      <w:tr w:rsidR="00253610" w14:paraId="53C0A6EB" w14:textId="77777777" w:rsidTr="00253610">
        <w:tc>
          <w:tcPr>
            <w:tcW w:w="1429" w:type="dxa"/>
          </w:tcPr>
          <w:p w14:paraId="4ACA2F69" w14:textId="77777777" w:rsidR="00253610" w:rsidRDefault="00000000">
            <w:pPr>
              <w:pStyle w:val="Compact"/>
            </w:pPr>
            <w:r>
              <w:rPr>
                <w:b/>
              </w:rPr>
              <w:t>G. Fuzz</w:t>
            </w:r>
          </w:p>
        </w:tc>
        <w:tc>
          <w:tcPr>
            <w:tcW w:w="3144" w:type="dxa"/>
          </w:tcPr>
          <w:p w14:paraId="4989AE4E" w14:textId="77777777" w:rsidR="00253610" w:rsidRDefault="00000000">
            <w:pPr>
              <w:pStyle w:val="Compact"/>
            </w:pPr>
            <w:r>
              <w:t>Both parsers, 24 h libFuzzer</w:t>
            </w:r>
          </w:p>
        </w:tc>
        <w:tc>
          <w:tcPr>
            <w:tcW w:w="1647" w:type="dxa"/>
          </w:tcPr>
          <w:p w14:paraId="41F0B409" w14:textId="77777777" w:rsidR="00253610" w:rsidRDefault="00000000">
            <w:pPr>
              <w:pStyle w:val="Compact"/>
            </w:pPr>
            <w:r>
              <w:t>Zero crashes</w:t>
            </w:r>
          </w:p>
        </w:tc>
        <w:tc>
          <w:tcPr>
            <w:tcW w:w="3192" w:type="dxa"/>
          </w:tcPr>
          <w:p w14:paraId="4A37A4F8" w14:textId="77777777" w:rsidR="00253610" w:rsidRDefault="00000000">
            <w:pPr>
              <w:pStyle w:val="Compact"/>
            </w:pPr>
            <w:r>
              <w:t>Fix before any release</w:t>
            </w:r>
          </w:p>
        </w:tc>
      </w:tr>
    </w:tbl>
    <w:p w14:paraId="20D063A2" w14:textId="77777777" w:rsidR="00253610" w:rsidRDefault="00000000">
      <w:pPr>
        <w:pStyle w:val="BodyText"/>
      </w:pPr>
      <w:r>
        <w:t>Gates A–D run at the end of Phase 1. Gate F runs at the end of Phase 4.</w:t>
      </w:r>
    </w:p>
    <w:p w14:paraId="758B04A8" w14:textId="77777777" w:rsidR="00253610" w:rsidRDefault="00000000">
      <w:r>
        <w:pict w14:anchorId="63E9BC57">
          <v:rect id="_x0000_i1037" style="width:0;height:1.5pt" o:hralign="center" o:hrstd="t" o:hr="t"/>
        </w:pict>
      </w:r>
    </w:p>
    <w:p w14:paraId="713E93D2" w14:textId="77777777" w:rsidR="00253610" w:rsidRDefault="00000000">
      <w:pPr>
        <w:pStyle w:val="Heading2"/>
      </w:pPr>
      <w:bookmarkStart w:id="53" w:name="X57fa46972123e07e8cfb58aa9f68a3021fec779"/>
      <w:bookmarkStart w:id="54" w:name="_Toc236040784"/>
      <w:r>
        <w:t>11. Risk register</w:t>
      </w:r>
      <w:bookmarkEnd w:id="53"/>
      <w:bookmarkEnd w:id="54"/>
    </w:p>
    <w:tbl>
      <w:tblPr>
        <w:tblStyle w:val="Table"/>
        <w:tblW w:w="9412" w:type="dxa"/>
        <w:tblLayout w:type="fixed"/>
        <w:tblLook w:val="07E0" w:firstRow="1" w:lastRow="1" w:firstColumn="1" w:lastColumn="1" w:noHBand="1" w:noVBand="1"/>
      </w:tblPr>
      <w:tblGrid>
        <w:gridCol w:w="2400"/>
        <w:gridCol w:w="2076"/>
        <w:gridCol w:w="4936"/>
      </w:tblGrid>
      <w:tr w:rsidR="00823C17" w14:paraId="78A4E785" w14:textId="77777777" w:rsidTr="00253610">
        <w:trPr>
          <w:cnfStyle w:val="100000000000" w:firstRow="1" w:lastRow="0" w:firstColumn="0" w:lastColumn="0" w:oddVBand="0" w:evenVBand="0" w:oddHBand="0" w:evenHBand="0" w:firstRowFirstColumn="0" w:firstRowLastColumn="0" w:lastRowFirstColumn="0" w:lastRowLastColumn="0"/>
        </w:trPr>
        <w:tc>
          <w:tcPr>
            <w:tcW w:w="2400" w:type="dxa"/>
            <w:vAlign w:val="bottom"/>
          </w:tcPr>
          <w:p w14:paraId="08B9C39F" w14:textId="77777777" w:rsidR="00253610" w:rsidRDefault="00000000">
            <w:pPr>
              <w:pStyle w:val="Compact"/>
            </w:pPr>
            <w:r>
              <w:t>Risk</w:t>
            </w:r>
          </w:p>
        </w:tc>
        <w:tc>
          <w:tcPr>
            <w:tcW w:w="2076" w:type="dxa"/>
            <w:vAlign w:val="bottom"/>
          </w:tcPr>
          <w:p w14:paraId="599266A1" w14:textId="77777777" w:rsidR="00253610" w:rsidRDefault="00000000">
            <w:pPr>
              <w:pStyle w:val="Compact"/>
            </w:pPr>
            <w:r>
              <w:t>Impact</w:t>
            </w:r>
          </w:p>
        </w:tc>
        <w:tc>
          <w:tcPr>
            <w:tcW w:w="4936" w:type="dxa"/>
            <w:vAlign w:val="bottom"/>
          </w:tcPr>
          <w:p w14:paraId="60780D59" w14:textId="77777777" w:rsidR="00253610" w:rsidRDefault="00000000">
            <w:pPr>
              <w:pStyle w:val="Compact"/>
            </w:pPr>
            <w:r>
              <w:t>Mitigation</w:t>
            </w:r>
          </w:p>
        </w:tc>
      </w:tr>
      <w:tr w:rsidR="00253610" w14:paraId="4274DD81" w14:textId="77777777" w:rsidTr="00253610">
        <w:tc>
          <w:tcPr>
            <w:tcW w:w="2400" w:type="dxa"/>
          </w:tcPr>
          <w:p w14:paraId="6952D180" w14:textId="77777777" w:rsidR="00253610" w:rsidRDefault="00000000">
            <w:pPr>
              <w:pStyle w:val="Compact"/>
            </w:pPr>
            <w:r>
              <w:t>Throughput &lt;60 kB/s on target handsets</w:t>
            </w:r>
          </w:p>
        </w:tc>
        <w:tc>
          <w:tcPr>
            <w:tcW w:w="2076" w:type="dxa"/>
          </w:tcPr>
          <w:p w14:paraId="293C02D4" w14:textId="77777777" w:rsidR="00253610" w:rsidRDefault="00000000">
            <w:pPr>
              <w:pStyle w:val="Compact"/>
            </w:pPr>
            <w:r>
              <w:t>Patch tier and camera unviable</w:t>
            </w:r>
          </w:p>
        </w:tc>
        <w:tc>
          <w:tcPr>
            <w:tcW w:w="4936" w:type="dxa"/>
          </w:tcPr>
          <w:p w14:paraId="7E4544FF" w14:textId="77777777" w:rsidR="00253610" w:rsidRDefault="00000000">
            <w:pPr>
              <w:pStyle w:val="Compact"/>
            </w:pPr>
            <w:r>
              <w:t>Gate A before protocol freeze; display-list tier unaffected</w:t>
            </w:r>
          </w:p>
        </w:tc>
      </w:tr>
      <w:tr w:rsidR="00253610" w14:paraId="421B19BF" w14:textId="77777777" w:rsidTr="00253610">
        <w:tc>
          <w:tcPr>
            <w:tcW w:w="2400" w:type="dxa"/>
          </w:tcPr>
          <w:p w14:paraId="186262E0" w14:textId="77777777" w:rsidR="00253610" w:rsidRDefault="00000000">
            <w:pPr>
              <w:pStyle w:val="Compact"/>
            </w:pPr>
            <w:r>
              <w:t>Session power &gt;25 mA</w:t>
            </w:r>
          </w:p>
        </w:tc>
        <w:tc>
          <w:tcPr>
            <w:tcW w:w="2076" w:type="dxa"/>
          </w:tcPr>
          <w:p w14:paraId="1177EA05" w14:textId="77777777" w:rsidR="00253610" w:rsidRDefault="00000000">
            <w:pPr>
              <w:pStyle w:val="Compact"/>
            </w:pPr>
            <w:r>
              <w:t>Feature feels battery-hostile</w:t>
            </w:r>
          </w:p>
        </w:tc>
        <w:tc>
          <w:tcPr>
            <w:tcW w:w="4936" w:type="dxa"/>
          </w:tcPr>
          <w:p w14:paraId="40596F99" w14:textId="77777777" w:rsidR="00253610" w:rsidRDefault="00000000">
            <w:pPr>
              <w:pStyle w:val="Compact"/>
            </w:pPr>
            <w:r>
              <w:t>Gate C; tighter backlight defaults, shorter auto-timeout</w:t>
            </w:r>
          </w:p>
        </w:tc>
      </w:tr>
      <w:tr w:rsidR="00253610" w14:paraId="67EEC28C" w14:textId="77777777" w:rsidTr="00253610">
        <w:tc>
          <w:tcPr>
            <w:tcW w:w="2400" w:type="dxa"/>
          </w:tcPr>
          <w:p w14:paraId="24B79412" w14:textId="77777777" w:rsidR="00253610" w:rsidRDefault="00000000">
            <w:pPr>
              <w:pStyle w:val="Compact"/>
            </w:pPr>
            <w:r>
              <w:t>Script IPC latency dominates</w:t>
            </w:r>
          </w:p>
        </w:tc>
        <w:tc>
          <w:tcPr>
            <w:tcW w:w="2076" w:type="dxa"/>
          </w:tcPr>
          <w:p w14:paraId="31B84EA8" w14:textId="77777777" w:rsidR="00253610" w:rsidRDefault="00000000">
            <w:pPr>
              <w:pStyle w:val="Compact"/>
            </w:pPr>
            <w:r>
              <w:t>Sluggish UI</w:t>
            </w:r>
          </w:p>
        </w:tc>
        <w:tc>
          <w:tcPr>
            <w:tcW w:w="4936" w:type="dxa"/>
          </w:tcPr>
          <w:p w14:paraId="06AE4DE3" w14:textId="77777777" w:rsidR="00253610" w:rsidRDefault="00000000">
            <w:pPr>
              <w:pStyle w:val="Compact"/>
            </w:pPr>
            <w:r>
              <w:t>Gate F; QuickJS in-process fallback, binding layer designed to move</w:t>
            </w:r>
          </w:p>
        </w:tc>
      </w:tr>
      <w:tr w:rsidR="00253610" w14:paraId="47A96E2A" w14:textId="77777777" w:rsidTr="00253610">
        <w:tc>
          <w:tcPr>
            <w:tcW w:w="2400" w:type="dxa"/>
          </w:tcPr>
          <w:p w14:paraId="4DAA60D5" w14:textId="77777777" w:rsidR="00253610" w:rsidRDefault="00000000">
            <w:pPr>
              <w:pStyle w:val="Compact"/>
            </w:pPr>
            <w:r>
              <w:t>Android OEM battery killers</w:t>
            </w:r>
          </w:p>
        </w:tc>
        <w:tc>
          <w:tcPr>
            <w:tcW w:w="2076" w:type="dxa"/>
          </w:tcPr>
          <w:p w14:paraId="1C519B68" w14:textId="77777777" w:rsidR="00253610" w:rsidRDefault="00000000">
            <w:pPr>
              <w:pStyle w:val="Compact"/>
            </w:pPr>
            <w:r>
              <w:t>Link dies silently</w:t>
            </w:r>
          </w:p>
        </w:tc>
        <w:tc>
          <w:tcPr>
            <w:tcW w:w="4936" w:type="dxa"/>
          </w:tcPr>
          <w:p w14:paraId="01C397F6" w14:textId="77777777" w:rsidR="00253610" w:rsidRDefault="00000000">
            <w:pPr>
              <w:pStyle w:val="Compact"/>
            </w:pPr>
            <w:r>
              <w:t xml:space="preserve">CDM </w:t>
            </w:r>
            <w:r>
              <w:rPr>
                <w:rStyle w:val="VerbatimChar"/>
              </w:rPr>
              <w:t>watch</w:t>
            </w:r>
            <w:r>
              <w:t xml:space="preserve"> profile + foreground service + in-app diagnostics</w:t>
            </w:r>
          </w:p>
        </w:tc>
      </w:tr>
      <w:tr w:rsidR="00253610" w14:paraId="7EF452E9" w14:textId="77777777" w:rsidTr="00253610">
        <w:tc>
          <w:tcPr>
            <w:tcW w:w="2400" w:type="dxa"/>
          </w:tcPr>
          <w:p w14:paraId="49F42B22" w14:textId="77777777" w:rsidR="00253610" w:rsidRDefault="00000000">
            <w:pPr>
              <w:pStyle w:val="Compact"/>
            </w:pPr>
            <w:r>
              <w:rPr>
                <w:b/>
              </w:rPr>
              <w:t>Play policy challenge on downloaded scripts</w:t>
            </w:r>
          </w:p>
        </w:tc>
        <w:tc>
          <w:tcPr>
            <w:tcW w:w="2076" w:type="dxa"/>
          </w:tcPr>
          <w:p w14:paraId="37279B15" w14:textId="77777777" w:rsidR="00253610" w:rsidRDefault="00000000">
            <w:pPr>
              <w:pStyle w:val="Compact"/>
            </w:pPr>
            <w:r>
              <w:rPr>
                <w:b/>
              </w:rPr>
              <w:t>App removal</w:t>
            </w:r>
          </w:p>
        </w:tc>
        <w:tc>
          <w:tcPr>
            <w:tcW w:w="4936" w:type="dxa"/>
          </w:tcPr>
          <w:p w14:paraId="05754568" w14:textId="77777777" w:rsidR="00253610" w:rsidRDefault="00000000">
            <w:pPr>
              <w:pStyle w:val="Compact"/>
            </w:pPr>
            <w:r>
              <w:t>Interpreted code is explicitly permitted; curate the official repo, publish a content policy, restrict third-party repo permissions</w:t>
            </w:r>
          </w:p>
        </w:tc>
      </w:tr>
      <w:tr w:rsidR="00253610" w14:paraId="25D2FA4B" w14:textId="77777777" w:rsidTr="00253610">
        <w:tc>
          <w:tcPr>
            <w:tcW w:w="2400" w:type="dxa"/>
          </w:tcPr>
          <w:p w14:paraId="7E1DB452" w14:textId="77777777" w:rsidR="00253610" w:rsidRDefault="00000000">
            <w:pPr>
              <w:pStyle w:val="Compact"/>
            </w:pPr>
            <w:r>
              <w:t>Nobody writes sub-apps</w:t>
            </w:r>
          </w:p>
        </w:tc>
        <w:tc>
          <w:tcPr>
            <w:tcW w:w="2076" w:type="dxa"/>
          </w:tcPr>
          <w:p w14:paraId="549B9B69" w14:textId="77777777" w:rsidR="00253610" w:rsidRDefault="00000000">
            <w:pPr>
              <w:pStyle w:val="Compact"/>
            </w:pPr>
            <w:r>
              <w:t>No ecosystem</w:t>
            </w:r>
          </w:p>
        </w:tc>
        <w:tc>
          <w:tcPr>
            <w:tcW w:w="4936" w:type="dxa"/>
          </w:tcPr>
          <w:p w14:paraId="70A5DB17" w14:textId="77777777" w:rsidR="00253610" w:rsidRDefault="00000000">
            <w:pPr>
              <w:pStyle w:val="Compact"/>
            </w:pPr>
            <w:r>
              <w:t>The no-hardware dev workflow (M4 + M12) is the single biggest lever — document and promote it</w:t>
            </w:r>
          </w:p>
        </w:tc>
      </w:tr>
      <w:tr w:rsidR="00253610" w14:paraId="4C402322" w14:textId="77777777" w:rsidTr="00253610">
        <w:tc>
          <w:tcPr>
            <w:tcW w:w="2400" w:type="dxa"/>
          </w:tcPr>
          <w:p w14:paraId="29D8C951" w14:textId="77777777" w:rsidR="00253610" w:rsidRDefault="00000000">
            <w:pPr>
              <w:pStyle w:val="Compact"/>
            </w:pPr>
            <w:r>
              <w:t>Display-list or asset parser bug</w:t>
            </w:r>
          </w:p>
        </w:tc>
        <w:tc>
          <w:tcPr>
            <w:tcW w:w="2076" w:type="dxa"/>
          </w:tcPr>
          <w:p w14:paraId="7CAFF97F" w14:textId="77777777" w:rsidR="00253610" w:rsidRDefault="00000000">
            <w:pPr>
              <w:pStyle w:val="Compact"/>
            </w:pPr>
            <w:r>
              <w:t>Remote crash</w:t>
            </w:r>
          </w:p>
        </w:tc>
        <w:tc>
          <w:tcPr>
            <w:tcW w:w="4936" w:type="dxa"/>
          </w:tcPr>
          <w:p w14:paraId="06036B83" w14:textId="77777777" w:rsidR="00253610" w:rsidRDefault="00000000">
            <w:pPr>
              <w:pStyle w:val="Compact"/>
            </w:pPr>
            <w:r>
              <w:t>Fuzz from M3 and M11; gate G before release</w:t>
            </w:r>
          </w:p>
        </w:tc>
      </w:tr>
      <w:tr w:rsidR="00253610" w14:paraId="7E538655" w14:textId="77777777" w:rsidTr="00253610">
        <w:tc>
          <w:tcPr>
            <w:tcW w:w="2400" w:type="dxa"/>
          </w:tcPr>
          <w:p w14:paraId="53909F13" w14:textId="77777777" w:rsidR="00253610" w:rsidRDefault="00000000">
            <w:pPr>
              <w:pStyle w:val="Compact"/>
            </w:pPr>
            <w:r>
              <w:t>Bad OTA on a sealed watch</w:t>
            </w:r>
          </w:p>
        </w:tc>
        <w:tc>
          <w:tcPr>
            <w:tcW w:w="2076" w:type="dxa"/>
          </w:tcPr>
          <w:p w14:paraId="6E337FEE" w14:textId="77777777" w:rsidR="00253610" w:rsidRDefault="00000000">
            <w:pPr>
              <w:pStyle w:val="Compact"/>
            </w:pPr>
            <w:r>
              <w:t>Unrecoverable brick</w:t>
            </w:r>
          </w:p>
        </w:tc>
        <w:tc>
          <w:tcPr>
            <w:tcW w:w="4936" w:type="dxa"/>
          </w:tcPr>
          <w:p w14:paraId="48BFBA1B" w14:textId="77777777" w:rsidR="00253610" w:rsidRDefault="00000000">
            <w:pPr>
              <w:pStyle w:val="Compact"/>
            </w:pPr>
            <w:r>
              <w:t>Nordic DFU recovery, confirm-on-BLE-connect, battery precondition</w:t>
            </w:r>
          </w:p>
        </w:tc>
      </w:tr>
      <w:tr w:rsidR="00253610" w14:paraId="1F0E7F54" w14:textId="77777777" w:rsidTr="00253610">
        <w:tc>
          <w:tcPr>
            <w:tcW w:w="2400" w:type="dxa"/>
          </w:tcPr>
          <w:p w14:paraId="655553A0" w14:textId="77777777" w:rsidR="00253610" w:rsidRDefault="00000000">
            <w:pPr>
              <w:pStyle w:val="Compact"/>
            </w:pPr>
            <w:r>
              <w:t>iOS demand</w:t>
            </w:r>
          </w:p>
        </w:tc>
        <w:tc>
          <w:tcPr>
            <w:tcW w:w="2076" w:type="dxa"/>
          </w:tcPr>
          <w:p w14:paraId="15761EEF" w14:textId="77777777" w:rsidR="00253610" w:rsidRDefault="00000000">
            <w:pPr>
              <w:pStyle w:val="Compact"/>
            </w:pPr>
            <w:r>
              <w:t>Architecture is Android-shaped</w:t>
            </w:r>
          </w:p>
        </w:tc>
        <w:tc>
          <w:tcPr>
            <w:tcW w:w="4936" w:type="dxa"/>
          </w:tcPr>
          <w:p w14:paraId="6F8D6953" w14:textId="77777777" w:rsidR="00253610" w:rsidRDefault="00000000">
            <w:pPr>
              <w:pStyle w:val="Compact"/>
            </w:pPr>
            <w:r>
              <w:t>Be explicit: v1 is Android-only</w:t>
            </w:r>
          </w:p>
        </w:tc>
      </w:tr>
      <w:tr w:rsidR="00253610" w14:paraId="20C8D4B6" w14:textId="77777777" w:rsidTr="00253610">
        <w:tc>
          <w:tcPr>
            <w:tcW w:w="2400" w:type="dxa"/>
          </w:tcPr>
          <w:p w14:paraId="0A377BD5" w14:textId="77777777" w:rsidR="00253610" w:rsidRDefault="00000000">
            <w:pPr>
              <w:pStyle w:val="Compact"/>
            </w:pPr>
            <w:r>
              <w:t>Font metric divergence</w:t>
            </w:r>
          </w:p>
        </w:tc>
        <w:tc>
          <w:tcPr>
            <w:tcW w:w="2076" w:type="dxa"/>
          </w:tcPr>
          <w:p w14:paraId="0D964458" w14:textId="77777777" w:rsidR="00253610" w:rsidRDefault="00000000">
            <w:pPr>
              <w:pStyle w:val="Compact"/>
            </w:pPr>
            <w:r>
              <w:t>UI wrong on device</w:t>
            </w:r>
          </w:p>
        </w:tc>
        <w:tc>
          <w:tcPr>
            <w:tcW w:w="4936" w:type="dxa"/>
          </w:tcPr>
          <w:p w14:paraId="58C88CA7" w14:textId="77777777" w:rsidR="00253610" w:rsidRDefault="00000000">
            <w:pPr>
              <w:pStyle w:val="Compact"/>
            </w:pPr>
            <w:r>
              <w:t>One asset pack from one tool (M11); golden-file tests across firmware, Kotlin DSL and JS builder</w:t>
            </w:r>
          </w:p>
        </w:tc>
      </w:tr>
    </w:tbl>
    <w:p w14:paraId="53950F20" w14:textId="77777777" w:rsidR="00253610" w:rsidRDefault="00000000">
      <w:r>
        <w:pict w14:anchorId="18EB35D1">
          <v:rect id="_x0000_i1038" style="width:0;height:1.5pt" o:hralign="center" o:hrstd="t" o:hr="t"/>
        </w:pict>
      </w:r>
    </w:p>
    <w:p w14:paraId="187223A2" w14:textId="77777777" w:rsidR="00253610" w:rsidRDefault="00000000">
      <w:pPr>
        <w:pStyle w:val="Heading2"/>
      </w:pPr>
      <w:bookmarkStart w:id="55" w:name="Xd31e3fa84bc3945d80fafd6621d1a6129326b67"/>
      <w:bookmarkStart w:id="56" w:name="_Toc236040785"/>
      <w:r>
        <w:t>12. What this architecture gives up</w:t>
      </w:r>
      <w:bookmarkEnd w:id="55"/>
      <w:bookmarkEnd w:id="56"/>
    </w:p>
    <w:p w14:paraId="6DCDABA1" w14:textId="77777777" w:rsidR="00253610" w:rsidRDefault="00000000">
      <w:pPr>
        <w:pStyle w:val="Compact"/>
        <w:numPr>
          <w:ilvl w:val="0"/>
          <w:numId w:val="20"/>
        </w:numPr>
      </w:pPr>
      <w:r>
        <w:rPr>
          <w:b/>
        </w:rPr>
        <w:t>No offline sub-apps.</w:t>
      </w:r>
      <w:r>
        <w:t xml:space="preserve"> Beyond the resilient core, everything needs the phone. A runner leaving their phone at home gets a watch, a step counter and alarms.</w:t>
      </w:r>
    </w:p>
    <w:p w14:paraId="063E3F05" w14:textId="77777777" w:rsidR="00253610" w:rsidRDefault="00000000">
      <w:pPr>
        <w:pStyle w:val="Compact"/>
        <w:numPr>
          <w:ilvl w:val="0"/>
          <w:numId w:val="20"/>
        </w:numPr>
      </w:pPr>
      <w:r>
        <w:rPr>
          <w:b/>
        </w:rPr>
        <w:t>iOS is a poor fit.</w:t>
      </w:r>
      <w:r>
        <w:t xml:space="preserve"> ANCS/AMS invert the GATT roles and background BLE is restricted.</w:t>
      </w:r>
    </w:p>
    <w:p w14:paraId="1D045C4A" w14:textId="77777777" w:rsidR="00253610" w:rsidRDefault="00000000">
      <w:pPr>
        <w:pStyle w:val="Compact"/>
        <w:numPr>
          <w:ilvl w:val="0"/>
          <w:numId w:val="20"/>
        </w:numPr>
      </w:pPr>
      <w:r>
        <w:rPr>
          <w:b/>
        </w:rPr>
        <w:t>Session latency is visible.</w:t>
      </w:r>
      <w:r>
        <w:t xml:space="preserve"> 60–200 ms round trips mean discrete taps, never drags. Watch-local scroll and focus mitigate this; it will never feel native.</w:t>
      </w:r>
    </w:p>
    <w:p w14:paraId="4B554292" w14:textId="77777777" w:rsidR="00253610" w:rsidRDefault="00000000">
      <w:pPr>
        <w:pStyle w:val="Compact"/>
        <w:numPr>
          <w:ilvl w:val="0"/>
          <w:numId w:val="20"/>
        </w:numPr>
      </w:pPr>
      <w:r>
        <w:rPr>
          <w:b/>
        </w:rPr>
        <w:t>~6% of battery per 30-minute session.</w:t>
      </w:r>
      <w:r>
        <w:t xml:space="preserve"> Heavy users will notice.</w:t>
      </w:r>
    </w:p>
    <w:p w14:paraId="20E7C404" w14:textId="77777777" w:rsidR="00253610" w:rsidRDefault="00000000">
      <w:pPr>
        <w:pStyle w:val="Compact"/>
        <w:numPr>
          <w:ilvl w:val="0"/>
          <w:numId w:val="20"/>
        </w:numPr>
      </w:pPr>
      <w:r>
        <w:rPr>
          <w:b/>
        </w:rPr>
        <w:t>You compete with Gadgetbridge</w:t>
      </w:r>
      <w:r>
        <w:t xml:space="preserve"> on notifications, and it is mature. Lead with navigation and workout — the cases where a programmable wrist UI does something Gadgetbridge structurally cannot. See §1.1; this needs to be explicit in the product story, not just understood internally.</w:t>
      </w:r>
    </w:p>
    <w:p w14:paraId="76579349" w14:textId="77777777" w:rsidR="00253610" w:rsidRDefault="00000000">
      <w:pPr>
        <w:pStyle w:val="Compact"/>
        <w:numPr>
          <w:ilvl w:val="0"/>
          <w:numId w:val="20"/>
        </w:numPr>
      </w:pPr>
      <w:r>
        <w:rPr>
          <w:b/>
        </w:rPr>
        <w:t>You now own an API.</w:t>
      </w:r>
      <w:r>
        <w:t xml:space="preserve"> The script binding surface is a public contract. Breaking it breaks other people's sub-apps. That is the price of the ecosystem.</w:t>
      </w:r>
    </w:p>
    <w:p w14:paraId="18BA3C73" w14:textId="77777777" w:rsidR="00253610" w:rsidRDefault="00000000">
      <w:pPr>
        <w:pStyle w:val="FirstParagraph"/>
      </w:pPr>
      <w:r>
        <w:t xml:space="preserve">The compensating advantage: </w:t>
      </w:r>
      <w:r>
        <w:rPr>
          <w:b/>
        </w:rPr>
        <w:t>a sub-app costs zero bytes on the watch, ships without a Play release, and can be written by anyone with a text editor and the desktop emulator.</w:t>
      </w:r>
      <w:r>
        <w:t xml:space="preserve"> For a small team, that trade is almost certainly correct.</w:t>
      </w:r>
    </w:p>
    <w:p w14:paraId="3BADD507" w14:textId="77777777" w:rsidR="00253610" w:rsidRDefault="00000000">
      <w:r>
        <w:pict w14:anchorId="127C4F19">
          <v:rect id="_x0000_i1039" style="width:0;height:1.5pt" o:hralign="center" o:hrstd="t" o:hr="t"/>
        </w:pict>
      </w:r>
    </w:p>
    <w:p w14:paraId="16D251CD" w14:textId="77777777" w:rsidR="00253610" w:rsidRDefault="00000000">
      <w:pPr>
        <w:pStyle w:val="Heading2"/>
      </w:pPr>
      <w:bookmarkStart w:id="57" w:name="X743cf9118fa7c71488228ba72fa9d82e97a3f06"/>
      <w:bookmarkStart w:id="58" w:name="_Toc236040786"/>
      <w:r>
        <w:t>13. Standing caveats</w:t>
      </w:r>
      <w:bookmarkEnd w:id="57"/>
      <w:bookmarkEnd w:id="58"/>
    </w:p>
    <w:p w14:paraId="1D98DA4D" w14:textId="77777777" w:rsidR="00253610" w:rsidRDefault="00000000">
      <w:pPr>
        <w:pStyle w:val="FirstParagraph"/>
      </w:pPr>
      <w:r>
        <w:t>Five things that stay true throughout the project. None is a blocker; all are easy to lose sight of mid-build. Re-read this list at each phase boundary.</w:t>
      </w:r>
    </w:p>
    <w:p w14:paraId="0BFB71A0" w14:textId="77777777" w:rsidR="00253610" w:rsidRDefault="00000000">
      <w:pPr>
        <w:pStyle w:val="BodyText"/>
      </w:pPr>
      <w:r>
        <w:rPr>
          <w:b/>
        </w:rPr>
        <w:t>1. Prove gates A, B and C before freezing SDP.</w:t>
      </w:r>
      <w:r>
        <w:t xml:space="preserve"> Throughput, tap RTT and ambient current decide whether navigation and camera are viable and whether this feels like a watch. Everything else can wait on those numbers. Freezing a protocol around unmeasured assumptions costs an OTA to every user. → §10</w:t>
      </w:r>
    </w:p>
    <w:p w14:paraId="4842BCB3" w14:textId="77777777" w:rsidR="00253610" w:rsidRDefault="00000000">
      <w:pPr>
        <w:pStyle w:val="BodyText"/>
      </w:pPr>
      <w:r>
        <w:rPr>
          <w:b/>
        </w:rPr>
        <w:t>2. Ship a rich enough base opcode set in v1.</w:t>
      </w:r>
      <w:r>
        <w:t xml:space="preserve"> Extension opcodes help later, but every common primitive you omit becomes either an ugly </w:t>
      </w:r>
      <w:r>
        <w:rPr>
          <w:rStyle w:val="VerbatimChar"/>
        </w:rPr>
        <w:t>PATCH</w:t>
      </w:r>
      <w:r>
        <w:t xml:space="preserve"> — expensive in bandwidth and battery — or a firmware update. Err toward implementing unused ops early. The parser surface-area cost is real but manageable if all ops share the same validation helpers. → §4.3, §7.1</w:t>
      </w:r>
    </w:p>
    <w:p w14:paraId="434DF3FF" w14:textId="77777777" w:rsidR="00253610" w:rsidRDefault="00000000">
      <w:pPr>
        <w:pStyle w:val="BodyText"/>
      </w:pPr>
      <w:r>
        <w:rPr>
          <w:b/>
        </w:rPr>
        <w:t>3. The script API is a public contract.</w:t>
      </w:r>
      <w:r>
        <w:t xml:space="preserve"> That is the price of the repository model. Version it deliberately from day one, on two independent axes: </w:t>
      </w:r>
      <w:r>
        <w:rPr>
          <w:rStyle w:val="VerbatimChar"/>
        </w:rPr>
        <w:t>minProtocolVersion</w:t>
      </w:r>
      <w:r>
        <w:t xml:space="preserve"> for firmware capability, </w:t>
      </w:r>
      <w:r>
        <w:rPr>
          <w:rStyle w:val="VerbatimChar"/>
        </w:rPr>
        <w:t>minHostVersion</w:t>
      </w:r>
      <w:r>
        <w:t xml:space="preserve"> for the script API. Keep the surface small — adding a binding is easy, removing one strands other people's work. → §6.8</w:t>
      </w:r>
    </w:p>
    <w:p w14:paraId="209656BB" w14:textId="77777777" w:rsidR="00253610" w:rsidRDefault="00000000">
      <w:pPr>
        <w:pStyle w:val="BodyText"/>
      </w:pPr>
      <w:r>
        <w:rPr>
          <w:b/>
        </w:rPr>
        <w:t>4. Play policy is workable but operational.</w:t>
      </w:r>
      <w:r>
        <w:t xml:space="preserve"> A curated official repository, a written content policy, and reduced permissions for third-party repos are load-bearing, not polish. Curation is ongoing unpaid work; launch closed and open up in stages rather than committing to moderation you have not planned for. → §6.1</w:t>
      </w:r>
    </w:p>
    <w:p w14:paraId="4289F649" w14:textId="77777777" w:rsidR="00253610" w:rsidRDefault="00000000">
      <w:pPr>
        <w:pStyle w:val="BodyText"/>
      </w:pPr>
      <w:r>
        <w:rPr>
          <w:b/>
        </w:rPr>
        <w:t>5. Keep the Gadgetbridge differentiation explicit.</w:t>
      </w:r>
      <w:r>
        <w:t xml:space="preserve"> Slate is a programmable wrist UI for navigation and workout. It is not another notification bridge — that comparison is one Slate loses. Notifications should work well; they should never be the pitch. → §1.1</w:t>
      </w:r>
    </w:p>
    <w:p w14:paraId="41BA2AC2" w14:textId="77777777" w:rsidR="00253610" w:rsidRDefault="00000000">
      <w:r>
        <w:pict w14:anchorId="45F32017">
          <v:rect id="_x0000_i1040" style="width:0;height:1.5pt" o:hralign="center" o:hrstd="t" o:hr="t"/>
        </w:pict>
      </w:r>
    </w:p>
    <w:p w14:paraId="1E071EF5" w14:textId="77777777" w:rsidR="00253610" w:rsidRDefault="00000000">
      <w:r>
        <w:pict w14:anchorId="1B22DA10">
          <v:rect id="_x0000_i1041" style="width:0;height:1.5pt" o:hralign="center" o:hrstd="t" o:hr="t"/>
        </w:pict>
      </w:r>
    </w:p>
    <w:p w14:paraId="123B659D" w14:textId="77777777" w:rsidR="00253610" w:rsidRDefault="00000000">
      <w:pPr>
        <w:pStyle w:val="Heading1"/>
      </w:pPr>
      <w:bookmarkStart w:id="59" w:name="part-ii--build-order"/>
      <w:bookmarkStart w:id="60" w:name="_Toc236040787"/>
      <w:r>
        <w:t>Part II — Build order</w:t>
      </w:r>
      <w:bookmarkEnd w:id="59"/>
      <w:bookmarkEnd w:id="60"/>
    </w:p>
    <w:p w14:paraId="0BB5EBE4" w14:textId="77777777" w:rsidR="00253610" w:rsidRDefault="00000000">
      <w:pPr>
        <w:pStyle w:val="Heading2"/>
      </w:pPr>
      <w:bookmarkStart w:id="61" w:name="Xff0b492fb0b74bd3dc8081e6520648b7ae7c0a0"/>
      <w:bookmarkStart w:id="62" w:name="_Toc236040788"/>
      <w:r>
        <w:t>14. Ordering logic</w:t>
      </w:r>
      <w:bookmarkEnd w:id="61"/>
      <w:bookmarkEnd w:id="62"/>
    </w:p>
    <w:p w14:paraId="5D27319D" w14:textId="77777777" w:rsidR="00253610" w:rsidRDefault="00000000">
      <w:pPr>
        <w:pStyle w:val="FirstParagraph"/>
      </w:pPr>
      <w:r>
        <w:t>Three constraints determine almost the whole order.</w:t>
      </w:r>
    </w:p>
    <w:p w14:paraId="43A73F2F" w14:textId="77777777" w:rsidR="00253610" w:rsidRDefault="00000000">
      <w:pPr>
        <w:pStyle w:val="Compact"/>
        <w:numPr>
          <w:ilvl w:val="0"/>
          <w:numId w:val="21"/>
        </w:numPr>
      </w:pPr>
      <w:r>
        <w:rPr>
          <w:b/>
        </w:rPr>
        <w:t>Measure before you freeze.</w:t>
      </w:r>
      <w:r>
        <w:t xml:space="preserve"> Gates A, B and C sit deliberately between M6 and M7. Throughput, tap latency and ambient current decide whether the patch tier is real, how much interaction state must live on the watch, and whether week-long battery life survives. All three are firmware-shaped questions, so they must be answered before the protocol and the power model harden.</w:t>
      </w:r>
    </w:p>
    <w:p w14:paraId="022FBE2D" w14:textId="77777777" w:rsidR="00253610" w:rsidRDefault="00000000">
      <w:pPr>
        <w:pStyle w:val="Compact"/>
        <w:numPr>
          <w:ilvl w:val="0"/>
          <w:numId w:val="21"/>
        </w:numPr>
      </w:pPr>
      <w:r>
        <w:rPr>
          <w:b/>
        </w:rPr>
        <w:t>The emulator is early, not late.</w:t>
      </w:r>
      <w:r>
        <w:t xml:space="preserve"> M4 has no hardware dependency beyond byte-compatibility with M3. It unblocks every piece of UI work that follows, and it is a hard prerequisite for the script platform in M12 — a sub-app author who needs a watch and a phone to see their work is a sub-app author you will not get.</w:t>
      </w:r>
    </w:p>
    <w:p w14:paraId="7C9F7E7D" w14:textId="77777777" w:rsidR="00253610" w:rsidRDefault="00000000">
      <w:pPr>
        <w:pStyle w:val="Compact"/>
        <w:numPr>
          <w:ilvl w:val="0"/>
          <w:numId w:val="21"/>
        </w:numPr>
      </w:pPr>
      <w:r>
        <w:rPr>
          <w:b/>
        </w:rPr>
        <w:t>Recovery before distribution.</w:t>
      </w:r>
      <w:r>
        <w:t xml:space="preserve"> M15 carries the Nordic DFU fallback. The sealed PineTime has no accessible SWD, so no firmware should reach a device you cannot get back before that path exists. This is why M15 is production-phase work that nonetheless cannot slip past the first external release.</w:t>
      </w:r>
    </w:p>
    <w:p w14:paraId="0DC47FD2" w14:textId="77777777" w:rsidR="00253610" w:rsidRDefault="00000000">
      <w:pPr>
        <w:pStyle w:val="FirstParagraph"/>
      </w:pPr>
      <w:r>
        <w:t>Everything else is scheduling preference. The two Android-side workstreams (M8/M9 and M12/M13) have no firmware dependency once M6 lands, so a second developer can run them in parallel with M10/M11 on the watch.</w:t>
      </w:r>
    </w:p>
    <w:p w14:paraId="46684FD0" w14:textId="77777777" w:rsidR="00253610" w:rsidRDefault="00000000">
      <w:pPr>
        <w:pStyle w:val="Heading3"/>
      </w:pPr>
      <w:bookmarkStart w:id="63" w:name="Xbd64c10a910ae24c98bc3fbfe713d321ff1742c"/>
      <w:r>
        <w:t>14.1 The dependency spine</w:t>
      </w:r>
      <w:bookmarkEnd w:id="63"/>
    </w:p>
    <w:p w14:paraId="2ACAC511" w14:textId="77777777" w:rsidR="00253610" w:rsidRDefault="00000000">
      <w:pPr>
        <w:pStyle w:val="SourceCode"/>
      </w:pPr>
      <w:r>
        <w:rPr>
          <w:rStyle w:val="VerbatimChar"/>
        </w:rPr>
        <w:t>Phase 0 — Foundations</w:t>
      </w:r>
      <w:r>
        <w:br/>
      </w:r>
      <w:r>
        <w:rPr>
          <w:rStyle w:val="VerbatimChar"/>
        </w:rPr>
        <w:t xml:space="preserve"> │ M0  toolchain, linker, UICR, RTT        ◀── gates absolutely everything</w:t>
      </w:r>
      <w:r>
        <w:br/>
      </w:r>
      <w:r>
        <w:rPr>
          <w:rStyle w:val="VerbatimChar"/>
        </w:rPr>
        <w:t xml:space="preserve"> │ M1  display + tile renderer         ◀── M0</w:t>
      </w:r>
      <w:r>
        <w:br/>
      </w:r>
      <w:r>
        <w:rPr>
          <w:rStyle w:val="VerbatimChar"/>
        </w:rPr>
        <w:t xml:space="preserve"> │ M2  touch, button, gestures         ◀── M0</w:t>
      </w:r>
      <w:r>
        <w:br/>
      </w:r>
      <w:r>
        <w:rPr>
          <w:rStyle w:val="VerbatimChar"/>
        </w:rPr>
        <w:t xml:space="preserve"> │</w:t>
      </w:r>
      <w:r>
        <w:br/>
      </w:r>
      <w:r>
        <w:rPr>
          <w:rStyle w:val="VerbatimChar"/>
        </w:rPr>
        <w:t xml:space="preserve"> ├─▶ Phase 1 — Vertical slice</w:t>
      </w:r>
      <w:r>
        <w:br/>
      </w:r>
      <w:r>
        <w:rPr>
          <w:rStyle w:val="VerbatimChar"/>
        </w:rPr>
        <w:t xml:space="preserve"> │    │ M5  BLE, GATT, SDP framing     ◀── M0      (parallel with M3/M4)</w:t>
      </w:r>
      <w:r>
        <w:br/>
      </w:r>
      <w:r>
        <w:rPr>
          <w:rStyle w:val="VerbatimChar"/>
        </w:rPr>
        <w:t xml:space="preserve"> │    │ M3  display-list interpreter   ◀── M1</w:t>
      </w:r>
      <w:r>
        <w:br/>
      </w:r>
      <w:r>
        <w:rPr>
          <w:rStyle w:val="VerbatimChar"/>
        </w:rPr>
        <w:t xml:space="preserve"> │    │ M4  Kotlin DSL + emulator      ◀── M3      (no hardware needed)</w:t>
      </w:r>
      <w:r>
        <w:br/>
      </w:r>
      <w:r>
        <w:rPr>
          <w:rStyle w:val="VerbatimChar"/>
        </w:rPr>
        <w:t xml:space="preserve"> │    │ M6  VERTICAL SLICE             ◀── M3 + M4 + M5</w:t>
      </w:r>
      <w:r>
        <w:br/>
      </w:r>
      <w:r>
        <w:rPr>
          <w:rStyle w:val="VerbatimChar"/>
        </w:rPr>
        <w:t xml:space="preserve"> │    │      │</w:t>
      </w:r>
      <w:r>
        <w:br/>
      </w:r>
      <w:r>
        <w:rPr>
          <w:rStyle w:val="VerbatimChar"/>
        </w:rPr>
        <w:t xml:space="preserve"> │    │      ▼</w:t>
      </w:r>
      <w:r>
        <w:br/>
      </w:r>
      <w:r>
        <w:rPr>
          <w:rStyle w:val="VerbatimChar"/>
        </w:rPr>
        <w:t xml:space="preserve"> │    │ GATES A–D                      ◀── BLOCKING on the SDP freeze</w:t>
      </w:r>
      <w:r>
        <w:br/>
      </w:r>
      <w:r>
        <w:rPr>
          <w:rStyle w:val="VerbatimChar"/>
        </w:rPr>
        <w:t xml:space="preserve"> │    │</w:t>
      </w:r>
      <w:r>
        <w:br/>
      </w:r>
      <w:r>
        <w:rPr>
          <w:rStyle w:val="VerbatimChar"/>
        </w:rPr>
        <w:t xml:space="preserve"> ├─▶ Phase 2 — Protocol hardening                    ─┐</w:t>
      </w:r>
      <w:r>
        <w:br/>
      </w:r>
      <w:r>
        <w:rPr>
          <w:rStyle w:val="VerbatimChar"/>
        </w:rPr>
        <w:t xml:space="preserve"> │    │ M7  input path + session       ◀── M2, M6     │ watch + phone</w:t>
      </w:r>
      <w:r>
        <w:br/>
      </w:r>
      <w:r>
        <w:rPr>
          <w:rStyle w:val="VerbatimChar"/>
        </w:rPr>
        <w:t xml:space="preserve"> │    │ M8  compositor + app host      ◀── M6         │ can run in</w:t>
      </w:r>
      <w:r>
        <w:br/>
      </w:r>
      <w:r>
        <w:rPr>
          <w:rStyle w:val="VerbatimChar"/>
        </w:rPr>
        <w:t xml:space="preserve"> │    │ M9  adapters + notifications   ◀── M7, M8     │ parallel from</w:t>
      </w:r>
      <w:r>
        <w:br/>
      </w:r>
      <w:r>
        <w:rPr>
          <w:rStyle w:val="VerbatimChar"/>
        </w:rPr>
        <w:t xml:space="preserve"> │    │                                               │ here on</w:t>
      </w:r>
      <w:r>
        <w:br/>
      </w:r>
      <w:r>
        <w:rPr>
          <w:rStyle w:val="VerbatimChar"/>
        </w:rPr>
        <w:t xml:space="preserve"> ├─▶ Phase 3 — Resilience and assets                  │</w:t>
      </w:r>
      <w:r>
        <w:br/>
      </w:r>
      <w:r>
        <w:rPr>
          <w:rStyle w:val="VerbatimChar"/>
        </w:rPr>
        <w:t xml:space="preserve"> │    │ M10 resilient core             ◀── M1, M2, M7 │</w:t>
      </w:r>
      <w:r>
        <w:br/>
      </w:r>
      <w:r>
        <w:rPr>
          <w:rStyle w:val="VerbatimChar"/>
        </w:rPr>
        <w:t xml:space="preserve"> │    │ M11 asset packs + glyph cache  ◀── M1, M3     │</w:t>
      </w:r>
      <w:r>
        <w:br/>
      </w:r>
      <w:r>
        <w:rPr>
          <w:rStyle w:val="VerbatimChar"/>
        </w:rPr>
        <w:t xml:space="preserve"> │    │                                              ─┘</w:t>
      </w:r>
      <w:r>
        <w:br/>
      </w:r>
      <w:r>
        <w:rPr>
          <w:rStyle w:val="VerbatimChar"/>
        </w:rPr>
        <w:t xml:space="preserve"> ├─▶ Phase 4 — The script platform</w:t>
      </w:r>
      <w:r>
        <w:br/>
      </w:r>
      <w:r>
        <w:rPr>
          <w:rStyle w:val="VerbatimChar"/>
        </w:rPr>
        <w:t xml:space="preserve"> │    │ M12 script runtime + sandbox   ◀── M4, M8</w:t>
      </w:r>
      <w:r>
        <w:br/>
      </w:r>
      <w:r>
        <w:rPr>
          <w:rStyle w:val="VerbatimChar"/>
        </w:rPr>
        <w:t xml:space="preserve"> │    │ M13 repository + installer     ◀── M12</w:t>
      </w:r>
      <w:r>
        <w:br/>
      </w:r>
      <w:r>
        <w:rPr>
          <w:rStyle w:val="VerbatimChar"/>
        </w:rPr>
        <w:t xml:space="preserve"> │    │</w:t>
      </w:r>
      <w:r>
        <w:br/>
      </w:r>
      <w:r>
        <w:rPr>
          <w:rStyle w:val="VerbatimChar"/>
        </w:rPr>
        <w:t xml:space="preserve"> └─▶ Phase 5 — Production</w:t>
      </w:r>
      <w:r>
        <w:br/>
      </w:r>
      <w:r>
        <w:rPr>
          <w:rStyle w:val="VerbatimChar"/>
        </w:rPr>
        <w:t xml:space="preserve">      │ M14 power optimisation         ◀── M7, M10</w:t>
      </w:r>
      <w:r>
        <w:br/>
      </w:r>
      <w:r>
        <w:rPr>
          <w:rStyle w:val="VerbatimChar"/>
        </w:rPr>
        <w:t xml:space="preserve">      │ M15 OTA + recovery             ◀── M0, M5    ◀── before ANY external release</w:t>
      </w:r>
      <w:r>
        <w:br/>
      </w:r>
      <w:r>
        <w:rPr>
          <w:rStyle w:val="VerbatimChar"/>
        </w:rPr>
        <w:t xml:space="preserve">      │ M16 nav + camera sub-apps      ◀── M9, M11, M13</w:t>
      </w:r>
    </w:p>
    <w:p w14:paraId="3FF6E33C" w14:textId="77777777" w:rsidR="00253610" w:rsidRDefault="00000000">
      <w:pPr>
        <w:pStyle w:val="Heading3"/>
      </w:pPr>
      <w:bookmarkStart w:id="64" w:name="X7e5eea67def0360e589d7759abca584b63fcc89"/>
      <w:r>
        <w:t>14.2 Phase schedule</w:t>
      </w:r>
      <w:bookmarkEnd w:id="64"/>
    </w:p>
    <w:tbl>
      <w:tblPr>
        <w:tblStyle w:val="Table"/>
        <w:tblW w:w="9412" w:type="dxa"/>
        <w:tblLayout w:type="fixed"/>
        <w:tblLook w:val="07E0" w:firstRow="1" w:lastRow="1" w:firstColumn="1" w:lastColumn="1" w:noHBand="1" w:noVBand="1"/>
      </w:tblPr>
      <w:tblGrid>
        <w:gridCol w:w="2373"/>
        <w:gridCol w:w="1083"/>
        <w:gridCol w:w="4388"/>
        <w:gridCol w:w="1568"/>
      </w:tblGrid>
      <w:tr w:rsidR="00823C17" w14:paraId="1FEEFE4D" w14:textId="77777777" w:rsidTr="00253610">
        <w:trPr>
          <w:cnfStyle w:val="100000000000" w:firstRow="1" w:lastRow="0" w:firstColumn="0" w:lastColumn="0" w:oddVBand="0" w:evenVBand="0" w:oddHBand="0" w:evenHBand="0" w:firstRowFirstColumn="0" w:firstRowLastColumn="0" w:lastRowFirstColumn="0" w:lastRowLastColumn="0"/>
        </w:trPr>
        <w:tc>
          <w:tcPr>
            <w:tcW w:w="2373" w:type="dxa"/>
            <w:vAlign w:val="bottom"/>
          </w:tcPr>
          <w:p w14:paraId="7D784843" w14:textId="77777777" w:rsidR="00253610" w:rsidRDefault="00000000">
            <w:pPr>
              <w:pStyle w:val="Compact"/>
            </w:pPr>
            <w:r>
              <w:t>Phase</w:t>
            </w:r>
          </w:p>
        </w:tc>
        <w:tc>
          <w:tcPr>
            <w:tcW w:w="1083" w:type="dxa"/>
            <w:vAlign w:val="bottom"/>
          </w:tcPr>
          <w:p w14:paraId="0A793FE2" w14:textId="77777777" w:rsidR="00253610" w:rsidRDefault="00000000">
            <w:pPr>
              <w:pStyle w:val="Compact"/>
            </w:pPr>
            <w:r>
              <w:t>Prompts</w:t>
            </w:r>
          </w:p>
        </w:tc>
        <w:tc>
          <w:tcPr>
            <w:tcW w:w="4388" w:type="dxa"/>
            <w:vAlign w:val="bottom"/>
          </w:tcPr>
          <w:p w14:paraId="68947939" w14:textId="77777777" w:rsidR="00253610" w:rsidRDefault="00000000">
            <w:pPr>
              <w:pStyle w:val="Compact"/>
            </w:pPr>
            <w:r>
              <w:t>Outcome</w:t>
            </w:r>
          </w:p>
        </w:tc>
        <w:tc>
          <w:tcPr>
            <w:tcW w:w="1568" w:type="dxa"/>
            <w:vAlign w:val="bottom"/>
          </w:tcPr>
          <w:p w14:paraId="22FB5B6C" w14:textId="77777777" w:rsidR="00253610" w:rsidRDefault="00000000">
            <w:pPr>
              <w:pStyle w:val="Compact"/>
            </w:pPr>
            <w:r>
              <w:t>Indicative effort</w:t>
            </w:r>
          </w:p>
        </w:tc>
      </w:tr>
      <w:tr w:rsidR="00253610" w14:paraId="69E34AC7" w14:textId="77777777" w:rsidTr="00253610">
        <w:tc>
          <w:tcPr>
            <w:tcW w:w="2373" w:type="dxa"/>
          </w:tcPr>
          <w:p w14:paraId="2E9E8F10" w14:textId="77777777" w:rsidR="00253610" w:rsidRDefault="00000000">
            <w:pPr>
              <w:pStyle w:val="Compact"/>
            </w:pPr>
            <w:r>
              <w:t>Phase 0 — Foundations</w:t>
            </w:r>
          </w:p>
        </w:tc>
        <w:tc>
          <w:tcPr>
            <w:tcW w:w="1083" w:type="dxa"/>
          </w:tcPr>
          <w:p w14:paraId="13E33068" w14:textId="77777777" w:rsidR="00253610" w:rsidRDefault="00000000">
            <w:pPr>
              <w:pStyle w:val="Compact"/>
            </w:pPr>
            <w:r>
              <w:t>M0 – M2</w:t>
            </w:r>
          </w:p>
        </w:tc>
        <w:tc>
          <w:tcPr>
            <w:tcW w:w="4388" w:type="dxa"/>
          </w:tcPr>
          <w:p w14:paraId="0DC4C639" w14:textId="77777777" w:rsidR="00253610" w:rsidRDefault="00000000">
            <w:pPr>
              <w:pStyle w:val="Compact"/>
            </w:pPr>
            <w:r>
              <w:t>Board is alive: display, input and a trustworthy build</w:t>
            </w:r>
          </w:p>
        </w:tc>
        <w:tc>
          <w:tcPr>
            <w:tcW w:w="1568" w:type="dxa"/>
          </w:tcPr>
          <w:p w14:paraId="50F53446" w14:textId="77777777" w:rsidR="00253610" w:rsidRDefault="00000000">
            <w:pPr>
              <w:pStyle w:val="Compact"/>
            </w:pPr>
            <w:r>
              <w:t>4–6 weeks</w:t>
            </w:r>
          </w:p>
        </w:tc>
      </w:tr>
      <w:tr w:rsidR="00253610" w14:paraId="1CD97964" w14:textId="77777777" w:rsidTr="00253610">
        <w:tc>
          <w:tcPr>
            <w:tcW w:w="2373" w:type="dxa"/>
          </w:tcPr>
          <w:p w14:paraId="4FB89CF8" w14:textId="77777777" w:rsidR="00253610" w:rsidRDefault="00000000">
            <w:pPr>
              <w:pStyle w:val="Compact"/>
            </w:pPr>
            <w:r>
              <w:t>Phase 1 — Vertical slice</w:t>
            </w:r>
          </w:p>
        </w:tc>
        <w:tc>
          <w:tcPr>
            <w:tcW w:w="1083" w:type="dxa"/>
          </w:tcPr>
          <w:p w14:paraId="786AA66A" w14:textId="77777777" w:rsidR="00253610" w:rsidRDefault="00000000">
            <w:pPr>
              <w:pStyle w:val="Compact"/>
            </w:pPr>
            <w:r>
              <w:t>M3 – M6 + gates</w:t>
            </w:r>
          </w:p>
        </w:tc>
        <w:tc>
          <w:tcPr>
            <w:tcW w:w="4388" w:type="dxa"/>
          </w:tcPr>
          <w:p w14:paraId="2E7F25EC" w14:textId="77777777" w:rsidR="00253610" w:rsidRDefault="00000000">
            <w:pPr>
              <w:pStyle w:val="Compact"/>
            </w:pPr>
            <w:r>
              <w:t>A phone pushes a screen, and the three blocking numbers are measured</w:t>
            </w:r>
          </w:p>
        </w:tc>
        <w:tc>
          <w:tcPr>
            <w:tcW w:w="1568" w:type="dxa"/>
          </w:tcPr>
          <w:p w14:paraId="5EDE9A7C" w14:textId="77777777" w:rsidR="00253610" w:rsidRDefault="00000000">
            <w:pPr>
              <w:pStyle w:val="Compact"/>
            </w:pPr>
            <w:r>
              <w:t>6–9 weeks</w:t>
            </w:r>
          </w:p>
        </w:tc>
      </w:tr>
      <w:tr w:rsidR="00253610" w14:paraId="2DAAD1B7" w14:textId="77777777" w:rsidTr="00253610">
        <w:tc>
          <w:tcPr>
            <w:tcW w:w="2373" w:type="dxa"/>
          </w:tcPr>
          <w:p w14:paraId="5E12ABD8" w14:textId="77777777" w:rsidR="00253610" w:rsidRDefault="00000000">
            <w:pPr>
              <w:pStyle w:val="Compact"/>
            </w:pPr>
            <w:r>
              <w:t>Phase 2 — Protocol hardening</w:t>
            </w:r>
          </w:p>
        </w:tc>
        <w:tc>
          <w:tcPr>
            <w:tcW w:w="1083" w:type="dxa"/>
          </w:tcPr>
          <w:p w14:paraId="0D57785B" w14:textId="77777777" w:rsidR="00253610" w:rsidRDefault="00000000">
            <w:pPr>
              <w:pStyle w:val="Compact"/>
            </w:pPr>
            <w:r>
              <w:t>M7 – M9</w:t>
            </w:r>
          </w:p>
        </w:tc>
        <w:tc>
          <w:tcPr>
            <w:tcW w:w="4388" w:type="dxa"/>
          </w:tcPr>
          <w:p w14:paraId="6FB0EA56" w14:textId="77777777" w:rsidR="00253610" w:rsidRDefault="00000000">
            <w:pPr>
              <w:pStyle w:val="Compact"/>
            </w:pPr>
            <w:r>
              <w:t>Real interaction, real notifications, a session that survives link loss</w:t>
            </w:r>
          </w:p>
        </w:tc>
        <w:tc>
          <w:tcPr>
            <w:tcW w:w="1568" w:type="dxa"/>
          </w:tcPr>
          <w:p w14:paraId="711AD6AE" w14:textId="77777777" w:rsidR="00253610" w:rsidRDefault="00000000">
            <w:pPr>
              <w:pStyle w:val="Compact"/>
            </w:pPr>
            <w:r>
              <w:t>6–8 weeks</w:t>
            </w:r>
          </w:p>
        </w:tc>
      </w:tr>
      <w:tr w:rsidR="00253610" w14:paraId="7E8F8F21" w14:textId="77777777" w:rsidTr="00253610">
        <w:tc>
          <w:tcPr>
            <w:tcW w:w="2373" w:type="dxa"/>
          </w:tcPr>
          <w:p w14:paraId="0D3C20BE" w14:textId="77777777" w:rsidR="00253610" w:rsidRDefault="00000000">
            <w:pPr>
              <w:pStyle w:val="Compact"/>
            </w:pPr>
            <w:r>
              <w:t>Phase 3 — Resilience and assets</w:t>
            </w:r>
          </w:p>
        </w:tc>
        <w:tc>
          <w:tcPr>
            <w:tcW w:w="1083" w:type="dxa"/>
          </w:tcPr>
          <w:p w14:paraId="56C0C288" w14:textId="77777777" w:rsidR="00253610" w:rsidRDefault="00000000">
            <w:pPr>
              <w:pStyle w:val="Compact"/>
            </w:pPr>
            <w:r>
              <w:t>M10 – M11</w:t>
            </w:r>
          </w:p>
        </w:tc>
        <w:tc>
          <w:tcPr>
            <w:tcW w:w="4388" w:type="dxa"/>
          </w:tcPr>
          <w:p w14:paraId="3BF3CD5F" w14:textId="77777777" w:rsidR="00253610" w:rsidRDefault="00000000">
            <w:pPr>
              <w:pStyle w:val="Compact"/>
            </w:pPr>
            <w:r>
              <w:t>Works with no phone; fonts and icons ship as data</w:t>
            </w:r>
          </w:p>
        </w:tc>
        <w:tc>
          <w:tcPr>
            <w:tcW w:w="1568" w:type="dxa"/>
          </w:tcPr>
          <w:p w14:paraId="131A99EB" w14:textId="77777777" w:rsidR="00253610" w:rsidRDefault="00000000">
            <w:pPr>
              <w:pStyle w:val="Compact"/>
            </w:pPr>
            <w:r>
              <w:t>5–7 weeks</w:t>
            </w:r>
          </w:p>
        </w:tc>
      </w:tr>
      <w:tr w:rsidR="00253610" w14:paraId="20AC9E39" w14:textId="77777777" w:rsidTr="00253610">
        <w:tc>
          <w:tcPr>
            <w:tcW w:w="2373" w:type="dxa"/>
          </w:tcPr>
          <w:p w14:paraId="6472DF1F" w14:textId="77777777" w:rsidR="00253610" w:rsidRDefault="00000000">
            <w:pPr>
              <w:pStyle w:val="Compact"/>
            </w:pPr>
            <w:r>
              <w:t>Phase 4 — The script platform</w:t>
            </w:r>
          </w:p>
        </w:tc>
        <w:tc>
          <w:tcPr>
            <w:tcW w:w="1083" w:type="dxa"/>
          </w:tcPr>
          <w:p w14:paraId="25E6851A" w14:textId="77777777" w:rsidR="00253610" w:rsidRDefault="00000000">
            <w:pPr>
              <w:pStyle w:val="Compact"/>
            </w:pPr>
            <w:r>
              <w:t>M12 – M13</w:t>
            </w:r>
          </w:p>
        </w:tc>
        <w:tc>
          <w:tcPr>
            <w:tcW w:w="4388" w:type="dxa"/>
          </w:tcPr>
          <w:p w14:paraId="178CEBF2" w14:textId="77777777" w:rsidR="00253610" w:rsidRDefault="00000000">
            <w:pPr>
              <w:pStyle w:val="Compact"/>
            </w:pPr>
            <w:r>
              <w:t>Sub-apps download from a repository and run sandboxed</w:t>
            </w:r>
          </w:p>
        </w:tc>
        <w:tc>
          <w:tcPr>
            <w:tcW w:w="1568" w:type="dxa"/>
          </w:tcPr>
          <w:p w14:paraId="144470EB" w14:textId="77777777" w:rsidR="00253610" w:rsidRDefault="00000000">
            <w:pPr>
              <w:pStyle w:val="Compact"/>
            </w:pPr>
            <w:r>
              <w:t>7–10 weeks</w:t>
            </w:r>
          </w:p>
        </w:tc>
      </w:tr>
      <w:tr w:rsidR="00253610" w14:paraId="71566EB0" w14:textId="77777777" w:rsidTr="00253610">
        <w:tc>
          <w:tcPr>
            <w:tcW w:w="2373" w:type="dxa"/>
          </w:tcPr>
          <w:p w14:paraId="193EA2B0" w14:textId="77777777" w:rsidR="00253610" w:rsidRDefault="00000000">
            <w:pPr>
              <w:pStyle w:val="Compact"/>
            </w:pPr>
            <w:r>
              <w:t>Phase 5 — Production</w:t>
            </w:r>
          </w:p>
        </w:tc>
        <w:tc>
          <w:tcPr>
            <w:tcW w:w="1083" w:type="dxa"/>
          </w:tcPr>
          <w:p w14:paraId="12F3F356" w14:textId="77777777" w:rsidR="00253610" w:rsidRDefault="00000000">
            <w:pPr>
              <w:pStyle w:val="Compact"/>
            </w:pPr>
            <w:r>
              <w:t>M14 – M16</w:t>
            </w:r>
          </w:p>
        </w:tc>
        <w:tc>
          <w:tcPr>
            <w:tcW w:w="4388" w:type="dxa"/>
          </w:tcPr>
          <w:p w14:paraId="33CAE2F7" w14:textId="77777777" w:rsidR="00253610" w:rsidRDefault="00000000">
            <w:pPr>
              <w:pStyle w:val="Compact"/>
            </w:pPr>
            <w:r>
              <w:t>Power targets met, updates recoverable, flagship sub-apps shipped</w:t>
            </w:r>
          </w:p>
        </w:tc>
        <w:tc>
          <w:tcPr>
            <w:tcW w:w="1568" w:type="dxa"/>
          </w:tcPr>
          <w:p w14:paraId="0971E477" w14:textId="77777777" w:rsidR="00253610" w:rsidRDefault="00000000">
            <w:pPr>
              <w:pStyle w:val="Compact"/>
            </w:pPr>
            <w:r>
              <w:t>10–14 weeks</w:t>
            </w:r>
          </w:p>
        </w:tc>
      </w:tr>
    </w:tbl>
    <w:p w14:paraId="1BE13E64" w14:textId="77777777" w:rsidR="00253610" w:rsidRDefault="00000000">
      <w:pPr>
        <w:pStyle w:val="BodyText"/>
      </w:pPr>
      <w:r>
        <w:t xml:space="preserve">Roughly </w:t>
      </w:r>
      <w:r>
        <w:rPr>
          <w:b/>
        </w:rPr>
        <w:t>38–54 engineer-weeks</w:t>
      </w:r>
      <w:r>
        <w:t xml:space="preserve"> in total, or nine to thirteen months for one competent developer working steadily. That is build time only: it excludes learning curve, hardware procurement, and the rework that measurement gates exist to trigger. The earlier estimate of one to three person-years for the whole product still stands once iteration is included.</w:t>
      </w:r>
    </w:p>
    <w:p w14:paraId="2B233DE6" w14:textId="77777777" w:rsidR="00253610" w:rsidRDefault="00000000">
      <w:pPr>
        <w:pStyle w:val="Heading3"/>
      </w:pPr>
      <w:bookmarkStart w:id="65" w:name="Xb2471c552a048cf594c68f165a28307a88cf419"/>
      <w:r>
        <w:t>14.3 Prompt anatomy</w:t>
      </w:r>
      <w:bookmarkEnd w:id="65"/>
    </w:p>
    <w:p w14:paraId="020A638B" w14:textId="77777777" w:rsidR="00253610" w:rsidRDefault="00000000">
      <w:pPr>
        <w:pStyle w:val="FirstParagraph"/>
      </w:pPr>
      <w:r>
        <w:t>Each entry below gives its phase, goal, the files it touches, what it depends on and a rough size, then the prompt itself, then acceptance criteria. Sizes are engineer-days for a competent human reviewing agent output, not agent wall-clock.</w:t>
      </w:r>
    </w:p>
    <w:p w14:paraId="63998DCE" w14:textId="77777777" w:rsidR="00253610" w:rsidRDefault="00000000">
      <w:pPr>
        <w:pStyle w:val="BodyText"/>
      </w:pPr>
      <w:r>
        <w:t xml:space="preserve">The prompts are </w:t>
      </w:r>
      <w:r>
        <w:rPr>
          <w:b/>
        </w:rPr>
        <w:t>not independent</w:t>
      </w:r>
      <w:r>
        <w:t>. Later ones assume the interfaces earlier ones create, and several paste sections of Part I directly into the prompt body. Run them in order, one per session.</w:t>
      </w:r>
    </w:p>
    <w:p w14:paraId="14E20E87" w14:textId="77777777" w:rsidR="00253610" w:rsidRDefault="00000000">
      <w:pPr>
        <w:pStyle w:val="Heading3"/>
      </w:pPr>
      <w:bookmarkStart w:id="66" w:name="X3813689a54cef0c2409cfc0dffbbecaa9aecb6c"/>
      <w:r>
        <w:t>14.4 How to prompt for this project</w:t>
      </w:r>
      <w:bookmarkEnd w:id="66"/>
    </w:p>
    <w:p w14:paraId="3F5410BB" w14:textId="77777777" w:rsidR="00253610" w:rsidRDefault="00000000">
      <w:pPr>
        <w:pStyle w:val="Compact"/>
        <w:numPr>
          <w:ilvl w:val="0"/>
          <w:numId w:val="22"/>
        </w:numPr>
      </w:pPr>
      <w:r>
        <w:rPr>
          <w:b/>
        </w:rPr>
        <w:t>Demand concrete register writes and linker scripts.</w:t>
      </w:r>
      <w:r>
        <w:t xml:space="preserve"> Reject "you'll need to configure the SPI peripheral" — ask for the actual writes.</w:t>
      </w:r>
    </w:p>
    <w:p w14:paraId="1712BEE9" w14:textId="77777777" w:rsidR="00253610" w:rsidRDefault="00000000">
      <w:pPr>
        <w:pStyle w:val="Compact"/>
        <w:numPr>
          <w:ilvl w:val="0"/>
          <w:numId w:val="22"/>
        </w:numPr>
      </w:pPr>
      <w:r>
        <w:rPr>
          <w:b/>
        </w:rPr>
        <w:t>Embed the datasheet facts in every prompt.</w:t>
      </w:r>
      <w:r>
        <w:t xml:space="preserve"> Models reliably hallucinate pin assignments. The prompts below do this deliberately.</w:t>
      </w:r>
    </w:p>
    <w:p w14:paraId="4532B67A" w14:textId="77777777" w:rsidR="00253610" w:rsidRDefault="00000000">
      <w:pPr>
        <w:pStyle w:val="Compact"/>
        <w:numPr>
          <w:ilvl w:val="0"/>
          <w:numId w:val="22"/>
        </w:numPr>
      </w:pPr>
      <w:r>
        <w:rPr>
          <w:b/>
        </w:rPr>
        <w:t>One subsystem per session.</w:t>
      </w:r>
      <w:r>
        <w:t xml:space="preserve"> Embedded bugs compound.</w:t>
      </w:r>
    </w:p>
    <w:p w14:paraId="458F4B40" w14:textId="77777777" w:rsidR="00253610" w:rsidRDefault="00000000">
      <w:pPr>
        <w:pStyle w:val="Compact"/>
        <w:numPr>
          <w:ilvl w:val="0"/>
          <w:numId w:val="22"/>
        </w:numPr>
      </w:pPr>
      <w:r>
        <w:rPr>
          <w:b/>
        </w:rPr>
        <w:t>Ask for the test first</w:t>
      </w:r>
      <w:r>
        <w:t xml:space="preserve"> on anything parsing untrusted input.</w:t>
      </w:r>
    </w:p>
    <w:p w14:paraId="2546A36E" w14:textId="77777777" w:rsidR="00253610" w:rsidRDefault="00000000">
      <w:pPr>
        <w:pStyle w:val="Compact"/>
        <w:numPr>
          <w:ilvl w:val="0"/>
          <w:numId w:val="22"/>
        </w:numPr>
      </w:pPr>
      <w:r>
        <w:rPr>
          <w:b/>
        </w:rPr>
        <w:t>Read every line of these four:</w:t>
      </w:r>
      <w:r>
        <w:t xml:space="preserve"> flash layout, OTA path, display-list parser bounds checks, pairing/bonding.</w:t>
      </w:r>
    </w:p>
    <w:p w14:paraId="21F869E3" w14:textId="77777777" w:rsidR="00253610" w:rsidRDefault="00000000">
      <w:pPr>
        <w:pStyle w:val="Heading3"/>
      </w:pPr>
      <w:bookmarkStart w:id="67" w:name="Xb1707d507632628d45a94ea0211b3a39e366374"/>
      <w:r>
        <w:t xml:space="preserve">14.5 Firmware project context — </w:t>
      </w:r>
      <w:r>
        <w:rPr>
          <w:rStyle w:val="VerbatimChar"/>
        </w:rPr>
        <w:t>CLAUDE.md</w:t>
      </w:r>
      <w:r>
        <w:t xml:space="preserve"> at the firmware repo root</w:t>
      </w:r>
      <w:bookmarkEnd w:id="67"/>
    </w:p>
    <w:p w14:paraId="5202E269" w14:textId="77777777" w:rsidR="00253610" w:rsidRDefault="00000000">
      <w:pPr>
        <w:pStyle w:val="SourceCode"/>
      </w:pPr>
      <w:r>
        <w:rPr>
          <w:rStyle w:val="FunctionTok"/>
        </w:rPr>
        <w:t># Project: Slate firmware — thin-client smartwatch OS for PineTime</w:t>
      </w:r>
      <w:r>
        <w:br/>
      </w:r>
      <w:r>
        <w:br/>
      </w:r>
      <w:r>
        <w:rPr>
          <w:rStyle w:val="FunctionTok"/>
        </w:rPr>
        <w:t>## Hardware (authoritative — do not guess)</w:t>
      </w:r>
      <w:r>
        <w:br/>
      </w:r>
      <w:r>
        <w:rPr>
          <w:rStyle w:val="SpecialStringTok"/>
        </w:rPr>
        <w:t xml:space="preserve">- </w:t>
      </w:r>
      <w:r>
        <w:rPr>
          <w:rStyle w:val="NormalTok"/>
        </w:rPr>
        <w:t>MCU: Nordic nRF52832, Cortex-M4F @64MHz, 512KB internal flash, 64KB SRAM, ARMv7-M MPU</w:t>
      </w:r>
      <w:r>
        <w:br/>
      </w:r>
      <w:r>
        <w:rPr>
          <w:rStyle w:val="SpecialStringTok"/>
        </w:rPr>
        <w:t xml:space="preserve">- </w:t>
      </w:r>
      <w:r>
        <w:rPr>
          <w:rStyle w:val="NormalTok"/>
        </w:rPr>
        <w:t>Display: ST7789, 240x240 RGB565, SPI **mode 3**, max 8MHz. CS=P0.25, SCK=P0.02,</w:t>
      </w:r>
      <w:r>
        <w:br/>
      </w:r>
      <w:r>
        <w:rPr>
          <w:rStyle w:val="NormalTok"/>
        </w:rPr>
        <w:t xml:space="preserve">  MOSI=P0.03, DC/RS=P0.18, RST=P0.26. Backlight active-low on LOW/MID/HIGH pins.</w:t>
      </w:r>
      <w:r>
        <w:br/>
      </w:r>
      <w:r>
        <w:rPr>
          <w:rStyle w:val="SpecialStringTok"/>
        </w:rPr>
        <w:t xml:space="preserve">- </w:t>
      </w:r>
      <w:r>
        <w:rPr>
          <w:rStyle w:val="NormalTok"/>
        </w:rPr>
        <w:t>External flash: XT25F32B 4MB SPI NOR, CS=P0.05, **shares the SPI bus with the display**.</w:t>
      </w:r>
      <w:r>
        <w:br/>
      </w:r>
      <w:r>
        <w:rPr>
          <w:rStyle w:val="NormalTok"/>
        </w:rPr>
        <w:t xml:space="preserve">  Not memory-mapped — no XIP. Assert only one CS at a time.</w:t>
      </w:r>
      <w:r>
        <w:br/>
      </w:r>
      <w:r>
        <w:rPr>
          <w:rStyle w:val="SpecialStringTok"/>
        </w:rPr>
        <w:t xml:space="preserve">- </w:t>
      </w:r>
      <w:r>
        <w:rPr>
          <w:rStyle w:val="NormalTok"/>
        </w:rPr>
        <w:t>Touch: Hynitron CST816S, I2C 0x15, SDA=P0.06, SCL=P0.07, RST=P0.10, IRQ=P0.28.</w:t>
      </w:r>
      <w:r>
        <w:br/>
      </w:r>
      <w:r>
        <w:rPr>
          <w:rStyle w:val="NormalTok"/>
        </w:rPr>
        <w:t xml:space="preserve">  Sleeps when idle and stops responding on the bus — this is NORMAL. All TWI ops need timeouts.</w:t>
      </w:r>
      <w:r>
        <w:br/>
      </w:r>
      <w:r>
        <w:rPr>
          <w:rStyle w:val="NormalTok"/>
        </w:rPr>
        <w:t xml:space="preserve">  Gesture IDs: 0x01 slide-down, 0x02 slide-up, 0x03 slide-left, 0x04 slide-right,</w:t>
      </w:r>
      <w:r>
        <w:br/>
      </w:r>
      <w:r>
        <w:rPr>
          <w:rStyle w:val="NormalTok"/>
        </w:rPr>
        <w:t xml:space="preserve">  0x05 single-tap, 0x0B double-tap, 0x0C long-press.</w:t>
      </w:r>
      <w:r>
        <w:br/>
      </w:r>
      <w:r>
        <w:rPr>
          <w:rStyle w:val="SpecialStringTok"/>
        </w:rPr>
        <w:t xml:space="preserve">- </w:t>
      </w:r>
      <w:r>
        <w:rPr>
          <w:rStyle w:val="NormalTok"/>
        </w:rPr>
        <w:t>Accel: BMA421 (pre-Jul-2021) or BMA425 (after), I2C 0x18, IRQ=P0.08. Detect at runtime.</w:t>
      </w:r>
      <w:r>
        <w:br/>
      </w:r>
      <w:r>
        <w:rPr>
          <w:rStyle w:val="SpecialStringTok"/>
        </w:rPr>
        <w:t xml:space="preserve">- </w:t>
      </w:r>
      <w:r>
        <w:rPr>
          <w:rStyle w:val="NormalTok"/>
        </w:rPr>
        <w:t>HR: HRS3300, I2C. Enabled at power-on — write 0x00 to PDRIVER (0x0C) to sleep it.</w:t>
      </w:r>
      <w:r>
        <w:br/>
      </w:r>
      <w:r>
        <w:rPr>
          <w:rStyle w:val="SpecialStringTok"/>
        </w:rPr>
        <w:t xml:space="preserve">- </w:t>
      </w:r>
      <w:r>
        <w:rPr>
          <w:rStyle w:val="NormalTok"/>
        </w:rPr>
        <w:t>Button: drive P0.15 high to read P0.13; costs 34uA if left high — strobe it.</w:t>
      </w:r>
      <w:r>
        <w:br/>
      </w:r>
      <w:r>
        <w:rPr>
          <w:rStyle w:val="SpecialStringTok"/>
        </w:rPr>
        <w:t xml:space="preserve">- </w:t>
      </w:r>
      <w:r>
        <w:rPr>
          <w:rStyle w:val="NormalTok"/>
        </w:rPr>
        <w:t>Battery: ADC AIN7 (P0.31). mV = adc * 2000 / 1241. Charge indicator P0.12 (low = charging).</w:t>
      </w:r>
      <w:r>
        <w:br/>
      </w:r>
      <w:r>
        <w:rPr>
          <w:rStyle w:val="SpecialStringTok"/>
        </w:rPr>
        <w:t xml:space="preserve">- </w:t>
      </w:r>
      <w:r>
        <w:rPr>
          <w:rStyle w:val="NormalTok"/>
        </w:rPr>
        <w:t>NFC unavailable: P0.10 is the touch reset, so UICR NFCPINS must select GPIO.</w:t>
      </w:r>
      <w:r>
        <w:br/>
      </w:r>
      <w:r>
        <w:br/>
      </w:r>
      <w:r>
        <w:rPr>
          <w:rStyle w:val="FunctionTok"/>
        </w:rPr>
        <w:t>## Stack</w:t>
      </w:r>
      <w:r>
        <w:br/>
      </w:r>
      <w:r>
        <w:rPr>
          <w:rStyle w:val="NormalTok"/>
        </w:rPr>
        <w:t>FreeRTOS + NimBLE + LittleFS + MCUBoot. C++17. No LVGL — custom tile renderer.</w:t>
      </w:r>
      <w:r>
        <w:br/>
      </w:r>
      <w:r>
        <w:br/>
      </w:r>
      <w:r>
        <w:rPr>
          <w:rStyle w:val="FunctionTok"/>
        </w:rPr>
        <w:t>## Hard constraints</w:t>
      </w:r>
      <w:r>
        <w:br/>
      </w:r>
      <w:r>
        <w:rPr>
          <w:rStyle w:val="SpecialStringTok"/>
        </w:rPr>
        <w:t xml:space="preserve">- </w:t>
      </w:r>
      <w:r>
        <w:rPr>
          <w:rStyle w:val="NormalTok"/>
        </w:rPr>
        <w:t>RAM: total static + heap under 54KB, &gt;=6KB slack. CI enforces.</w:t>
      </w:r>
      <w:r>
        <w:br/>
      </w:r>
      <w:r>
        <w:rPr>
          <w:rStyle w:val="SpecialStringTok"/>
        </w:rPr>
        <w:t xml:space="preserve">- </w:t>
      </w:r>
      <w:r>
        <w:rPr>
          <w:rStyle w:val="NormalTok"/>
        </w:rPr>
        <w:t>NO full framebuffer. Render two 240x8 RGB565 tiles (3,840B each, 7,680B total) and</w:t>
      </w:r>
      <w:r>
        <w:br/>
      </w:r>
      <w:r>
        <w:rPr>
          <w:rStyle w:val="NormalTok"/>
        </w:rPr>
        <w:t xml:space="preserve">  DMA them out. A full-screen redraw is 115,200 bytes = ~115ms at 8MHz, so dirty-rect</w:t>
      </w:r>
      <w:r>
        <w:br/>
      </w:r>
      <w:r>
        <w:rPr>
          <w:rStyle w:val="NormalTok"/>
        </w:rPr>
        <w:t xml:space="preserve">  rendering is mandatory, not an optimisation.</w:t>
      </w:r>
      <w:r>
        <w:br/>
      </w:r>
      <w:r>
        <w:rPr>
          <w:rStyle w:val="SpecialStringTok"/>
        </w:rPr>
        <w:t xml:space="preserve">- </w:t>
      </w:r>
      <w:r>
        <w:rPr>
          <w:rStyle w:val="NormalTok"/>
        </w:rPr>
        <w:t>The watch NEVER executes anything received over BLE. Display lists are data only.</w:t>
      </w:r>
      <w:r>
        <w:br/>
      </w:r>
      <w:r>
        <w:rPr>
          <w:rStyle w:val="SpecialStringTok"/>
        </w:rPr>
        <w:t xml:space="preserve">- </w:t>
      </w:r>
      <w:r>
        <w:rPr>
          <w:rStyle w:val="NormalTok"/>
        </w:rPr>
        <w:t>Every BLE-facing parser validates all lengths, indices and coordinates before use,</w:t>
      </w:r>
      <w:r>
        <w:br/>
      </w:r>
      <w:r>
        <w:rPr>
          <w:rStyle w:val="NormalTok"/>
        </w:rPr>
        <w:t xml:space="preserve">  and must reject-and-resync rather than fault.</w:t>
      </w:r>
      <w:r>
        <w:br/>
      </w:r>
      <w:r>
        <w:rPr>
          <w:rStyle w:val="SpecialStringTok"/>
        </w:rPr>
        <w:t xml:space="preserve">- </w:t>
      </w:r>
      <w:r>
        <w:rPr>
          <w:rStyle w:val="NormalTok"/>
        </w:rPr>
        <w:t>Base opcodes 0x01-0x61 and 0xF0-0xF1 are FROZEN. New primitives go in the</w:t>
      </w:r>
      <w:r>
        <w:br/>
      </w:r>
      <w:r>
        <w:rPr>
          <w:rStyle w:val="NormalTok"/>
        </w:rPr>
        <w:t xml:space="preserve">  length-prefixed extension range 0xE0-0xEF so old firmware can skip them.</w:t>
      </w:r>
      <w:r>
        <w:br/>
      </w:r>
      <w:r>
        <w:br/>
      </w:r>
      <w:r>
        <w:rPr>
          <w:rStyle w:val="FunctionTok"/>
        </w:rPr>
        <w:t>## Architecture</w:t>
      </w:r>
      <w:r>
        <w:br/>
      </w:r>
      <w:r>
        <w:rPr>
          <w:rStyle w:val="NormalTok"/>
        </w:rPr>
        <w:t>Thin client. The phone pushes display lists; the watch renders and returns element-level</w:t>
      </w:r>
      <w:r>
        <w:br/>
      </w:r>
      <w:r>
        <w:rPr>
          <w:rStyle w:val="NormalTok"/>
        </w:rPr>
        <w:t>input events. A resilient local core (watch face, steps, alarms, retained screens) works</w:t>
      </w:r>
      <w:r>
        <w:br/>
      </w:r>
      <w:r>
        <w:rPr>
          <w:rStyle w:val="NormalTok"/>
        </w:rPr>
        <w:t>with no phone. Protocol in slate-architecture-spec.md.</w:t>
      </w:r>
      <w:r>
        <w:br/>
      </w:r>
      <w:r>
        <w:br/>
      </w:r>
      <w:r>
        <w:rPr>
          <w:rStyle w:val="FunctionTok"/>
        </w:rPr>
        <w:t>## Conventions</w:t>
      </w:r>
      <w:r>
        <w:br/>
      </w:r>
      <w:r>
        <w:rPr>
          <w:rStyle w:val="SpecialStringTok"/>
        </w:rPr>
        <w:t xml:space="preserve">- </w:t>
      </w:r>
      <w:r>
        <w:rPr>
          <w:rStyle w:val="NormalTok"/>
        </w:rPr>
        <w:t>Drivers are C++ classes, no dynamic allocation after init.</w:t>
      </w:r>
      <w:r>
        <w:br/>
      </w:r>
      <w:r>
        <w:rPr>
          <w:rStyle w:val="SpecialStringTok"/>
        </w:rPr>
        <w:t xml:space="preserve">- </w:t>
      </w:r>
      <w:r>
        <w:rPr>
          <w:rStyle w:val="NormalTok"/>
        </w:rPr>
        <w:t>All tasks document their stack size; check high-water marks in debug builds.</w:t>
      </w:r>
      <w:r>
        <w:br/>
      </w:r>
      <w:r>
        <w:rPr>
          <w:rStyle w:val="SpecialStringTok"/>
        </w:rPr>
        <w:t xml:space="preserve">- </w:t>
      </w:r>
      <w:r>
        <w:rPr>
          <w:rStyle w:val="NormalTok"/>
        </w:rPr>
        <w:t>Anything BLE-facing gets a host-side unit test that runs on desktop.</w:t>
      </w:r>
    </w:p>
    <w:p w14:paraId="53B4B1C8" w14:textId="77777777" w:rsidR="00253610" w:rsidRDefault="00000000">
      <w:pPr>
        <w:pStyle w:val="Heading3"/>
      </w:pPr>
      <w:bookmarkStart w:id="68" w:name="X2204ccb2763c4c57d35d94f8f1b2fcb71cb2d6c"/>
      <w:r>
        <w:t xml:space="preserve">14.6 Phone project context — </w:t>
      </w:r>
      <w:r>
        <w:rPr>
          <w:rStyle w:val="VerbatimChar"/>
        </w:rPr>
        <w:t>CLAUDE.md</w:t>
      </w:r>
      <w:r>
        <w:t xml:space="preserve"> at the Android repo root</w:t>
      </w:r>
      <w:bookmarkEnd w:id="68"/>
    </w:p>
    <w:p w14:paraId="5615251D" w14:textId="77777777" w:rsidR="00253610" w:rsidRDefault="00000000">
      <w:pPr>
        <w:pStyle w:val="SourceCode"/>
      </w:pPr>
      <w:r>
        <w:rPr>
          <w:rStyle w:val="FunctionTok"/>
        </w:rPr>
        <w:t># Project: Slate companion — Android bridge, script host and app repository client</w:t>
      </w:r>
      <w:r>
        <w:br/>
      </w:r>
      <w:r>
        <w:br/>
      </w:r>
      <w:r>
        <w:rPr>
          <w:rStyle w:val="FunctionTok"/>
        </w:rPr>
        <w:t>## What this app is</w:t>
      </w:r>
      <w:r>
        <w:br/>
      </w:r>
      <w:r>
        <w:rPr>
          <w:rStyle w:val="NormalTok"/>
        </w:rPr>
        <w:t>Three things: a BRIDGE (adapts notifications, media, navigation, health from other apps),</w:t>
      </w:r>
      <w:r>
        <w:br/>
      </w:r>
      <w:r>
        <w:rPr>
          <w:rStyle w:val="NormalTok"/>
        </w:rPr>
        <w:t>a HOST (runs downloaded JS sub-apps in a sandbox), and a CLIENT (pushes display lists to</w:t>
      </w:r>
      <w:r>
        <w:br/>
      </w:r>
      <w:r>
        <w:rPr>
          <w:rStyle w:val="NormalTok"/>
        </w:rPr>
        <w:t>the watch over BLE, receives input events).</w:t>
      </w:r>
      <w:r>
        <w:br/>
      </w:r>
      <w:r>
        <w:br/>
      </w:r>
      <w:r>
        <w:rPr>
          <w:rStyle w:val="FunctionTok"/>
        </w:rPr>
        <w:t>## Hard rules</w:t>
      </w:r>
      <w:r>
        <w:br/>
      </w:r>
      <w:r>
        <w:rPr>
          <w:rStyle w:val="SpecialStringTok"/>
        </w:rPr>
        <w:t xml:space="preserve">- </w:t>
      </w:r>
      <w:r>
        <w:rPr>
          <w:rStyle w:val="NormalTok"/>
        </w:rPr>
        <w:t>Sub-apps are DOWNLOADED JAVASCRIPT, never dex/JAR/.so. Play policy permits interpreted</w:t>
      </w:r>
      <w:r>
        <w:br/>
      </w:r>
      <w:r>
        <w:rPr>
          <w:rStyle w:val="NormalTok"/>
        </w:rPr>
        <w:t xml:space="preserve">  code loaded at runtime; it prohibits downloading executable code. Do not blur this line.</w:t>
      </w:r>
      <w:r>
        <w:br/>
      </w:r>
      <w:r>
        <w:rPr>
          <w:rStyle w:val="SpecialStringTok"/>
        </w:rPr>
        <w:t xml:space="preserve">- </w:t>
      </w:r>
      <w:r>
        <w:rPr>
          <w:rStyle w:val="NormalTok"/>
        </w:rPr>
        <w:t>Sub-app scripts run in androidx.javascriptengine (V8, isolated process). Bindings are</w:t>
      </w:r>
      <w:r>
        <w:br/>
      </w:r>
      <w:r>
        <w:rPr>
          <w:rStyle w:val="NormalTok"/>
        </w:rPr>
        <w:t xml:space="preserve">  permission-gated and whitelisted. No reflection, no filesystem, no raw Android APIs.</w:t>
      </w:r>
      <w:r>
        <w:br/>
      </w:r>
      <w:r>
        <w:rPr>
          <w:rStyle w:val="SpecialStringTok"/>
        </w:rPr>
        <w:t xml:space="preserve">- </w:t>
      </w:r>
      <w:r>
        <w:rPr>
          <w:rStyle w:val="NormalTok"/>
        </w:rPr>
        <w:t>The app MUST keep working against the oldest firmware ever shipped. Sub-apps declare</w:t>
      </w:r>
      <w:r>
        <w:br/>
      </w:r>
      <w:r>
        <w:rPr>
          <w:rStyle w:val="NormalTok"/>
        </w:rPr>
        <w:t xml:space="preserve">  minProtocolVersion; the compositor blocks with an explanation rather than failing at render.</w:t>
      </w:r>
      <w:r>
        <w:br/>
      </w:r>
      <w:r>
        <w:rPr>
          <w:rStyle w:val="SpecialStringTok"/>
        </w:rPr>
        <w:t xml:space="preserve">- </w:t>
      </w:r>
      <w:r>
        <w:rPr>
          <w:rStyle w:val="NormalTok"/>
        </w:rPr>
        <w:t>The Kotlin DSL and the JS builder must emit BYTE-IDENTICAL display lists. Golden-file</w:t>
      </w:r>
      <w:r>
        <w:br/>
      </w:r>
      <w:r>
        <w:rPr>
          <w:rStyle w:val="NormalTok"/>
        </w:rPr>
        <w:t xml:space="preserve">  tests enforce this.</w:t>
      </w:r>
      <w:r>
        <w:br/>
      </w:r>
      <w:r>
        <w:br/>
      </w:r>
      <w:r>
        <w:rPr>
          <w:rStyle w:val="FunctionTok"/>
        </w:rPr>
        <w:t>## Stack</w:t>
      </w:r>
      <w:r>
        <w:br/>
      </w:r>
      <w:r>
        <w:rPr>
          <w:rStyle w:val="NormalTok"/>
        </w:rPr>
        <w:t>Kotlin, coroutines, Jetpack Compose UI. minSdk 30. Raw android.bluetooth (no BLE wrapper</w:t>
      </w:r>
      <w:r>
        <w:br/>
      </w:r>
      <w:r>
        <w:rPr>
          <w:rStyle w:val="NormalTok"/>
        </w:rPr>
        <w:t>library — I want the actual calls visible). androidx.javascriptengine for scripts.</w:t>
      </w:r>
      <w:r>
        <w:br/>
      </w:r>
      <w:r>
        <w:rPr>
          <w:rStyle w:val="NormalTok"/>
        </w:rPr>
        <w:t xml:space="preserve">CompanionDeviceManager with the </w:t>
      </w:r>
      <w:r>
        <w:rPr>
          <w:rStyle w:val="InformationTok"/>
        </w:rPr>
        <w:t>`watch`</w:t>
      </w:r>
      <w:r>
        <w:rPr>
          <w:rStyle w:val="NormalTok"/>
        </w:rPr>
        <w:t xml:space="preserve"> device profile.</w:t>
      </w:r>
      <w:r>
        <w:br/>
      </w:r>
      <w:r>
        <w:br/>
      </w:r>
      <w:r>
        <w:rPr>
          <w:rStyle w:val="FunctionTok"/>
        </w:rPr>
        <w:t>## Non-negotiable Android specifics</w:t>
      </w:r>
      <w:r>
        <w:br/>
      </w:r>
      <w:r>
        <w:rPr>
          <w:rStyle w:val="SpecialStringTok"/>
        </w:rPr>
        <w:t xml:space="preserve">- </w:t>
      </w:r>
      <w:r>
        <w:rPr>
          <w:rStyle w:val="NormalTok"/>
        </w:rPr>
        <w:t>Foreground service with foregroundServiceType="connectedDevice" (required since Android 15</w:t>
      </w:r>
      <w:r>
        <w:br/>
      </w:r>
      <w:r>
        <w:rPr>
          <w:rStyle w:val="NormalTok"/>
        </w:rPr>
        <w:t xml:space="preserve">  for background BLE).</w:t>
      </w:r>
      <w:r>
        <w:br/>
      </w:r>
      <w:r>
        <w:rPr>
          <w:rStyle w:val="SpecialStringTok"/>
        </w:rPr>
        <w:t xml:space="preserve">- </w:t>
      </w:r>
      <w:r>
        <w:rPr>
          <w:rStyle w:val="NormalTok"/>
        </w:rPr>
        <w:t>CDM association + CompanionDeviceService + startObservingDevicePresence() for reconnect.</w:t>
      </w:r>
      <w:r>
        <w:br/>
      </w:r>
      <w:r>
        <w:rPr>
          <w:rStyle w:val="SpecialStringTok"/>
        </w:rPr>
        <w:t xml:space="preserve">- </w:t>
      </w:r>
      <w:r>
        <w:rPr>
          <w:rStyle w:val="NormalTok"/>
        </w:rPr>
        <w:t>NotificationListenerService needs a system-settings deep link; it cannot be granted normally.</w:t>
      </w:r>
      <w:r>
        <w:br/>
      </w:r>
      <w:r>
        <w:rPr>
          <w:rStyle w:val="SpecialStringTok"/>
        </w:rPr>
        <w:t xml:space="preserve">- </w:t>
      </w:r>
      <w:r>
        <w:rPr>
          <w:rStyle w:val="NormalTok"/>
        </w:rPr>
        <w:t>Expect Samsung/Xiaomi/Huawei battery optimisers to kill the service; detect and explain.</w:t>
      </w:r>
      <w:r>
        <w:br/>
      </w:r>
      <w:r>
        <w:br/>
      </w:r>
      <w:r>
        <w:rPr>
          <w:rStyle w:val="FunctionTok"/>
        </w:rPr>
        <w:t>## Protocol</w:t>
      </w:r>
      <w:r>
        <w:br/>
      </w:r>
      <w:r>
        <w:rPr>
          <w:rStyle w:val="NormalTok"/>
        </w:rPr>
        <w:t>SDP, defined in slate-architecture-spec.md. Encoder must match the firmware exactly.</w:t>
      </w:r>
    </w:p>
    <w:p w14:paraId="043DB31D" w14:textId="77777777" w:rsidR="00253610" w:rsidRDefault="00000000">
      <w:r>
        <w:pict w14:anchorId="23146B23">
          <v:rect id="_x0000_i1042" style="width:0;height:1.5pt" o:hralign="center" o:hrstd="t" o:hr="t"/>
        </w:pict>
      </w:r>
    </w:p>
    <w:p w14:paraId="4E0D1063" w14:textId="77777777" w:rsidR="00253610" w:rsidRDefault="00000000">
      <w:r>
        <w:pict w14:anchorId="615ED097">
          <v:rect id="_x0000_i1043" style="width:0;height:1.5pt" o:hralign="center" o:hrstd="t" o:hr="t"/>
        </w:pict>
      </w:r>
    </w:p>
    <w:p w14:paraId="663A9049" w14:textId="77777777" w:rsidR="00253610" w:rsidRDefault="00000000">
      <w:pPr>
        <w:pStyle w:val="Heading1"/>
      </w:pPr>
      <w:bookmarkStart w:id="69" w:name="part-iii--the-prompts"/>
      <w:bookmarkStart w:id="70" w:name="_Toc236040789"/>
      <w:r>
        <w:t>Part III — The prompts</w:t>
      </w:r>
      <w:bookmarkEnd w:id="69"/>
      <w:bookmarkEnd w:id="70"/>
    </w:p>
    <w:p w14:paraId="6FBE370E" w14:textId="77777777" w:rsidR="00253610" w:rsidRDefault="00000000">
      <w:pPr>
        <w:pStyle w:val="FirstParagraph"/>
      </w:pPr>
      <w:r>
        <w:t>Eighteen prompts in six phases. Read section 14.4 first and create both context files before running any of them.</w:t>
      </w:r>
    </w:p>
    <w:p w14:paraId="6F52FB8F" w14:textId="77777777" w:rsidR="00253610" w:rsidRDefault="00000000">
      <w:pPr>
        <w:pStyle w:val="Heading2"/>
      </w:pPr>
      <w:bookmarkStart w:id="71" w:name="phase-0--foundations"/>
      <w:bookmarkStart w:id="72" w:name="_Toc236040790"/>
      <w:r>
        <w:t>Phase 0 — Foundations</w:t>
      </w:r>
      <w:bookmarkEnd w:id="71"/>
      <w:bookmarkEnd w:id="72"/>
    </w:p>
    <w:p w14:paraId="5D89974E" w14:textId="6508039A" w:rsidR="00253610" w:rsidRPr="000E5CC0" w:rsidRDefault="00000000">
      <w:pPr>
        <w:pStyle w:val="Heading3"/>
        <w:rPr>
          <w:color w:val="00B050"/>
        </w:rPr>
      </w:pPr>
      <w:bookmarkStart w:id="73" w:name="m0--toolchain-blinky-rtt-logging"/>
      <w:r w:rsidRPr="000E5CC0">
        <w:rPr>
          <w:color w:val="00B050"/>
        </w:rPr>
        <w:t>M0 — Toolchain, blinky, RTT logging</w:t>
      </w:r>
      <w:bookmarkEnd w:id="73"/>
      <w:r w:rsidR="00ED18AA">
        <w:rPr>
          <w:color w:val="00B050"/>
        </w:rPr>
        <w:t xml:space="preserve"> - DONE</w:t>
      </w:r>
    </w:p>
    <w:tbl>
      <w:tblPr>
        <w:tblStyle w:val="Table"/>
        <w:tblW w:w="9412" w:type="dxa"/>
        <w:tblLayout w:type="fixed"/>
        <w:tblLook w:val="07C0" w:firstRow="0" w:lastRow="1" w:firstColumn="1" w:lastColumn="1" w:noHBand="1" w:noVBand="1"/>
      </w:tblPr>
      <w:tblGrid>
        <w:gridCol w:w="3017"/>
        <w:gridCol w:w="6395"/>
      </w:tblGrid>
      <w:tr w:rsidR="00253610" w14:paraId="74CEBF70" w14:textId="77777777" w:rsidTr="00253610">
        <w:tc>
          <w:tcPr>
            <w:tcW w:w="3017" w:type="dxa"/>
          </w:tcPr>
          <w:p w14:paraId="027E7D02" w14:textId="77777777" w:rsidR="00253610" w:rsidRDefault="00000000">
            <w:pPr>
              <w:pStyle w:val="Compact"/>
            </w:pPr>
            <w:r>
              <w:rPr>
                <w:b/>
              </w:rPr>
              <w:t>Phase</w:t>
            </w:r>
          </w:p>
        </w:tc>
        <w:tc>
          <w:tcPr>
            <w:tcW w:w="6395" w:type="dxa"/>
          </w:tcPr>
          <w:p w14:paraId="498E57E5" w14:textId="77777777" w:rsidR="00253610" w:rsidRDefault="00000000">
            <w:pPr>
              <w:pStyle w:val="Compact"/>
            </w:pPr>
            <w:r>
              <w:t>Phase 0</w:t>
            </w:r>
          </w:p>
        </w:tc>
      </w:tr>
      <w:tr w:rsidR="00253610" w14:paraId="5DBDA437" w14:textId="77777777" w:rsidTr="00253610">
        <w:tc>
          <w:tcPr>
            <w:tcW w:w="3017" w:type="dxa"/>
          </w:tcPr>
          <w:p w14:paraId="3A9314F6" w14:textId="77777777" w:rsidR="00253610" w:rsidRDefault="00000000">
            <w:pPr>
              <w:pStyle w:val="Compact"/>
            </w:pPr>
            <w:r>
              <w:rPr>
                <w:b/>
              </w:rPr>
              <w:t>Goal</w:t>
            </w:r>
          </w:p>
        </w:tc>
        <w:tc>
          <w:tcPr>
            <w:tcW w:w="6395" w:type="dxa"/>
          </w:tcPr>
          <w:p w14:paraId="37980326" w14:textId="77777777" w:rsidR="00253610" w:rsidRDefault="00000000">
            <w:pPr>
              <w:pStyle w:val="Compact"/>
            </w:pPr>
            <w:r>
              <w:t>Board boots, flashes, logs; the toolchain is trustworthy</w:t>
            </w:r>
          </w:p>
        </w:tc>
      </w:tr>
      <w:tr w:rsidR="00253610" w14:paraId="6133E514" w14:textId="77777777" w:rsidTr="00253610">
        <w:tc>
          <w:tcPr>
            <w:tcW w:w="3017" w:type="dxa"/>
          </w:tcPr>
          <w:p w14:paraId="4F51C2E6" w14:textId="77777777" w:rsidR="00253610" w:rsidRDefault="00000000">
            <w:pPr>
              <w:pStyle w:val="Compact"/>
            </w:pPr>
            <w:r>
              <w:rPr>
                <w:b/>
              </w:rPr>
              <w:t>Touches</w:t>
            </w:r>
          </w:p>
        </w:tc>
        <w:tc>
          <w:tcPr>
            <w:tcW w:w="6395" w:type="dxa"/>
          </w:tcPr>
          <w:p w14:paraId="0EAEC122" w14:textId="77777777" w:rsidR="00253610" w:rsidRDefault="00000000">
            <w:pPr>
              <w:pStyle w:val="Compact"/>
            </w:pPr>
            <w:r>
              <w:t>CMakeLists.txt, linker script, startup, UICR, RTT</w:t>
            </w:r>
          </w:p>
        </w:tc>
      </w:tr>
      <w:tr w:rsidR="00253610" w14:paraId="7BEABD99" w14:textId="77777777" w:rsidTr="00253610">
        <w:tc>
          <w:tcPr>
            <w:tcW w:w="3017" w:type="dxa"/>
          </w:tcPr>
          <w:p w14:paraId="1EE82528" w14:textId="77777777" w:rsidR="00253610" w:rsidRDefault="00000000">
            <w:pPr>
              <w:pStyle w:val="Compact"/>
            </w:pPr>
            <w:r>
              <w:rPr>
                <w:b/>
              </w:rPr>
              <w:t>Depends on</w:t>
            </w:r>
          </w:p>
        </w:tc>
        <w:tc>
          <w:tcPr>
            <w:tcW w:w="6395" w:type="dxa"/>
          </w:tcPr>
          <w:p w14:paraId="4AE630CB" w14:textId="77777777" w:rsidR="00253610" w:rsidRDefault="00000000">
            <w:pPr>
              <w:pStyle w:val="Compact"/>
            </w:pPr>
            <w:r>
              <w:t>—</w:t>
            </w:r>
          </w:p>
        </w:tc>
      </w:tr>
      <w:tr w:rsidR="00253610" w14:paraId="332A5D2C" w14:textId="77777777" w:rsidTr="00253610">
        <w:tc>
          <w:tcPr>
            <w:tcW w:w="3017" w:type="dxa"/>
          </w:tcPr>
          <w:p w14:paraId="77789F53" w14:textId="77777777" w:rsidR="00253610" w:rsidRDefault="00000000">
            <w:pPr>
              <w:pStyle w:val="Compact"/>
            </w:pPr>
            <w:r>
              <w:rPr>
                <w:b/>
              </w:rPr>
              <w:t>Rough size</w:t>
            </w:r>
          </w:p>
        </w:tc>
        <w:tc>
          <w:tcPr>
            <w:tcW w:w="6395" w:type="dxa"/>
          </w:tcPr>
          <w:p w14:paraId="69852005" w14:textId="77777777" w:rsidR="00253610" w:rsidRDefault="00000000">
            <w:pPr>
              <w:pStyle w:val="Compact"/>
            </w:pPr>
            <w:r>
              <w:t>3-5 days</w:t>
            </w:r>
          </w:p>
        </w:tc>
      </w:tr>
    </w:tbl>
    <w:p w14:paraId="7B453666" w14:textId="77777777" w:rsidR="00253610" w:rsidRDefault="00000000">
      <w:pPr>
        <w:pStyle w:val="BodyText"/>
      </w:pPr>
      <w:r>
        <w:rPr>
          <w:b/>
        </w:rPr>
        <w:t>Acceptance:</w:t>
      </w:r>
      <w:r>
        <w:t xml:space="preserve"> </w:t>
      </w:r>
      <w:r>
        <w:rPr>
          <w:rStyle w:val="VerbatimChar"/>
        </w:rPr>
        <w:t>.hex</w:t>
      </w:r>
      <w:r>
        <w:t xml:space="preserve"> builds and flashes; motor pulses; RTT shows a boot banner.</w:t>
      </w:r>
    </w:p>
    <w:p w14:paraId="2944E9F5" w14:textId="77777777" w:rsidR="00253610" w:rsidRPr="000E5CC0" w:rsidRDefault="00000000">
      <w:pPr>
        <w:pStyle w:val="SourceCode"/>
        <w:rPr>
          <w:color w:val="00B050"/>
        </w:rPr>
      </w:pPr>
      <w:r w:rsidRPr="000E5CC0">
        <w:rPr>
          <w:rStyle w:val="VerbatimChar"/>
          <w:color w:val="00B050"/>
        </w:rPr>
        <w:t>Set up a bare-metal C++17 project for the Nordic nRF52832 on the PineTime, using CMake</w:t>
      </w:r>
      <w:r w:rsidRPr="000E5CC0">
        <w:rPr>
          <w:color w:val="00B050"/>
        </w:rPr>
        <w:br/>
      </w:r>
      <w:r w:rsidRPr="000E5CC0">
        <w:rPr>
          <w:rStyle w:val="VerbatimChar"/>
          <w:color w:val="00B050"/>
        </w:rPr>
        <w:t>and arm-none-eabi with the nRF5 SDK (or bare CMSIS — give me the trade-off and pick one).</w:t>
      </w:r>
      <w:r w:rsidRPr="000E5CC0">
        <w:rPr>
          <w:color w:val="00B050"/>
        </w:rPr>
        <w:br/>
      </w:r>
      <w:r w:rsidRPr="000E5CC0">
        <w:rPr>
          <w:color w:val="00B050"/>
        </w:rPr>
        <w:br/>
      </w:r>
      <w:r w:rsidRPr="000E5CC0">
        <w:rPr>
          <w:rStyle w:val="VerbatimChar"/>
          <w:color w:val="00B050"/>
        </w:rPr>
        <w:t>Deliver:</w:t>
      </w:r>
      <w:r w:rsidRPr="000E5CC0">
        <w:rPr>
          <w:color w:val="00B050"/>
        </w:rPr>
        <w:br/>
      </w:r>
      <w:r w:rsidRPr="000E5CC0">
        <w:rPr>
          <w:rStyle w:val="VerbatimChar"/>
          <w:color w:val="00B050"/>
        </w:rPr>
        <w:t>1. CMakeLists.txt producing a flashable .hex, with debug (RTT logging) and release builds.</w:t>
      </w:r>
      <w:r w:rsidRPr="000E5CC0">
        <w:rPr>
          <w:color w:val="00B050"/>
        </w:rPr>
        <w:br/>
      </w:r>
      <w:r w:rsidRPr="000E5CC0">
        <w:rPr>
          <w:rStyle w:val="VerbatimChar"/>
          <w:color w:val="00B050"/>
        </w:rPr>
        <w:t>2. A linker script with a BOOTLOADER_PRESENT option: when OFF, the app links at 0x0 so I</w:t>
      </w:r>
      <w:r w:rsidRPr="000E5CC0">
        <w:rPr>
          <w:color w:val="00B050"/>
        </w:rPr>
        <w:br/>
      </w:r>
      <w:r w:rsidRPr="000E5CC0">
        <w:rPr>
          <w:rStyle w:val="VerbatimChar"/>
          <w:color w:val="00B050"/>
        </w:rPr>
        <w:t xml:space="preserve">   can flash and run it standalone during bring-up; when ON, it links at 0x8000 to sit</w:t>
      </w:r>
      <w:r w:rsidRPr="000E5CC0">
        <w:rPr>
          <w:color w:val="00B050"/>
        </w:rPr>
        <w:br/>
      </w:r>
      <w:r w:rsidRPr="000E5CC0">
        <w:rPr>
          <w:rStyle w:val="VerbatimChar"/>
          <w:color w:val="00B050"/>
        </w:rPr>
        <w:t xml:space="preserve">   above a 32KB MCUBoot. Default OFF for now. Document .data/.bss and the stack/heap split.</w:t>
      </w:r>
      <w:r w:rsidRPr="000E5CC0">
        <w:rPr>
          <w:color w:val="00B050"/>
        </w:rPr>
        <w:br/>
      </w:r>
      <w:r w:rsidRPr="000E5CC0">
        <w:rPr>
          <w:rStyle w:val="VerbatimChar"/>
          <w:color w:val="00B050"/>
        </w:rPr>
        <w:t>3. Startup code, vector table, SystemInit enabling the DC/DC regulator and the 32.768kHz LFXO.</w:t>
      </w:r>
      <w:r w:rsidRPr="000E5CC0">
        <w:rPr>
          <w:color w:val="00B050"/>
        </w:rPr>
        <w:br/>
      </w:r>
      <w:r w:rsidRPr="000E5CC0">
        <w:rPr>
          <w:rStyle w:val="VerbatimChar"/>
          <w:color w:val="00B050"/>
        </w:rPr>
        <w:t>4. UICR configuration setting NFCPINS so P0.09/P0.10 are GPIO — P0.10 is the touch reset,</w:t>
      </w:r>
      <w:r w:rsidRPr="000E5CC0">
        <w:rPr>
          <w:color w:val="00B050"/>
        </w:rPr>
        <w:br/>
      </w:r>
      <w:r w:rsidRPr="000E5CC0">
        <w:rPr>
          <w:rStyle w:val="VerbatimChar"/>
          <w:color w:val="00B050"/>
        </w:rPr>
        <w:t xml:space="preserve">   so this is required. Explain how the UICR write is applied and why it needs a power cycle.</w:t>
      </w:r>
      <w:r w:rsidRPr="000E5CC0">
        <w:rPr>
          <w:color w:val="00B050"/>
        </w:rPr>
        <w:br/>
      </w:r>
      <w:r w:rsidRPr="000E5CC0">
        <w:rPr>
          <w:rStyle w:val="VerbatimChar"/>
          <w:color w:val="00B050"/>
        </w:rPr>
        <w:t>5. SEGGER RTT logging with a compile-time level switch.</w:t>
      </w:r>
      <w:r w:rsidRPr="000E5CC0">
        <w:rPr>
          <w:color w:val="00B050"/>
        </w:rPr>
        <w:br/>
      </w:r>
      <w:r w:rsidRPr="000E5CC0">
        <w:rPr>
          <w:rStyle w:val="VerbatimChar"/>
          <w:color w:val="00B050"/>
        </w:rPr>
        <w:t>6. main() pulsing the vibration motor three times and logging a boot banner.</w:t>
      </w:r>
      <w:r w:rsidRPr="000E5CC0">
        <w:rPr>
          <w:color w:val="00B050"/>
        </w:rPr>
        <w:br/>
      </w:r>
      <w:r w:rsidRPr="000E5CC0">
        <w:rPr>
          <w:rStyle w:val="VerbatimChar"/>
          <w:color w:val="00B050"/>
        </w:rPr>
        <w:t>7. An OpenOCD config and documented flash command for an ST-Link v2.</w:t>
      </w:r>
      <w:r w:rsidRPr="000E5CC0">
        <w:rPr>
          <w:color w:val="00B050"/>
        </w:rPr>
        <w:br/>
      </w:r>
      <w:r w:rsidRPr="000E5CC0">
        <w:rPr>
          <w:color w:val="00B050"/>
        </w:rPr>
        <w:br/>
      </w:r>
      <w:r w:rsidRPr="000E5CC0">
        <w:rPr>
          <w:rStyle w:val="VerbatimChar"/>
          <w:color w:val="00B050"/>
        </w:rPr>
        <w:t>Show every register write explicitly. Do not write "configure the clock" — write the code.</w:t>
      </w:r>
    </w:p>
    <w:p w14:paraId="53D01C11" w14:textId="70D48640" w:rsidR="00253610" w:rsidRPr="00CD6CDF" w:rsidRDefault="00000000">
      <w:pPr>
        <w:pStyle w:val="Heading3"/>
        <w:rPr>
          <w:color w:val="00B050"/>
        </w:rPr>
      </w:pPr>
      <w:bookmarkStart w:id="74" w:name="m1--display-driver-and-tile-renderer"/>
      <w:r w:rsidRPr="00CD6CDF">
        <w:rPr>
          <w:color w:val="00B050"/>
        </w:rPr>
        <w:t>M1 — Display driver and tile renderer</w:t>
      </w:r>
      <w:bookmarkEnd w:id="74"/>
      <w:r w:rsidR="00ED18AA">
        <w:rPr>
          <w:color w:val="00B050"/>
        </w:rPr>
        <w:t xml:space="preserve"> </w:t>
      </w:r>
      <w:r w:rsidR="00ED18AA">
        <w:rPr>
          <w:color w:val="00B050"/>
        </w:rPr>
        <w:t>- DONE</w:t>
      </w:r>
    </w:p>
    <w:tbl>
      <w:tblPr>
        <w:tblStyle w:val="Table"/>
        <w:tblW w:w="9412" w:type="dxa"/>
        <w:tblLayout w:type="fixed"/>
        <w:tblLook w:val="07C0" w:firstRow="0" w:lastRow="1" w:firstColumn="1" w:lastColumn="1" w:noHBand="1" w:noVBand="1"/>
      </w:tblPr>
      <w:tblGrid>
        <w:gridCol w:w="3020"/>
        <w:gridCol w:w="6392"/>
      </w:tblGrid>
      <w:tr w:rsidR="00253610" w14:paraId="35CB4325" w14:textId="77777777" w:rsidTr="00253610">
        <w:tc>
          <w:tcPr>
            <w:tcW w:w="3020" w:type="dxa"/>
          </w:tcPr>
          <w:p w14:paraId="71D19DA0" w14:textId="77777777" w:rsidR="00253610" w:rsidRDefault="00000000">
            <w:pPr>
              <w:pStyle w:val="Compact"/>
            </w:pPr>
            <w:r>
              <w:rPr>
                <w:b/>
              </w:rPr>
              <w:t>Phase</w:t>
            </w:r>
          </w:p>
        </w:tc>
        <w:tc>
          <w:tcPr>
            <w:tcW w:w="6392" w:type="dxa"/>
          </w:tcPr>
          <w:p w14:paraId="11990115" w14:textId="77777777" w:rsidR="00253610" w:rsidRDefault="00000000">
            <w:pPr>
              <w:pStyle w:val="Compact"/>
            </w:pPr>
            <w:r>
              <w:t>Phase 0</w:t>
            </w:r>
          </w:p>
        </w:tc>
      </w:tr>
      <w:tr w:rsidR="00253610" w14:paraId="3F89E569" w14:textId="77777777" w:rsidTr="00253610">
        <w:tc>
          <w:tcPr>
            <w:tcW w:w="3020" w:type="dxa"/>
          </w:tcPr>
          <w:p w14:paraId="51DBA4FA" w14:textId="77777777" w:rsidR="00253610" w:rsidRDefault="00000000">
            <w:pPr>
              <w:pStyle w:val="Compact"/>
            </w:pPr>
            <w:r>
              <w:rPr>
                <w:b/>
              </w:rPr>
              <w:t>Goal</w:t>
            </w:r>
          </w:p>
        </w:tc>
        <w:tc>
          <w:tcPr>
            <w:tcW w:w="6392" w:type="dxa"/>
          </w:tcPr>
          <w:p w14:paraId="7254F00C" w14:textId="77777777" w:rsidR="00253610" w:rsidRDefault="00000000">
            <w:pPr>
              <w:pStyle w:val="Compact"/>
            </w:pPr>
            <w:r>
              <w:t>Pixels on screen through a dirty-rect tile renderer</w:t>
            </w:r>
          </w:p>
        </w:tc>
      </w:tr>
      <w:tr w:rsidR="00253610" w14:paraId="2D4FAF8A" w14:textId="77777777" w:rsidTr="00253610">
        <w:tc>
          <w:tcPr>
            <w:tcW w:w="3020" w:type="dxa"/>
          </w:tcPr>
          <w:p w14:paraId="2832BA19" w14:textId="77777777" w:rsidR="00253610" w:rsidRDefault="00000000">
            <w:pPr>
              <w:pStyle w:val="Compact"/>
            </w:pPr>
            <w:r>
              <w:rPr>
                <w:b/>
              </w:rPr>
              <w:t>Touches</w:t>
            </w:r>
          </w:p>
        </w:tc>
        <w:tc>
          <w:tcPr>
            <w:tcW w:w="6392" w:type="dxa"/>
          </w:tcPr>
          <w:p w14:paraId="3D1A1977" w14:textId="77777777" w:rsidR="00253610" w:rsidRDefault="00000000">
            <w:pPr>
              <w:pStyle w:val="Compact"/>
            </w:pPr>
            <w:r>
              <w:t>ST7789 driver, SPI bus arbiter, Renderer, backlight PWM</w:t>
            </w:r>
          </w:p>
        </w:tc>
      </w:tr>
      <w:tr w:rsidR="00253610" w14:paraId="75124864" w14:textId="77777777" w:rsidTr="00253610">
        <w:tc>
          <w:tcPr>
            <w:tcW w:w="3020" w:type="dxa"/>
          </w:tcPr>
          <w:p w14:paraId="650E1BA5" w14:textId="77777777" w:rsidR="00253610" w:rsidRDefault="00000000">
            <w:pPr>
              <w:pStyle w:val="Compact"/>
            </w:pPr>
            <w:r>
              <w:rPr>
                <w:b/>
              </w:rPr>
              <w:t>Depends on</w:t>
            </w:r>
          </w:p>
        </w:tc>
        <w:tc>
          <w:tcPr>
            <w:tcW w:w="6392" w:type="dxa"/>
          </w:tcPr>
          <w:p w14:paraId="694772F6" w14:textId="77777777" w:rsidR="00253610" w:rsidRDefault="00000000">
            <w:pPr>
              <w:pStyle w:val="Compact"/>
            </w:pPr>
            <w:r>
              <w:t>M0</w:t>
            </w:r>
          </w:p>
        </w:tc>
      </w:tr>
      <w:tr w:rsidR="00253610" w14:paraId="6113038D" w14:textId="77777777" w:rsidTr="00253610">
        <w:tc>
          <w:tcPr>
            <w:tcW w:w="3020" w:type="dxa"/>
          </w:tcPr>
          <w:p w14:paraId="59701C49" w14:textId="77777777" w:rsidR="00253610" w:rsidRDefault="00000000">
            <w:pPr>
              <w:pStyle w:val="Compact"/>
            </w:pPr>
            <w:r>
              <w:rPr>
                <w:b/>
              </w:rPr>
              <w:t>Rough size</w:t>
            </w:r>
          </w:p>
        </w:tc>
        <w:tc>
          <w:tcPr>
            <w:tcW w:w="6392" w:type="dxa"/>
          </w:tcPr>
          <w:p w14:paraId="3CFA1561" w14:textId="77777777" w:rsidR="00253610" w:rsidRDefault="00000000">
            <w:pPr>
              <w:pStyle w:val="Compact"/>
            </w:pPr>
            <w:r>
              <w:t>8-12 days</w:t>
            </w:r>
          </w:p>
        </w:tc>
      </w:tr>
    </w:tbl>
    <w:p w14:paraId="317C25D8" w14:textId="77777777" w:rsidR="00253610" w:rsidRDefault="00000000">
      <w:pPr>
        <w:pStyle w:val="BodyText"/>
      </w:pPr>
      <w:r>
        <w:rPr>
          <w:b/>
        </w:rPr>
        <w:t>Acceptance:</w:t>
      </w:r>
      <w:r>
        <w:t xml:space="preserve"> renders a gradient, shapes and text; reports per-frame timing; full-screen redraw within ~15% of the 115 ms theoretical floor.</w:t>
      </w:r>
    </w:p>
    <w:p w14:paraId="02C49F59" w14:textId="77777777" w:rsidR="00253610" w:rsidRPr="00CD6CDF" w:rsidRDefault="00000000">
      <w:pPr>
        <w:pStyle w:val="SourceCode"/>
        <w:rPr>
          <w:color w:val="00B050"/>
        </w:rPr>
      </w:pPr>
      <w:r w:rsidRPr="00CD6CDF">
        <w:rPr>
          <w:rStyle w:val="VerbatimChar"/>
          <w:color w:val="00B050"/>
        </w:rPr>
        <w:t>Write an ST7789 driver and tile-based renderer for the PineTime.</w:t>
      </w:r>
      <w:r w:rsidRPr="00CD6CDF">
        <w:rPr>
          <w:color w:val="00B050"/>
        </w:rPr>
        <w:br/>
      </w:r>
      <w:r w:rsidRPr="00CD6CDF">
        <w:rPr>
          <w:color w:val="00B050"/>
        </w:rPr>
        <w:br/>
      </w:r>
      <w:r w:rsidRPr="00CD6CDF">
        <w:rPr>
          <w:rStyle w:val="VerbatimChar"/>
          <w:color w:val="00B050"/>
        </w:rPr>
        <w:t>Hardware (authoritative): SPI mode 3, max 8MHz, SCK=P0.02, MOSI=P0.03, DC=P0.18,</w:t>
      </w:r>
      <w:r w:rsidRPr="00CD6CDF">
        <w:rPr>
          <w:color w:val="00B050"/>
        </w:rPr>
        <w:br/>
      </w:r>
      <w:r w:rsidRPr="00CD6CDF">
        <w:rPr>
          <w:rStyle w:val="VerbatimChar"/>
          <w:color w:val="00B050"/>
        </w:rPr>
        <w:t>CS=P0.25, RST=P0.26, backlight active-low. 240x240 RGB565. The external flash shares</w:t>
      </w:r>
      <w:r w:rsidRPr="00CD6CDF">
        <w:rPr>
          <w:color w:val="00B050"/>
        </w:rPr>
        <w:br/>
      </w:r>
      <w:r w:rsidRPr="00CD6CDF">
        <w:rPr>
          <w:rStyle w:val="VerbatimChar"/>
          <w:color w:val="00B050"/>
        </w:rPr>
        <w:t>this SPI bus (CS=P0.05), so the driver must cooperate on bus ownership.</w:t>
      </w:r>
      <w:r w:rsidRPr="00CD6CDF">
        <w:rPr>
          <w:color w:val="00B050"/>
        </w:rPr>
        <w:br/>
      </w:r>
      <w:r w:rsidRPr="00CD6CDF">
        <w:rPr>
          <w:color w:val="00B050"/>
        </w:rPr>
        <w:br/>
      </w:r>
      <w:r w:rsidRPr="00CD6CDF">
        <w:rPr>
          <w:rStyle w:val="VerbatimChar"/>
          <w:color w:val="00B050"/>
        </w:rPr>
        <w:t>Constraints:</w:t>
      </w:r>
      <w:r w:rsidRPr="00CD6CDF">
        <w:rPr>
          <w:color w:val="00B050"/>
        </w:rPr>
        <w:br/>
      </w:r>
      <w:r w:rsidRPr="00CD6CDF">
        <w:rPr>
          <w:rStyle w:val="VerbatimChar"/>
          <w:color w:val="00B050"/>
        </w:rPr>
        <w:t>- NO full framebuffer — 240*240*2 = 115,200 bytes and we have 64KB of RAM.</w:t>
      </w:r>
      <w:r w:rsidRPr="00CD6CDF">
        <w:rPr>
          <w:color w:val="00B050"/>
        </w:rPr>
        <w:br/>
      </w:r>
      <w:r w:rsidRPr="00CD6CDF">
        <w:rPr>
          <w:rStyle w:val="VerbatimChar"/>
          <w:color w:val="00B050"/>
        </w:rPr>
        <w:t>- Render into TWO 240x8 RGB565 tile buffers, 3,840 bytes each, 7,680 bytes total.</w:t>
      </w:r>
      <w:r w:rsidRPr="00CD6CDF">
        <w:rPr>
          <w:color w:val="00B050"/>
        </w:rPr>
        <w:br/>
      </w:r>
      <w:r w:rsidRPr="00CD6CDF">
        <w:rPr>
          <w:rStyle w:val="VerbatimChar"/>
          <w:color w:val="00B050"/>
        </w:rPr>
        <w:t xml:space="preserve">  DMA one out via SPIM while drawing into the other. Tile height is a compile-time</w:t>
      </w:r>
      <w:r w:rsidRPr="00CD6CDF">
        <w:rPr>
          <w:color w:val="00B050"/>
        </w:rPr>
        <w:br/>
      </w:r>
      <w:r w:rsidRPr="00CD6CDF">
        <w:rPr>
          <w:rStyle w:val="VerbatimChar"/>
          <w:color w:val="00B050"/>
        </w:rPr>
        <w:t xml:space="preserve">  constant so I can retune it — show me the RAM cost as a function of that constant.</w:t>
      </w:r>
      <w:r w:rsidRPr="00CD6CDF">
        <w:rPr>
          <w:color w:val="00B050"/>
        </w:rPr>
        <w:br/>
      </w:r>
      <w:r w:rsidRPr="00CD6CDF">
        <w:rPr>
          <w:rStyle w:val="VerbatimChar"/>
          <w:color w:val="00B050"/>
        </w:rPr>
        <w:t>- Note the physics: a full-screen redraw is 115,200 bytes at 8Mbit/s = ~115ms floor,</w:t>
      </w:r>
      <w:r w:rsidRPr="00CD6CDF">
        <w:rPr>
          <w:color w:val="00B050"/>
        </w:rPr>
        <w:br/>
      </w:r>
      <w:r w:rsidRPr="00CD6CDF">
        <w:rPr>
          <w:rStyle w:val="VerbatimChar"/>
          <w:color w:val="00B050"/>
        </w:rPr>
        <w:t xml:space="preserve">  about 8fps. Dirty-rectangle rendering is therefore mandatory. Design for it from</w:t>
      </w:r>
      <w:r w:rsidRPr="00CD6CDF">
        <w:rPr>
          <w:color w:val="00B050"/>
        </w:rPr>
        <w:br/>
      </w:r>
      <w:r w:rsidRPr="00CD6CDF">
        <w:rPr>
          <w:rStyle w:val="VerbatimChar"/>
          <w:color w:val="00B050"/>
        </w:rPr>
        <w:t xml:space="preserve">  the start rather than adding it later.</w:t>
      </w:r>
      <w:r w:rsidRPr="00CD6CDF">
        <w:rPr>
          <w:color w:val="00B050"/>
        </w:rPr>
        <w:br/>
      </w:r>
      <w:r w:rsidRPr="00CD6CDF">
        <w:rPr>
          <w:color w:val="00B050"/>
        </w:rPr>
        <w:br/>
      </w:r>
      <w:r w:rsidRPr="00CD6CDF">
        <w:rPr>
          <w:rStyle w:val="VerbatimChar"/>
          <w:color w:val="00B050"/>
        </w:rPr>
        <w:t>Deliver:</w:t>
      </w:r>
      <w:r w:rsidRPr="00CD6CDF">
        <w:rPr>
          <w:color w:val="00B050"/>
        </w:rPr>
        <w:br/>
      </w:r>
      <w:r w:rsidRPr="00CD6CDF">
        <w:rPr>
          <w:rStyle w:val="VerbatimChar"/>
          <w:color w:val="00B050"/>
        </w:rPr>
        <w:t>1. ST7789 init with correct mode-3 timing, plus SLPIN/SLPOUT for power management.</w:t>
      </w:r>
      <w:r w:rsidRPr="00CD6CDF">
        <w:rPr>
          <w:color w:val="00B050"/>
        </w:rPr>
        <w:br/>
      </w:r>
      <w:r w:rsidRPr="00CD6CDF">
        <w:rPr>
          <w:rStyle w:val="VerbatimChar"/>
          <w:color w:val="00B050"/>
        </w:rPr>
        <w:t>2. A bus-arbitration wrapper (mutex + CS management) that the flash driver will also use.</w:t>
      </w:r>
      <w:r w:rsidRPr="00CD6CDF">
        <w:rPr>
          <w:color w:val="00B050"/>
        </w:rPr>
        <w:br/>
      </w:r>
      <w:r w:rsidRPr="00CD6CDF">
        <w:rPr>
          <w:rStyle w:val="VerbatimChar"/>
          <w:color w:val="00B050"/>
        </w:rPr>
        <w:t>3. A Renderer with fillRect, drawLine, drawCircle, drawRoundRect, drawArc, and</w:t>
      </w:r>
      <w:r w:rsidRPr="00CD6CDF">
        <w:rPr>
          <w:color w:val="00B050"/>
        </w:rPr>
        <w:br/>
      </w:r>
      <w:r w:rsidRPr="00CD6CDF">
        <w:rPr>
          <w:rStyle w:val="VerbatimChar"/>
          <w:color w:val="00B050"/>
        </w:rPr>
        <w:t xml:space="preserve">   blitBitmap for RGB565, RGB332 and 1-bit sources.</w:t>
      </w:r>
      <w:r w:rsidRPr="00CD6CDF">
        <w:rPr>
          <w:color w:val="00B050"/>
        </w:rPr>
        <w:br/>
      </w:r>
      <w:r w:rsidRPr="00CD6CDF">
        <w:rPr>
          <w:rStyle w:val="VerbatimChar"/>
          <w:color w:val="00B050"/>
        </w:rPr>
        <w:t>4. A dirty-rectangle tracker so only changed tiles are transmitted, with a clear API for</w:t>
      </w:r>
      <w:r w:rsidRPr="00CD6CDF">
        <w:rPr>
          <w:color w:val="00B050"/>
        </w:rPr>
        <w:br/>
      </w:r>
      <w:r w:rsidRPr="00CD6CDF">
        <w:rPr>
          <w:rStyle w:val="VerbatimChar"/>
          <w:color w:val="00B050"/>
        </w:rPr>
        <w:t xml:space="preserve">   marking regions dirty.</w:t>
      </w:r>
      <w:r w:rsidRPr="00CD6CDF">
        <w:rPr>
          <w:color w:val="00B050"/>
        </w:rPr>
        <w:br/>
      </w:r>
      <w:r w:rsidRPr="00CD6CDF">
        <w:rPr>
          <w:rStyle w:val="VerbatimChar"/>
          <w:color w:val="00B050"/>
        </w:rPr>
        <w:t>5. Backlight PWM control, 0-100 mapped onto the three backlight pins.</w:t>
      </w:r>
      <w:r w:rsidRPr="00CD6CDF">
        <w:rPr>
          <w:color w:val="00B050"/>
        </w:rPr>
        <w:br/>
      </w:r>
      <w:r w:rsidRPr="00CD6CDF">
        <w:rPr>
          <w:rStyle w:val="VerbatimChar"/>
          <w:color w:val="00B050"/>
        </w:rPr>
        <w:t>6. A demo drawing a gradient, three rectangles and a circle, reporting render and</w:t>
      </w:r>
      <w:r w:rsidRPr="00CD6CDF">
        <w:rPr>
          <w:color w:val="00B050"/>
        </w:rPr>
        <w:br/>
      </w:r>
      <w:r w:rsidRPr="00CD6CDF">
        <w:rPr>
          <w:rStyle w:val="VerbatimChar"/>
          <w:color w:val="00B050"/>
        </w:rPr>
        <w:t xml:space="preserve">   transmit time per frame over RTT.</w:t>
      </w:r>
      <w:r w:rsidRPr="00CD6CDF">
        <w:rPr>
          <w:color w:val="00B050"/>
        </w:rPr>
        <w:br/>
      </w:r>
      <w:r w:rsidRPr="00CD6CDF">
        <w:rPr>
          <w:color w:val="00B050"/>
        </w:rPr>
        <w:br/>
      </w:r>
      <w:r w:rsidRPr="00CD6CDF">
        <w:rPr>
          <w:rStyle w:val="VerbatimChar"/>
          <w:color w:val="00B050"/>
        </w:rPr>
        <w:t>Report the measured full-screen redraw time and the measured time for a 6-tile partial</w:t>
      </w:r>
      <w:r w:rsidRPr="00CD6CDF">
        <w:rPr>
          <w:color w:val="00B050"/>
        </w:rPr>
        <w:br/>
      </w:r>
      <w:r w:rsidRPr="00CD6CDF">
        <w:rPr>
          <w:rStyle w:val="VerbatimChar"/>
          <w:color w:val="00B050"/>
        </w:rPr>
        <w:t>update, and tell me where the bottleneck actually is.</w:t>
      </w:r>
    </w:p>
    <w:p w14:paraId="4C21BE92" w14:textId="40DC4F1A" w:rsidR="00253610" w:rsidRPr="00347831" w:rsidRDefault="00000000">
      <w:pPr>
        <w:pStyle w:val="Heading3"/>
        <w:rPr>
          <w:color w:val="00B050"/>
        </w:rPr>
      </w:pPr>
      <w:bookmarkStart w:id="75" w:name="m2--touch-button-gestures"/>
      <w:r w:rsidRPr="00347831">
        <w:rPr>
          <w:color w:val="00B050"/>
        </w:rPr>
        <w:t>M2 — Touch, button, gestures</w:t>
      </w:r>
      <w:bookmarkEnd w:id="75"/>
      <w:r w:rsidR="00ED18AA">
        <w:rPr>
          <w:color w:val="00B050"/>
        </w:rPr>
        <w:t xml:space="preserve"> </w:t>
      </w:r>
      <w:r w:rsidR="00ED18AA">
        <w:rPr>
          <w:color w:val="00B050"/>
        </w:rPr>
        <w:t>- DONE</w:t>
      </w:r>
    </w:p>
    <w:tbl>
      <w:tblPr>
        <w:tblStyle w:val="Table"/>
        <w:tblW w:w="9412" w:type="dxa"/>
        <w:tblLayout w:type="fixed"/>
        <w:tblLook w:val="07C0" w:firstRow="0" w:lastRow="1" w:firstColumn="1" w:lastColumn="1" w:noHBand="1" w:noVBand="1"/>
      </w:tblPr>
      <w:tblGrid>
        <w:gridCol w:w="3088"/>
        <w:gridCol w:w="6324"/>
      </w:tblGrid>
      <w:tr w:rsidR="00253610" w14:paraId="4E43E56A" w14:textId="77777777" w:rsidTr="00253610">
        <w:tc>
          <w:tcPr>
            <w:tcW w:w="3088" w:type="dxa"/>
          </w:tcPr>
          <w:p w14:paraId="4598CB72" w14:textId="77777777" w:rsidR="00253610" w:rsidRDefault="00000000">
            <w:pPr>
              <w:pStyle w:val="Compact"/>
            </w:pPr>
            <w:r>
              <w:rPr>
                <w:b/>
              </w:rPr>
              <w:t>Phase</w:t>
            </w:r>
          </w:p>
        </w:tc>
        <w:tc>
          <w:tcPr>
            <w:tcW w:w="6324" w:type="dxa"/>
          </w:tcPr>
          <w:p w14:paraId="11C1AE2E" w14:textId="77777777" w:rsidR="00253610" w:rsidRDefault="00000000">
            <w:pPr>
              <w:pStyle w:val="Compact"/>
            </w:pPr>
            <w:r>
              <w:t>Phase 0</w:t>
            </w:r>
          </w:p>
        </w:tc>
      </w:tr>
      <w:tr w:rsidR="00253610" w14:paraId="068EE166" w14:textId="77777777" w:rsidTr="00253610">
        <w:tc>
          <w:tcPr>
            <w:tcW w:w="3088" w:type="dxa"/>
          </w:tcPr>
          <w:p w14:paraId="1DC4F105" w14:textId="77777777" w:rsidR="00253610" w:rsidRDefault="00000000">
            <w:pPr>
              <w:pStyle w:val="Compact"/>
            </w:pPr>
            <w:r>
              <w:rPr>
                <w:b/>
              </w:rPr>
              <w:t>Goal</w:t>
            </w:r>
          </w:p>
        </w:tc>
        <w:tc>
          <w:tcPr>
            <w:tcW w:w="6324" w:type="dxa"/>
          </w:tcPr>
          <w:p w14:paraId="275F1AAB" w14:textId="77777777" w:rsidR="00253610" w:rsidRDefault="00000000">
            <w:pPr>
              <w:pStyle w:val="Compact"/>
            </w:pPr>
            <w:r>
              <w:t>Touch, button and gestures as structured events</w:t>
            </w:r>
          </w:p>
        </w:tc>
      </w:tr>
      <w:tr w:rsidR="00253610" w14:paraId="5209DAD0" w14:textId="77777777" w:rsidTr="00253610">
        <w:tc>
          <w:tcPr>
            <w:tcW w:w="3088" w:type="dxa"/>
          </w:tcPr>
          <w:p w14:paraId="3269C046" w14:textId="77777777" w:rsidR="00253610" w:rsidRDefault="00000000">
            <w:pPr>
              <w:pStyle w:val="Compact"/>
            </w:pPr>
            <w:r>
              <w:rPr>
                <w:b/>
              </w:rPr>
              <w:t>Touches</w:t>
            </w:r>
          </w:p>
        </w:tc>
        <w:tc>
          <w:tcPr>
            <w:tcW w:w="6324" w:type="dxa"/>
          </w:tcPr>
          <w:p w14:paraId="1E021C71" w14:textId="77777777" w:rsidR="00253610" w:rsidRDefault="00000000">
            <w:pPr>
              <w:pStyle w:val="Compact"/>
            </w:pPr>
            <w:r>
              <w:t>TWI wrapper, CST816S driver, button strobe, hit-test</w:t>
            </w:r>
          </w:p>
        </w:tc>
      </w:tr>
      <w:tr w:rsidR="00253610" w14:paraId="43E01D7E" w14:textId="77777777" w:rsidTr="00253610">
        <w:tc>
          <w:tcPr>
            <w:tcW w:w="3088" w:type="dxa"/>
          </w:tcPr>
          <w:p w14:paraId="5F1C4D81" w14:textId="77777777" w:rsidR="00253610" w:rsidRDefault="00000000">
            <w:pPr>
              <w:pStyle w:val="Compact"/>
            </w:pPr>
            <w:r>
              <w:rPr>
                <w:b/>
              </w:rPr>
              <w:t>Depends on</w:t>
            </w:r>
          </w:p>
        </w:tc>
        <w:tc>
          <w:tcPr>
            <w:tcW w:w="6324" w:type="dxa"/>
          </w:tcPr>
          <w:p w14:paraId="5BD635F0" w14:textId="77777777" w:rsidR="00253610" w:rsidRDefault="00000000">
            <w:pPr>
              <w:pStyle w:val="Compact"/>
            </w:pPr>
            <w:r>
              <w:t>M0</w:t>
            </w:r>
          </w:p>
        </w:tc>
      </w:tr>
      <w:tr w:rsidR="00253610" w14:paraId="6003FCC2" w14:textId="77777777" w:rsidTr="00253610">
        <w:tc>
          <w:tcPr>
            <w:tcW w:w="3088" w:type="dxa"/>
          </w:tcPr>
          <w:p w14:paraId="07D8346F" w14:textId="77777777" w:rsidR="00253610" w:rsidRDefault="00000000">
            <w:pPr>
              <w:pStyle w:val="Compact"/>
            </w:pPr>
            <w:r>
              <w:rPr>
                <w:b/>
              </w:rPr>
              <w:t>Rough size</w:t>
            </w:r>
          </w:p>
        </w:tc>
        <w:tc>
          <w:tcPr>
            <w:tcW w:w="6324" w:type="dxa"/>
          </w:tcPr>
          <w:p w14:paraId="0C6028A5" w14:textId="77777777" w:rsidR="00253610" w:rsidRDefault="00000000">
            <w:pPr>
              <w:pStyle w:val="Compact"/>
            </w:pPr>
            <w:r>
              <w:t>5-8 days</w:t>
            </w:r>
          </w:p>
        </w:tc>
      </w:tr>
    </w:tbl>
    <w:p w14:paraId="14048EDF" w14:textId="77777777" w:rsidR="00253610" w:rsidRDefault="00000000">
      <w:pPr>
        <w:pStyle w:val="BodyText"/>
      </w:pPr>
      <w:r>
        <w:rPr>
          <w:b/>
        </w:rPr>
        <w:t>Acceptance:</w:t>
      </w:r>
      <w:r>
        <w:t xml:space="preserve"> taps, swipes and button presses emitted as structured events; hit-test unit-tested on host.</w:t>
      </w:r>
    </w:p>
    <w:p w14:paraId="0DE9C62D" w14:textId="77777777" w:rsidR="00253610" w:rsidRPr="00347831" w:rsidRDefault="00000000">
      <w:pPr>
        <w:pStyle w:val="SourceCode"/>
        <w:rPr>
          <w:color w:val="00B050"/>
        </w:rPr>
      </w:pPr>
      <w:r w:rsidRPr="00347831">
        <w:rPr>
          <w:rStyle w:val="VerbatimChar"/>
          <w:color w:val="00B050"/>
        </w:rPr>
        <w:t>Write a CST816S touch driver and input event layer for the PineTime.</w:t>
      </w:r>
      <w:r w:rsidRPr="00347831">
        <w:rPr>
          <w:color w:val="00B050"/>
        </w:rPr>
        <w:br/>
      </w:r>
      <w:r w:rsidRPr="00347831">
        <w:rPr>
          <w:color w:val="00B050"/>
        </w:rPr>
        <w:br/>
      </w:r>
      <w:r w:rsidRPr="00347831">
        <w:rPr>
          <w:rStyle w:val="VerbatimChar"/>
          <w:color w:val="00B050"/>
        </w:rPr>
        <w:t>Hardware (authoritative): CST816S at I2C 0x15, SDA=P0.06, SCL=P0.07, RST=P0.10, IRQ=P0.28.</w:t>
      </w:r>
      <w:r w:rsidRPr="00347831">
        <w:rPr>
          <w:color w:val="00B050"/>
        </w:rPr>
        <w:br/>
      </w:r>
      <w:r w:rsidRPr="00347831">
        <w:rPr>
          <w:rStyle w:val="VerbatimChar"/>
          <w:color w:val="00B050"/>
        </w:rPr>
        <w:t>The controller SLEEPS when idle and stops responding on the bus entirely — this is normal</w:t>
      </w:r>
      <w:r w:rsidRPr="00347831">
        <w:rPr>
          <w:color w:val="00B050"/>
        </w:rPr>
        <w:br/>
      </w:r>
      <w:r w:rsidRPr="00347831">
        <w:rPr>
          <w:rStyle w:val="VerbatimChar"/>
          <w:color w:val="00B050"/>
        </w:rPr>
        <w:t>behaviour, not a fault, and the driver must tolerate it. Historically, writing the sleep</w:t>
      </w:r>
      <w:r w:rsidRPr="00347831">
        <w:rPr>
          <w:color w:val="00B050"/>
        </w:rPr>
        <w:br/>
      </w:r>
      <w:r w:rsidRPr="00347831">
        <w:rPr>
          <w:rStyle w:val="VerbatimChar"/>
          <w:color w:val="00B050"/>
        </w:rPr>
        <w:t>command wedged the controller until the battery drained, so do NOT implement sleep-mode</w:t>
      </w:r>
      <w:r w:rsidRPr="00347831">
        <w:rPr>
          <w:color w:val="00B050"/>
        </w:rPr>
        <w:br/>
      </w:r>
      <w:r w:rsidRPr="00347831">
        <w:rPr>
          <w:rStyle w:val="VerbatimChar"/>
          <w:color w:val="00B050"/>
        </w:rPr>
        <w:t>writes. All TWI operations need timeouts and bus recovery.</w:t>
      </w:r>
      <w:r w:rsidRPr="00347831">
        <w:rPr>
          <w:color w:val="00B050"/>
        </w:rPr>
        <w:br/>
      </w:r>
      <w:r w:rsidRPr="00347831">
        <w:rPr>
          <w:rStyle w:val="VerbatimChar"/>
          <w:color w:val="00B050"/>
        </w:rPr>
        <w:t>Touch data occupies the first 63 registers. Byte 1 is a gesture ID:</w:t>
      </w:r>
      <w:r w:rsidRPr="00347831">
        <w:rPr>
          <w:color w:val="00B050"/>
        </w:rPr>
        <w:br/>
      </w:r>
      <w:r w:rsidRPr="00347831">
        <w:rPr>
          <w:rStyle w:val="VerbatimChar"/>
          <w:color w:val="00B050"/>
        </w:rPr>
        <w:t>0x01 slide-down, 0x02 slide-up, 0x03 slide-left, 0x04 slide-right,</w:t>
      </w:r>
      <w:r w:rsidRPr="00347831">
        <w:rPr>
          <w:color w:val="00B050"/>
        </w:rPr>
        <w:br/>
      </w:r>
      <w:r w:rsidRPr="00347831">
        <w:rPr>
          <w:rStyle w:val="VerbatimChar"/>
          <w:color w:val="00B050"/>
        </w:rPr>
        <w:t>0x05 single-tap, 0x0B double-tap, 0x0C long-press.</w:t>
      </w:r>
      <w:r w:rsidRPr="00347831">
        <w:rPr>
          <w:color w:val="00B050"/>
        </w:rPr>
        <w:br/>
      </w:r>
      <w:r w:rsidRPr="00347831">
        <w:rPr>
          <w:rStyle w:val="VerbatimChar"/>
          <w:color w:val="00B050"/>
        </w:rPr>
        <w:t>The controller reports only one touch point in practice.</w:t>
      </w:r>
      <w:r w:rsidRPr="00347831">
        <w:rPr>
          <w:color w:val="00B050"/>
        </w:rPr>
        <w:br/>
      </w:r>
      <w:r w:rsidRPr="00347831">
        <w:rPr>
          <w:rStyle w:val="VerbatimChar"/>
          <w:color w:val="00B050"/>
        </w:rPr>
        <w:t>The button requires P0.15 driven high to read P0.13 and costs 34uA if left high —</w:t>
      </w:r>
      <w:r w:rsidRPr="00347831">
        <w:rPr>
          <w:color w:val="00B050"/>
        </w:rPr>
        <w:br/>
      </w:r>
      <w:r w:rsidRPr="00347831">
        <w:rPr>
          <w:rStyle w:val="VerbatimChar"/>
          <w:color w:val="00B050"/>
        </w:rPr>
        <w:t>strobe it: set high, take 4 stable reads, read, set low.</w:t>
      </w:r>
      <w:r w:rsidRPr="00347831">
        <w:rPr>
          <w:color w:val="00B050"/>
        </w:rPr>
        <w:br/>
      </w:r>
      <w:r w:rsidRPr="00347831">
        <w:rPr>
          <w:color w:val="00B050"/>
        </w:rPr>
        <w:br/>
      </w:r>
      <w:r w:rsidRPr="00347831">
        <w:rPr>
          <w:rStyle w:val="VerbatimChar"/>
          <w:color w:val="00B050"/>
        </w:rPr>
        <w:t>Deliver:</w:t>
      </w:r>
      <w:r w:rsidRPr="00347831">
        <w:rPr>
          <w:color w:val="00B050"/>
        </w:rPr>
        <w:br/>
      </w:r>
      <w:r w:rsidRPr="00347831">
        <w:rPr>
          <w:rStyle w:val="VerbatimChar"/>
          <w:color w:val="00B050"/>
        </w:rPr>
        <w:t>1. A TWI wrapper with timeout and bus recovery (clock out stuck slaves).</w:t>
      </w:r>
      <w:r w:rsidRPr="00347831">
        <w:rPr>
          <w:color w:val="00B050"/>
        </w:rPr>
        <w:br/>
      </w:r>
      <w:r w:rsidRPr="00347831">
        <w:rPr>
          <w:rStyle w:val="VerbatimChar"/>
          <w:color w:val="00B050"/>
        </w:rPr>
        <w:t>2. A CST816S driver, interrupt-driven off P0.28, tolerant of the controller sleeping.</w:t>
      </w:r>
      <w:r w:rsidRPr="00347831">
        <w:rPr>
          <w:color w:val="00B050"/>
        </w:rPr>
        <w:br/>
      </w:r>
      <w:r w:rsidRPr="00347831">
        <w:rPr>
          <w:rStyle w:val="VerbatimChar"/>
          <w:color w:val="00B050"/>
        </w:rPr>
        <w:t>3. A button driver using the strobe technique, with debounce and press/long/double detection.</w:t>
      </w:r>
      <w:r w:rsidRPr="00347831">
        <w:rPr>
          <w:color w:val="00B050"/>
        </w:rPr>
        <w:br/>
      </w:r>
      <w:r w:rsidRPr="00347831">
        <w:rPr>
          <w:rStyle w:val="VerbatimChar"/>
          <w:color w:val="00B050"/>
        </w:rPr>
        <w:t>4. An InputEvent layer producing TAP(x,y), LONG_PRESS(x,y), SWIPE(dir), BUTTON(action).</w:t>
      </w:r>
      <w:r w:rsidRPr="00347831">
        <w:rPr>
          <w:color w:val="00B050"/>
        </w:rPr>
        <w:br/>
      </w:r>
      <w:r w:rsidRPr="00347831">
        <w:rPr>
          <w:rStyle w:val="VerbatimChar"/>
          <w:color w:val="00B050"/>
        </w:rPr>
        <w:t>5. A hit-test helper mapping a tap to an element id, given a list of {id,x,y,w,h} rects.</w:t>
      </w:r>
      <w:r w:rsidRPr="00347831">
        <w:rPr>
          <w:color w:val="00B050"/>
        </w:rPr>
        <w:br/>
      </w:r>
      <w:r w:rsidRPr="00347831">
        <w:rPr>
          <w:rStyle w:val="VerbatimChar"/>
          <w:color w:val="00B050"/>
        </w:rPr>
        <w:t>6. A demo drawing touch coordinates on screen and logging gestures over RTT.</w:t>
      </w:r>
      <w:r w:rsidRPr="00347831">
        <w:rPr>
          <w:color w:val="00B050"/>
        </w:rPr>
        <w:br/>
      </w:r>
      <w:r w:rsidRPr="00347831">
        <w:rPr>
          <w:color w:val="00B050"/>
        </w:rPr>
        <w:br/>
      </w:r>
      <w:r w:rsidRPr="00347831">
        <w:rPr>
          <w:rStyle w:val="VerbatimChar"/>
          <w:color w:val="00B050"/>
        </w:rPr>
        <w:t>Include a host-side unit test for the hit-test logic, including overlapping and</w:t>
      </w:r>
      <w:r w:rsidRPr="00347831">
        <w:rPr>
          <w:color w:val="00B050"/>
        </w:rPr>
        <w:br/>
      </w:r>
      <w:r w:rsidRPr="00347831">
        <w:rPr>
          <w:rStyle w:val="VerbatimChar"/>
          <w:color w:val="00B050"/>
        </w:rPr>
        <w:t>zero-area rectangles.</w:t>
      </w:r>
    </w:p>
    <w:p w14:paraId="5C64528F" w14:textId="77777777" w:rsidR="00253610" w:rsidRDefault="00000000">
      <w:r>
        <w:pict w14:anchorId="0D751783">
          <v:rect id="_x0000_i1044" style="width:0;height:1.5pt" o:hralign="center" o:hrstd="t" o:hr="t"/>
        </w:pict>
      </w:r>
    </w:p>
    <w:p w14:paraId="0FC02A38" w14:textId="77777777" w:rsidR="00253610" w:rsidRDefault="00000000">
      <w:pPr>
        <w:pStyle w:val="Heading2"/>
      </w:pPr>
      <w:bookmarkStart w:id="76" w:name="phase-1--vertical-slice"/>
      <w:bookmarkStart w:id="77" w:name="_Toc236040791"/>
      <w:r>
        <w:t>Phase 1 — Vertical slice</w:t>
      </w:r>
      <w:bookmarkEnd w:id="76"/>
      <w:bookmarkEnd w:id="77"/>
    </w:p>
    <w:p w14:paraId="5A2059E5" w14:textId="77777777" w:rsidR="00253610" w:rsidRDefault="00000000">
      <w:pPr>
        <w:pStyle w:val="Heading3"/>
      </w:pPr>
      <w:bookmarkStart w:id="78" w:name="m3--display-list-interpreter"/>
      <w:r>
        <w:t>M3 — Display-list interpreter</w:t>
      </w:r>
      <w:bookmarkEnd w:id="78"/>
    </w:p>
    <w:tbl>
      <w:tblPr>
        <w:tblStyle w:val="Table"/>
        <w:tblW w:w="9412" w:type="dxa"/>
        <w:tblLayout w:type="fixed"/>
        <w:tblLook w:val="07C0" w:firstRow="0" w:lastRow="1" w:firstColumn="1" w:lastColumn="1" w:noHBand="1" w:noVBand="1"/>
      </w:tblPr>
      <w:tblGrid>
        <w:gridCol w:w="2931"/>
        <w:gridCol w:w="6481"/>
      </w:tblGrid>
      <w:tr w:rsidR="00253610" w14:paraId="425D5CE8" w14:textId="77777777" w:rsidTr="00253610">
        <w:tc>
          <w:tcPr>
            <w:tcW w:w="2931" w:type="dxa"/>
          </w:tcPr>
          <w:p w14:paraId="26257ED5" w14:textId="77777777" w:rsidR="00253610" w:rsidRDefault="00000000">
            <w:pPr>
              <w:pStyle w:val="Compact"/>
            </w:pPr>
            <w:r>
              <w:rPr>
                <w:b/>
              </w:rPr>
              <w:t>Phase</w:t>
            </w:r>
          </w:p>
        </w:tc>
        <w:tc>
          <w:tcPr>
            <w:tcW w:w="6481" w:type="dxa"/>
          </w:tcPr>
          <w:p w14:paraId="077F86A7" w14:textId="77777777" w:rsidR="00253610" w:rsidRDefault="00000000">
            <w:pPr>
              <w:pStyle w:val="Compact"/>
            </w:pPr>
            <w:r>
              <w:t>Phase 1</w:t>
            </w:r>
          </w:p>
        </w:tc>
      </w:tr>
      <w:tr w:rsidR="00253610" w14:paraId="3F252DE9" w14:textId="77777777" w:rsidTr="00253610">
        <w:tc>
          <w:tcPr>
            <w:tcW w:w="2931" w:type="dxa"/>
          </w:tcPr>
          <w:p w14:paraId="12C1F884" w14:textId="77777777" w:rsidR="00253610" w:rsidRDefault="00000000">
            <w:pPr>
              <w:pStyle w:val="Compact"/>
            </w:pPr>
            <w:r>
              <w:rPr>
                <w:b/>
              </w:rPr>
              <w:t>Goal</w:t>
            </w:r>
          </w:p>
        </w:tc>
        <w:tc>
          <w:tcPr>
            <w:tcW w:w="6481" w:type="dxa"/>
          </w:tcPr>
          <w:p w14:paraId="36679753" w14:textId="77777777" w:rsidR="00253610" w:rsidRDefault="00000000">
            <w:pPr>
              <w:pStyle w:val="Compact"/>
            </w:pPr>
            <w:r>
              <w:t>Render an untrusted display list without ever faulting</w:t>
            </w:r>
          </w:p>
        </w:tc>
      </w:tr>
      <w:tr w:rsidR="00253610" w14:paraId="04A0ACB2" w14:textId="77777777" w:rsidTr="00253610">
        <w:tc>
          <w:tcPr>
            <w:tcW w:w="2931" w:type="dxa"/>
          </w:tcPr>
          <w:p w14:paraId="105F068F" w14:textId="77777777" w:rsidR="00253610" w:rsidRDefault="00000000">
            <w:pPr>
              <w:pStyle w:val="Compact"/>
            </w:pPr>
            <w:r>
              <w:rPr>
                <w:b/>
              </w:rPr>
              <w:t>Touches</w:t>
            </w:r>
          </w:p>
        </w:tc>
        <w:tc>
          <w:tcPr>
            <w:tcW w:w="6481" w:type="dxa"/>
          </w:tcPr>
          <w:p w14:paraId="288B574B" w14:textId="77777777" w:rsidR="00253610" w:rsidRDefault="00000000">
            <w:pPr>
              <w:pStyle w:val="Compact"/>
            </w:pPr>
            <w:r>
              <w:t>Interpreter, validation helpers, retained list, fuzz harness</w:t>
            </w:r>
          </w:p>
        </w:tc>
      </w:tr>
      <w:tr w:rsidR="00253610" w14:paraId="5B1D576E" w14:textId="77777777" w:rsidTr="00253610">
        <w:tc>
          <w:tcPr>
            <w:tcW w:w="2931" w:type="dxa"/>
          </w:tcPr>
          <w:p w14:paraId="230DD0FA" w14:textId="77777777" w:rsidR="00253610" w:rsidRDefault="00000000">
            <w:pPr>
              <w:pStyle w:val="Compact"/>
            </w:pPr>
            <w:r>
              <w:rPr>
                <w:b/>
              </w:rPr>
              <w:t>Depends on</w:t>
            </w:r>
          </w:p>
        </w:tc>
        <w:tc>
          <w:tcPr>
            <w:tcW w:w="6481" w:type="dxa"/>
          </w:tcPr>
          <w:p w14:paraId="6416D605" w14:textId="77777777" w:rsidR="00253610" w:rsidRDefault="00000000">
            <w:pPr>
              <w:pStyle w:val="Compact"/>
            </w:pPr>
            <w:r>
              <w:t>M1</w:t>
            </w:r>
          </w:p>
        </w:tc>
      </w:tr>
      <w:tr w:rsidR="00253610" w14:paraId="1FCE4146" w14:textId="77777777" w:rsidTr="00253610">
        <w:tc>
          <w:tcPr>
            <w:tcW w:w="2931" w:type="dxa"/>
          </w:tcPr>
          <w:p w14:paraId="0FAFFA18" w14:textId="77777777" w:rsidR="00253610" w:rsidRDefault="00000000">
            <w:pPr>
              <w:pStyle w:val="Compact"/>
            </w:pPr>
            <w:r>
              <w:rPr>
                <w:b/>
              </w:rPr>
              <w:t>Rough size</w:t>
            </w:r>
          </w:p>
        </w:tc>
        <w:tc>
          <w:tcPr>
            <w:tcW w:w="6481" w:type="dxa"/>
          </w:tcPr>
          <w:p w14:paraId="6D1A2A1B" w14:textId="77777777" w:rsidR="00253610" w:rsidRDefault="00000000">
            <w:pPr>
              <w:pStyle w:val="Compact"/>
            </w:pPr>
            <w:r>
              <w:t>8-12 days</w:t>
            </w:r>
          </w:p>
        </w:tc>
      </w:tr>
    </w:tbl>
    <w:p w14:paraId="46AAF0D2" w14:textId="77777777" w:rsidR="00253610" w:rsidRDefault="00000000">
      <w:pPr>
        <w:pStyle w:val="BodyText"/>
      </w:pPr>
      <w:r>
        <w:rPr>
          <w:b/>
        </w:rPr>
        <w:t>Acceptance:</w:t>
      </w:r>
      <w:r>
        <w:t xml:space="preserve"> renders hardcoded lists; fuzzer runs clean; malformed input never faults.</w:t>
      </w:r>
    </w:p>
    <w:p w14:paraId="26E592B0" w14:textId="77777777" w:rsidR="00253610" w:rsidRDefault="00000000">
      <w:pPr>
        <w:pStyle w:val="SourceCode"/>
      </w:pPr>
      <w:r>
        <w:rPr>
          <w:rStyle w:val="VerbatimChar"/>
        </w:rPr>
        <w:t>Implement the SDP display-list interpreter for the PineTime firmware.</w:t>
      </w:r>
      <w:r>
        <w:br/>
      </w:r>
      <w:r>
        <w:rPr>
          <w:rStyle w:val="VerbatimChar"/>
        </w:rPr>
        <w:t>Opcode table: [paste §4.3]</w:t>
      </w:r>
      <w:r>
        <w:br/>
      </w:r>
      <w:r>
        <w:rPr>
          <w:rStyle w:val="VerbatimChar"/>
        </w:rPr>
        <w:t>Enumerations and flag fields: [paste §4.5]</w:t>
      </w:r>
      <w:r>
        <w:br/>
      </w:r>
      <w:r>
        <w:rPr>
          <w:rStyle w:val="VerbatimChar"/>
        </w:rPr>
        <w:t>Extension opcode rules: [paste §7.2]</w:t>
      </w:r>
      <w:r>
        <w:br/>
      </w:r>
      <w:r>
        <w:br/>
      </w:r>
      <w:r>
        <w:rPr>
          <w:rStyle w:val="VerbatimChar"/>
        </w:rPr>
        <w:t>Critical requirements:</w:t>
      </w:r>
      <w:r>
        <w:br/>
      </w:r>
      <w:r>
        <w:rPr>
          <w:rStyle w:val="VerbatimChar"/>
        </w:rPr>
        <w:t>- This parser consumes UNTRUSTED data from BLE. Validate EVERY field before use:</w:t>
      </w:r>
      <w:r>
        <w:br/>
      </w:r>
      <w:r>
        <w:rPr>
          <w:rStyle w:val="VerbatimChar"/>
        </w:rPr>
        <w:t xml:space="preserve">  coordinates 0-239, lengths within the remaining buffer, font/atlas/element IDs within</w:t>
      </w:r>
      <w:r>
        <w:br/>
      </w:r>
      <w:r>
        <w:rPr>
          <w:rStyle w:val="VerbatimChar"/>
        </w:rPr>
        <w:t xml:space="preserve">  registered ranges. On any violation: abort the list, log, leave the previous frame</w:t>
      </w:r>
      <w:r>
        <w:br/>
      </w:r>
      <w:r>
        <w:rPr>
          <w:rStyle w:val="VerbatimChar"/>
        </w:rPr>
        <w:t xml:space="preserve">  intact. NEVER fault, never read out of bounds.</w:t>
      </w:r>
      <w:r>
        <w:br/>
      </w:r>
      <w:r>
        <w:rPr>
          <w:rStyle w:val="VerbatimChar"/>
        </w:rPr>
        <w:t>- Caps: 512 ops per list, 4KB per list, 30ms total parse+render.</w:t>
      </w:r>
      <w:r>
        <w:br/>
      </w:r>
      <w:r>
        <w:rPr>
          <w:rStyle w:val="VerbatimChar"/>
        </w:rPr>
        <w:t>- Implement the COLOR and STYLE operand types EXACTLY as specified in §4.3. COLOR is</w:t>
      </w:r>
      <w:r>
        <w:br/>
      </w:r>
      <w:r>
        <w:rPr>
          <w:rStyle w:val="VerbatimChar"/>
        </w:rPr>
        <w:t xml:space="preserve">  variable length (1 byte for a palette reference, 3 for a literal RGB565), so the</w:t>
      </w:r>
      <w:r>
        <w:br/>
      </w:r>
      <w:r>
        <w:rPr>
          <w:rStyle w:val="VerbatimChar"/>
        </w:rPr>
        <w:t xml:space="preserve">  operand walker must be length-aware rather than assuming fixed-size operands. Reject</w:t>
      </w:r>
      <w:r>
        <w:br/>
      </w:r>
      <w:r>
        <w:rPr>
          <w:rStyle w:val="VerbatimChar"/>
        </w:rPr>
        <w:t xml:space="preserve">  COLOR tags 0x11-0xFF and STYLE mode 3.</w:t>
      </w:r>
      <w:r>
        <w:br/>
      </w:r>
      <w:r>
        <w:rPr>
          <w:rStyle w:val="VerbatimChar"/>
        </w:rPr>
        <w:t>- Build SHARED validation helpers FIRST — coordinate bounds, colour decode, length-remaining</w:t>
      </w:r>
      <w:r>
        <w:br/>
      </w:r>
      <w:r>
        <w:rPr>
          <w:rStyle w:val="VerbatimChar"/>
        </w:rPr>
        <w:t xml:space="preserve">  checks, ID-range checks — and use them in every opcode handler. Do NOT hand-roll bounds</w:t>
      </w:r>
      <w:r>
        <w:br/>
      </w:r>
      <w:r>
        <w:rPr>
          <w:rStyle w:val="VerbatimChar"/>
        </w:rPr>
        <w:t xml:space="preserve">  checks per opcode. The base set is deliberately large so the phone rarely needs PATCH, and</w:t>
      </w:r>
      <w:r>
        <w:br/>
      </w:r>
      <w:r>
        <w:rPr>
          <w:rStyle w:val="VerbatimChar"/>
        </w:rPr>
        <w:t xml:space="preserve">  that is only safe if validation is centralised rather than repeated 20 times.</w:t>
      </w:r>
      <w:r>
        <w:br/>
      </w:r>
      <w:r>
        <w:rPr>
          <w:rStyle w:val="VerbatimChar"/>
        </w:rPr>
        <w:t>- Extension opcodes 0xE0-0xEF are length-prefixed (u16 after the opcode). Unknown ones</w:t>
      </w:r>
      <w:r>
        <w:br/>
      </w:r>
      <w:r>
        <w:rPr>
          <w:rStyle w:val="VerbatimChar"/>
        </w:rPr>
        <w:t xml:space="preserve">  must be SKIPPED by advancing 3+length, not treated as an error. This is the</w:t>
      </w:r>
      <w:r>
        <w:br/>
      </w:r>
      <w:r>
        <w:rPr>
          <w:rStyle w:val="VerbatimChar"/>
        </w:rPr>
        <w:t xml:space="preserve">  forward-compatibility mechanism — get it exactly right.</w:t>
      </w:r>
      <w:r>
        <w:br/>
      </w:r>
      <w:r>
        <w:rPr>
          <w:rStyle w:val="VerbatimChar"/>
        </w:rPr>
        <w:t>- Maintain a 4KB retained-list buffer holding the current screen so the watch can</w:t>
      </w:r>
      <w:r>
        <w:br/>
      </w:r>
      <w:r>
        <w:rPr>
          <w:rStyle w:val="VerbatimChar"/>
        </w:rPr>
        <w:t xml:space="preserve">  re-render locally on wake or scroll with no phone round-trip.</w:t>
      </w:r>
      <w:r>
        <w:br/>
      </w:r>
      <w:r>
        <w:rPr>
          <w:rStyle w:val="VerbatimChar"/>
        </w:rPr>
        <w:t>- BEGIN_ELEM/END_ELEM build the hit-test table used by M2's input layer.</w:t>
      </w:r>
      <w:r>
        <w:br/>
      </w:r>
      <w:r>
        <w:rPr>
          <w:rStyle w:val="VerbatimChar"/>
        </w:rPr>
        <w:t>- SCROLL_REGION: the watch owns scroll offset locally and re-renders from the retained</w:t>
      </w:r>
      <w:r>
        <w:br/>
      </w:r>
      <w:r>
        <w:rPr>
          <w:rStyle w:val="VerbatimChar"/>
        </w:rPr>
        <w:t xml:space="preserve">  list. No round trip.</w:t>
      </w:r>
      <w:r>
        <w:br/>
      </w:r>
      <w:r>
        <w:br/>
      </w:r>
      <w:r>
        <w:rPr>
          <w:rStyle w:val="VerbatimChar"/>
        </w:rPr>
        <w:t>Deliver:</w:t>
      </w:r>
      <w:r>
        <w:br/>
      </w:r>
      <w:r>
        <w:rPr>
          <w:rStyle w:val="VerbatimChar"/>
        </w:rPr>
        <w:t>1. A libFuzzer harness for the parser that builds and runs on the host — SHOW ME THIS FIRST,</w:t>
      </w:r>
      <w:r>
        <w:br/>
      </w:r>
      <w:r>
        <w:rPr>
          <w:rStyle w:val="VerbatimChar"/>
        </w:rPr>
        <w:t xml:space="preserve">   before the implementation.</w:t>
      </w:r>
      <w:r>
        <w:br/>
      </w:r>
      <w:r>
        <w:rPr>
          <w:rStyle w:val="VerbatimChar"/>
        </w:rPr>
        <w:t>2. The interpreter, rendering through the M1 Renderer.</w:t>
      </w:r>
      <w:r>
        <w:br/>
      </w:r>
      <w:r>
        <w:rPr>
          <w:rStyle w:val="VerbatimChar"/>
        </w:rPr>
        <w:t>3. Host-side unit tests covering every opcode and, especially, malformed input: truncated</w:t>
      </w:r>
      <w:r>
        <w:br/>
      </w:r>
      <w:r>
        <w:rPr>
          <w:rStyle w:val="VerbatimChar"/>
        </w:rPr>
        <w:t xml:space="preserve">   ops, out-of-range coords, bad IDs, oversized strings, op-count overflow, unknown</w:t>
      </w:r>
      <w:r>
        <w:br/>
      </w:r>
      <w:r>
        <w:rPr>
          <w:rStyle w:val="VerbatimChar"/>
        </w:rPr>
        <w:t xml:space="preserve">   extension opcodes with valid and invalid lengths.</w:t>
      </w:r>
      <w:r>
        <w:br/>
      </w:r>
      <w:r>
        <w:rPr>
          <w:rStyle w:val="VerbatimChar"/>
        </w:rPr>
        <w:t>4. A demo rendering three hardcoded lists (clock face, notification, navigation screen)</w:t>
      </w:r>
      <w:r>
        <w:br/>
      </w:r>
      <w:r>
        <w:rPr>
          <w:rStyle w:val="VerbatimChar"/>
        </w:rPr>
        <w:t xml:space="preserve">   with parse+render timing for each.</w:t>
      </w:r>
    </w:p>
    <w:p w14:paraId="50394114" w14:textId="77777777" w:rsidR="00253610" w:rsidRDefault="00000000">
      <w:pPr>
        <w:pStyle w:val="Heading3"/>
      </w:pPr>
      <w:bookmarkStart w:id="79" w:name="X79d9d798a77977d51b15f02b672db48ef11103e"/>
      <w:r>
        <w:t>M4 — Display-list DSL and desktop emulator</w:t>
      </w:r>
      <w:bookmarkEnd w:id="79"/>
    </w:p>
    <w:tbl>
      <w:tblPr>
        <w:tblStyle w:val="Table"/>
        <w:tblW w:w="9412" w:type="dxa"/>
        <w:tblLayout w:type="fixed"/>
        <w:tblLook w:val="07C0" w:firstRow="0" w:lastRow="1" w:firstColumn="1" w:lastColumn="1" w:noHBand="1" w:noVBand="1"/>
      </w:tblPr>
      <w:tblGrid>
        <w:gridCol w:w="3001"/>
        <w:gridCol w:w="6411"/>
      </w:tblGrid>
      <w:tr w:rsidR="00253610" w14:paraId="5E88BF30" w14:textId="77777777" w:rsidTr="00253610">
        <w:tc>
          <w:tcPr>
            <w:tcW w:w="3001" w:type="dxa"/>
          </w:tcPr>
          <w:p w14:paraId="3F827F9F" w14:textId="77777777" w:rsidR="00253610" w:rsidRDefault="00000000">
            <w:pPr>
              <w:pStyle w:val="Compact"/>
            </w:pPr>
            <w:r>
              <w:rPr>
                <w:b/>
              </w:rPr>
              <w:t>Phase</w:t>
            </w:r>
          </w:p>
        </w:tc>
        <w:tc>
          <w:tcPr>
            <w:tcW w:w="6411" w:type="dxa"/>
          </w:tcPr>
          <w:p w14:paraId="0C66CB0F" w14:textId="77777777" w:rsidR="00253610" w:rsidRDefault="00000000">
            <w:pPr>
              <w:pStyle w:val="Compact"/>
            </w:pPr>
            <w:r>
              <w:t>Phase 1</w:t>
            </w:r>
          </w:p>
        </w:tc>
      </w:tr>
      <w:tr w:rsidR="00253610" w14:paraId="03F4511F" w14:textId="77777777" w:rsidTr="00253610">
        <w:tc>
          <w:tcPr>
            <w:tcW w:w="3001" w:type="dxa"/>
          </w:tcPr>
          <w:p w14:paraId="3F1B6BE1" w14:textId="77777777" w:rsidR="00253610" w:rsidRDefault="00000000">
            <w:pPr>
              <w:pStyle w:val="Compact"/>
            </w:pPr>
            <w:r>
              <w:rPr>
                <w:b/>
              </w:rPr>
              <w:t>Goal</w:t>
            </w:r>
          </w:p>
        </w:tc>
        <w:tc>
          <w:tcPr>
            <w:tcW w:w="6411" w:type="dxa"/>
          </w:tcPr>
          <w:p w14:paraId="1A066F9B" w14:textId="77777777" w:rsidR="00253610" w:rsidRDefault="00000000">
            <w:pPr>
              <w:pStyle w:val="Compact"/>
            </w:pPr>
            <w:r>
              <w:t>Design and test watch UI with no hardware at all</w:t>
            </w:r>
          </w:p>
        </w:tc>
      </w:tr>
      <w:tr w:rsidR="00253610" w14:paraId="5D36D3BA" w14:textId="77777777" w:rsidTr="00253610">
        <w:tc>
          <w:tcPr>
            <w:tcW w:w="3001" w:type="dxa"/>
          </w:tcPr>
          <w:p w14:paraId="4ED8D47F" w14:textId="77777777" w:rsidR="00253610" w:rsidRDefault="00000000">
            <w:pPr>
              <w:pStyle w:val="Compact"/>
            </w:pPr>
            <w:r>
              <w:rPr>
                <w:b/>
              </w:rPr>
              <w:t>Touches</w:t>
            </w:r>
          </w:p>
        </w:tc>
        <w:tc>
          <w:tcPr>
            <w:tcW w:w="6411" w:type="dxa"/>
          </w:tcPr>
          <w:p w14:paraId="6F5CFBDA" w14:textId="77777777" w:rsidR="00253610" w:rsidRDefault="00000000">
            <w:pPr>
              <w:pStyle w:val="Compact"/>
            </w:pPr>
            <w:r>
              <w:t>Kotlin DSL, desktop emulator, golden-file pixel tests</w:t>
            </w:r>
          </w:p>
        </w:tc>
      </w:tr>
      <w:tr w:rsidR="00253610" w14:paraId="03F62155" w14:textId="77777777" w:rsidTr="00253610">
        <w:tc>
          <w:tcPr>
            <w:tcW w:w="3001" w:type="dxa"/>
          </w:tcPr>
          <w:p w14:paraId="1B657864" w14:textId="77777777" w:rsidR="00253610" w:rsidRDefault="00000000">
            <w:pPr>
              <w:pStyle w:val="Compact"/>
            </w:pPr>
            <w:r>
              <w:rPr>
                <w:b/>
              </w:rPr>
              <w:t>Depends on</w:t>
            </w:r>
          </w:p>
        </w:tc>
        <w:tc>
          <w:tcPr>
            <w:tcW w:w="6411" w:type="dxa"/>
          </w:tcPr>
          <w:p w14:paraId="1EC8446F" w14:textId="77777777" w:rsidR="00253610" w:rsidRDefault="00000000">
            <w:pPr>
              <w:pStyle w:val="Compact"/>
            </w:pPr>
            <w:r>
              <w:t>M3 (byte-compat only)</w:t>
            </w:r>
          </w:p>
        </w:tc>
      </w:tr>
      <w:tr w:rsidR="00253610" w14:paraId="5D34F445" w14:textId="77777777" w:rsidTr="00253610">
        <w:tc>
          <w:tcPr>
            <w:tcW w:w="3001" w:type="dxa"/>
          </w:tcPr>
          <w:p w14:paraId="1469668A" w14:textId="77777777" w:rsidR="00253610" w:rsidRDefault="00000000">
            <w:pPr>
              <w:pStyle w:val="Compact"/>
            </w:pPr>
            <w:r>
              <w:rPr>
                <w:b/>
              </w:rPr>
              <w:t>Rough size</w:t>
            </w:r>
          </w:p>
        </w:tc>
        <w:tc>
          <w:tcPr>
            <w:tcW w:w="6411" w:type="dxa"/>
          </w:tcPr>
          <w:p w14:paraId="2A8F7980" w14:textId="77777777" w:rsidR="00253610" w:rsidRDefault="00000000">
            <w:pPr>
              <w:pStyle w:val="Compact"/>
            </w:pPr>
            <w:r>
              <w:t>8-12 days</w:t>
            </w:r>
          </w:p>
        </w:tc>
      </w:tr>
    </w:tbl>
    <w:p w14:paraId="538BF3ED" w14:textId="77777777" w:rsidR="00253610" w:rsidRDefault="00000000">
      <w:pPr>
        <w:pStyle w:val="BodyText"/>
      </w:pPr>
      <w:r>
        <w:rPr>
          <w:b/>
        </w:rPr>
        <w:t>Acceptance:</w:t>
      </w:r>
      <w:r>
        <w:t xml:space="preserve"> Kotlin DSL and firmware interpreter agree pixel-for-pixel on a golden-file suite.</w:t>
      </w:r>
    </w:p>
    <w:p w14:paraId="3B19A46A" w14:textId="77777777" w:rsidR="00253610" w:rsidRDefault="00000000">
      <w:pPr>
        <w:pStyle w:val="BodyText"/>
      </w:pPr>
      <w:r>
        <w:t xml:space="preserve">Build this </w:t>
      </w:r>
      <w:r>
        <w:rPr>
          <w:b/>
        </w:rPr>
        <w:t>before</w:t>
      </w:r>
      <w:r>
        <w:t xml:space="preserve"> BLE. It pays for itself repeatedly.</w:t>
      </w:r>
    </w:p>
    <w:p w14:paraId="61C53DC3" w14:textId="77777777" w:rsidR="00253610" w:rsidRDefault="00000000">
      <w:pPr>
        <w:pStyle w:val="SourceCode"/>
      </w:pPr>
      <w:r>
        <w:rPr>
          <w:rStyle w:val="VerbatimChar"/>
        </w:rPr>
        <w:t>Build two things so I can design watch UI without hardware.</w:t>
      </w:r>
      <w:r>
        <w:br/>
      </w:r>
      <w:r>
        <w:br/>
      </w:r>
      <w:r>
        <w:rPr>
          <w:rStyle w:val="VerbatimChar"/>
        </w:rPr>
        <w:t>1. A Kotlin DSL producing SDP display-list byte arrays.</w:t>
      </w:r>
      <w:r>
        <w:br/>
      </w:r>
      <w:r>
        <w:rPr>
          <w:rStyle w:val="VerbatimChar"/>
        </w:rPr>
        <w:t xml:space="preserve">   Opcode table: [paste §4.3]   Enumerations and flag fields: [paste §4.5]</w:t>
      </w:r>
      <w:r>
        <w:br/>
      </w:r>
      <w:r>
        <w:rPr>
          <w:rStyle w:val="VerbatimChar"/>
        </w:rPr>
        <w:t xml:space="preserve">   Target API:</w:t>
      </w:r>
      <w:r>
        <w:br/>
      </w:r>
      <w:r>
        <w:rPr>
          <w:rStyle w:val="VerbatimChar"/>
        </w:rPr>
        <w:t xml:space="preserve">     displayList {</w:t>
      </w:r>
      <w:r>
        <w:br/>
      </w:r>
      <w:r>
        <w:rPr>
          <w:rStyle w:val="VerbatimChar"/>
        </w:rPr>
        <w:t xml:space="preserve">       palette(0, Color.BLACK); palette(1, Color.WHITE)</w:t>
      </w:r>
      <w:r>
        <w:br/>
      </w:r>
      <w:r>
        <w:rPr>
          <w:rStyle w:val="VerbatimChar"/>
        </w:rPr>
        <w:t xml:space="preserve">       clear(pal(0))</w:t>
      </w:r>
      <w:r>
        <w:br/>
      </w:r>
      <w:r>
        <w:rPr>
          <w:rStyle w:val="VerbatimChar"/>
        </w:rPr>
        <w:t xml:space="preserve">       text(font = LARGE, x = 120, y = 100, align = CENTER,</w:t>
      </w:r>
      <w:r>
        <w:br/>
      </w:r>
      <w:r>
        <w:rPr>
          <w:rStyle w:val="VerbatimChar"/>
        </w:rPr>
        <w:t xml:space="preserve">            color = pal(1), text = "12:34")</w:t>
      </w:r>
      <w:r>
        <w:br/>
      </w:r>
      <w:r>
        <w:rPr>
          <w:rStyle w:val="VerbatimChar"/>
        </w:rPr>
        <w:t xml:space="preserve">       element(id = 1, x = 0, y = 200, w = 240, h = 40) {</w:t>
      </w:r>
      <w:r>
        <w:br/>
      </w:r>
      <w:r>
        <w:rPr>
          <w:rStyle w:val="VerbatimChar"/>
        </w:rPr>
        <w:t xml:space="preserve">         rectRound(0, 200, 240, 40, r = 8, color = rgb(0x4208), style = Style.FILL)</w:t>
      </w:r>
      <w:r>
        <w:br/>
      </w:r>
      <w:r>
        <w:rPr>
          <w:rStyle w:val="VerbatimChar"/>
        </w:rPr>
        <w:t xml:space="preserve">       }</w:t>
      </w:r>
      <w:r>
        <w:br/>
      </w:r>
      <w:r>
        <w:rPr>
          <w:rStyle w:val="VerbatimChar"/>
        </w:rPr>
        <w:t xml:space="preserve">       commit()</w:t>
      </w:r>
      <w:r>
        <w:br/>
      </w:r>
      <w:r>
        <w:rPr>
          <w:rStyle w:val="VerbatimChar"/>
        </w:rPr>
        <w:t xml:space="preserve">     }</w:t>
      </w:r>
      <w:r>
        <w:br/>
      </w:r>
      <w:r>
        <w:br/>
      </w:r>
      <w:r>
        <w:rPr>
          <w:rStyle w:val="VerbatimChar"/>
        </w:rPr>
        <w:t xml:space="preserve">   Implement COLOR as a sealed type with two cases — Rgb565(value) encoding as</w:t>
      </w:r>
      <w:r>
        <w:br/>
      </w:r>
      <w:r>
        <w:rPr>
          <w:rStyle w:val="VerbatimChar"/>
        </w:rPr>
        <w:t xml:space="preserve">   [0x00, lo, hi], and Pal(index) encoding as a single byte index+1. Implement STYLE</w:t>
      </w:r>
      <w:r>
        <w:br/>
      </w:r>
      <w:r>
        <w:rPr>
          <w:rStyle w:val="VerbatimChar"/>
        </w:rPr>
        <w:t xml:space="preserve">   as a value class packing mode into bits 0-1 and stroke width into bits 2-5.</w:t>
      </w:r>
      <w:r>
        <w:br/>
      </w:r>
      <w:r>
        <w:rPr>
          <w:rStyle w:val="VerbatimChar"/>
        </w:rPr>
        <w:t xml:space="preserve">   Both encodings are specified in §4.3; the firmware, this DSL and the JS builder</w:t>
      </w:r>
      <w:r>
        <w:br/>
      </w:r>
      <w:r>
        <w:rPr>
          <w:rStyle w:val="VerbatimChar"/>
        </w:rPr>
        <w:t xml:space="preserve">   must agree byte-for-byte, so put the constants in ONE shared definition that all</w:t>
      </w:r>
      <w:r>
        <w:br/>
      </w:r>
      <w:r>
        <w:rPr>
          <w:rStyle w:val="VerbatimChar"/>
        </w:rPr>
        <w:t xml:space="preserve">   three consume rather than transcribing them.</w:t>
      </w:r>
      <w:r>
        <w:br/>
      </w:r>
      <w:r>
        <w:br/>
      </w:r>
      <w:r>
        <w:rPr>
          <w:rStyle w:val="VerbatimChar"/>
        </w:rPr>
        <w:t>2. A desktop emulator (Compose Desktop) taking a display-list byte array and rendering</w:t>
      </w:r>
      <w:r>
        <w:br/>
      </w:r>
      <w:r>
        <w:rPr>
          <w:rStyle w:val="VerbatimChar"/>
        </w:rPr>
        <w:t xml:space="preserve">   it to a 240x240 canvas with the SAME font metrics and colour handling as the watch,</w:t>
      </w:r>
      <w:r>
        <w:br/>
      </w:r>
      <w:r>
        <w:rPr>
          <w:rStyle w:val="VerbatimChar"/>
        </w:rPr>
        <w:t xml:space="preserve">   plus simulated tap input emitting SDP input events.</w:t>
      </w:r>
      <w:r>
        <w:br/>
      </w:r>
      <w:r>
        <w:br/>
      </w:r>
      <w:r>
        <w:rPr>
          <w:rStyle w:val="VerbatimChar"/>
        </w:rPr>
        <w:t>Deliver both plus a golden-file test suite: display lists with expected PNG renders, so</w:t>
      </w:r>
      <w:r>
        <w:br/>
      </w:r>
      <w:r>
        <w:rPr>
          <w:rStyle w:val="VerbatimChar"/>
        </w:rPr>
        <w:t>I can verify emulator and firmware agree pixel-for-pixel.</w:t>
      </w:r>
      <w:r>
        <w:br/>
      </w:r>
      <w:r>
        <w:br/>
      </w:r>
      <w:r>
        <w:rPr>
          <w:rStyle w:val="VerbatimChar"/>
        </w:rPr>
        <w:t>Font metrics are the risky part. Propose a design where the emulator and the firmware</w:t>
      </w:r>
      <w:r>
        <w:br/>
      </w:r>
      <w:r>
        <w:rPr>
          <w:rStyle w:val="VerbatimChar"/>
        </w:rPr>
        <w:t>consume LITERALLY THE SAME font data file, so they cannot diverge — I do not want two</w:t>
      </w:r>
      <w:r>
        <w:br/>
      </w:r>
      <w:r>
        <w:rPr>
          <w:rStyle w:val="VerbatimChar"/>
        </w:rPr>
        <w:t>implementations of text layout.</w:t>
      </w:r>
    </w:p>
    <w:p w14:paraId="66DF5813" w14:textId="77777777" w:rsidR="00253610" w:rsidRDefault="00000000">
      <w:pPr>
        <w:pStyle w:val="Heading3"/>
      </w:pPr>
      <w:bookmarkStart w:id="80" w:name="m5--ble-peripheral-gatt-framing"/>
      <w:r>
        <w:t>M5 — BLE peripheral, GATT, framing</w:t>
      </w:r>
      <w:bookmarkEnd w:id="80"/>
    </w:p>
    <w:tbl>
      <w:tblPr>
        <w:tblStyle w:val="Table"/>
        <w:tblW w:w="9412" w:type="dxa"/>
        <w:tblLayout w:type="fixed"/>
        <w:tblLook w:val="07C0" w:firstRow="0" w:lastRow="1" w:firstColumn="1" w:lastColumn="1" w:noHBand="1" w:noVBand="1"/>
      </w:tblPr>
      <w:tblGrid>
        <w:gridCol w:w="3099"/>
        <w:gridCol w:w="6313"/>
      </w:tblGrid>
      <w:tr w:rsidR="00253610" w14:paraId="798E12D8" w14:textId="77777777" w:rsidTr="00253610">
        <w:tc>
          <w:tcPr>
            <w:tcW w:w="3099" w:type="dxa"/>
          </w:tcPr>
          <w:p w14:paraId="2142C2DF" w14:textId="77777777" w:rsidR="00253610" w:rsidRDefault="00000000">
            <w:pPr>
              <w:pStyle w:val="Compact"/>
            </w:pPr>
            <w:r>
              <w:rPr>
                <w:b/>
              </w:rPr>
              <w:t>Phase</w:t>
            </w:r>
          </w:p>
        </w:tc>
        <w:tc>
          <w:tcPr>
            <w:tcW w:w="6313" w:type="dxa"/>
          </w:tcPr>
          <w:p w14:paraId="193AA30E" w14:textId="77777777" w:rsidR="00253610" w:rsidRDefault="00000000">
            <w:pPr>
              <w:pStyle w:val="Compact"/>
            </w:pPr>
            <w:r>
              <w:t>Phase 1</w:t>
            </w:r>
          </w:p>
        </w:tc>
      </w:tr>
      <w:tr w:rsidR="00253610" w14:paraId="79417684" w14:textId="77777777" w:rsidTr="00253610">
        <w:tc>
          <w:tcPr>
            <w:tcW w:w="3099" w:type="dxa"/>
          </w:tcPr>
          <w:p w14:paraId="5A75E29A" w14:textId="77777777" w:rsidR="00253610" w:rsidRDefault="00000000">
            <w:pPr>
              <w:pStyle w:val="Compact"/>
            </w:pPr>
            <w:r>
              <w:rPr>
                <w:b/>
              </w:rPr>
              <w:t>Goal</w:t>
            </w:r>
          </w:p>
        </w:tc>
        <w:tc>
          <w:tcPr>
            <w:tcW w:w="6313" w:type="dxa"/>
          </w:tcPr>
          <w:p w14:paraId="77830AC7" w14:textId="77777777" w:rsidR="00253610" w:rsidRDefault="00000000">
            <w:pPr>
              <w:pStyle w:val="Compact"/>
            </w:pPr>
            <w:r>
              <w:t>BLE transport, GATT surface and SDP framing</w:t>
            </w:r>
          </w:p>
        </w:tc>
      </w:tr>
      <w:tr w:rsidR="00253610" w14:paraId="05C0E336" w14:textId="77777777" w:rsidTr="00253610">
        <w:tc>
          <w:tcPr>
            <w:tcW w:w="3099" w:type="dxa"/>
          </w:tcPr>
          <w:p w14:paraId="5F6C9A77" w14:textId="77777777" w:rsidR="00253610" w:rsidRDefault="00000000">
            <w:pPr>
              <w:pStyle w:val="Compact"/>
            </w:pPr>
            <w:r>
              <w:rPr>
                <w:b/>
              </w:rPr>
              <w:t>Touches</w:t>
            </w:r>
          </w:p>
        </w:tc>
        <w:tc>
          <w:tcPr>
            <w:tcW w:w="6313" w:type="dxa"/>
          </w:tcPr>
          <w:p w14:paraId="646EB273" w14:textId="77777777" w:rsidR="00253610" w:rsidRDefault="00000000">
            <w:pPr>
              <w:pStyle w:val="Compact"/>
            </w:pPr>
            <w:r>
              <w:t>NimBLE integration, GATT server, framing, reassembly</w:t>
            </w:r>
          </w:p>
        </w:tc>
      </w:tr>
      <w:tr w:rsidR="00253610" w14:paraId="7E7739FF" w14:textId="77777777" w:rsidTr="00253610">
        <w:tc>
          <w:tcPr>
            <w:tcW w:w="3099" w:type="dxa"/>
          </w:tcPr>
          <w:p w14:paraId="53D944A4" w14:textId="77777777" w:rsidR="00253610" w:rsidRDefault="00000000">
            <w:pPr>
              <w:pStyle w:val="Compact"/>
            </w:pPr>
            <w:r>
              <w:rPr>
                <w:b/>
              </w:rPr>
              <w:t>Depends on</w:t>
            </w:r>
          </w:p>
        </w:tc>
        <w:tc>
          <w:tcPr>
            <w:tcW w:w="6313" w:type="dxa"/>
          </w:tcPr>
          <w:p w14:paraId="512B1FFE" w14:textId="77777777" w:rsidR="00253610" w:rsidRDefault="00000000">
            <w:pPr>
              <w:pStyle w:val="Compact"/>
            </w:pPr>
            <w:r>
              <w:t>M0</w:t>
            </w:r>
          </w:p>
        </w:tc>
      </w:tr>
      <w:tr w:rsidR="00253610" w14:paraId="2BF267C9" w14:textId="77777777" w:rsidTr="00253610">
        <w:tc>
          <w:tcPr>
            <w:tcW w:w="3099" w:type="dxa"/>
          </w:tcPr>
          <w:p w14:paraId="3EF8ECF7" w14:textId="77777777" w:rsidR="00253610" w:rsidRDefault="00000000">
            <w:pPr>
              <w:pStyle w:val="Compact"/>
            </w:pPr>
            <w:r>
              <w:rPr>
                <w:b/>
              </w:rPr>
              <w:t>Rough size</w:t>
            </w:r>
          </w:p>
        </w:tc>
        <w:tc>
          <w:tcPr>
            <w:tcW w:w="6313" w:type="dxa"/>
          </w:tcPr>
          <w:p w14:paraId="6EA786FC" w14:textId="77777777" w:rsidR="00253610" w:rsidRDefault="00000000">
            <w:pPr>
              <w:pStyle w:val="Compact"/>
            </w:pPr>
            <w:r>
              <w:t>8-12 days</w:t>
            </w:r>
          </w:p>
        </w:tc>
      </w:tr>
    </w:tbl>
    <w:p w14:paraId="0D8455C7" w14:textId="77777777" w:rsidR="00253610" w:rsidRDefault="00000000">
      <w:pPr>
        <w:pStyle w:val="BodyText"/>
      </w:pPr>
      <w:r>
        <w:rPr>
          <w:b/>
        </w:rPr>
        <w:t>Acceptance:</w:t>
      </w:r>
      <w:r>
        <w:t xml:space="preserve"> phone echoes bytes through the watch; negotiated MTU/PHY/DLE logged.</w:t>
      </w:r>
    </w:p>
    <w:p w14:paraId="28DB58E9" w14:textId="77777777" w:rsidR="00253610" w:rsidRDefault="00000000">
      <w:pPr>
        <w:pStyle w:val="SourceCode"/>
      </w:pPr>
      <w:r>
        <w:rPr>
          <w:rStyle w:val="VerbatimChar"/>
        </w:rPr>
        <w:t>Implement the BLE layer for Slate on the PineTime using NimBLE on FreeRTOS.</w:t>
      </w:r>
      <w:r>
        <w:br/>
      </w:r>
      <w:r>
        <w:br/>
      </w:r>
      <w:r>
        <w:rPr>
          <w:rStyle w:val="VerbatimChar"/>
        </w:rPr>
        <w:t>Deliver:</w:t>
      </w:r>
      <w:r>
        <w:br/>
      </w:r>
      <w:r>
        <w:rPr>
          <w:rStyle w:val="VerbatimChar"/>
        </w:rPr>
        <w:t>1. NimBLE integration with a tuned mbuf pool. Target under 6KB — show me the config and</w:t>
      </w:r>
      <w:r>
        <w:br/>
      </w:r>
      <w:r>
        <w:rPr>
          <w:rStyle w:val="VerbatimChar"/>
        </w:rPr>
        <w:t xml:space="preserve">   the reasoning, and if 6KB is infeasible for a single connection at MTU 247 with DLE,</w:t>
      </w:r>
      <w:r>
        <w:br/>
      </w:r>
      <w:r>
        <w:rPr>
          <w:rStyle w:val="VerbatimChar"/>
        </w:rPr>
        <w:t xml:space="preserve">   tell me the real minimum and why. Report actual measured RAM usage.</w:t>
      </w:r>
      <w:r>
        <w:br/>
      </w:r>
      <w:r>
        <w:rPr>
          <w:rStyle w:val="VerbatimChar"/>
        </w:rPr>
        <w:t>2. GATT server exposing:</w:t>
      </w:r>
      <w:r>
        <w:br/>
      </w:r>
      <w:r>
        <w:rPr>
          <w:rStyle w:val="VerbatimChar"/>
        </w:rPr>
        <w:t xml:space="preserve">   - Slate service: RX (write-no-response), TX (notify), STATUS (read/notify)</w:t>
      </w:r>
      <w:r>
        <w:br/>
      </w:r>
      <w:r>
        <w:rPr>
          <w:rStyle w:val="VerbatimChar"/>
        </w:rPr>
        <w:t xml:space="preserve">   - Standard: Current Time Service (as client), Battery, Heart Rate, Device Information</w:t>
      </w:r>
      <w:r>
        <w:br/>
      </w:r>
      <w:r>
        <w:rPr>
          <w:rStyle w:val="VerbatimChar"/>
        </w:rPr>
        <w:t xml:space="preserve">   Generate a 128-bit base UUID and tell me what it is.</w:t>
      </w:r>
      <w:r>
        <w:br/>
      </w:r>
      <w:r>
        <w:rPr>
          <w:rStyle w:val="VerbatimChar"/>
        </w:rPr>
        <w:t>3. Connection parameter management: negotiate ATT MTU 247, then Data Length Extension,</w:t>
      </w:r>
      <w:r>
        <w:br/>
      </w:r>
      <w:r>
        <w:rPr>
          <w:rStyle w:val="VerbatimChar"/>
        </w:rPr>
        <w:t xml:space="preserve">   then 2M PHY, then a connection interval appropriate to state. All four matter —</w:t>
      </w:r>
      <w:r>
        <w:br/>
      </w:r>
      <w:r>
        <w:rPr>
          <w:rStyle w:val="VerbatimChar"/>
        </w:rPr>
        <w:t xml:space="preserve">   without DLE we are capped near 54 kB/s. Log what was ACTUALLY negotiated, since</w:t>
      </w:r>
      <w:r>
        <w:br/>
      </w:r>
      <w:r>
        <w:rPr>
          <w:rStyle w:val="VerbatimChar"/>
        </w:rPr>
        <w:t xml:space="preserve">   phones frequently refuse.</w:t>
      </w:r>
      <w:r>
        <w:br/>
      </w:r>
      <w:r>
        <w:rPr>
          <w:rStyle w:val="VerbatimChar"/>
        </w:rPr>
        <w:t>4. The SDP framing layer: [paste §4.2]</w:t>
      </w:r>
      <w:r>
        <w:br/>
      </w:r>
      <w:r>
        <w:rPr>
          <w:rStyle w:val="VerbatimChar"/>
        </w:rPr>
        <w:t xml:space="preserve">   - 2-byte header, 8 channels, per-channel sequence numbers</w:t>
      </w:r>
      <w:r>
        <w:br/>
      </w:r>
      <w:r>
        <w:rPr>
          <w:rStyle w:val="VerbatimChar"/>
        </w:rPr>
        <w:t xml:space="preserve">   - Reassembly of multi-packet messages, 4KB bounded reassembly buffer</w:t>
      </w:r>
      <w:r>
        <w:br/>
      </w:r>
      <w:r>
        <w:rPr>
          <w:rStyle w:val="VerbatimChar"/>
        </w:rPr>
        <w:t xml:space="preserve">   - Malformed frames dropped and the channel resynchronised, never a fault</w:t>
      </w:r>
      <w:r>
        <w:br/>
      </w:r>
      <w:r>
        <w:rPr>
          <w:rStyle w:val="VerbatimChar"/>
        </w:rPr>
        <w:t>5. A loopback test mode: bytes written to RX on channel 7 return on TX.</w:t>
      </w:r>
      <w:r>
        <w:br/>
      </w:r>
      <w:r>
        <w:rPr>
          <w:rStyle w:val="VerbatimChar"/>
        </w:rPr>
        <w:t>6. Host-side unit tests for framing: fragmentation, sequence wrap, out-of-order,</w:t>
      </w:r>
      <w:r>
        <w:br/>
      </w:r>
      <w:r>
        <w:rPr>
          <w:rStyle w:val="VerbatimChar"/>
        </w:rPr>
        <w:t xml:space="preserve">   truncated frames, oversized length fields.</w:t>
      </w:r>
      <w:r>
        <w:br/>
      </w:r>
      <w:r>
        <w:br/>
      </w:r>
      <w:r>
        <w:rPr>
          <w:rStyle w:val="VerbatimChar"/>
        </w:rPr>
        <w:t>Transport only — no display or input channels yet.</w:t>
      </w:r>
    </w:p>
    <w:p w14:paraId="01EE9D2B" w14:textId="77777777" w:rsidR="00253610" w:rsidRDefault="00000000">
      <w:pPr>
        <w:pStyle w:val="Heading3"/>
      </w:pPr>
      <w:bookmarkStart w:id="81" w:name="m6--first-phone-pushed-screen"/>
      <w:r>
        <w:t>M6 — First phone-pushed screen</w:t>
      </w:r>
      <w:bookmarkEnd w:id="81"/>
    </w:p>
    <w:tbl>
      <w:tblPr>
        <w:tblStyle w:val="Table"/>
        <w:tblW w:w="9412" w:type="dxa"/>
        <w:tblLayout w:type="fixed"/>
        <w:tblLook w:val="07C0" w:firstRow="0" w:lastRow="1" w:firstColumn="1" w:lastColumn="1" w:noHBand="1" w:noVBand="1"/>
      </w:tblPr>
      <w:tblGrid>
        <w:gridCol w:w="2931"/>
        <w:gridCol w:w="6481"/>
      </w:tblGrid>
      <w:tr w:rsidR="00253610" w14:paraId="2AB0EC45" w14:textId="77777777" w:rsidTr="00253610">
        <w:tc>
          <w:tcPr>
            <w:tcW w:w="2931" w:type="dxa"/>
          </w:tcPr>
          <w:p w14:paraId="3A1028C7" w14:textId="77777777" w:rsidR="00253610" w:rsidRDefault="00000000">
            <w:pPr>
              <w:pStyle w:val="Compact"/>
            </w:pPr>
            <w:r>
              <w:rPr>
                <w:b/>
              </w:rPr>
              <w:t>Phase</w:t>
            </w:r>
          </w:p>
        </w:tc>
        <w:tc>
          <w:tcPr>
            <w:tcW w:w="6481" w:type="dxa"/>
          </w:tcPr>
          <w:p w14:paraId="18F92FF1" w14:textId="77777777" w:rsidR="00253610" w:rsidRDefault="00000000">
            <w:pPr>
              <w:pStyle w:val="Compact"/>
            </w:pPr>
            <w:r>
              <w:t>Phase 1</w:t>
            </w:r>
          </w:p>
        </w:tc>
      </w:tr>
      <w:tr w:rsidR="00253610" w14:paraId="0E569E0B" w14:textId="77777777" w:rsidTr="00253610">
        <w:tc>
          <w:tcPr>
            <w:tcW w:w="2931" w:type="dxa"/>
          </w:tcPr>
          <w:p w14:paraId="6064E3FD" w14:textId="77777777" w:rsidR="00253610" w:rsidRDefault="00000000">
            <w:pPr>
              <w:pStyle w:val="Compact"/>
            </w:pPr>
            <w:r>
              <w:rPr>
                <w:b/>
              </w:rPr>
              <w:t>Goal</w:t>
            </w:r>
          </w:p>
        </w:tc>
        <w:tc>
          <w:tcPr>
            <w:tcW w:w="6481" w:type="dxa"/>
          </w:tcPr>
          <w:p w14:paraId="198B4158" w14:textId="77777777" w:rsidR="00253610" w:rsidRDefault="00000000">
            <w:pPr>
              <w:pStyle w:val="Compact"/>
            </w:pPr>
            <w:r>
              <w:t>The vertical slice: a phone pushes a screen to the watch</w:t>
            </w:r>
          </w:p>
        </w:tc>
      </w:tr>
      <w:tr w:rsidR="00253610" w14:paraId="7EEC8DEA" w14:textId="77777777" w:rsidTr="00253610">
        <w:tc>
          <w:tcPr>
            <w:tcW w:w="2931" w:type="dxa"/>
          </w:tcPr>
          <w:p w14:paraId="2BF9D401" w14:textId="77777777" w:rsidR="00253610" w:rsidRDefault="00000000">
            <w:pPr>
              <w:pStyle w:val="Compact"/>
            </w:pPr>
            <w:r>
              <w:rPr>
                <w:b/>
              </w:rPr>
              <w:t>Touches</w:t>
            </w:r>
          </w:p>
        </w:tc>
        <w:tc>
          <w:tcPr>
            <w:tcW w:w="6481" w:type="dxa"/>
          </w:tcPr>
          <w:p w14:paraId="2A46F332" w14:textId="77777777" w:rsidR="00253610" w:rsidRDefault="00000000">
            <w:pPr>
              <w:pStyle w:val="Compact"/>
            </w:pPr>
            <w:r>
              <w:t>Android app skeleton, CDM, foreground service, GATT client</w:t>
            </w:r>
          </w:p>
        </w:tc>
      </w:tr>
      <w:tr w:rsidR="00253610" w14:paraId="56E67021" w14:textId="77777777" w:rsidTr="00253610">
        <w:tc>
          <w:tcPr>
            <w:tcW w:w="2931" w:type="dxa"/>
          </w:tcPr>
          <w:p w14:paraId="540D5885" w14:textId="77777777" w:rsidR="00253610" w:rsidRDefault="00000000">
            <w:pPr>
              <w:pStyle w:val="Compact"/>
            </w:pPr>
            <w:r>
              <w:rPr>
                <w:b/>
              </w:rPr>
              <w:t>Depends on</w:t>
            </w:r>
          </w:p>
        </w:tc>
        <w:tc>
          <w:tcPr>
            <w:tcW w:w="6481" w:type="dxa"/>
          </w:tcPr>
          <w:p w14:paraId="1F09D2BD" w14:textId="77777777" w:rsidR="00253610" w:rsidRDefault="00000000">
            <w:pPr>
              <w:pStyle w:val="Compact"/>
            </w:pPr>
            <w:r>
              <w:t>M3, M4, M5</w:t>
            </w:r>
          </w:p>
        </w:tc>
      </w:tr>
      <w:tr w:rsidR="00253610" w14:paraId="286AEADE" w14:textId="77777777" w:rsidTr="00253610">
        <w:tc>
          <w:tcPr>
            <w:tcW w:w="2931" w:type="dxa"/>
          </w:tcPr>
          <w:p w14:paraId="6168892A" w14:textId="77777777" w:rsidR="00253610" w:rsidRDefault="00000000">
            <w:pPr>
              <w:pStyle w:val="Compact"/>
            </w:pPr>
            <w:r>
              <w:rPr>
                <w:b/>
              </w:rPr>
              <w:t>Rough size</w:t>
            </w:r>
          </w:p>
        </w:tc>
        <w:tc>
          <w:tcPr>
            <w:tcW w:w="6481" w:type="dxa"/>
          </w:tcPr>
          <w:p w14:paraId="0262EEAC" w14:textId="77777777" w:rsidR="00253610" w:rsidRDefault="00000000">
            <w:pPr>
              <w:pStyle w:val="Compact"/>
            </w:pPr>
            <w:r>
              <w:t>6-10 days</w:t>
            </w:r>
          </w:p>
        </w:tc>
      </w:tr>
    </w:tbl>
    <w:p w14:paraId="28C10AD6" w14:textId="77777777" w:rsidR="00253610" w:rsidRDefault="00000000">
      <w:pPr>
        <w:pStyle w:val="BodyText"/>
      </w:pPr>
      <w:r>
        <w:rPr>
          <w:b/>
        </w:rPr>
        <w:t>Acceptance:</w:t>
      </w:r>
      <w:r>
        <w:t xml:space="preserve"> an Android app pushes a clock display list; the watch renders it; RTT and negotiated parameters visible on the phone.</w:t>
      </w:r>
    </w:p>
    <w:p w14:paraId="10C98977" w14:textId="77777777" w:rsidR="00253610" w:rsidRDefault="00000000">
      <w:pPr>
        <w:pStyle w:val="SourceCode"/>
      </w:pPr>
      <w:r>
        <w:rPr>
          <w:rStyle w:val="VerbatimChar"/>
        </w:rPr>
        <w:t>Build a minimal Android app that connects to the Slate watch and pushes a display list.</w:t>
      </w:r>
      <w:r>
        <w:br/>
      </w:r>
      <w:r>
        <w:br/>
      </w:r>
      <w:r>
        <w:rPr>
          <w:rStyle w:val="VerbatimChar"/>
        </w:rPr>
        <w:t>Requirements:</w:t>
      </w:r>
      <w:r>
        <w:br/>
      </w:r>
      <w:r>
        <w:rPr>
          <w:rStyle w:val="VerbatimChar"/>
        </w:rPr>
        <w:t>1. CompanionDeviceManager association using the `watch` device profile, plus</w:t>
      </w:r>
      <w:r>
        <w:br/>
      </w:r>
      <w:r>
        <w:rPr>
          <w:rStyle w:val="VerbatimChar"/>
        </w:rPr>
        <w:t xml:space="preserve">   CompanionDeviceService and startObservingDevicePresence() for reconnect.</w:t>
      </w:r>
      <w:r>
        <w:br/>
      </w:r>
      <w:r>
        <w:rPr>
          <w:rStyle w:val="VerbatimChar"/>
        </w:rPr>
        <w:t>2. A foreground service with foregroundServiceType="connectedDevice" (required since</w:t>
      </w:r>
      <w:r>
        <w:br/>
      </w:r>
      <w:r>
        <w:rPr>
          <w:rStyle w:val="VerbatimChar"/>
        </w:rPr>
        <w:t xml:space="preserve">   Android 15) owning the GATT connection, with automatic reconnection.</w:t>
      </w:r>
      <w:r>
        <w:br/>
      </w:r>
      <w:r>
        <w:rPr>
          <w:rStyle w:val="VerbatimChar"/>
        </w:rPr>
        <w:t>3. GATT client: discover the Slate service, negotiate MTU 247 / DLE / 2M PHY, subscribe</w:t>
      </w:r>
      <w:r>
        <w:br/>
      </w:r>
      <w:r>
        <w:rPr>
          <w:rStyle w:val="VerbatimChar"/>
        </w:rPr>
        <w:t xml:space="preserve">   to TX notifications. Log what was actually granted — phones often refuse requests.</w:t>
      </w:r>
      <w:r>
        <w:br/>
      </w:r>
      <w:r>
        <w:rPr>
          <w:rStyle w:val="VerbatimChar"/>
        </w:rPr>
        <w:t>4. The SDP framing encoder, matching the firmware exactly: [paste §4.2]</w:t>
      </w:r>
      <w:r>
        <w:br/>
      </w:r>
      <w:r>
        <w:rPr>
          <w:rStyle w:val="VerbatimChar"/>
        </w:rPr>
        <w:t>5. Use the M4 Kotlin DSL to build and push a clock screen updating once per second.</w:t>
      </w:r>
      <w:r>
        <w:br/>
      </w:r>
      <w:r>
        <w:rPr>
          <w:rStyle w:val="VerbatimChar"/>
        </w:rPr>
        <w:t>6. An on-screen readout of negotiated MTU, PHY, connection interval and measured RTT.</w:t>
      </w:r>
      <w:r>
        <w:br/>
      </w:r>
      <w:r>
        <w:br/>
      </w:r>
      <w:r>
        <w:rPr>
          <w:rStyle w:val="VerbatimChar"/>
        </w:rPr>
        <w:t>Kotlin, coroutines, minSdk 30. Use raw android.bluetooth — no third-party BLE library.</w:t>
      </w:r>
      <w:r>
        <w:br/>
      </w:r>
      <w:r>
        <w:rPr>
          <w:rStyle w:val="VerbatimChar"/>
        </w:rPr>
        <w:t>I want the actual calls visible so I understand what is happening.</w:t>
      </w:r>
    </w:p>
    <w:p w14:paraId="1EAB45EB" w14:textId="77777777" w:rsidR="00253610" w:rsidRDefault="00000000">
      <w:pPr>
        <w:pStyle w:val="Heading3"/>
      </w:pPr>
      <w:bookmarkStart w:id="82" w:name="gates--measurement-gates-ad"/>
      <w:r>
        <w:t>GATES — Measurement gates A–D</w:t>
      </w:r>
      <w:bookmarkEnd w:id="82"/>
    </w:p>
    <w:tbl>
      <w:tblPr>
        <w:tblStyle w:val="Table"/>
        <w:tblW w:w="9412" w:type="dxa"/>
        <w:tblLayout w:type="fixed"/>
        <w:tblLook w:val="07C0" w:firstRow="0" w:lastRow="1" w:firstColumn="1" w:lastColumn="1" w:noHBand="1" w:noVBand="1"/>
      </w:tblPr>
      <w:tblGrid>
        <w:gridCol w:w="2773"/>
        <w:gridCol w:w="6639"/>
      </w:tblGrid>
      <w:tr w:rsidR="00253610" w14:paraId="7569930B" w14:textId="77777777" w:rsidTr="00253610">
        <w:tc>
          <w:tcPr>
            <w:tcW w:w="2773" w:type="dxa"/>
          </w:tcPr>
          <w:p w14:paraId="2BA5F7E1" w14:textId="77777777" w:rsidR="00253610" w:rsidRDefault="00000000">
            <w:pPr>
              <w:pStyle w:val="Compact"/>
            </w:pPr>
            <w:r>
              <w:rPr>
                <w:b/>
              </w:rPr>
              <w:t>Phase</w:t>
            </w:r>
          </w:p>
        </w:tc>
        <w:tc>
          <w:tcPr>
            <w:tcW w:w="6639" w:type="dxa"/>
          </w:tcPr>
          <w:p w14:paraId="19232C5C" w14:textId="77777777" w:rsidR="00253610" w:rsidRDefault="00000000">
            <w:pPr>
              <w:pStyle w:val="Compact"/>
            </w:pPr>
            <w:r>
              <w:t>Phase 1</w:t>
            </w:r>
          </w:p>
        </w:tc>
      </w:tr>
      <w:tr w:rsidR="00253610" w14:paraId="744E7ECD" w14:textId="77777777" w:rsidTr="00253610">
        <w:tc>
          <w:tcPr>
            <w:tcW w:w="2773" w:type="dxa"/>
          </w:tcPr>
          <w:p w14:paraId="6E3B1417" w14:textId="77777777" w:rsidR="00253610" w:rsidRDefault="00000000">
            <w:pPr>
              <w:pStyle w:val="Compact"/>
            </w:pPr>
            <w:r>
              <w:rPr>
                <w:b/>
              </w:rPr>
              <w:t>Goal</w:t>
            </w:r>
          </w:p>
        </w:tc>
        <w:tc>
          <w:tcPr>
            <w:tcW w:w="6639" w:type="dxa"/>
          </w:tcPr>
          <w:p w14:paraId="6B7EA360" w14:textId="77777777" w:rsidR="00253610" w:rsidRDefault="00000000">
            <w:pPr>
              <w:pStyle w:val="Compact"/>
            </w:pPr>
            <w:r>
              <w:t>Measure throughput, latency, power and render time before freezing SDP</w:t>
            </w:r>
          </w:p>
        </w:tc>
      </w:tr>
      <w:tr w:rsidR="00253610" w14:paraId="30591DF3" w14:textId="77777777" w:rsidTr="00253610">
        <w:tc>
          <w:tcPr>
            <w:tcW w:w="2773" w:type="dxa"/>
          </w:tcPr>
          <w:p w14:paraId="02637217" w14:textId="77777777" w:rsidR="00253610" w:rsidRDefault="00000000">
            <w:pPr>
              <w:pStyle w:val="Compact"/>
            </w:pPr>
            <w:r>
              <w:rPr>
                <w:b/>
              </w:rPr>
              <w:t>Touches</w:t>
            </w:r>
          </w:p>
        </w:tc>
        <w:tc>
          <w:tcPr>
            <w:tcW w:w="6639" w:type="dxa"/>
          </w:tcPr>
          <w:p w14:paraId="3C1C9A52" w14:textId="77777777" w:rsidR="00253610" w:rsidRDefault="00000000">
            <w:pPr>
              <w:pStyle w:val="Compact"/>
            </w:pPr>
            <w:r>
              <w:t>Firmware benchmark mode, Android benchmark screen, PPK II run</w:t>
            </w:r>
          </w:p>
        </w:tc>
      </w:tr>
      <w:tr w:rsidR="00253610" w14:paraId="6D0B32AF" w14:textId="77777777" w:rsidTr="00253610">
        <w:tc>
          <w:tcPr>
            <w:tcW w:w="2773" w:type="dxa"/>
          </w:tcPr>
          <w:p w14:paraId="65DEBBCE" w14:textId="77777777" w:rsidR="00253610" w:rsidRDefault="00000000">
            <w:pPr>
              <w:pStyle w:val="Compact"/>
            </w:pPr>
            <w:r>
              <w:rPr>
                <w:b/>
              </w:rPr>
              <w:t>Depends on</w:t>
            </w:r>
          </w:p>
        </w:tc>
        <w:tc>
          <w:tcPr>
            <w:tcW w:w="6639" w:type="dxa"/>
          </w:tcPr>
          <w:p w14:paraId="2CD7C772" w14:textId="77777777" w:rsidR="00253610" w:rsidRDefault="00000000">
            <w:pPr>
              <w:pStyle w:val="Compact"/>
            </w:pPr>
            <w:r>
              <w:t>M6</w:t>
            </w:r>
          </w:p>
        </w:tc>
      </w:tr>
      <w:tr w:rsidR="00253610" w14:paraId="7F626242" w14:textId="77777777" w:rsidTr="00253610">
        <w:tc>
          <w:tcPr>
            <w:tcW w:w="2773" w:type="dxa"/>
          </w:tcPr>
          <w:p w14:paraId="61A44E58" w14:textId="77777777" w:rsidR="00253610" w:rsidRDefault="00000000">
            <w:pPr>
              <w:pStyle w:val="Compact"/>
            </w:pPr>
            <w:r>
              <w:rPr>
                <w:b/>
              </w:rPr>
              <w:t>Rough size</w:t>
            </w:r>
          </w:p>
        </w:tc>
        <w:tc>
          <w:tcPr>
            <w:tcW w:w="6639" w:type="dxa"/>
          </w:tcPr>
          <w:p w14:paraId="775E8006" w14:textId="77777777" w:rsidR="00253610" w:rsidRDefault="00000000">
            <w:pPr>
              <w:pStyle w:val="Compact"/>
            </w:pPr>
            <w:r>
              <w:t>3-5 days</w:t>
            </w:r>
          </w:p>
        </w:tc>
      </w:tr>
    </w:tbl>
    <w:p w14:paraId="7C607662" w14:textId="77777777" w:rsidR="00253610" w:rsidRDefault="00000000">
      <w:pPr>
        <w:pStyle w:val="SourceCode"/>
      </w:pPr>
      <w:r>
        <w:rPr>
          <w:rStyle w:val="VerbatimChar"/>
        </w:rPr>
        <w:t>Write a throughput, latency and render benchmark harness for Slate, in two parts.</w:t>
      </w:r>
      <w:r>
        <w:br/>
      </w:r>
      <w:r>
        <w:br/>
      </w:r>
      <w:r>
        <w:rPr>
          <w:rStyle w:val="VerbatimChar"/>
        </w:rPr>
        <w:t>Firmware: a benchmark mode that (a) receives N bytes on channel 7 and reports wall-clock</w:t>
      </w:r>
      <w:r>
        <w:br/>
      </w:r>
      <w:r>
        <w:rPr>
          <w:rStyle w:val="VerbatimChar"/>
        </w:rPr>
        <w:t>time and effective kB/s, (b) echoes timestamped packets for RTT, (c) reports NimBLE mbuf</w:t>
      </w:r>
      <w:r>
        <w:br/>
      </w:r>
      <w:r>
        <w:rPr>
          <w:rStyle w:val="VerbatimChar"/>
        </w:rPr>
        <w:t>high-water mark, (d) reports parse+render time for a supplied display list.</w:t>
      </w:r>
      <w:r>
        <w:br/>
      </w:r>
      <w:r>
        <w:br/>
      </w:r>
      <w:r>
        <w:rPr>
          <w:rStyle w:val="VerbatimChar"/>
        </w:rPr>
        <w:t>Android: a benchmark screen running a sustained transfer, a 1000-sample RTT test, and a</w:t>
      </w:r>
      <w:r>
        <w:br/>
      </w:r>
      <w:r>
        <w:rPr>
          <w:rStyle w:val="VerbatimChar"/>
        </w:rPr>
        <w:t>render-timing test, reporting mean/p50/p95/p99 plus negotiated MTU/PHY/interval.</w:t>
      </w:r>
      <w:r>
        <w:br/>
      </w:r>
      <w:r>
        <w:br/>
      </w:r>
      <w:r>
        <w:rPr>
          <w:rStyle w:val="VerbatimChar"/>
        </w:rPr>
        <w:t>Then tell me how to interpret the results against these thresholds, and SPECIFICALLY what</w:t>
      </w:r>
      <w:r>
        <w:br/>
      </w:r>
      <w:r>
        <w:rPr>
          <w:rStyle w:val="VerbatimChar"/>
        </w:rPr>
        <w:t>to change in the protocol design if any fails:</w:t>
      </w:r>
      <w:r>
        <w:br/>
      </w:r>
      <w:r>
        <w:rPr>
          <w:rStyle w:val="VerbatimChar"/>
        </w:rPr>
        <w:t>- Sustained throughput &gt;= 60 kB/s</w:t>
      </w:r>
      <w:r>
        <w:br/>
      </w:r>
      <w:r>
        <w:rPr>
          <w:rStyle w:val="VerbatimChar"/>
        </w:rPr>
        <w:t>- Tap-to-response p95 &lt; 250 ms</w:t>
      </w:r>
      <w:r>
        <w:br/>
      </w:r>
      <w:r>
        <w:rPr>
          <w:rStyle w:val="VerbatimChar"/>
        </w:rPr>
        <w:t>- Parse + render of a typical 80-byte list &lt; 30 ms</w:t>
      </w:r>
    </w:p>
    <w:p w14:paraId="1BAA89E9" w14:textId="77777777" w:rsidR="00253610" w:rsidRDefault="00000000">
      <w:pPr>
        <w:pStyle w:val="FirstParagraph"/>
      </w:pPr>
      <w:r>
        <w:t>Run gate C (power) separately with a Nordic Power Profiler Kit II across the four states in §8.</w:t>
      </w:r>
    </w:p>
    <w:p w14:paraId="7879704E" w14:textId="77777777" w:rsidR="00253610" w:rsidRDefault="00000000">
      <w:r>
        <w:pict w14:anchorId="6013AA38">
          <v:rect id="_x0000_i1045" style="width:0;height:1.5pt" o:hralign="center" o:hrstd="t" o:hr="t"/>
        </w:pict>
      </w:r>
    </w:p>
    <w:p w14:paraId="65D6572C" w14:textId="77777777" w:rsidR="00253610" w:rsidRDefault="00000000">
      <w:pPr>
        <w:pStyle w:val="Heading2"/>
      </w:pPr>
      <w:bookmarkStart w:id="83" w:name="phase-2--protocol-hardening"/>
      <w:bookmarkStart w:id="84" w:name="_Toc236040792"/>
      <w:r>
        <w:t>Phase 2 — Protocol hardening</w:t>
      </w:r>
      <w:bookmarkEnd w:id="83"/>
      <w:bookmarkEnd w:id="84"/>
    </w:p>
    <w:p w14:paraId="6ADB101E" w14:textId="77777777" w:rsidR="00253610" w:rsidRDefault="00000000">
      <w:pPr>
        <w:pStyle w:val="Heading3"/>
      </w:pPr>
      <w:bookmarkStart w:id="85" w:name="m7--input-path-and-session-state-machine"/>
      <w:r>
        <w:t>M7 — Input path and session state machine</w:t>
      </w:r>
      <w:bookmarkEnd w:id="85"/>
    </w:p>
    <w:tbl>
      <w:tblPr>
        <w:tblStyle w:val="Table"/>
        <w:tblW w:w="9412" w:type="dxa"/>
        <w:tblLayout w:type="fixed"/>
        <w:tblLook w:val="07C0" w:firstRow="0" w:lastRow="1" w:firstColumn="1" w:lastColumn="1" w:noHBand="1" w:noVBand="1"/>
      </w:tblPr>
      <w:tblGrid>
        <w:gridCol w:w="2852"/>
        <w:gridCol w:w="6560"/>
      </w:tblGrid>
      <w:tr w:rsidR="00253610" w14:paraId="1585DC76" w14:textId="77777777" w:rsidTr="00253610">
        <w:tc>
          <w:tcPr>
            <w:tcW w:w="2852" w:type="dxa"/>
          </w:tcPr>
          <w:p w14:paraId="710646A2" w14:textId="77777777" w:rsidR="00253610" w:rsidRDefault="00000000">
            <w:pPr>
              <w:pStyle w:val="Compact"/>
            </w:pPr>
            <w:r>
              <w:rPr>
                <w:b/>
              </w:rPr>
              <w:t>Phase</w:t>
            </w:r>
          </w:p>
        </w:tc>
        <w:tc>
          <w:tcPr>
            <w:tcW w:w="6560" w:type="dxa"/>
          </w:tcPr>
          <w:p w14:paraId="18D098E2" w14:textId="77777777" w:rsidR="00253610" w:rsidRDefault="00000000">
            <w:pPr>
              <w:pStyle w:val="Compact"/>
            </w:pPr>
            <w:r>
              <w:t>Phase 2</w:t>
            </w:r>
          </w:p>
        </w:tc>
      </w:tr>
      <w:tr w:rsidR="00253610" w14:paraId="1B60BE97" w14:textId="77777777" w:rsidTr="00253610">
        <w:tc>
          <w:tcPr>
            <w:tcW w:w="2852" w:type="dxa"/>
          </w:tcPr>
          <w:p w14:paraId="4B6763D9" w14:textId="77777777" w:rsidR="00253610" w:rsidRDefault="00000000">
            <w:pPr>
              <w:pStyle w:val="Compact"/>
            </w:pPr>
            <w:r>
              <w:rPr>
                <w:b/>
              </w:rPr>
              <w:t>Goal</w:t>
            </w:r>
          </w:p>
        </w:tc>
        <w:tc>
          <w:tcPr>
            <w:tcW w:w="6560" w:type="dxa"/>
          </w:tcPr>
          <w:p w14:paraId="586E5286" w14:textId="77777777" w:rsidR="00253610" w:rsidRDefault="00000000">
            <w:pPr>
              <w:pStyle w:val="Compact"/>
            </w:pPr>
            <w:r>
              <w:t>Interaction that tolerates latency, and a session lifecycle</w:t>
            </w:r>
          </w:p>
        </w:tc>
      </w:tr>
      <w:tr w:rsidR="00253610" w14:paraId="4BFD1E9F" w14:textId="77777777" w:rsidTr="00253610">
        <w:tc>
          <w:tcPr>
            <w:tcW w:w="2852" w:type="dxa"/>
          </w:tcPr>
          <w:p w14:paraId="697C6D83" w14:textId="77777777" w:rsidR="00253610" w:rsidRDefault="00000000">
            <w:pPr>
              <w:pStyle w:val="Compact"/>
            </w:pPr>
            <w:r>
              <w:rPr>
                <w:b/>
              </w:rPr>
              <w:t>Touches</w:t>
            </w:r>
          </w:p>
        </w:tc>
        <w:tc>
          <w:tcPr>
            <w:tcW w:w="6560" w:type="dxa"/>
          </w:tcPr>
          <w:p w14:paraId="65821F71" w14:textId="77777777" w:rsidR="00253610" w:rsidRDefault="00000000">
            <w:pPr>
              <w:pStyle w:val="Compact"/>
            </w:pPr>
            <w:r>
              <w:t>Input channel, session state machine, negotiable power profiles</w:t>
            </w:r>
          </w:p>
        </w:tc>
      </w:tr>
      <w:tr w:rsidR="00253610" w14:paraId="38DAE9BF" w14:textId="77777777" w:rsidTr="00253610">
        <w:tc>
          <w:tcPr>
            <w:tcW w:w="2852" w:type="dxa"/>
          </w:tcPr>
          <w:p w14:paraId="488C9B2B" w14:textId="77777777" w:rsidR="00253610" w:rsidRDefault="00000000">
            <w:pPr>
              <w:pStyle w:val="Compact"/>
            </w:pPr>
            <w:r>
              <w:rPr>
                <w:b/>
              </w:rPr>
              <w:t>Depends on</w:t>
            </w:r>
          </w:p>
        </w:tc>
        <w:tc>
          <w:tcPr>
            <w:tcW w:w="6560" w:type="dxa"/>
          </w:tcPr>
          <w:p w14:paraId="55299F8E" w14:textId="77777777" w:rsidR="00253610" w:rsidRDefault="00000000">
            <w:pPr>
              <w:pStyle w:val="Compact"/>
            </w:pPr>
            <w:r>
              <w:t>M2, M3, M6</w:t>
            </w:r>
          </w:p>
        </w:tc>
      </w:tr>
      <w:tr w:rsidR="00253610" w14:paraId="40EA1820" w14:textId="77777777" w:rsidTr="00253610">
        <w:tc>
          <w:tcPr>
            <w:tcW w:w="2852" w:type="dxa"/>
          </w:tcPr>
          <w:p w14:paraId="41461216" w14:textId="77777777" w:rsidR="00253610" w:rsidRDefault="00000000">
            <w:pPr>
              <w:pStyle w:val="Compact"/>
            </w:pPr>
            <w:r>
              <w:rPr>
                <w:b/>
              </w:rPr>
              <w:t>Rough size</w:t>
            </w:r>
          </w:p>
        </w:tc>
        <w:tc>
          <w:tcPr>
            <w:tcW w:w="6560" w:type="dxa"/>
          </w:tcPr>
          <w:p w14:paraId="3830BDB2" w14:textId="77777777" w:rsidR="00253610" w:rsidRDefault="00000000">
            <w:pPr>
              <w:pStyle w:val="Compact"/>
            </w:pPr>
            <w:r>
              <w:t>6-9 days</w:t>
            </w:r>
          </w:p>
        </w:tc>
      </w:tr>
    </w:tbl>
    <w:p w14:paraId="6FAC61E2" w14:textId="77777777" w:rsidR="00253610" w:rsidRDefault="00000000">
      <w:pPr>
        <w:pStyle w:val="SourceCode"/>
      </w:pPr>
      <w:r>
        <w:rPr>
          <w:rStyle w:val="VerbatimChar"/>
        </w:rPr>
        <w:t>Implement the SDP input channel and session state machine in the PineTime firmware.</w:t>
      </w:r>
      <w:r>
        <w:br/>
      </w:r>
      <w:r>
        <w:br/>
      </w:r>
      <w:r>
        <w:rPr>
          <w:rStyle w:val="VerbatimChar"/>
        </w:rPr>
        <w:t>Input channel (channel 2): [paste §4.4]</w:t>
      </w:r>
      <w:r>
        <w:br/>
      </w:r>
      <w:r>
        <w:rPr>
          <w:rStyle w:val="VerbatimChar"/>
        </w:rPr>
        <w:t>Enumerations and flag fields: [paste §4.5]</w:t>
      </w:r>
      <w:r>
        <w:br/>
      </w:r>
      <w:r>
        <w:rPr>
          <w:rStyle w:val="VerbatimChar"/>
        </w:rPr>
        <w:t>Design point: the watch owns scroll position, selection focus and back-navigation WITHIN</w:t>
      </w:r>
      <w:r>
        <w:br/>
      </w:r>
      <w:r>
        <w:rPr>
          <w:rStyle w:val="VerbatimChar"/>
        </w:rPr>
        <w:t>a pushed screen — zero round trip. Only discrete semantic events cross the link. Give</w:t>
      </w:r>
      <w:r>
        <w:br/>
      </w:r>
      <w:r>
        <w:rPr>
          <w:rStyle w:val="VerbatimChar"/>
        </w:rPr>
        <w:t>instant local haptic and visual feedback on touch, before the phone responds.</w:t>
      </w:r>
      <w:r>
        <w:br/>
      </w:r>
      <w:r>
        <w:br/>
      </w:r>
      <w:r>
        <w:rPr>
          <w:rStyle w:val="VerbatimChar"/>
        </w:rPr>
        <w:t>Session state machine: [paste §4.6]</w:t>
      </w:r>
      <w:r>
        <w:br/>
      </w:r>
      <w:r>
        <w:rPr>
          <w:rStyle w:val="VerbatimChar"/>
        </w:rPr>
        <w:t>- Negotiation reporting firmware/protocol version, geometry, a 32-byte supported-opcode</w:t>
      </w:r>
      <w:r>
        <w:br/>
      </w:r>
      <w:r>
        <w:rPr>
          <w:rStyle w:val="VerbatimChar"/>
        </w:rPr>
        <w:t xml:space="preserve">  bitmap, free display-list bytes, supported session profiles, and asset-pack hashes</w:t>
      </w:r>
      <w:r>
        <w:br/>
      </w:r>
      <w:r>
        <w:rPr>
          <w:rStyle w:val="VerbatimChar"/>
        </w:rPr>
        <w:t>- Heartbeat every 2s; 2 missed = staleness overlay; 5 missed = pop remote stack</w:t>
      </w:r>
      <w:r>
        <w:br/>
      </w:r>
      <w:r>
        <w:rPr>
          <w:rStyle w:val="VerbatimChar"/>
        </w:rPr>
        <w:t>- Remote screen stack with push/pop/replace, local watch face beneath</w:t>
      </w:r>
      <w:r>
        <w:br/>
      </w:r>
      <w:r>
        <w:br/>
      </w:r>
      <w:r>
        <w:rPr>
          <w:rStyle w:val="VerbatimChar"/>
        </w:rPr>
        <w:t>Session profiles must be NEGOTIABLE, not hardcoded: the phone requests a named profile</w:t>
      </w:r>
      <w:r>
        <w:br/>
      </w:r>
      <w:r>
        <w:rPr>
          <w:rStyle w:val="VerbatimChar"/>
        </w:rPr>
        <w:t>(e.g. "ambient", "active", "streaming") and the watch applies the matching backlight and</w:t>
      </w:r>
      <w:r>
        <w:br/>
      </w:r>
      <w:r>
        <w:rPr>
          <w:rStyle w:val="VerbatimChar"/>
        </w:rPr>
        <w:t>connection-interval policy. Be precise about ownership: the SET of profiles and what each</w:t>
      </w:r>
      <w:r>
        <w:br/>
      </w:r>
      <w:r>
        <w:rPr>
          <w:rStyle w:val="VerbatimChar"/>
        </w:rPr>
        <w:t>one means is FIRMWARE-OWNED and reported during negotiation. The phone SELECTS among them;</w:t>
      </w:r>
      <w:r>
        <w:br/>
      </w:r>
      <w:r>
        <w:rPr>
          <w:rStyle w:val="VerbatimChar"/>
        </w:rPr>
        <w:t>it cannot define one or override the parameters. So adding a new profile is a firmware</w:t>
      </w:r>
      <w:r>
        <w:br/>
      </w:r>
      <w:r>
        <w:rPr>
          <w:rStyle w:val="VerbatimChar"/>
        </w:rPr>
        <w:t>change, but a new app category choosing a different existing profile is not.</w:t>
      </w:r>
      <w:r>
        <w:br/>
      </w:r>
      <w:r>
        <w:br/>
      </w:r>
      <w:r>
        <w:rPr>
          <w:rStyle w:val="VerbatimChar"/>
        </w:rPr>
        <w:t>Deliver the firmware plus host-side state machine tests: clean connect, negotiation</w:t>
      </w:r>
      <w:r>
        <w:br/>
      </w:r>
      <w:r>
        <w:rPr>
          <w:rStyle w:val="VerbatimChar"/>
        </w:rPr>
        <w:t>failure, mid-session link loss, reconnect with same phone, reconnect with a different phone.</w:t>
      </w:r>
    </w:p>
    <w:p w14:paraId="43340846" w14:textId="77777777" w:rsidR="00253610" w:rsidRDefault="00000000">
      <w:pPr>
        <w:pStyle w:val="Heading3"/>
      </w:pPr>
      <w:bookmarkStart w:id="86" w:name="m8--compositor-and-app-host-android"/>
      <w:r>
        <w:t>M8 — Compositor and app host (Android)</w:t>
      </w:r>
      <w:bookmarkEnd w:id="86"/>
    </w:p>
    <w:tbl>
      <w:tblPr>
        <w:tblStyle w:val="Table"/>
        <w:tblW w:w="9412" w:type="dxa"/>
        <w:tblLayout w:type="fixed"/>
        <w:tblLook w:val="07C0" w:firstRow="0" w:lastRow="1" w:firstColumn="1" w:lastColumn="1" w:noHBand="1" w:noVBand="1"/>
      </w:tblPr>
      <w:tblGrid>
        <w:gridCol w:w="2943"/>
        <w:gridCol w:w="6469"/>
      </w:tblGrid>
      <w:tr w:rsidR="00253610" w14:paraId="2D5F8A83" w14:textId="77777777" w:rsidTr="00253610">
        <w:tc>
          <w:tcPr>
            <w:tcW w:w="2943" w:type="dxa"/>
          </w:tcPr>
          <w:p w14:paraId="3E2E31EF" w14:textId="77777777" w:rsidR="00253610" w:rsidRDefault="00000000">
            <w:pPr>
              <w:pStyle w:val="Compact"/>
            </w:pPr>
            <w:r>
              <w:rPr>
                <w:b/>
              </w:rPr>
              <w:t>Phase</w:t>
            </w:r>
          </w:p>
        </w:tc>
        <w:tc>
          <w:tcPr>
            <w:tcW w:w="6469" w:type="dxa"/>
          </w:tcPr>
          <w:p w14:paraId="0D3E62C3" w14:textId="77777777" w:rsidR="00253610" w:rsidRDefault="00000000">
            <w:pPr>
              <w:pStyle w:val="Compact"/>
            </w:pPr>
            <w:r>
              <w:t>Phase 2</w:t>
            </w:r>
          </w:p>
        </w:tc>
      </w:tr>
      <w:tr w:rsidR="00253610" w14:paraId="136EAE8A" w14:textId="77777777" w:rsidTr="00253610">
        <w:tc>
          <w:tcPr>
            <w:tcW w:w="2943" w:type="dxa"/>
          </w:tcPr>
          <w:p w14:paraId="45519BDB" w14:textId="77777777" w:rsidR="00253610" w:rsidRDefault="00000000">
            <w:pPr>
              <w:pStyle w:val="Compact"/>
            </w:pPr>
            <w:r>
              <w:rPr>
                <w:b/>
              </w:rPr>
              <w:t>Goal</w:t>
            </w:r>
          </w:p>
        </w:tc>
        <w:tc>
          <w:tcPr>
            <w:tcW w:w="6469" w:type="dxa"/>
          </w:tcPr>
          <w:p w14:paraId="66D4F959" w14:textId="77777777" w:rsidR="00253610" w:rsidRDefault="00000000">
            <w:pPr>
              <w:pStyle w:val="Compact"/>
            </w:pPr>
            <w:r>
              <w:t>Screen arbitration and a process-boundary-safe app host</w:t>
            </w:r>
          </w:p>
        </w:tc>
      </w:tr>
      <w:tr w:rsidR="00253610" w14:paraId="77E7FECD" w14:textId="77777777" w:rsidTr="00253610">
        <w:tc>
          <w:tcPr>
            <w:tcW w:w="2943" w:type="dxa"/>
          </w:tcPr>
          <w:p w14:paraId="182AAA7E" w14:textId="77777777" w:rsidR="00253610" w:rsidRDefault="00000000">
            <w:pPr>
              <w:pStyle w:val="Compact"/>
            </w:pPr>
            <w:r>
              <w:rPr>
                <w:b/>
              </w:rPr>
              <w:t>Touches</w:t>
            </w:r>
          </w:p>
        </w:tc>
        <w:tc>
          <w:tcPr>
            <w:tcW w:w="6469" w:type="dxa"/>
          </w:tcPr>
          <w:p w14:paraId="37DB6CC1" w14:textId="77777777" w:rsidR="00253610" w:rsidRDefault="00000000">
            <w:pPr>
              <w:pStyle w:val="Compact"/>
            </w:pPr>
            <w:r>
              <w:t>Compositor, priority classes, per-app quotas, app interface</w:t>
            </w:r>
          </w:p>
        </w:tc>
      </w:tr>
      <w:tr w:rsidR="00253610" w14:paraId="70D2BCD9" w14:textId="77777777" w:rsidTr="00253610">
        <w:tc>
          <w:tcPr>
            <w:tcW w:w="2943" w:type="dxa"/>
          </w:tcPr>
          <w:p w14:paraId="1A2704BF" w14:textId="77777777" w:rsidR="00253610" w:rsidRDefault="00000000">
            <w:pPr>
              <w:pStyle w:val="Compact"/>
            </w:pPr>
            <w:r>
              <w:rPr>
                <w:b/>
              </w:rPr>
              <w:t>Depends on</w:t>
            </w:r>
          </w:p>
        </w:tc>
        <w:tc>
          <w:tcPr>
            <w:tcW w:w="6469" w:type="dxa"/>
          </w:tcPr>
          <w:p w14:paraId="65EDDA0B" w14:textId="77777777" w:rsidR="00253610" w:rsidRDefault="00000000">
            <w:pPr>
              <w:pStyle w:val="Compact"/>
            </w:pPr>
            <w:r>
              <w:t>M6</w:t>
            </w:r>
          </w:p>
        </w:tc>
      </w:tr>
      <w:tr w:rsidR="00253610" w14:paraId="2570D276" w14:textId="77777777" w:rsidTr="00253610">
        <w:tc>
          <w:tcPr>
            <w:tcW w:w="2943" w:type="dxa"/>
          </w:tcPr>
          <w:p w14:paraId="5FA3BD67" w14:textId="77777777" w:rsidR="00253610" w:rsidRDefault="00000000">
            <w:pPr>
              <w:pStyle w:val="Compact"/>
            </w:pPr>
            <w:r>
              <w:rPr>
                <w:b/>
              </w:rPr>
              <w:t>Rough size</w:t>
            </w:r>
          </w:p>
        </w:tc>
        <w:tc>
          <w:tcPr>
            <w:tcW w:w="6469" w:type="dxa"/>
          </w:tcPr>
          <w:p w14:paraId="27A5F9E7" w14:textId="77777777" w:rsidR="00253610" w:rsidRDefault="00000000">
            <w:pPr>
              <w:pStyle w:val="Compact"/>
            </w:pPr>
            <w:r>
              <w:t>8-12 days</w:t>
            </w:r>
          </w:p>
        </w:tc>
      </w:tr>
    </w:tbl>
    <w:p w14:paraId="7446AD8A" w14:textId="77777777" w:rsidR="00253610" w:rsidRDefault="00000000">
      <w:pPr>
        <w:pStyle w:val="SourceCode"/>
      </w:pPr>
      <w:r>
        <w:rPr>
          <w:rStyle w:val="VerbatimChar"/>
        </w:rPr>
        <w:t>Build the Compositor and app host for the Slate Android app.</w:t>
      </w:r>
      <w:r>
        <w:br/>
      </w:r>
      <w:r>
        <w:br/>
      </w:r>
      <w:r>
        <w:rPr>
          <w:rStyle w:val="VerbatimChar"/>
        </w:rPr>
        <w:t>Requirements:</w:t>
      </w:r>
      <w:r>
        <w:br/>
      </w:r>
      <w:r>
        <w:rPr>
          <w:rStyle w:val="VerbatimChar"/>
        </w:rPr>
        <w:t>1. A screen stack with priority arbitration. Classes: AMBIENT, NORMAL, INTERRUPT</w:t>
      </w:r>
      <w:r>
        <w:br/>
      </w:r>
      <w:r>
        <w:rPr>
          <w:rStyle w:val="VerbatimChar"/>
        </w:rPr>
        <w:t xml:space="preserve">   (call, alarm), CRITICAL. Document the focus-stealing rules — when may an app steal</w:t>
      </w:r>
      <w:r>
        <w:br/>
      </w:r>
      <w:r>
        <w:rPr>
          <w:rStyle w:val="VerbatimChar"/>
        </w:rPr>
        <w:t xml:space="preserve">   focus, and what happens to the one it displaced?</w:t>
      </w:r>
      <w:r>
        <w:br/>
      </w:r>
      <w:r>
        <w:rPr>
          <w:rStyle w:val="VerbatimChar"/>
        </w:rPr>
        <w:t>2. Input event routing to the focused app, with a fallback for unhandled events.</w:t>
      </w:r>
      <w:r>
        <w:br/>
      </w:r>
      <w:r>
        <w:rPr>
          <w:rStyle w:val="VerbatimChar"/>
        </w:rPr>
        <w:t>3. Render scheduling: apps declare a refresh policy (on-change, periodic, manual). The</w:t>
      </w:r>
      <w:r>
        <w:br/>
      </w:r>
      <w:r>
        <w:rPr>
          <w:rStyle w:val="VerbatimChar"/>
        </w:rPr>
        <w:t xml:space="preserve">   compositor coalesces and rate-limits so we never exceed the credit window or wake</w:t>
      </w:r>
      <w:r>
        <w:br/>
      </w:r>
      <w:r>
        <w:rPr>
          <w:rStyle w:val="VerbatimChar"/>
        </w:rPr>
        <w:t xml:space="preserve">   the radio unnecessarily.</w:t>
      </w:r>
      <w:r>
        <w:br/>
      </w:r>
      <w:r>
        <w:rPr>
          <w:rStyle w:val="VerbatimChar"/>
        </w:rPr>
        <w:t>4. Credit-based flow control against the watch's advertised free buffer.</w:t>
      </w:r>
      <w:r>
        <w:br/>
      </w:r>
      <w:r>
        <w:rPr>
          <w:rStyle w:val="VerbatimChar"/>
        </w:rPr>
        <w:t>5. Per-app push quotas (10/s foreground, 1/min ambient) enforced here.</w:t>
      </w:r>
      <w:r>
        <w:br/>
      </w:r>
      <w:r>
        <w:rPr>
          <w:rStyle w:val="VerbatimChar"/>
        </w:rPr>
        <w:t>6. minProtocolVersion gating: refuse to focus an app whose requirement exceeds the</w:t>
      </w:r>
      <w:r>
        <w:br/>
      </w:r>
      <w:r>
        <w:rPr>
          <w:rStyle w:val="VerbatimChar"/>
        </w:rPr>
        <w:t xml:space="preserve">   connected watch's reported protocol version, and show an "update your watch" screen.</w:t>
      </w:r>
      <w:r>
        <w:br/>
      </w:r>
      <w:r>
        <w:rPr>
          <w:rStyle w:val="VerbatimChar"/>
        </w:rPr>
        <w:t>7. A no-op TestApp and a ClockApp as reference implementations.</w:t>
      </w:r>
      <w:r>
        <w:br/>
      </w:r>
      <w:r>
        <w:br/>
      </w:r>
      <w:r>
        <w:rPr>
          <w:rStyle w:val="VerbatimChar"/>
        </w:rPr>
        <w:t>CRITICAL DESIGN CONSTRAINT: sub-apps will shortly be DOWNLOADED JAVASCRIPT running in an</w:t>
      </w:r>
      <w:r>
        <w:br/>
      </w:r>
      <w:r>
        <w:rPr>
          <w:rStyle w:val="VerbatimChar"/>
        </w:rPr>
        <w:t>isolated process (androidx.javascriptengine), not compiled-in Kotlin. So define the app</w:t>
      </w:r>
      <w:r>
        <w:br/>
      </w:r>
      <w:r>
        <w:rPr>
          <w:rStyle w:val="VerbatimChar"/>
        </w:rPr>
        <w:t>interface as a PROCESS-BOUNDARY-SAFE contract now: serializable display lists, no shared</w:t>
      </w:r>
      <w:r>
        <w:br/>
      </w:r>
      <w:r>
        <w:rPr>
          <w:rStyle w:val="VerbatimChar"/>
        </w:rPr>
        <w:t>mutable state, explicit lifecycle, async everywhere, no passing of Android objects.</w:t>
      </w:r>
      <w:r>
        <w:br/>
      </w:r>
      <w:r>
        <w:rPr>
          <w:rStyle w:val="VerbatimChar"/>
        </w:rPr>
        <w:t>Show me the interface, and show me how a JS implementation and a Kotlin implementation</w:t>
      </w:r>
      <w:r>
        <w:br/>
      </w:r>
      <w:r>
        <w:rPr>
          <w:rStyle w:val="VerbatimChar"/>
        </w:rPr>
        <w:t>would both satisfy it.</w:t>
      </w:r>
    </w:p>
    <w:p w14:paraId="567C7B92" w14:textId="77777777" w:rsidR="00253610" w:rsidRDefault="00000000">
      <w:pPr>
        <w:pStyle w:val="Heading3"/>
      </w:pPr>
      <w:bookmarkStart w:id="87" w:name="m9--adapters-and-the-first-real-app"/>
      <w:r>
        <w:t>M9 — Adapters and the first real app</w:t>
      </w:r>
      <w:bookmarkEnd w:id="87"/>
    </w:p>
    <w:tbl>
      <w:tblPr>
        <w:tblStyle w:val="Table"/>
        <w:tblW w:w="9412" w:type="dxa"/>
        <w:tblLayout w:type="fixed"/>
        <w:tblLook w:val="07C0" w:firstRow="0" w:lastRow="1" w:firstColumn="1" w:lastColumn="1" w:noHBand="1" w:noVBand="1"/>
      </w:tblPr>
      <w:tblGrid>
        <w:gridCol w:w="2949"/>
        <w:gridCol w:w="6463"/>
      </w:tblGrid>
      <w:tr w:rsidR="00253610" w14:paraId="3AF8B43B" w14:textId="77777777" w:rsidTr="00253610">
        <w:tc>
          <w:tcPr>
            <w:tcW w:w="2949" w:type="dxa"/>
          </w:tcPr>
          <w:p w14:paraId="009D745F" w14:textId="77777777" w:rsidR="00253610" w:rsidRDefault="00000000">
            <w:pPr>
              <w:pStyle w:val="Compact"/>
            </w:pPr>
            <w:r>
              <w:rPr>
                <w:b/>
              </w:rPr>
              <w:t>Phase</w:t>
            </w:r>
          </w:p>
        </w:tc>
        <w:tc>
          <w:tcPr>
            <w:tcW w:w="6463" w:type="dxa"/>
          </w:tcPr>
          <w:p w14:paraId="33861C4E" w14:textId="77777777" w:rsidR="00253610" w:rsidRDefault="00000000">
            <w:pPr>
              <w:pStyle w:val="Compact"/>
            </w:pPr>
            <w:r>
              <w:t>Phase 2</w:t>
            </w:r>
          </w:p>
        </w:tc>
      </w:tr>
      <w:tr w:rsidR="00253610" w14:paraId="57E9DBA3" w14:textId="77777777" w:rsidTr="00253610">
        <w:tc>
          <w:tcPr>
            <w:tcW w:w="2949" w:type="dxa"/>
          </w:tcPr>
          <w:p w14:paraId="7226FCE1" w14:textId="77777777" w:rsidR="00253610" w:rsidRDefault="00000000">
            <w:pPr>
              <w:pStyle w:val="Compact"/>
            </w:pPr>
            <w:r>
              <w:rPr>
                <w:b/>
              </w:rPr>
              <w:t>Goal</w:t>
            </w:r>
          </w:p>
        </w:tc>
        <w:tc>
          <w:tcPr>
            <w:tcW w:w="6463" w:type="dxa"/>
          </w:tcPr>
          <w:p w14:paraId="5CC04A29" w14:textId="77777777" w:rsidR="00253610" w:rsidRDefault="00000000">
            <w:pPr>
              <w:pStyle w:val="Compact"/>
            </w:pPr>
            <w:r>
              <w:t>The first real bridge and the first real app</w:t>
            </w:r>
          </w:p>
        </w:tc>
      </w:tr>
      <w:tr w:rsidR="00253610" w14:paraId="7000317B" w14:textId="77777777" w:rsidTr="00253610">
        <w:tc>
          <w:tcPr>
            <w:tcW w:w="2949" w:type="dxa"/>
          </w:tcPr>
          <w:p w14:paraId="419BE6C3" w14:textId="77777777" w:rsidR="00253610" w:rsidRDefault="00000000">
            <w:pPr>
              <w:pStyle w:val="Compact"/>
            </w:pPr>
            <w:r>
              <w:rPr>
                <w:b/>
              </w:rPr>
              <w:t>Touches</w:t>
            </w:r>
          </w:p>
        </w:tc>
        <w:tc>
          <w:tcPr>
            <w:tcW w:w="6463" w:type="dxa"/>
          </w:tcPr>
          <w:p w14:paraId="14F0ABEC" w14:textId="77777777" w:rsidR="00253610" w:rsidRDefault="00000000">
            <w:pPr>
              <w:pStyle w:val="Compact"/>
            </w:pPr>
            <w:r>
              <w:t>NotificationListenerService, icon mapping, Notifications app</w:t>
            </w:r>
          </w:p>
        </w:tc>
      </w:tr>
      <w:tr w:rsidR="00253610" w14:paraId="286E8FF9" w14:textId="77777777" w:rsidTr="00253610">
        <w:tc>
          <w:tcPr>
            <w:tcW w:w="2949" w:type="dxa"/>
          </w:tcPr>
          <w:p w14:paraId="52773717" w14:textId="77777777" w:rsidR="00253610" w:rsidRDefault="00000000">
            <w:pPr>
              <w:pStyle w:val="Compact"/>
            </w:pPr>
            <w:r>
              <w:rPr>
                <w:b/>
              </w:rPr>
              <w:t>Depends on</w:t>
            </w:r>
          </w:p>
        </w:tc>
        <w:tc>
          <w:tcPr>
            <w:tcW w:w="6463" w:type="dxa"/>
          </w:tcPr>
          <w:p w14:paraId="42894D7D" w14:textId="77777777" w:rsidR="00253610" w:rsidRDefault="00000000">
            <w:pPr>
              <w:pStyle w:val="Compact"/>
            </w:pPr>
            <w:r>
              <w:t>M7, M8</w:t>
            </w:r>
          </w:p>
        </w:tc>
      </w:tr>
      <w:tr w:rsidR="00253610" w14:paraId="0A133784" w14:textId="77777777" w:rsidTr="00253610">
        <w:tc>
          <w:tcPr>
            <w:tcW w:w="2949" w:type="dxa"/>
          </w:tcPr>
          <w:p w14:paraId="34961BF3" w14:textId="77777777" w:rsidR="00253610" w:rsidRDefault="00000000">
            <w:pPr>
              <w:pStyle w:val="Compact"/>
            </w:pPr>
            <w:r>
              <w:rPr>
                <w:b/>
              </w:rPr>
              <w:t>Rough size</w:t>
            </w:r>
          </w:p>
        </w:tc>
        <w:tc>
          <w:tcPr>
            <w:tcW w:w="6463" w:type="dxa"/>
          </w:tcPr>
          <w:p w14:paraId="7DBB009B" w14:textId="77777777" w:rsidR="00253610" w:rsidRDefault="00000000">
            <w:pPr>
              <w:pStyle w:val="Compact"/>
            </w:pPr>
            <w:r>
              <w:t>8-12 days</w:t>
            </w:r>
          </w:p>
        </w:tc>
      </w:tr>
    </w:tbl>
    <w:p w14:paraId="1E458A83" w14:textId="77777777" w:rsidR="00253610" w:rsidRDefault="00000000">
      <w:pPr>
        <w:pStyle w:val="SourceCode"/>
      </w:pPr>
      <w:r>
        <w:rPr>
          <w:rStyle w:val="VerbatimChar"/>
        </w:rPr>
        <w:t>Implement the notification adapter and a Notifications app for Slate.</w:t>
      </w:r>
      <w:r>
        <w:br/>
      </w:r>
      <w:r>
        <w:br/>
      </w:r>
      <w:r>
        <w:rPr>
          <w:rStyle w:val="VerbatimChar"/>
        </w:rPr>
        <w:t>1. NotificationListenerService capturing posted and removed notifications: filtering by</w:t>
      </w:r>
      <w:r>
        <w:br/>
      </w:r>
      <w:r>
        <w:rPr>
          <w:rStyle w:val="VerbatimChar"/>
        </w:rPr>
        <w:t xml:space="preserve">   package, deduplication, group/summary handling, extraction of title/text/icon/actions.</w:t>
      </w:r>
      <w:r>
        <w:br/>
      </w:r>
      <w:r>
        <w:rPr>
          <w:rStyle w:val="VerbatimChar"/>
        </w:rPr>
        <w:t>2. Map notification icons to our on-watch icon atlas with a fallback glyph. Explain your</w:t>
      </w:r>
      <w:r>
        <w:br/>
      </w:r>
      <w:r>
        <w:rPr>
          <w:rStyle w:val="VerbatimChar"/>
        </w:rPr>
        <w:t xml:space="preserve">   approach to the icon problem — we cannot ship every app's icon, and the watch atlas</w:t>
      </w:r>
      <w:r>
        <w:br/>
      </w:r>
      <w:r>
        <w:rPr>
          <w:rStyle w:val="VerbatimChar"/>
        </w:rPr>
        <w:t xml:space="preserve">   is a runtime asset with limited space.</w:t>
      </w:r>
      <w:r>
        <w:br/>
      </w:r>
      <w:r>
        <w:rPr>
          <w:rStyle w:val="VerbatimChar"/>
        </w:rPr>
        <w:t>3. A Notifications app implementing the M8 interface: a scrollable list (using</w:t>
      </w:r>
      <w:r>
        <w:br/>
      </w:r>
      <w:r>
        <w:rPr>
          <w:rStyle w:val="VerbatimChar"/>
        </w:rPr>
        <w:t xml:space="preserve">   SCROLL_REGION so scrolling is watch-local), a detail screen, and action buttons</w:t>
      </w:r>
      <w:r>
        <w:br/>
      </w:r>
      <w:r>
        <w:rPr>
          <w:rStyle w:val="VerbatimChar"/>
        </w:rPr>
        <w:t xml:space="preserve">   mapping to notification actions (canned replies, dismiss, snooze).</w:t>
      </w:r>
      <w:r>
        <w:br/>
      </w:r>
      <w:r>
        <w:rPr>
          <w:rStyle w:val="VerbatimChar"/>
        </w:rPr>
        <w:t>4. INTERRUPT-priority focus request on high-priority notifications, with a</w:t>
      </w:r>
      <w:r>
        <w:br/>
      </w:r>
      <w:r>
        <w:rPr>
          <w:rStyle w:val="VerbatimChar"/>
        </w:rPr>
        <w:t xml:space="preserve">   user-configurable per-package filter for what may interrupt.</w:t>
      </w:r>
      <w:r>
        <w:br/>
      </w:r>
      <w:r>
        <w:rPr>
          <w:rStyle w:val="VerbatimChar"/>
        </w:rPr>
        <w:t>5. Push notifications to the watch's local retained store (channel 4, SYSTEM) so they</w:t>
      </w:r>
      <w:r>
        <w:br/>
      </w:r>
      <w:r>
        <w:rPr>
          <w:rStyle w:val="VerbatimChar"/>
        </w:rPr>
        <w:t xml:space="preserve">   remain readable when the phone is away.</w:t>
      </w:r>
      <w:r>
        <w:br/>
      </w:r>
      <w:r>
        <w:br/>
      </w:r>
      <w:r>
        <w:rPr>
          <w:rStyle w:val="VerbatimChar"/>
        </w:rPr>
        <w:t>Handle the NotificationListenerService permission flow properly — it needs a system</w:t>
      </w:r>
      <w:r>
        <w:br/>
      </w:r>
      <w:r>
        <w:rPr>
          <w:rStyle w:val="VerbatimChar"/>
        </w:rPr>
        <w:t>settings deep link and cannot be granted through the normal runtime permission path.</w:t>
      </w:r>
    </w:p>
    <w:p w14:paraId="6CDF88F9" w14:textId="77777777" w:rsidR="00253610" w:rsidRDefault="00000000">
      <w:r>
        <w:pict w14:anchorId="6D7617EF">
          <v:rect id="_x0000_i1046" style="width:0;height:1.5pt" o:hralign="center" o:hrstd="t" o:hr="t"/>
        </w:pict>
      </w:r>
    </w:p>
    <w:p w14:paraId="569699F0" w14:textId="77777777" w:rsidR="00253610" w:rsidRDefault="00000000">
      <w:pPr>
        <w:pStyle w:val="Heading2"/>
      </w:pPr>
      <w:bookmarkStart w:id="88" w:name="phase-3--resilience-and-assets"/>
      <w:bookmarkStart w:id="89" w:name="_Toc236040793"/>
      <w:r>
        <w:t>Phase 3 — Resilience and assets</w:t>
      </w:r>
      <w:bookmarkEnd w:id="88"/>
      <w:bookmarkEnd w:id="89"/>
    </w:p>
    <w:p w14:paraId="6A9C722A" w14:textId="77777777" w:rsidR="00253610" w:rsidRDefault="00000000">
      <w:pPr>
        <w:pStyle w:val="Heading3"/>
      </w:pPr>
      <w:bookmarkStart w:id="90" w:name="m10--the-resilient-local-core"/>
      <w:r>
        <w:t>M10 — The resilient local core</w:t>
      </w:r>
      <w:bookmarkEnd w:id="90"/>
    </w:p>
    <w:tbl>
      <w:tblPr>
        <w:tblStyle w:val="Table"/>
        <w:tblW w:w="9412" w:type="dxa"/>
        <w:tblLayout w:type="fixed"/>
        <w:tblLook w:val="07C0" w:firstRow="0" w:lastRow="1" w:firstColumn="1" w:lastColumn="1" w:noHBand="1" w:noVBand="1"/>
      </w:tblPr>
      <w:tblGrid>
        <w:gridCol w:w="2784"/>
        <w:gridCol w:w="6628"/>
      </w:tblGrid>
      <w:tr w:rsidR="00253610" w14:paraId="1D007296" w14:textId="77777777" w:rsidTr="00253610">
        <w:tc>
          <w:tcPr>
            <w:tcW w:w="2784" w:type="dxa"/>
          </w:tcPr>
          <w:p w14:paraId="0ED49744" w14:textId="77777777" w:rsidR="00253610" w:rsidRDefault="00000000">
            <w:pPr>
              <w:pStyle w:val="Compact"/>
            </w:pPr>
            <w:r>
              <w:rPr>
                <w:b/>
              </w:rPr>
              <w:t>Phase</w:t>
            </w:r>
          </w:p>
        </w:tc>
        <w:tc>
          <w:tcPr>
            <w:tcW w:w="6628" w:type="dxa"/>
          </w:tcPr>
          <w:p w14:paraId="0CBBD5A9" w14:textId="77777777" w:rsidR="00253610" w:rsidRDefault="00000000">
            <w:pPr>
              <w:pStyle w:val="Compact"/>
            </w:pPr>
            <w:r>
              <w:t>Phase 3</w:t>
            </w:r>
          </w:p>
        </w:tc>
      </w:tr>
      <w:tr w:rsidR="00253610" w14:paraId="20C347F4" w14:textId="77777777" w:rsidTr="00253610">
        <w:tc>
          <w:tcPr>
            <w:tcW w:w="2784" w:type="dxa"/>
          </w:tcPr>
          <w:p w14:paraId="3538B531" w14:textId="77777777" w:rsidR="00253610" w:rsidRDefault="00000000">
            <w:pPr>
              <w:pStyle w:val="Compact"/>
            </w:pPr>
            <w:r>
              <w:rPr>
                <w:b/>
              </w:rPr>
              <w:t>Goal</w:t>
            </w:r>
          </w:p>
        </w:tc>
        <w:tc>
          <w:tcPr>
            <w:tcW w:w="6628" w:type="dxa"/>
          </w:tcPr>
          <w:p w14:paraId="5B8BE454" w14:textId="77777777" w:rsidR="00253610" w:rsidRDefault="00000000">
            <w:pPr>
              <w:pStyle w:val="Compact"/>
            </w:pPr>
            <w:r>
              <w:t>The watch behaves like a watch with no phone present</w:t>
            </w:r>
          </w:p>
        </w:tc>
      </w:tr>
      <w:tr w:rsidR="00253610" w14:paraId="40B4B32F" w14:textId="77777777" w:rsidTr="00253610">
        <w:tc>
          <w:tcPr>
            <w:tcW w:w="2784" w:type="dxa"/>
          </w:tcPr>
          <w:p w14:paraId="7EAC2285" w14:textId="77777777" w:rsidR="00253610" w:rsidRDefault="00000000">
            <w:pPr>
              <w:pStyle w:val="Compact"/>
            </w:pPr>
            <w:r>
              <w:rPr>
                <w:b/>
              </w:rPr>
              <w:t>Touches</w:t>
            </w:r>
          </w:p>
        </w:tc>
        <w:tc>
          <w:tcPr>
            <w:tcW w:w="6628" w:type="dxa"/>
          </w:tcPr>
          <w:p w14:paraId="2CB54214" w14:textId="77777777" w:rsidR="00253610" w:rsidRDefault="00000000">
            <w:pPr>
              <w:pStyle w:val="Compact"/>
            </w:pPr>
            <w:r>
              <w:t>RTC clock, step counter, alarm scheduler, local screens, tilt-to-wake</w:t>
            </w:r>
          </w:p>
        </w:tc>
      </w:tr>
      <w:tr w:rsidR="00253610" w14:paraId="24E5FCD3" w14:textId="77777777" w:rsidTr="00253610">
        <w:tc>
          <w:tcPr>
            <w:tcW w:w="2784" w:type="dxa"/>
          </w:tcPr>
          <w:p w14:paraId="6F4AFB92" w14:textId="77777777" w:rsidR="00253610" w:rsidRDefault="00000000">
            <w:pPr>
              <w:pStyle w:val="Compact"/>
            </w:pPr>
            <w:r>
              <w:rPr>
                <w:b/>
              </w:rPr>
              <w:t>Depends on</w:t>
            </w:r>
          </w:p>
        </w:tc>
        <w:tc>
          <w:tcPr>
            <w:tcW w:w="6628" w:type="dxa"/>
          </w:tcPr>
          <w:p w14:paraId="2AA206A7" w14:textId="77777777" w:rsidR="00253610" w:rsidRDefault="00000000">
            <w:pPr>
              <w:pStyle w:val="Compact"/>
            </w:pPr>
            <w:r>
              <w:t>M1, M2, M7</w:t>
            </w:r>
          </w:p>
        </w:tc>
      </w:tr>
      <w:tr w:rsidR="00253610" w14:paraId="4CCD2449" w14:textId="77777777" w:rsidTr="00253610">
        <w:tc>
          <w:tcPr>
            <w:tcW w:w="2784" w:type="dxa"/>
          </w:tcPr>
          <w:p w14:paraId="2621016C" w14:textId="77777777" w:rsidR="00253610" w:rsidRDefault="00000000">
            <w:pPr>
              <w:pStyle w:val="Compact"/>
            </w:pPr>
            <w:r>
              <w:rPr>
                <w:b/>
              </w:rPr>
              <w:t>Rough size</w:t>
            </w:r>
          </w:p>
        </w:tc>
        <w:tc>
          <w:tcPr>
            <w:tcW w:w="6628" w:type="dxa"/>
          </w:tcPr>
          <w:p w14:paraId="5B404CBF" w14:textId="77777777" w:rsidR="00253610" w:rsidRDefault="00000000">
            <w:pPr>
              <w:pStyle w:val="Compact"/>
            </w:pPr>
            <w:r>
              <w:t>10-15 days</w:t>
            </w:r>
          </w:p>
        </w:tc>
      </w:tr>
    </w:tbl>
    <w:p w14:paraId="74F5E9BF" w14:textId="77777777" w:rsidR="00253610" w:rsidRDefault="00000000">
      <w:pPr>
        <w:pStyle w:val="SourceCode"/>
      </w:pPr>
      <w:r>
        <w:rPr>
          <w:rStyle w:val="VerbatimChar"/>
        </w:rPr>
        <w:t>Implement the local resilient core for Slate firmware — everything working with no phone.</w:t>
      </w:r>
      <w:r>
        <w:br/>
      </w:r>
      <w:r>
        <w:rPr>
          <w:rStyle w:val="VerbatimChar"/>
        </w:rPr>
        <w:t>Spec: [paste §3.4]</w:t>
      </w:r>
      <w:r>
        <w:br/>
      </w:r>
      <w:r>
        <w:br/>
      </w:r>
      <w:r>
        <w:rPr>
          <w:rStyle w:val="VerbatimChar"/>
        </w:rPr>
        <w:t>Deliver:</w:t>
      </w:r>
      <w:r>
        <w:br/>
      </w:r>
      <w:r>
        <w:rPr>
          <w:rStyle w:val="VerbatimChar"/>
        </w:rPr>
        <w:t>1. Timekeeping: RTC-backed clock, drift correction applied on each Current Time Service</w:t>
      </w:r>
      <w:r>
        <w:br/>
      </w:r>
      <w:r>
        <w:rPr>
          <w:rStyle w:val="VerbatimChar"/>
        </w:rPr>
        <w:t xml:space="preserve">   sync, surviving reboot.</w:t>
      </w:r>
      <w:r>
        <w:br/>
      </w:r>
      <w:r>
        <w:rPr>
          <w:rStyle w:val="VerbatimChar"/>
        </w:rPr>
        <w:t>2. Step counting from BMA421/BMA425 — detect the variant at runtime (devices before</w:t>
      </w:r>
      <w:r>
        <w:br/>
      </w:r>
      <w:r>
        <w:rPr>
          <w:rStyle w:val="VerbatimChar"/>
        </w:rPr>
        <w:t xml:space="preserve">   July 2021 have the 421). Use the sensor's OWN step-counter feature rather than</w:t>
      </w:r>
      <w:r>
        <w:br/>
      </w:r>
      <w:r>
        <w:rPr>
          <w:rStyle w:val="VerbatimChar"/>
        </w:rPr>
        <w:t xml:space="preserve">   processing raw acceleration, to minimise wake-ups. Target under 20uA average.</w:t>
      </w:r>
      <w:r>
        <w:br/>
      </w:r>
      <w:r>
        <w:rPr>
          <w:rStyle w:val="VerbatimChar"/>
        </w:rPr>
        <w:t>3. Alarms and timers firing with no phone: a scheduler surviving reboot, backed by</w:t>
      </w:r>
      <w:r>
        <w:br/>
      </w:r>
      <w:r>
        <w:rPr>
          <w:rStyle w:val="VerbatimChar"/>
        </w:rPr>
        <w:t xml:space="preserve">   persistent storage, driving haptics and a local alert screen.</w:t>
      </w:r>
      <w:r>
        <w:br/>
      </w:r>
      <w:r>
        <w:rPr>
          <w:rStyle w:val="VerbatimChar"/>
        </w:rPr>
        <w:t>4. Local screens: watch face (time, date, battery, steps, link status), notification</w:t>
      </w:r>
      <w:r>
        <w:br/>
      </w:r>
      <w:r>
        <w:rPr>
          <w:rStyle w:val="VerbatimChar"/>
        </w:rPr>
        <w:t xml:space="preserve">   list from the retained store, settings, charging.</w:t>
      </w:r>
      <w:r>
        <w:br/>
      </w:r>
      <w:r>
        <w:rPr>
          <w:rStyle w:val="VerbatimChar"/>
        </w:rPr>
        <w:t>5. Tilt-to-wake from the accelerometer interrupt, configurable sensitivity.</w:t>
      </w:r>
      <w:r>
        <w:br/>
      </w:r>
      <w:r>
        <w:rPr>
          <w:rStyle w:val="VerbatimChar"/>
        </w:rPr>
        <w:t>6. Staleness handling: on link loss, mark retained remote screens stale after 2 missed</w:t>
      </w:r>
      <w:r>
        <w:br/>
      </w:r>
      <w:r>
        <w:rPr>
          <w:rStyle w:val="VerbatimChar"/>
        </w:rPr>
        <w:t xml:space="preserve">   heartbeats, pop them after 5, revealing the watch face.</w:t>
      </w:r>
      <w:r>
        <w:br/>
      </w:r>
      <w:r>
        <w:br/>
      </w:r>
      <w:r>
        <w:rPr>
          <w:rStyle w:val="VerbatimChar"/>
        </w:rPr>
        <w:t>RAM constraint: fit within the 3KB local-screen-state and 4KB notification-store budgets.</w:t>
      </w:r>
      <w:r>
        <w:br/>
      </w:r>
      <w:r>
        <w:rPr>
          <w:rStyle w:val="VerbatimChar"/>
        </w:rPr>
        <w:t>Report actual usage against those numbers.</w:t>
      </w:r>
    </w:p>
    <w:p w14:paraId="19152D70" w14:textId="77777777" w:rsidR="00253610" w:rsidRDefault="00000000">
      <w:pPr>
        <w:pStyle w:val="Heading3"/>
      </w:pPr>
      <w:bookmarkStart w:id="91" w:name="m11--asset-packs-and-littlefs"/>
      <w:r>
        <w:t>M11 — Asset packs and LittleFS</w:t>
      </w:r>
      <w:bookmarkEnd w:id="91"/>
    </w:p>
    <w:tbl>
      <w:tblPr>
        <w:tblStyle w:val="Table"/>
        <w:tblW w:w="9412" w:type="dxa"/>
        <w:tblLayout w:type="fixed"/>
        <w:tblLook w:val="07C0" w:firstRow="0" w:lastRow="1" w:firstColumn="1" w:lastColumn="1" w:noHBand="1" w:noVBand="1"/>
      </w:tblPr>
      <w:tblGrid>
        <w:gridCol w:w="2843"/>
        <w:gridCol w:w="6569"/>
      </w:tblGrid>
      <w:tr w:rsidR="00253610" w14:paraId="6F128FAC" w14:textId="77777777" w:rsidTr="00253610">
        <w:tc>
          <w:tcPr>
            <w:tcW w:w="2843" w:type="dxa"/>
          </w:tcPr>
          <w:p w14:paraId="5C7CEEA3" w14:textId="77777777" w:rsidR="00253610" w:rsidRDefault="00000000">
            <w:pPr>
              <w:pStyle w:val="Compact"/>
            </w:pPr>
            <w:r>
              <w:rPr>
                <w:b/>
              </w:rPr>
              <w:t>Phase</w:t>
            </w:r>
          </w:p>
        </w:tc>
        <w:tc>
          <w:tcPr>
            <w:tcW w:w="6569" w:type="dxa"/>
          </w:tcPr>
          <w:p w14:paraId="3FDBD1F6" w14:textId="77777777" w:rsidR="00253610" w:rsidRDefault="00000000">
            <w:pPr>
              <w:pStyle w:val="Compact"/>
            </w:pPr>
            <w:r>
              <w:t>Phase 3</w:t>
            </w:r>
          </w:p>
        </w:tc>
      </w:tr>
      <w:tr w:rsidR="00253610" w14:paraId="5DD50113" w14:textId="77777777" w:rsidTr="00253610">
        <w:tc>
          <w:tcPr>
            <w:tcW w:w="2843" w:type="dxa"/>
          </w:tcPr>
          <w:p w14:paraId="361EBA5D" w14:textId="77777777" w:rsidR="00253610" w:rsidRDefault="00000000">
            <w:pPr>
              <w:pStyle w:val="Compact"/>
            </w:pPr>
            <w:r>
              <w:rPr>
                <w:b/>
              </w:rPr>
              <w:t>Goal</w:t>
            </w:r>
          </w:p>
        </w:tc>
        <w:tc>
          <w:tcPr>
            <w:tcW w:w="6569" w:type="dxa"/>
          </w:tcPr>
          <w:p w14:paraId="53E04572" w14:textId="77777777" w:rsidR="00253610" w:rsidRDefault="00000000">
            <w:pPr>
              <w:pStyle w:val="Compact"/>
            </w:pPr>
            <w:r>
              <w:t>Fonts and icons become runtime data, not firmware</w:t>
            </w:r>
          </w:p>
        </w:tc>
      </w:tr>
      <w:tr w:rsidR="00253610" w14:paraId="79637719" w14:textId="77777777" w:rsidTr="00253610">
        <w:tc>
          <w:tcPr>
            <w:tcW w:w="2843" w:type="dxa"/>
          </w:tcPr>
          <w:p w14:paraId="4F972DDD" w14:textId="77777777" w:rsidR="00253610" w:rsidRDefault="00000000">
            <w:pPr>
              <w:pStyle w:val="Compact"/>
            </w:pPr>
            <w:r>
              <w:rPr>
                <w:b/>
              </w:rPr>
              <w:t>Touches</w:t>
            </w:r>
          </w:p>
        </w:tc>
        <w:tc>
          <w:tcPr>
            <w:tcW w:w="6569" w:type="dxa"/>
          </w:tcPr>
          <w:p w14:paraId="75C749B4" w14:textId="77777777" w:rsidR="00253610" w:rsidRDefault="00000000">
            <w:pPr>
              <w:pStyle w:val="Compact"/>
            </w:pPr>
            <w:r>
              <w:t>LittleFS, asset pack format, glyph cache, ASSET channel, pack tool</w:t>
            </w:r>
          </w:p>
        </w:tc>
      </w:tr>
      <w:tr w:rsidR="00253610" w14:paraId="0BC76A22" w14:textId="77777777" w:rsidTr="00253610">
        <w:tc>
          <w:tcPr>
            <w:tcW w:w="2843" w:type="dxa"/>
          </w:tcPr>
          <w:p w14:paraId="77DCEBE5" w14:textId="77777777" w:rsidR="00253610" w:rsidRDefault="00000000">
            <w:pPr>
              <w:pStyle w:val="Compact"/>
            </w:pPr>
            <w:r>
              <w:rPr>
                <w:b/>
              </w:rPr>
              <w:t>Depends on</w:t>
            </w:r>
          </w:p>
        </w:tc>
        <w:tc>
          <w:tcPr>
            <w:tcW w:w="6569" w:type="dxa"/>
          </w:tcPr>
          <w:p w14:paraId="7152AD18" w14:textId="77777777" w:rsidR="00253610" w:rsidRDefault="00000000">
            <w:pPr>
              <w:pStyle w:val="Compact"/>
            </w:pPr>
            <w:r>
              <w:t>M1, M3</w:t>
            </w:r>
          </w:p>
        </w:tc>
      </w:tr>
      <w:tr w:rsidR="00253610" w14:paraId="6EDCAA29" w14:textId="77777777" w:rsidTr="00253610">
        <w:tc>
          <w:tcPr>
            <w:tcW w:w="2843" w:type="dxa"/>
          </w:tcPr>
          <w:p w14:paraId="7C3F49ED" w14:textId="77777777" w:rsidR="00253610" w:rsidRDefault="00000000">
            <w:pPr>
              <w:pStyle w:val="Compact"/>
            </w:pPr>
            <w:r>
              <w:rPr>
                <w:b/>
              </w:rPr>
              <w:t>Rough size</w:t>
            </w:r>
          </w:p>
        </w:tc>
        <w:tc>
          <w:tcPr>
            <w:tcW w:w="6569" w:type="dxa"/>
          </w:tcPr>
          <w:p w14:paraId="2304166A" w14:textId="77777777" w:rsidR="00253610" w:rsidRDefault="00000000">
            <w:pPr>
              <w:pStyle w:val="Compact"/>
            </w:pPr>
            <w:r>
              <w:t>10-14 days</w:t>
            </w:r>
          </w:p>
        </w:tc>
      </w:tr>
    </w:tbl>
    <w:p w14:paraId="2278D5F1" w14:textId="77777777" w:rsidR="00253610" w:rsidRDefault="00000000">
      <w:pPr>
        <w:pStyle w:val="SourceCode"/>
      </w:pPr>
      <w:r>
        <w:rPr>
          <w:rStyle w:val="VerbatimChar"/>
        </w:rPr>
        <w:t>Implement asset pack storage and the glyph/icon cache for Slate firmware.</w:t>
      </w:r>
      <w:r>
        <w:br/>
      </w:r>
      <w:r>
        <w:br/>
      </w:r>
      <w:r>
        <w:rPr>
          <w:rStyle w:val="VerbatimChar"/>
        </w:rPr>
        <w:t>Context: fonts and icon atlases live in LittleFS on the 4MB external SPI NOR, which</w:t>
      </w:r>
      <w:r>
        <w:br/>
      </w:r>
      <w:r>
        <w:rPr>
          <w:rStyle w:val="VerbatimChar"/>
        </w:rPr>
        <w:t>SHARES the SPI bus with the display — coordinate through the M1 bus arbiter. The RAM</w:t>
      </w:r>
      <w:r>
        <w:br/>
      </w:r>
      <w:r>
        <w:rPr>
          <w:rStyle w:val="VerbatimChar"/>
        </w:rPr>
        <w:t>working-set cache is capped at 6KB.</w:t>
      </w:r>
      <w:r>
        <w:br/>
      </w:r>
      <w:r>
        <w:br/>
      </w:r>
      <w:r>
        <w:rPr>
          <w:rStyle w:val="VerbatimChar"/>
        </w:rPr>
        <w:t>Deliver:</w:t>
      </w:r>
      <w:r>
        <w:br/>
      </w:r>
      <w:r>
        <w:rPr>
          <w:rStyle w:val="VerbatimChar"/>
        </w:rPr>
        <w:t>1. LittleFS over the XT25F32B driver, with deep-power-down support (CS high, low, write</w:t>
      </w:r>
      <w:r>
        <w:br/>
      </w:r>
      <w:r>
        <w:rPr>
          <w:rStyle w:val="VerbatimChar"/>
        </w:rPr>
        <w:t xml:space="preserve">   0xB9, CS high) for the idle path.</w:t>
      </w:r>
      <w:r>
        <w:br/>
      </w:r>
      <w:r>
        <w:rPr>
          <w:rStyle w:val="VerbatimChar"/>
        </w:rPr>
        <w:t>2. An asset pack format: header with version and hash, plus an index of fonts (with</w:t>
      </w:r>
      <w:r>
        <w:br/>
      </w:r>
      <w:r>
        <w:rPr>
          <w:rStyle w:val="VerbatimChar"/>
        </w:rPr>
        <w:t xml:space="preserve">   metrics) and icon atlases, designed for direct indexed access WITHOUT loading the</w:t>
      </w:r>
      <w:r>
        <w:br/>
      </w:r>
      <w:r>
        <w:rPr>
          <w:rStyle w:val="VerbatimChar"/>
        </w:rPr>
        <w:t xml:space="preserve">   whole pack. Unknown record types must be skippable by length — this is a</w:t>
      </w:r>
      <w:r>
        <w:br/>
      </w:r>
      <w:r>
        <w:rPr>
          <w:rStyle w:val="VerbatimChar"/>
        </w:rPr>
        <w:t xml:space="preserve">   forward-compatibility requirement, same principle as the extension opcodes.</w:t>
      </w:r>
      <w:r>
        <w:br/>
      </w:r>
      <w:r>
        <w:rPr>
          <w:rStyle w:val="VerbatimChar"/>
        </w:rPr>
        <w:t>3. A glyph cache: LRU over individual glyphs paged from flash, 6KB budget. Report the</w:t>
      </w:r>
      <w:r>
        <w:br/>
      </w:r>
      <w:r>
        <w:rPr>
          <w:rStyle w:val="VerbatimChar"/>
        </w:rPr>
        <w:t xml:space="preserve">   cache hit rate rendering a text-heavy screen.</w:t>
      </w:r>
      <w:r>
        <w:br/>
      </w:r>
      <w:r>
        <w:rPr>
          <w:rStyle w:val="VerbatimChar"/>
        </w:rPr>
        <w:t>4. The ASSET channel (channel 3) receiver: chunked, resumable, hash-verified,</w:t>
      </w:r>
      <w:r>
        <w:br/>
      </w:r>
      <w:r>
        <w:rPr>
          <w:rStyle w:val="VerbatimChar"/>
        </w:rPr>
        <w:t xml:space="preserve">   flow-controlled, strictly yielding to DISPLAY and INPUT so a font transfer never</w:t>
      </w:r>
      <w:r>
        <w:br/>
      </w:r>
      <w:r>
        <w:rPr>
          <w:rStyle w:val="VerbatimChar"/>
        </w:rPr>
        <w:t xml:space="preserve">   makes the UI stutter.</w:t>
      </w:r>
      <w:r>
        <w:br/>
      </w:r>
      <w:r>
        <w:rPr>
          <w:rStyle w:val="VerbatimChar"/>
        </w:rPr>
        <w:t>5. A desktop tool building asset packs from TTF fonts and SVG/PNG icons, emitting the</w:t>
      </w:r>
      <w:r>
        <w:br/>
      </w:r>
      <w:r>
        <w:rPr>
          <w:rStyle w:val="VerbatimChar"/>
        </w:rPr>
        <w:t xml:space="preserve">   pack PLUS the constants consumed by the firmware, the Kotlin DSL and the JS builder —</w:t>
      </w:r>
      <w:r>
        <w:br/>
      </w:r>
      <w:r>
        <w:rPr>
          <w:rStyle w:val="VerbatimChar"/>
        </w:rPr>
        <w:t xml:space="preserve">   one source of truth so the emulator and the watch cannot diverge.</w:t>
      </w:r>
      <w:r>
        <w:br/>
      </w:r>
      <w:r>
        <w:br/>
      </w:r>
      <w:r>
        <w:rPr>
          <w:rStyle w:val="VerbatimChar"/>
        </w:rPr>
        <w:t>The asset pack index parser also consumes untrusted data. Bound it exactly like the</w:t>
      </w:r>
      <w:r>
        <w:br/>
      </w:r>
      <w:r>
        <w:rPr>
          <w:rStyle w:val="VerbatimChar"/>
        </w:rPr>
        <w:t>display-list parser, and fuzz it.</w:t>
      </w:r>
    </w:p>
    <w:p w14:paraId="10B43986" w14:textId="77777777" w:rsidR="00253610" w:rsidRDefault="00000000">
      <w:r>
        <w:pict w14:anchorId="668113BF">
          <v:rect id="_x0000_i1047" style="width:0;height:1.5pt" o:hralign="center" o:hrstd="t" o:hr="t"/>
        </w:pict>
      </w:r>
    </w:p>
    <w:p w14:paraId="6D0F7B48" w14:textId="77777777" w:rsidR="00253610" w:rsidRDefault="00000000">
      <w:pPr>
        <w:pStyle w:val="Heading2"/>
      </w:pPr>
      <w:bookmarkStart w:id="92" w:name="phase-4--the-script-platform"/>
      <w:bookmarkStart w:id="93" w:name="_Toc236040794"/>
      <w:r>
        <w:t>Phase 4 — The script platform</w:t>
      </w:r>
      <w:bookmarkEnd w:id="92"/>
      <w:bookmarkEnd w:id="93"/>
    </w:p>
    <w:p w14:paraId="05F95C71" w14:textId="77777777" w:rsidR="00253610" w:rsidRDefault="00000000">
      <w:pPr>
        <w:pStyle w:val="Heading3"/>
      </w:pPr>
      <w:bookmarkStart w:id="94" w:name="m12--script-runtime-and-sandbox"/>
      <w:r>
        <w:t>M12 — Script runtime and sandbox</w:t>
      </w:r>
      <w:bookmarkEnd w:id="94"/>
    </w:p>
    <w:tbl>
      <w:tblPr>
        <w:tblStyle w:val="Table"/>
        <w:tblW w:w="9412" w:type="dxa"/>
        <w:tblLayout w:type="fixed"/>
        <w:tblLook w:val="07C0" w:firstRow="0" w:lastRow="1" w:firstColumn="1" w:lastColumn="1" w:noHBand="1" w:noVBand="1"/>
      </w:tblPr>
      <w:tblGrid>
        <w:gridCol w:w="2797"/>
        <w:gridCol w:w="6615"/>
      </w:tblGrid>
      <w:tr w:rsidR="00253610" w14:paraId="26E5F606" w14:textId="77777777" w:rsidTr="00253610">
        <w:tc>
          <w:tcPr>
            <w:tcW w:w="2797" w:type="dxa"/>
          </w:tcPr>
          <w:p w14:paraId="4A5C0217" w14:textId="77777777" w:rsidR="00253610" w:rsidRDefault="00000000">
            <w:pPr>
              <w:pStyle w:val="Compact"/>
            </w:pPr>
            <w:r>
              <w:rPr>
                <w:b/>
              </w:rPr>
              <w:t>Phase</w:t>
            </w:r>
          </w:p>
        </w:tc>
        <w:tc>
          <w:tcPr>
            <w:tcW w:w="6615" w:type="dxa"/>
          </w:tcPr>
          <w:p w14:paraId="46C8F82F" w14:textId="77777777" w:rsidR="00253610" w:rsidRDefault="00000000">
            <w:pPr>
              <w:pStyle w:val="Compact"/>
            </w:pPr>
            <w:r>
              <w:t>Phase 4</w:t>
            </w:r>
          </w:p>
        </w:tc>
      </w:tr>
      <w:tr w:rsidR="00253610" w14:paraId="03B32985" w14:textId="77777777" w:rsidTr="00253610">
        <w:tc>
          <w:tcPr>
            <w:tcW w:w="2797" w:type="dxa"/>
          </w:tcPr>
          <w:p w14:paraId="5F1BFA93" w14:textId="77777777" w:rsidR="00253610" w:rsidRDefault="00000000">
            <w:pPr>
              <w:pStyle w:val="Compact"/>
            </w:pPr>
            <w:r>
              <w:rPr>
                <w:b/>
              </w:rPr>
              <w:t>Goal</w:t>
            </w:r>
          </w:p>
        </w:tc>
        <w:tc>
          <w:tcPr>
            <w:tcW w:w="6615" w:type="dxa"/>
          </w:tcPr>
          <w:p w14:paraId="4F68D4A9" w14:textId="77777777" w:rsidR="00253610" w:rsidRDefault="00000000">
            <w:pPr>
              <w:pStyle w:val="Compact"/>
            </w:pPr>
            <w:r>
              <w:t>Sub-apps run as sandboxed, permission-gated scripts</w:t>
            </w:r>
          </w:p>
        </w:tc>
      </w:tr>
      <w:tr w:rsidR="00253610" w14:paraId="77E3CCE2" w14:textId="77777777" w:rsidTr="00253610">
        <w:tc>
          <w:tcPr>
            <w:tcW w:w="2797" w:type="dxa"/>
          </w:tcPr>
          <w:p w14:paraId="0B4C89CB" w14:textId="77777777" w:rsidR="00253610" w:rsidRDefault="00000000">
            <w:pPr>
              <w:pStyle w:val="Compact"/>
            </w:pPr>
            <w:r>
              <w:rPr>
                <w:b/>
              </w:rPr>
              <w:t>Touches</w:t>
            </w:r>
          </w:p>
        </w:tc>
        <w:tc>
          <w:tcPr>
            <w:tcW w:w="6615" w:type="dxa"/>
          </w:tcPr>
          <w:p w14:paraId="124EE63F" w14:textId="77777777" w:rsidR="00253610" w:rsidRDefault="00000000">
            <w:pPr>
              <w:pStyle w:val="Compact"/>
            </w:pPr>
            <w:r>
              <w:t>javascriptengine sandbox, bindings, Governor, JS builder, dev console</w:t>
            </w:r>
          </w:p>
        </w:tc>
      </w:tr>
      <w:tr w:rsidR="00253610" w14:paraId="7F264744" w14:textId="77777777" w:rsidTr="00253610">
        <w:tc>
          <w:tcPr>
            <w:tcW w:w="2797" w:type="dxa"/>
          </w:tcPr>
          <w:p w14:paraId="7937FDAC" w14:textId="77777777" w:rsidR="00253610" w:rsidRDefault="00000000">
            <w:pPr>
              <w:pStyle w:val="Compact"/>
            </w:pPr>
            <w:r>
              <w:rPr>
                <w:b/>
              </w:rPr>
              <w:t>Depends on</w:t>
            </w:r>
          </w:p>
        </w:tc>
        <w:tc>
          <w:tcPr>
            <w:tcW w:w="6615" w:type="dxa"/>
          </w:tcPr>
          <w:p w14:paraId="740BAE2F" w14:textId="77777777" w:rsidR="00253610" w:rsidRDefault="00000000">
            <w:pPr>
              <w:pStyle w:val="Compact"/>
            </w:pPr>
            <w:r>
              <w:t>M4, M8</w:t>
            </w:r>
          </w:p>
        </w:tc>
      </w:tr>
      <w:tr w:rsidR="00253610" w14:paraId="4C93540B" w14:textId="77777777" w:rsidTr="00253610">
        <w:tc>
          <w:tcPr>
            <w:tcW w:w="2797" w:type="dxa"/>
          </w:tcPr>
          <w:p w14:paraId="7A890831" w14:textId="77777777" w:rsidR="00253610" w:rsidRDefault="00000000">
            <w:pPr>
              <w:pStyle w:val="Compact"/>
            </w:pPr>
            <w:r>
              <w:rPr>
                <w:b/>
              </w:rPr>
              <w:t>Rough size</w:t>
            </w:r>
          </w:p>
        </w:tc>
        <w:tc>
          <w:tcPr>
            <w:tcW w:w="6615" w:type="dxa"/>
          </w:tcPr>
          <w:p w14:paraId="760C2FD1" w14:textId="77777777" w:rsidR="00253610" w:rsidRDefault="00000000">
            <w:pPr>
              <w:pStyle w:val="Compact"/>
            </w:pPr>
            <w:r>
              <w:t>15-20 days</w:t>
            </w:r>
          </w:p>
        </w:tc>
      </w:tr>
    </w:tbl>
    <w:p w14:paraId="4B0C1239" w14:textId="77777777" w:rsidR="00253610" w:rsidRDefault="00000000">
      <w:pPr>
        <w:pStyle w:val="SourceCode"/>
      </w:pPr>
      <w:r>
        <w:rPr>
          <w:rStyle w:val="VerbatimChar"/>
        </w:rPr>
        <w:t>Build the scripted sub-app runtime for the Slate Android app.</w:t>
      </w:r>
      <w:r>
        <w:br/>
      </w:r>
      <w:r>
        <w:br/>
      </w:r>
      <w:r>
        <w:rPr>
          <w:rStyle w:val="VerbatimChar"/>
        </w:rPr>
        <w:t>Sub-apps are DOWNLOADED JAVASCRIPT bundles, not compiled-in code. Google Play permits</w:t>
      </w:r>
      <w:r>
        <w:br/>
      </w:r>
      <w:r>
        <w:rPr>
          <w:rStyle w:val="VerbatimChar"/>
        </w:rPr>
        <w:t>interpreted code loaded at runtime; it prohibits downloading executable code (dex/JAR/.so).</w:t>
      </w:r>
      <w:r>
        <w:br/>
      </w:r>
      <w:r>
        <w:rPr>
          <w:rStyle w:val="VerbatimChar"/>
        </w:rPr>
        <w:t>Do not blur that line anywhere in this implementation.</w:t>
      </w:r>
      <w:r>
        <w:br/>
      </w:r>
      <w:r>
        <w:br/>
      </w:r>
      <w:r>
        <w:rPr>
          <w:rStyle w:val="VerbatimChar"/>
        </w:rPr>
        <w:t>Requirements:</w:t>
      </w:r>
      <w:r>
        <w:br/>
      </w:r>
      <w:r>
        <w:rPr>
          <w:rStyle w:val="VerbatimChar"/>
        </w:rPr>
        <w:t>1. Use androidx.javascriptengine (V8 in an isolated process exclusive to our app). Justify</w:t>
      </w:r>
      <w:r>
        <w:br/>
      </w:r>
      <w:r>
        <w:rPr>
          <w:rStyle w:val="VerbatimChar"/>
        </w:rPr>
        <w:t xml:space="preserve">   the isolate lifecycle: one isolate per running sub-app, or a shared isolate? Measure</w:t>
      </w:r>
      <w:r>
        <w:br/>
      </w:r>
      <w:r>
        <w:rPr>
          <w:rStyle w:val="VerbatimChar"/>
        </w:rPr>
        <w:t xml:space="preserve">   the IPC round-trip cost of a render() call and report it — if it exceeds 20ms, tell me</w:t>
      </w:r>
      <w:r>
        <w:br/>
      </w:r>
      <w:r>
        <w:rPr>
          <w:rStyle w:val="VerbatimChar"/>
        </w:rPr>
        <w:t xml:space="preserve">   and propose QuickJS in-process as the fallback with a whitelisted binding surface.</w:t>
      </w:r>
      <w:r>
        <w:br/>
      </w:r>
      <w:r>
        <w:rPr>
          <w:rStyle w:val="VerbatimChar"/>
        </w:rPr>
        <w:t>2. Implement the sub-app lifecycle: onFocus, render, onInput, onEvent, onBlur — satisfying</w:t>
      </w:r>
      <w:r>
        <w:br/>
      </w:r>
      <w:r>
        <w:rPr>
          <w:rStyle w:val="VerbatimChar"/>
        </w:rPr>
        <w:t xml:space="preserve">   the process-boundary-safe interface from M8.</w:t>
      </w:r>
      <w:r>
        <w:br/>
      </w:r>
      <w:r>
        <w:rPr>
          <w:rStyle w:val="VerbatimChar"/>
        </w:rPr>
        <w:t>3. Implement the permission-gated binding surface: [paste §6.3 table]</w:t>
      </w:r>
      <w:r>
        <w:br/>
      </w:r>
      <w:r>
        <w:rPr>
          <w:rStyle w:val="VerbatimChar"/>
        </w:rPr>
        <w:t xml:space="preserve">   Bindings must be whitelisted explicitly. No reflection, no filesystem, no raw Android</w:t>
      </w:r>
      <w:r>
        <w:br/>
      </w:r>
      <w:r>
        <w:rPr>
          <w:rStyle w:val="VerbatimChar"/>
        </w:rPr>
        <w:t xml:space="preserve">   objects crossing the boundary. A script must never obtain more permission than the host</w:t>
      </w:r>
      <w:r>
        <w:br/>
      </w:r>
      <w:r>
        <w:rPr>
          <w:rStyle w:val="VerbatimChar"/>
        </w:rPr>
        <w:t xml:space="preserve">   app holds.</w:t>
      </w:r>
      <w:r>
        <w:br/>
      </w:r>
      <w:r>
        <w:rPr>
          <w:rStyle w:val="VerbatimChar"/>
        </w:rPr>
        <w:t>4. A JS display-list builder emitting BYTE-IDENTICAL output to the M4 Kotlin DSL. Add</w:t>
      </w:r>
      <w:r>
        <w:br/>
      </w:r>
      <w:r>
        <w:rPr>
          <w:rStyle w:val="VerbatimChar"/>
        </w:rPr>
        <w:t xml:space="preserve">   cross-implementation golden-file tests that fail if they ever diverge.</w:t>
      </w:r>
      <w:r>
        <w:br/>
      </w:r>
      <w:r>
        <w:rPr>
          <w:rStyle w:val="VerbatimChar"/>
        </w:rPr>
        <w:t>5. The Governor enforcing: [paste §6.5 table]</w:t>
      </w:r>
      <w:r>
        <w:br/>
      </w:r>
      <w:r>
        <w:rPr>
          <w:rStyle w:val="VerbatimChar"/>
        </w:rPr>
        <w:t xml:space="preserve">   Kill on overrun, disable after repeated violations, surface diagnostics to the user.</w:t>
      </w:r>
      <w:r>
        <w:br/>
      </w:r>
      <w:r>
        <w:rPr>
          <w:rStyle w:val="VerbatimChar"/>
        </w:rPr>
        <w:t>6. An in-app developer console showing slate.log output, execution timings, quota usage</w:t>
      </w:r>
      <w:r>
        <w:br/>
      </w:r>
      <w:r>
        <w:rPr>
          <w:rStyle w:val="VerbatimChar"/>
        </w:rPr>
        <w:t xml:space="preserve">   and violations — sub-app authors will need this.</w:t>
      </w:r>
      <w:r>
        <w:br/>
      </w:r>
      <w:r>
        <w:rPr>
          <w:rStyle w:val="VerbatimChar"/>
        </w:rPr>
        <w:t>7. Wire the M4 desktop emulator to run scripts too, so a sub-app can be developed with</w:t>
      </w:r>
      <w:r>
        <w:br/>
      </w:r>
      <w:r>
        <w:rPr>
          <w:rStyle w:val="VerbatimChar"/>
        </w:rPr>
        <w:t xml:space="preserve">   NO watch and NO phone. Document that workflow.</w:t>
      </w:r>
      <w:r>
        <w:br/>
      </w:r>
      <w:r>
        <w:br/>
      </w:r>
      <w:r>
        <w:rPr>
          <w:rStyle w:val="VerbatimChar"/>
        </w:rPr>
        <w:t>Deliver the runtime plus a sample sub-app (a timer) exercising render, input, timers</w:t>
      </w:r>
      <w:r>
        <w:br/>
      </w:r>
      <w:r>
        <w:rPr>
          <w:rStyle w:val="VerbatimChar"/>
        </w:rPr>
        <w:t>and persistence.</w:t>
      </w:r>
    </w:p>
    <w:p w14:paraId="2923E196" w14:textId="77777777" w:rsidR="00253610" w:rsidRDefault="00000000">
      <w:pPr>
        <w:pStyle w:val="Heading3"/>
      </w:pPr>
      <w:bookmarkStart w:id="95" w:name="m13--repository-client-and-installer"/>
      <w:r>
        <w:t>M13 — Repository client and installer</w:t>
      </w:r>
      <w:bookmarkEnd w:id="95"/>
    </w:p>
    <w:tbl>
      <w:tblPr>
        <w:tblStyle w:val="Table"/>
        <w:tblW w:w="9412" w:type="dxa"/>
        <w:tblLayout w:type="fixed"/>
        <w:tblLook w:val="07C0" w:firstRow="0" w:lastRow="1" w:firstColumn="1" w:lastColumn="1" w:noHBand="1" w:noVBand="1"/>
      </w:tblPr>
      <w:tblGrid>
        <w:gridCol w:w="2813"/>
        <w:gridCol w:w="6599"/>
      </w:tblGrid>
      <w:tr w:rsidR="00253610" w14:paraId="29101142" w14:textId="77777777" w:rsidTr="00253610">
        <w:tc>
          <w:tcPr>
            <w:tcW w:w="2813" w:type="dxa"/>
          </w:tcPr>
          <w:p w14:paraId="6091F8E7" w14:textId="77777777" w:rsidR="00253610" w:rsidRDefault="00000000">
            <w:pPr>
              <w:pStyle w:val="Compact"/>
            </w:pPr>
            <w:r>
              <w:rPr>
                <w:b/>
              </w:rPr>
              <w:t>Phase</w:t>
            </w:r>
          </w:p>
        </w:tc>
        <w:tc>
          <w:tcPr>
            <w:tcW w:w="6599" w:type="dxa"/>
          </w:tcPr>
          <w:p w14:paraId="5B06A5B6" w14:textId="77777777" w:rsidR="00253610" w:rsidRDefault="00000000">
            <w:pPr>
              <w:pStyle w:val="Compact"/>
            </w:pPr>
            <w:r>
              <w:t>Phase 4</w:t>
            </w:r>
          </w:p>
        </w:tc>
      </w:tr>
      <w:tr w:rsidR="00253610" w14:paraId="33DD3933" w14:textId="77777777" w:rsidTr="00253610">
        <w:tc>
          <w:tcPr>
            <w:tcW w:w="2813" w:type="dxa"/>
          </w:tcPr>
          <w:p w14:paraId="6872D828" w14:textId="77777777" w:rsidR="00253610" w:rsidRDefault="00000000">
            <w:pPr>
              <w:pStyle w:val="Compact"/>
            </w:pPr>
            <w:r>
              <w:rPr>
                <w:b/>
              </w:rPr>
              <w:t>Goal</w:t>
            </w:r>
          </w:p>
        </w:tc>
        <w:tc>
          <w:tcPr>
            <w:tcW w:w="6599" w:type="dxa"/>
          </w:tcPr>
          <w:p w14:paraId="18DB65CD" w14:textId="77777777" w:rsidR="00253610" w:rsidRDefault="00000000">
            <w:pPr>
              <w:pStyle w:val="Compact"/>
            </w:pPr>
            <w:r>
              <w:t>Sub-apps arrive from a repository, not a Play release</w:t>
            </w:r>
          </w:p>
        </w:tc>
      </w:tr>
      <w:tr w:rsidR="00253610" w14:paraId="33C7C0CA" w14:textId="77777777" w:rsidTr="00253610">
        <w:tc>
          <w:tcPr>
            <w:tcW w:w="2813" w:type="dxa"/>
          </w:tcPr>
          <w:p w14:paraId="48E81731" w14:textId="77777777" w:rsidR="00253610" w:rsidRDefault="00000000">
            <w:pPr>
              <w:pStyle w:val="Compact"/>
            </w:pPr>
            <w:r>
              <w:rPr>
                <w:b/>
              </w:rPr>
              <w:t>Touches</w:t>
            </w:r>
          </w:p>
        </w:tc>
        <w:tc>
          <w:tcPr>
            <w:tcW w:w="6599" w:type="dxa"/>
          </w:tcPr>
          <w:p w14:paraId="0ACE9F73" w14:textId="77777777" w:rsidR="00253610" w:rsidRDefault="00000000">
            <w:pPr>
              <w:pStyle w:val="Compact"/>
            </w:pPr>
            <w:r>
              <w:t>Package format, Ed25519 signed index, installer UI, multi-repo trust</w:t>
            </w:r>
          </w:p>
        </w:tc>
      </w:tr>
      <w:tr w:rsidR="00253610" w14:paraId="53BE4635" w14:textId="77777777" w:rsidTr="00253610">
        <w:tc>
          <w:tcPr>
            <w:tcW w:w="2813" w:type="dxa"/>
          </w:tcPr>
          <w:p w14:paraId="113BE033" w14:textId="77777777" w:rsidR="00253610" w:rsidRDefault="00000000">
            <w:pPr>
              <w:pStyle w:val="Compact"/>
            </w:pPr>
            <w:r>
              <w:rPr>
                <w:b/>
              </w:rPr>
              <w:t>Depends on</w:t>
            </w:r>
          </w:p>
        </w:tc>
        <w:tc>
          <w:tcPr>
            <w:tcW w:w="6599" w:type="dxa"/>
          </w:tcPr>
          <w:p w14:paraId="4114BDB3" w14:textId="77777777" w:rsidR="00253610" w:rsidRDefault="00000000">
            <w:pPr>
              <w:pStyle w:val="Compact"/>
            </w:pPr>
            <w:r>
              <w:t>M12</w:t>
            </w:r>
          </w:p>
        </w:tc>
      </w:tr>
      <w:tr w:rsidR="00253610" w14:paraId="28A6DE8F" w14:textId="77777777" w:rsidTr="00253610">
        <w:tc>
          <w:tcPr>
            <w:tcW w:w="2813" w:type="dxa"/>
          </w:tcPr>
          <w:p w14:paraId="45983259" w14:textId="77777777" w:rsidR="00253610" w:rsidRDefault="00000000">
            <w:pPr>
              <w:pStyle w:val="Compact"/>
            </w:pPr>
            <w:r>
              <w:rPr>
                <w:b/>
              </w:rPr>
              <w:t>Rough size</w:t>
            </w:r>
          </w:p>
        </w:tc>
        <w:tc>
          <w:tcPr>
            <w:tcW w:w="6599" w:type="dxa"/>
          </w:tcPr>
          <w:p w14:paraId="7AD06B07" w14:textId="77777777" w:rsidR="00253610" w:rsidRDefault="00000000">
            <w:pPr>
              <w:pStyle w:val="Compact"/>
            </w:pPr>
            <w:r>
              <w:t>12-18 days</w:t>
            </w:r>
          </w:p>
        </w:tc>
      </w:tr>
    </w:tbl>
    <w:p w14:paraId="24B4E6E6" w14:textId="77777777" w:rsidR="00253610" w:rsidRDefault="00000000">
      <w:pPr>
        <w:pStyle w:val="SourceCode"/>
      </w:pPr>
      <w:r>
        <w:rPr>
          <w:rStyle w:val="VerbatimChar"/>
        </w:rPr>
        <w:t>Build the sub-app repository client for the Slate Android app.</w:t>
      </w:r>
      <w:r>
        <w:br/>
      </w:r>
      <w:r>
        <w:br/>
      </w:r>
      <w:r>
        <w:rPr>
          <w:rStyle w:val="VerbatimChar"/>
        </w:rPr>
        <w:t>Model: a static, signed JSON index over HTTPS — no server-side component. Bangle.js's</w:t>
      </w:r>
      <w:r>
        <w:br/>
      </w:r>
      <w:r>
        <w:rPr>
          <w:rStyle w:val="VerbatimChar"/>
        </w:rPr>
        <w:t>app loader is the reference.</w:t>
      </w:r>
      <w:r>
        <w:br/>
      </w:r>
      <w:r>
        <w:br/>
      </w:r>
      <w:r>
        <w:rPr>
          <w:rStyle w:val="VerbatimChar"/>
        </w:rPr>
        <w:t>Requirements:</w:t>
      </w:r>
      <w:r>
        <w:br/>
      </w:r>
      <w:r>
        <w:rPr>
          <w:rStyle w:val="VerbatimChar"/>
        </w:rPr>
        <w:t>1. Package format: [paste §6.2] Implement parsing and validation of manifest.json,</w:t>
      </w:r>
      <w:r>
        <w:br/>
      </w:r>
      <w:r>
        <w:rPr>
          <w:rStyle w:val="VerbatimChar"/>
        </w:rPr>
        <w:t xml:space="preserve">   including rejecting unknown-but-required fields and enforcing permission declarations.</w:t>
      </w:r>
      <w:r>
        <w:br/>
      </w:r>
      <w:r>
        <w:rPr>
          <w:rStyle w:val="VerbatimChar"/>
        </w:rPr>
        <w:t>2. Index format: [paste §6.6] Fetch, cache, and parse.</w:t>
      </w:r>
      <w:r>
        <w:br/>
      </w:r>
      <w:r>
        <w:rPr>
          <w:rStyle w:val="VerbatimChar"/>
        </w:rPr>
        <w:t>3. Signing: verify an Ed25519 signature over the index; verify each package against its</w:t>
      </w:r>
      <w:r>
        <w:br/>
      </w:r>
      <w:r>
        <w:rPr>
          <w:rStyle w:val="VerbatimChar"/>
        </w:rPr>
        <w:t xml:space="preserve">   SHA-256 from the index. One trusted key. Explain key rotation and what happens if the</w:t>
      </w:r>
      <w:r>
        <w:br/>
      </w:r>
      <w:r>
        <w:rPr>
          <w:rStyle w:val="VerbatimChar"/>
        </w:rPr>
        <w:t xml:space="preserve">   key is compromised. (Note: firmware signing uses ECDSA-P256 for MCUBoot — different</w:t>
      </w:r>
      <w:r>
        <w:br/>
      </w:r>
      <w:r>
        <w:rPr>
          <w:rStyle w:val="VerbatimChar"/>
        </w:rPr>
        <w:t xml:space="preserve">   trust domain, do not share keys or code paths.)</w:t>
      </w:r>
      <w:r>
        <w:br/>
      </w:r>
      <w:r>
        <w:rPr>
          <w:rStyle w:val="VerbatimChar"/>
        </w:rPr>
        <w:t>4. Browse/install/update/remove UI in Compose: list, detail with screenshots, permission</w:t>
      </w:r>
      <w:r>
        <w:br/>
      </w:r>
      <w:r>
        <w:rPr>
          <w:rStyle w:val="VerbatimChar"/>
        </w:rPr>
        <w:t xml:space="preserve">   disclosure BEFORE install, installed-apps management.</w:t>
      </w:r>
      <w:r>
        <w:br/>
      </w:r>
      <w:r>
        <w:rPr>
          <w:rStyle w:val="VerbatimChar"/>
        </w:rPr>
        <w:t>5. Multiple repositories: users may add URLs. Show provenance clearly. Third-party repos</w:t>
      </w:r>
      <w:r>
        <w:br/>
      </w:r>
      <w:r>
        <w:rPr>
          <w:rStyle w:val="VerbatimChar"/>
        </w:rPr>
        <w:t xml:space="preserve">   get a REDUCED permission set (no http, health or location) unless the user grants per-app.</w:t>
      </w:r>
      <w:r>
        <w:br/>
      </w:r>
      <w:r>
        <w:rPr>
          <w:rStyle w:val="VerbatimChar"/>
        </w:rPr>
        <w:t xml:space="preserve">   A third-party repo must never shadow an official app ID.</w:t>
      </w:r>
      <w:r>
        <w:br/>
      </w:r>
      <w:r>
        <w:rPr>
          <w:rStyle w:val="VerbatimChar"/>
        </w:rPr>
        <w:t>6. Update policy: scheduled index checks, respect metered-connection settings, and NEVER</w:t>
      </w:r>
      <w:r>
        <w:br/>
      </w:r>
      <w:r>
        <w:rPr>
          <w:rStyle w:val="VerbatimChar"/>
        </w:rPr>
        <w:t xml:space="preserve">   auto-install a version that increases the permission set — require explicit consent.</w:t>
      </w:r>
      <w:r>
        <w:br/>
      </w:r>
      <w:r>
        <w:rPr>
          <w:rStyle w:val="VerbatimChar"/>
        </w:rPr>
        <w:t>7. Offline: installed packages are cached locally. Installing requires network; RUNNING an</w:t>
      </w:r>
      <w:r>
        <w:br/>
      </w:r>
      <w:r>
        <w:rPr>
          <w:rStyle w:val="VerbatimChar"/>
        </w:rPr>
        <w:t xml:space="preserve">   installed sub-app must not.</w:t>
      </w:r>
      <w:r>
        <w:br/>
      </w:r>
      <w:r>
        <w:rPr>
          <w:rStyle w:val="VerbatimChar"/>
        </w:rPr>
        <w:t>8. minProtocolVersion / minHostVersion filtering: show apps the connected watch cannot run</w:t>
      </w:r>
      <w:r>
        <w:br/>
      </w:r>
      <w:r>
        <w:rPr>
          <w:rStyle w:val="VerbatimChar"/>
        </w:rPr>
        <w:t xml:space="preserve">   as clearly unavailable with the reason, rather than hiding them.</w:t>
      </w:r>
      <w:r>
        <w:br/>
      </w:r>
      <w:r>
        <w:br/>
      </w:r>
      <w:r>
        <w:rPr>
          <w:rStyle w:val="VerbatimChar"/>
        </w:rPr>
        <w:t>Also draft the content policy document for the official repository. We are responsible</w:t>
      </w:r>
      <w:r>
        <w:br/>
      </w:r>
      <w:r>
        <w:rPr>
          <w:rStyle w:val="VerbatimChar"/>
        </w:rPr>
        <w:t>under Play policy for what our app can be made to do, so I need a takedown process and</w:t>
      </w:r>
      <w:r>
        <w:br/>
      </w:r>
      <w:r>
        <w:rPr>
          <w:rStyle w:val="VerbatimChar"/>
        </w:rPr>
        <w:t>review criteria.</w:t>
      </w:r>
    </w:p>
    <w:p w14:paraId="4B0ABBF4" w14:textId="77777777" w:rsidR="00253610" w:rsidRDefault="00000000">
      <w:r>
        <w:pict w14:anchorId="00DF8432">
          <v:rect id="_x0000_i1048" style="width:0;height:1.5pt" o:hralign="center" o:hrstd="t" o:hr="t"/>
        </w:pict>
      </w:r>
    </w:p>
    <w:p w14:paraId="75D95488" w14:textId="77777777" w:rsidR="00253610" w:rsidRDefault="00000000">
      <w:pPr>
        <w:pStyle w:val="Heading2"/>
      </w:pPr>
      <w:bookmarkStart w:id="96" w:name="phase-5--production"/>
      <w:bookmarkStart w:id="97" w:name="_Toc236040795"/>
      <w:r>
        <w:t>Phase 5 — Production</w:t>
      </w:r>
      <w:bookmarkEnd w:id="96"/>
      <w:bookmarkEnd w:id="97"/>
    </w:p>
    <w:p w14:paraId="2D8CDDE4" w14:textId="77777777" w:rsidR="00253610" w:rsidRDefault="00000000">
      <w:pPr>
        <w:pStyle w:val="Heading3"/>
      </w:pPr>
      <w:bookmarkStart w:id="98" w:name="m14--power-optimisation"/>
      <w:r>
        <w:t>M14 — Power optimisation</w:t>
      </w:r>
      <w:bookmarkEnd w:id="98"/>
    </w:p>
    <w:tbl>
      <w:tblPr>
        <w:tblStyle w:val="Table"/>
        <w:tblW w:w="9412" w:type="dxa"/>
        <w:tblLayout w:type="fixed"/>
        <w:tblLook w:val="07C0" w:firstRow="0" w:lastRow="1" w:firstColumn="1" w:lastColumn="1" w:noHBand="1" w:noVBand="1"/>
      </w:tblPr>
      <w:tblGrid>
        <w:gridCol w:w="2925"/>
        <w:gridCol w:w="6487"/>
      </w:tblGrid>
      <w:tr w:rsidR="00253610" w14:paraId="092F52C4" w14:textId="77777777" w:rsidTr="00253610">
        <w:tc>
          <w:tcPr>
            <w:tcW w:w="2925" w:type="dxa"/>
          </w:tcPr>
          <w:p w14:paraId="102950AB" w14:textId="77777777" w:rsidR="00253610" w:rsidRDefault="00000000">
            <w:pPr>
              <w:pStyle w:val="Compact"/>
            </w:pPr>
            <w:r>
              <w:rPr>
                <w:b/>
              </w:rPr>
              <w:t>Phase</w:t>
            </w:r>
          </w:p>
        </w:tc>
        <w:tc>
          <w:tcPr>
            <w:tcW w:w="6487" w:type="dxa"/>
          </w:tcPr>
          <w:p w14:paraId="1C08659F" w14:textId="77777777" w:rsidR="00253610" w:rsidRDefault="00000000">
            <w:pPr>
              <w:pStyle w:val="Compact"/>
            </w:pPr>
            <w:r>
              <w:t>Phase 5</w:t>
            </w:r>
          </w:p>
        </w:tc>
      </w:tr>
      <w:tr w:rsidR="00253610" w14:paraId="2DD6E4A6" w14:textId="77777777" w:rsidTr="00253610">
        <w:tc>
          <w:tcPr>
            <w:tcW w:w="2925" w:type="dxa"/>
          </w:tcPr>
          <w:p w14:paraId="7786E00C" w14:textId="77777777" w:rsidR="00253610" w:rsidRDefault="00000000">
            <w:pPr>
              <w:pStyle w:val="Compact"/>
            </w:pPr>
            <w:r>
              <w:rPr>
                <w:b/>
              </w:rPr>
              <w:t>Goal</w:t>
            </w:r>
          </w:p>
        </w:tc>
        <w:tc>
          <w:tcPr>
            <w:tcW w:w="6487" w:type="dxa"/>
          </w:tcPr>
          <w:p w14:paraId="0C4E2B11" w14:textId="77777777" w:rsidR="00253610" w:rsidRDefault="00000000">
            <w:pPr>
              <w:pStyle w:val="Compact"/>
            </w:pPr>
            <w:r>
              <w:t>The power targets in section 8 are met and verified</w:t>
            </w:r>
          </w:p>
        </w:tc>
      </w:tr>
      <w:tr w:rsidR="00253610" w14:paraId="78D01D14" w14:textId="77777777" w:rsidTr="00253610">
        <w:tc>
          <w:tcPr>
            <w:tcW w:w="2925" w:type="dxa"/>
          </w:tcPr>
          <w:p w14:paraId="280E73FF" w14:textId="77777777" w:rsidR="00253610" w:rsidRDefault="00000000">
            <w:pPr>
              <w:pStyle w:val="Compact"/>
            </w:pPr>
            <w:r>
              <w:rPr>
                <w:b/>
              </w:rPr>
              <w:t>Touches</w:t>
            </w:r>
          </w:p>
        </w:tc>
        <w:tc>
          <w:tcPr>
            <w:tcW w:w="6487" w:type="dxa"/>
          </w:tcPr>
          <w:p w14:paraId="4D84C03F" w14:textId="77777777" w:rsidR="00253610" w:rsidRDefault="00000000">
            <w:pPr>
              <w:pStyle w:val="Compact"/>
            </w:pPr>
            <w:r>
              <w:t>Tickless idle, peripheral discipline, interval renegotiation</w:t>
            </w:r>
          </w:p>
        </w:tc>
      </w:tr>
      <w:tr w:rsidR="00253610" w14:paraId="71F862C7" w14:textId="77777777" w:rsidTr="00253610">
        <w:tc>
          <w:tcPr>
            <w:tcW w:w="2925" w:type="dxa"/>
          </w:tcPr>
          <w:p w14:paraId="62F8938E" w14:textId="77777777" w:rsidR="00253610" w:rsidRDefault="00000000">
            <w:pPr>
              <w:pStyle w:val="Compact"/>
            </w:pPr>
            <w:r>
              <w:rPr>
                <w:b/>
              </w:rPr>
              <w:t>Depends on</w:t>
            </w:r>
          </w:p>
        </w:tc>
        <w:tc>
          <w:tcPr>
            <w:tcW w:w="6487" w:type="dxa"/>
          </w:tcPr>
          <w:p w14:paraId="7541A233" w14:textId="77777777" w:rsidR="00253610" w:rsidRDefault="00000000">
            <w:pPr>
              <w:pStyle w:val="Compact"/>
            </w:pPr>
            <w:r>
              <w:t>M7, M10</w:t>
            </w:r>
          </w:p>
        </w:tc>
      </w:tr>
      <w:tr w:rsidR="00253610" w14:paraId="7989A545" w14:textId="77777777" w:rsidTr="00253610">
        <w:tc>
          <w:tcPr>
            <w:tcW w:w="2925" w:type="dxa"/>
          </w:tcPr>
          <w:p w14:paraId="60F26DFE" w14:textId="77777777" w:rsidR="00253610" w:rsidRDefault="00000000">
            <w:pPr>
              <w:pStyle w:val="Compact"/>
            </w:pPr>
            <w:r>
              <w:rPr>
                <w:b/>
              </w:rPr>
              <w:t>Rough size</w:t>
            </w:r>
          </w:p>
        </w:tc>
        <w:tc>
          <w:tcPr>
            <w:tcW w:w="6487" w:type="dxa"/>
          </w:tcPr>
          <w:p w14:paraId="4F72934C" w14:textId="77777777" w:rsidR="00253610" w:rsidRDefault="00000000">
            <w:pPr>
              <w:pStyle w:val="Compact"/>
            </w:pPr>
            <w:r>
              <w:t>8-12 days</w:t>
            </w:r>
          </w:p>
        </w:tc>
      </w:tr>
    </w:tbl>
    <w:p w14:paraId="30964007" w14:textId="77777777" w:rsidR="00253610" w:rsidRDefault="00000000">
      <w:pPr>
        <w:pStyle w:val="SourceCode"/>
      </w:pPr>
      <w:r>
        <w:rPr>
          <w:rStyle w:val="VerbatimChar"/>
        </w:rPr>
        <w:t>Optimise Slate firmware to the §8 power targets: ambient &lt;200uA average, active session</w:t>
      </w:r>
      <w:r>
        <w:br/>
      </w:r>
      <w:r>
        <w:rPr>
          <w:rStyle w:val="VerbatimChar"/>
        </w:rPr>
        <w:t>20-25mA. Verify with measurements.</w:t>
      </w:r>
      <w:r>
        <w:br/>
      </w:r>
      <w:r>
        <w:br/>
      </w:r>
      <w:r>
        <w:rPr>
          <w:rStyle w:val="VerbatimChar"/>
        </w:rPr>
        <w:t>Work through in order:</w:t>
      </w:r>
      <w:r>
        <w:br/>
      </w:r>
      <w:r>
        <w:rPr>
          <w:rStyle w:val="VerbatimChar"/>
        </w:rPr>
        <w:t>1. FreeRTOS tickless idle with the LFXO as tick source.</w:t>
      </w:r>
      <w:r>
        <w:br/>
      </w:r>
      <w:r>
        <w:rPr>
          <w:rStyle w:val="VerbatimChar"/>
        </w:rPr>
        <w:t>2. Peripheral shutdown discipline: SPI and TWI disabled when idle; SAADC STOPPED (not</w:t>
      </w:r>
      <w:r>
        <w:br/>
      </w:r>
      <w:r>
        <w:rPr>
          <w:rStyle w:val="VerbatimChar"/>
        </w:rPr>
        <w:t xml:space="preserve">   merely disabled) after each battery sample; HRS3300 in sleep (PDRIVER=0) unless</w:t>
      </w:r>
      <w:r>
        <w:br/>
      </w:r>
      <w:r>
        <w:rPr>
          <w:rStyle w:val="VerbatimChar"/>
        </w:rPr>
        <w:t xml:space="preserve">   measuring; external flash in deep power-down; LCD in SLPIN when the backlight is off.</w:t>
      </w:r>
      <w:r>
        <w:br/>
      </w:r>
      <w:r>
        <w:rPr>
          <w:rStyle w:val="VerbatimChar"/>
        </w:rPr>
        <w:t>3. Button strobing instead of leaving P0.15 high (saves 34uA).</w:t>
      </w:r>
      <w:r>
        <w:br/>
      </w:r>
      <w:r>
        <w:rPr>
          <w:rStyle w:val="VerbatimChar"/>
        </w:rPr>
        <w:t>4. Pin-sense rather than edge-triggered GPIOTE where possible — edge-triggered interrupts</w:t>
      </w:r>
      <w:r>
        <w:br/>
      </w:r>
      <w:r>
        <w:rPr>
          <w:rStyle w:val="VerbatimChar"/>
        </w:rPr>
        <w:t xml:space="preserve">   have been measured costing up to 0.47mA in some configurations.</w:t>
      </w:r>
      <w:r>
        <w:br/>
      </w:r>
      <w:r>
        <w:rPr>
          <w:rStyle w:val="VerbatimChar"/>
        </w:rPr>
        <w:t>5. Connection interval renegotiation on every power-state transition, driven by the</w:t>
      </w:r>
      <w:r>
        <w:br/>
      </w:r>
      <w:r>
        <w:rPr>
          <w:rStyle w:val="VerbatimChar"/>
        </w:rPr>
        <w:t xml:space="preserve">   negotiated session profile from M7.</w:t>
      </w:r>
      <w:r>
        <w:br/>
      </w:r>
      <w:r>
        <w:rPr>
          <w:rStyle w:val="VerbatimChar"/>
        </w:rPr>
        <w:t>6. Verify the debug peripheral is OFF when measuring — it costs ~3mA and stays enabled</w:t>
      </w:r>
      <w:r>
        <w:br/>
      </w:r>
      <w:r>
        <w:rPr>
          <w:rStyle w:val="VerbatimChar"/>
        </w:rPr>
        <w:t xml:space="preserve">   after a debugger disconnects until power cycle. Document the disable procedure.</w:t>
      </w:r>
      <w:r>
        <w:br/>
      </w:r>
      <w:r>
        <w:br/>
      </w:r>
      <w:r>
        <w:rPr>
          <w:rStyle w:val="VerbatimChar"/>
        </w:rPr>
        <w:t>Deliver the optimisations plus a power-state instrumentation build logging transitions</w:t>
      </w:r>
      <w:r>
        <w:br/>
      </w:r>
      <w:r>
        <w:rPr>
          <w:rStyle w:val="VerbatimChar"/>
        </w:rPr>
        <w:t>with timestamps, so I can correlate a PPK II trace against behaviour. Give me a table of</w:t>
      </w:r>
      <w:r>
        <w:br/>
      </w:r>
      <w:r>
        <w:rPr>
          <w:rStyle w:val="VerbatimChar"/>
        </w:rPr>
        <w:t>measured current per state, and tell me which single item moved the needle most.</w:t>
      </w:r>
    </w:p>
    <w:p w14:paraId="0F231F0B" w14:textId="77777777" w:rsidR="00253610" w:rsidRDefault="00000000">
      <w:pPr>
        <w:pStyle w:val="Heading3"/>
      </w:pPr>
      <w:bookmarkStart w:id="99" w:name="m15--ota-mcuboot-recovery"/>
      <w:r>
        <w:t>M15 — OTA, MCUBoot, recovery</w:t>
      </w:r>
      <w:bookmarkEnd w:id="99"/>
    </w:p>
    <w:tbl>
      <w:tblPr>
        <w:tblStyle w:val="Table"/>
        <w:tblW w:w="9412" w:type="dxa"/>
        <w:tblLayout w:type="fixed"/>
        <w:tblLook w:val="07C0" w:firstRow="0" w:lastRow="1" w:firstColumn="1" w:lastColumn="1" w:noHBand="1" w:noVBand="1"/>
      </w:tblPr>
      <w:tblGrid>
        <w:gridCol w:w="2863"/>
        <w:gridCol w:w="6549"/>
      </w:tblGrid>
      <w:tr w:rsidR="00253610" w14:paraId="0F68D7A5" w14:textId="77777777" w:rsidTr="00253610">
        <w:tc>
          <w:tcPr>
            <w:tcW w:w="2863" w:type="dxa"/>
          </w:tcPr>
          <w:p w14:paraId="516A9BF2" w14:textId="77777777" w:rsidR="00253610" w:rsidRDefault="00000000">
            <w:pPr>
              <w:pStyle w:val="Compact"/>
            </w:pPr>
            <w:r>
              <w:rPr>
                <w:b/>
              </w:rPr>
              <w:t>Phase</w:t>
            </w:r>
          </w:p>
        </w:tc>
        <w:tc>
          <w:tcPr>
            <w:tcW w:w="6549" w:type="dxa"/>
          </w:tcPr>
          <w:p w14:paraId="01ED808A" w14:textId="77777777" w:rsidR="00253610" w:rsidRDefault="00000000">
            <w:pPr>
              <w:pStyle w:val="Compact"/>
            </w:pPr>
            <w:r>
              <w:t>Phase 5</w:t>
            </w:r>
          </w:p>
        </w:tc>
      </w:tr>
      <w:tr w:rsidR="00253610" w14:paraId="23DC50FA" w14:textId="77777777" w:rsidTr="00253610">
        <w:tc>
          <w:tcPr>
            <w:tcW w:w="2863" w:type="dxa"/>
          </w:tcPr>
          <w:p w14:paraId="4425A08C" w14:textId="77777777" w:rsidR="00253610" w:rsidRDefault="00000000">
            <w:pPr>
              <w:pStyle w:val="Compact"/>
            </w:pPr>
            <w:r>
              <w:rPr>
                <w:b/>
              </w:rPr>
              <w:t>Goal</w:t>
            </w:r>
          </w:p>
        </w:tc>
        <w:tc>
          <w:tcPr>
            <w:tcW w:w="6549" w:type="dxa"/>
          </w:tcPr>
          <w:p w14:paraId="728CEFE6" w14:textId="77777777" w:rsidR="00253610" w:rsidRDefault="00000000">
            <w:pPr>
              <w:pStyle w:val="Compact"/>
            </w:pPr>
            <w:r>
              <w:t>Updates are safe and a sealed watch is always recoverable</w:t>
            </w:r>
          </w:p>
        </w:tc>
      </w:tr>
      <w:tr w:rsidR="00253610" w14:paraId="48131600" w14:textId="77777777" w:rsidTr="00253610">
        <w:tc>
          <w:tcPr>
            <w:tcW w:w="2863" w:type="dxa"/>
          </w:tcPr>
          <w:p w14:paraId="561B5B90" w14:textId="77777777" w:rsidR="00253610" w:rsidRDefault="00000000">
            <w:pPr>
              <w:pStyle w:val="Compact"/>
            </w:pPr>
            <w:r>
              <w:rPr>
                <w:b/>
              </w:rPr>
              <w:t>Touches</w:t>
            </w:r>
          </w:p>
        </w:tc>
        <w:tc>
          <w:tcPr>
            <w:tcW w:w="6549" w:type="dxa"/>
          </w:tcPr>
          <w:p w14:paraId="72948DDC" w14:textId="77777777" w:rsidR="00253610" w:rsidRDefault="00000000">
            <w:pPr>
              <w:pStyle w:val="Compact"/>
            </w:pPr>
            <w:r>
              <w:t>MCUBoot layout, ECDSA signing, OTA channel, Nordic DFU recovery</w:t>
            </w:r>
          </w:p>
        </w:tc>
      </w:tr>
      <w:tr w:rsidR="00253610" w14:paraId="7EAB31B6" w14:textId="77777777" w:rsidTr="00253610">
        <w:tc>
          <w:tcPr>
            <w:tcW w:w="2863" w:type="dxa"/>
          </w:tcPr>
          <w:p w14:paraId="1F3FD931" w14:textId="77777777" w:rsidR="00253610" w:rsidRDefault="00000000">
            <w:pPr>
              <w:pStyle w:val="Compact"/>
            </w:pPr>
            <w:r>
              <w:rPr>
                <w:b/>
              </w:rPr>
              <w:t>Depends on</w:t>
            </w:r>
          </w:p>
        </w:tc>
        <w:tc>
          <w:tcPr>
            <w:tcW w:w="6549" w:type="dxa"/>
          </w:tcPr>
          <w:p w14:paraId="6F7BE272" w14:textId="77777777" w:rsidR="00253610" w:rsidRDefault="00000000">
            <w:pPr>
              <w:pStyle w:val="Compact"/>
            </w:pPr>
            <w:r>
              <w:t>M0, M5</w:t>
            </w:r>
          </w:p>
        </w:tc>
      </w:tr>
      <w:tr w:rsidR="00253610" w14:paraId="7E94A91F" w14:textId="77777777" w:rsidTr="00253610">
        <w:tc>
          <w:tcPr>
            <w:tcW w:w="2863" w:type="dxa"/>
          </w:tcPr>
          <w:p w14:paraId="089F0E87" w14:textId="77777777" w:rsidR="00253610" w:rsidRDefault="00000000">
            <w:pPr>
              <w:pStyle w:val="Compact"/>
            </w:pPr>
            <w:r>
              <w:rPr>
                <w:b/>
              </w:rPr>
              <w:t>Rough size</w:t>
            </w:r>
          </w:p>
        </w:tc>
        <w:tc>
          <w:tcPr>
            <w:tcW w:w="6549" w:type="dxa"/>
          </w:tcPr>
          <w:p w14:paraId="58FD0AD0" w14:textId="77777777" w:rsidR="00253610" w:rsidRDefault="00000000">
            <w:pPr>
              <w:pStyle w:val="Compact"/>
            </w:pPr>
            <w:r>
              <w:t>10-15 days</w:t>
            </w:r>
          </w:p>
        </w:tc>
      </w:tr>
    </w:tbl>
    <w:p w14:paraId="2829091E" w14:textId="77777777" w:rsidR="00253610" w:rsidRDefault="00000000">
      <w:pPr>
        <w:pStyle w:val="BodyText"/>
      </w:pPr>
      <w:r>
        <w:rPr>
          <w:b/>
        </w:rPr>
        <w:t>Read every line. This is where a mistake bricks a sealed watch.</w:t>
      </w:r>
    </w:p>
    <w:p w14:paraId="494F8B4E" w14:textId="77777777" w:rsidR="00253610" w:rsidRDefault="00000000">
      <w:pPr>
        <w:pStyle w:val="SourceCode"/>
      </w:pPr>
      <w:r>
        <w:rPr>
          <w:rStyle w:val="VerbatimChar"/>
        </w:rPr>
        <w:t>Implement firmware update for Slate. Safety-critical: the sealed PineTime has no</w:t>
      </w:r>
      <w:r>
        <w:br/>
      </w:r>
      <w:r>
        <w:rPr>
          <w:rStyle w:val="VerbatimChar"/>
        </w:rPr>
        <w:t>accessible SWD, so a bad update is an unrecoverable brick for the user.</w:t>
      </w:r>
      <w:r>
        <w:br/>
      </w:r>
      <w:r>
        <w:br/>
      </w:r>
      <w:r>
        <w:rPr>
          <w:rStyle w:val="VerbatimChar"/>
        </w:rPr>
        <w:t>Requirements:</w:t>
      </w:r>
      <w:r>
        <w:br/>
      </w:r>
      <w:r>
        <w:rPr>
          <w:rStyle w:val="VerbatimChar"/>
        </w:rPr>
        <w:t>1. MCUBoot with PRIMARY slot in internal flash and SECONDARY slot in EXTERNAL SPI flash</w:t>
      </w:r>
      <w:r>
        <w:br/>
      </w:r>
      <w:r>
        <w:rPr>
          <w:rStyle w:val="VerbatimChar"/>
        </w:rPr>
        <w:t xml:space="preserve">   (reclaims ~200KB internally). Give me the flash layout as a table with explicit</w:t>
      </w:r>
      <w:r>
        <w:br/>
      </w:r>
      <w:r>
        <w:rPr>
          <w:rStyle w:val="VerbatimChar"/>
        </w:rPr>
        <w:t xml:space="preserve">   addresses and sizes, and switch the M0 linker script to BOOTLOADER_PRESENT=ON.</w:t>
      </w:r>
      <w:r>
        <w:br/>
      </w:r>
      <w:r>
        <w:rPr>
          <w:rStyle w:val="VerbatimChar"/>
        </w:rPr>
        <w:t>2. ECDSA-P256 image signing, public key in internal flash. Document the signing workflow</w:t>
      </w:r>
      <w:r>
        <w:br/>
      </w:r>
      <w:r>
        <w:rPr>
          <w:rStyle w:val="VerbatimChar"/>
        </w:rPr>
        <w:t xml:space="preserve">   and private key handling.</w:t>
      </w:r>
      <w:r>
        <w:br/>
      </w:r>
      <w:r>
        <w:rPr>
          <w:rStyle w:val="VerbatimChar"/>
        </w:rPr>
        <w:t>3. Swap-with-revert: if the new image fails to confirm within N boots, MCUBoot reverts.</w:t>
      </w:r>
      <w:r>
        <w:br/>
      </w:r>
      <w:r>
        <w:rPr>
          <w:rStyle w:val="VerbatimChar"/>
        </w:rPr>
        <w:t xml:space="preserve">   Define "confirm" as REQUIRING A SUCCESSFUL BLE CONNECTION, not merely a successful</w:t>
      </w:r>
      <w:r>
        <w:br/>
      </w:r>
      <w:r>
        <w:rPr>
          <w:rStyle w:val="VerbatimChar"/>
        </w:rPr>
        <w:t xml:space="preserve">   boot — firmware that boots but cannot connect is otherwise unrecoverable.</w:t>
      </w:r>
      <w:r>
        <w:br/>
      </w:r>
      <w:r>
        <w:rPr>
          <w:rStyle w:val="VerbatimChar"/>
        </w:rPr>
        <w:t>4. OTA channel (channel 5) receiver: chunked, resumable, hash-verified, refusing to start</w:t>
      </w:r>
      <w:r>
        <w:br/>
      </w:r>
      <w:r>
        <w:rPr>
          <w:rStyle w:val="VerbatimChar"/>
        </w:rPr>
        <w:t xml:space="preserve">   below 30% battery.</w:t>
      </w:r>
      <w:r>
        <w:br/>
      </w:r>
      <w:r>
        <w:rPr>
          <w:rStyle w:val="VerbatimChar"/>
        </w:rPr>
        <w:t>5. Nordic legacy DFU as an INDEPENDENT recovery path so nRF Connect, Gadgetbridge or</w:t>
      </w:r>
      <w:r>
        <w:br/>
      </w:r>
      <w:r>
        <w:rPr>
          <w:rStyle w:val="VerbatimChar"/>
        </w:rPr>
        <w:t xml:space="preserve">   Amazfish can reflash if our own app or protocol is broken. This is the deliberate</w:t>
      </w:r>
      <w:r>
        <w:br/>
      </w:r>
      <w:r>
        <w:rPr>
          <w:rStyle w:val="VerbatimChar"/>
        </w:rPr>
        <w:t xml:space="preserve">   safety net — do not skip or "simplify" it.</w:t>
      </w:r>
      <w:r>
        <w:br/>
      </w:r>
      <w:r>
        <w:rPr>
          <w:rStyle w:val="VerbatimChar"/>
        </w:rPr>
        <w:t>6. A documented recovery procedure for each failure mode: bad image, interrupted transfer,</w:t>
      </w:r>
      <w:r>
        <w:br/>
      </w:r>
      <w:r>
        <w:rPr>
          <w:rStyle w:val="VerbatimChar"/>
        </w:rPr>
        <w:t xml:space="preserve">   image that boots but cannot connect, corrupted bootloader.</w:t>
      </w:r>
      <w:r>
        <w:br/>
      </w:r>
      <w:r>
        <w:br/>
      </w:r>
      <w:r>
        <w:rPr>
          <w:rStyle w:val="VerbatimChar"/>
        </w:rPr>
        <w:t>Enumerate every way this can brick a sealed device and what specifically defends against each.</w:t>
      </w:r>
    </w:p>
    <w:p w14:paraId="0BA00D26" w14:textId="77777777" w:rsidR="00253610" w:rsidRDefault="00000000">
      <w:pPr>
        <w:pStyle w:val="Heading3"/>
      </w:pPr>
      <w:bookmarkStart w:id="100" w:name="m16--navigation-and-camera-sub-apps"/>
      <w:r>
        <w:t>M16 — Navigation and camera sub-apps</w:t>
      </w:r>
      <w:bookmarkEnd w:id="100"/>
    </w:p>
    <w:tbl>
      <w:tblPr>
        <w:tblStyle w:val="Table"/>
        <w:tblW w:w="9412" w:type="dxa"/>
        <w:tblLayout w:type="fixed"/>
        <w:tblLook w:val="07C0" w:firstRow="0" w:lastRow="1" w:firstColumn="1" w:lastColumn="1" w:noHBand="1" w:noVBand="1"/>
      </w:tblPr>
      <w:tblGrid>
        <w:gridCol w:w="2940"/>
        <w:gridCol w:w="6472"/>
      </w:tblGrid>
      <w:tr w:rsidR="00253610" w14:paraId="725C2C39" w14:textId="77777777" w:rsidTr="00253610">
        <w:tc>
          <w:tcPr>
            <w:tcW w:w="2940" w:type="dxa"/>
          </w:tcPr>
          <w:p w14:paraId="16252E2B" w14:textId="77777777" w:rsidR="00253610" w:rsidRDefault="00000000">
            <w:pPr>
              <w:pStyle w:val="Compact"/>
            </w:pPr>
            <w:r>
              <w:rPr>
                <w:b/>
              </w:rPr>
              <w:t>Phase</w:t>
            </w:r>
          </w:p>
        </w:tc>
        <w:tc>
          <w:tcPr>
            <w:tcW w:w="6472" w:type="dxa"/>
          </w:tcPr>
          <w:p w14:paraId="2B68E66A" w14:textId="77777777" w:rsidR="00253610" w:rsidRDefault="00000000">
            <w:pPr>
              <w:pStyle w:val="Compact"/>
            </w:pPr>
            <w:r>
              <w:t>Phase 5</w:t>
            </w:r>
          </w:p>
        </w:tc>
      </w:tr>
      <w:tr w:rsidR="00253610" w14:paraId="719545D3" w14:textId="77777777" w:rsidTr="00253610">
        <w:tc>
          <w:tcPr>
            <w:tcW w:w="2940" w:type="dxa"/>
          </w:tcPr>
          <w:p w14:paraId="55197DFE" w14:textId="77777777" w:rsidR="00253610" w:rsidRDefault="00000000">
            <w:pPr>
              <w:pStyle w:val="Compact"/>
            </w:pPr>
            <w:r>
              <w:rPr>
                <w:b/>
              </w:rPr>
              <w:t>Goal</w:t>
            </w:r>
          </w:p>
        </w:tc>
        <w:tc>
          <w:tcPr>
            <w:tcW w:w="6472" w:type="dxa"/>
          </w:tcPr>
          <w:p w14:paraId="4E0359B5" w14:textId="77777777" w:rsidR="00253610" w:rsidRDefault="00000000">
            <w:pPr>
              <w:pStyle w:val="Compact"/>
            </w:pPr>
            <w:r>
              <w:t>The actual product, demonstrated as downloadable sub-apps</w:t>
            </w:r>
          </w:p>
        </w:tc>
      </w:tr>
      <w:tr w:rsidR="00253610" w14:paraId="18E8BCB8" w14:textId="77777777" w:rsidTr="00253610">
        <w:tc>
          <w:tcPr>
            <w:tcW w:w="2940" w:type="dxa"/>
          </w:tcPr>
          <w:p w14:paraId="06A49E07" w14:textId="77777777" w:rsidR="00253610" w:rsidRDefault="00000000">
            <w:pPr>
              <w:pStyle w:val="Compact"/>
            </w:pPr>
            <w:r>
              <w:rPr>
                <w:b/>
              </w:rPr>
              <w:t>Touches</w:t>
            </w:r>
          </w:p>
        </w:tc>
        <w:tc>
          <w:tcPr>
            <w:tcW w:w="6472" w:type="dxa"/>
          </w:tcPr>
          <w:p w14:paraId="744F1515" w14:textId="77777777" w:rsidR="00253610" w:rsidRDefault="00000000">
            <w:pPr>
              <w:pStyle w:val="Compact"/>
            </w:pPr>
            <w:r>
              <w:t>Navigation sub-app, Camera sub-app, generic nav adapter</w:t>
            </w:r>
          </w:p>
        </w:tc>
      </w:tr>
      <w:tr w:rsidR="00253610" w14:paraId="4E603A63" w14:textId="77777777" w:rsidTr="00253610">
        <w:tc>
          <w:tcPr>
            <w:tcW w:w="2940" w:type="dxa"/>
          </w:tcPr>
          <w:p w14:paraId="339C9C83" w14:textId="77777777" w:rsidR="00253610" w:rsidRDefault="00000000">
            <w:pPr>
              <w:pStyle w:val="Compact"/>
            </w:pPr>
            <w:r>
              <w:rPr>
                <w:b/>
              </w:rPr>
              <w:t>Depends on</w:t>
            </w:r>
          </w:p>
        </w:tc>
        <w:tc>
          <w:tcPr>
            <w:tcW w:w="6472" w:type="dxa"/>
          </w:tcPr>
          <w:p w14:paraId="1A2D13E0" w14:textId="77777777" w:rsidR="00253610" w:rsidRDefault="00000000">
            <w:pPr>
              <w:pStyle w:val="Compact"/>
            </w:pPr>
            <w:r>
              <w:t>M9, M11, M13</w:t>
            </w:r>
          </w:p>
        </w:tc>
      </w:tr>
      <w:tr w:rsidR="00253610" w14:paraId="5CD32E31" w14:textId="77777777" w:rsidTr="00253610">
        <w:tc>
          <w:tcPr>
            <w:tcW w:w="2940" w:type="dxa"/>
          </w:tcPr>
          <w:p w14:paraId="5CACC2C7" w14:textId="77777777" w:rsidR="00253610" w:rsidRDefault="00000000">
            <w:pPr>
              <w:pStyle w:val="Compact"/>
            </w:pPr>
            <w:r>
              <w:rPr>
                <w:b/>
              </w:rPr>
              <w:t>Rough size</w:t>
            </w:r>
          </w:p>
        </w:tc>
        <w:tc>
          <w:tcPr>
            <w:tcW w:w="6472" w:type="dxa"/>
          </w:tcPr>
          <w:p w14:paraId="6AB92BD3" w14:textId="77777777" w:rsidR="00253610" w:rsidRDefault="00000000">
            <w:pPr>
              <w:pStyle w:val="Compact"/>
            </w:pPr>
            <w:r>
              <w:t>10-15 days</w:t>
            </w:r>
          </w:p>
        </w:tc>
      </w:tr>
    </w:tbl>
    <w:p w14:paraId="2CA00743" w14:textId="77777777" w:rsidR="00253610" w:rsidRDefault="00000000">
      <w:pPr>
        <w:pStyle w:val="SourceCode"/>
      </w:pPr>
      <w:r>
        <w:rPr>
          <w:rStyle w:val="VerbatimChar"/>
        </w:rPr>
        <w:t>Implement two SCRIPTED sub-apps exercising the remaining protocol surface. Both must be</w:t>
      </w:r>
      <w:r>
        <w:br/>
      </w:r>
      <w:r>
        <w:rPr>
          <w:rStyle w:val="VerbatimChar"/>
        </w:rPr>
        <w:t>JavaScript bundles installed through the M13 repository client, not compiled-in code —</w:t>
      </w:r>
      <w:r>
        <w:br/>
      </w:r>
      <w:r>
        <w:rPr>
          <w:rStyle w:val="VerbatimChar"/>
        </w:rPr>
        <w:t>this validates that the platform actually works end to end.</w:t>
      </w:r>
      <w:r>
        <w:br/>
      </w:r>
      <w:r>
        <w:br/>
      </w:r>
      <w:r>
        <w:rPr>
          <w:rStyle w:val="VerbatimChar"/>
        </w:rPr>
        <w:t>A) Navigation — the flagship use case.</w:t>
      </w:r>
      <w:r>
        <w:br/>
      </w:r>
      <w:r>
        <w:rPr>
          <w:rStyle w:val="VerbatimChar"/>
        </w:rPr>
        <w:t xml:space="preserve">   - Source maneuvers from OsmAnd's intent API via a generic nav adapter binding, so</w:t>
      </w:r>
      <w:r>
        <w:br/>
      </w:r>
      <w:r>
        <w:rPr>
          <w:rStyle w:val="VerbatimChar"/>
        </w:rPr>
        <w:t xml:space="preserve">     other nav apps can plug in later.</w:t>
      </w:r>
      <w:r>
        <w:br/>
      </w:r>
      <w:r>
        <w:rPr>
          <w:rStyle w:val="VerbatimChar"/>
        </w:rPr>
        <w:t xml:space="preserve">   - Screen: maneuver icon, distance, street name, progress arc, ETA.</w:t>
      </w:r>
      <w:r>
        <w:br/>
      </w:r>
      <w:r>
        <w:rPr>
          <w:rStyle w:val="VerbatimChar"/>
        </w:rPr>
        <w:t xml:space="preserve">   - Push ONE display list per maneuver change, NOT a periodic refresh. This is a 30+</w:t>
      </w:r>
      <w:r>
        <w:br/>
      </w:r>
      <w:r>
        <w:rPr>
          <w:rStyle w:val="VerbatimChar"/>
        </w:rPr>
        <w:t xml:space="preserve">     minute session and radio time is the battery cost.</w:t>
      </w:r>
      <w:r>
        <w:br/>
      </w:r>
      <w:r>
        <w:rPr>
          <w:rStyle w:val="VerbatimChar"/>
        </w:rPr>
        <w:t xml:space="preserve">   - Define behaviour when GPS is lost or the phone disconnects mid-route.</w:t>
      </w:r>
      <w:r>
        <w:br/>
      </w:r>
      <w:r>
        <w:br/>
      </w:r>
      <w:r>
        <w:rPr>
          <w:rStyle w:val="VerbatimChar"/>
        </w:rPr>
        <w:t>B) Camera — proves the patch tier.</w:t>
      </w:r>
      <w:r>
        <w:br/>
      </w:r>
      <w:r>
        <w:rPr>
          <w:rStyle w:val="VerbatimChar"/>
        </w:rPr>
        <w:t xml:space="preserve">   - CameraX with a small analysis target; downscale to 60x60 and convert to RGB332</w:t>
      </w:r>
      <w:r>
        <w:br/>
      </w:r>
      <w:r>
        <w:rPr>
          <w:rStyle w:val="VerbatimChar"/>
        </w:rPr>
        <w:t xml:space="preserve">     ON THE PHONE (3.6KB per frame, ~10fps achievable). Tap on the watch fires the shutter.</w:t>
      </w:r>
      <w:r>
        <w:br/>
      </w:r>
      <w:r>
        <w:rPr>
          <w:rStyle w:val="VerbatimChar"/>
        </w:rPr>
        <w:t xml:space="preserve">   - A frame-rate governor adapting to measured throughput, DROPPING frames rather than</w:t>
      </w:r>
      <w:r>
        <w:br/>
      </w:r>
      <w:r>
        <w:rPr>
          <w:rStyle w:val="VerbatimChar"/>
        </w:rPr>
        <w:t xml:space="preserve">     queuing them.</w:t>
      </w:r>
      <w:r>
        <w:br/>
      </w:r>
      <w:r>
        <w:rPr>
          <w:rStyle w:val="VerbatimChar"/>
        </w:rPr>
        <w:t xml:space="preserve">   - Note this needs a camera binding in the script API that does not exist yet — design</w:t>
      </w:r>
      <w:r>
        <w:br/>
      </w:r>
      <w:r>
        <w:rPr>
          <w:rStyle w:val="VerbatimChar"/>
        </w:rPr>
        <w:t xml:space="preserve">     it, and tell me whether it belongs in the script surface at all or should be a</w:t>
      </w:r>
      <w:r>
        <w:br/>
      </w:r>
      <w:r>
        <w:rPr>
          <w:rStyle w:val="VerbatimChar"/>
        </w:rPr>
        <w:t xml:space="preserve">     privileged built-in.</w:t>
      </w:r>
      <w:r>
        <w:br/>
      </w:r>
      <w:r>
        <w:br/>
      </w:r>
      <w:r>
        <w:rPr>
          <w:rStyle w:val="VerbatimChar"/>
        </w:rPr>
        <w:t>For both, report measured watch battery cost per minute of session against the</w:t>
      </w:r>
      <w:r>
        <w:br/>
      </w:r>
      <w:r>
        <w:rPr>
          <w:rStyle w:val="VerbatimChar"/>
        </w:rPr>
        <w:t>6%-per-30-minutes budget in §8.</w:t>
      </w:r>
    </w:p>
    <w:p w14:paraId="124359AD" w14:textId="77777777" w:rsidR="00253610" w:rsidRDefault="00000000">
      <w:r>
        <w:pict w14:anchorId="19DF24AB">
          <v:rect id="_x0000_i1049" style="width:0;height:1.5pt" o:hralign="center" o:hrstd="t" o:hr="t"/>
        </w:pict>
      </w:r>
    </w:p>
    <w:p w14:paraId="3CD40E80" w14:textId="77777777" w:rsidR="00253610" w:rsidRDefault="00000000">
      <w:r>
        <w:pict w14:anchorId="208E77EF">
          <v:rect id="_x0000_i1050" style="width:0;height:1.5pt" o:hralign="center" o:hrstd="t" o:hr="t"/>
        </w:pict>
      </w:r>
    </w:p>
    <w:p w14:paraId="2E3D175F" w14:textId="77777777" w:rsidR="00253610" w:rsidRDefault="00000000">
      <w:pPr>
        <w:pStyle w:val="Heading2"/>
      </w:pPr>
      <w:bookmarkStart w:id="101" w:name="Xed42d48222d7455ee5dffee1bbb633bbcd8e152"/>
      <w:bookmarkStart w:id="102" w:name="_Toc236040796"/>
      <w:r>
        <w:t>Appendix A — Prompt index and dependencies</w:t>
      </w:r>
      <w:bookmarkEnd w:id="101"/>
      <w:bookmarkEnd w:id="102"/>
    </w:p>
    <w:p w14:paraId="78B66D4D" w14:textId="77777777" w:rsidR="00253610" w:rsidRDefault="00000000">
      <w:pPr>
        <w:pStyle w:val="FirstParagraph"/>
      </w:pPr>
      <w:r>
        <w:t>Every prompt, its dependencies and its size, in one place. Use this to plan parallel work and to check nothing is started before its inputs exist.</w:t>
      </w:r>
    </w:p>
    <w:tbl>
      <w:tblPr>
        <w:tblStyle w:val="Table"/>
        <w:tblW w:w="9412" w:type="dxa"/>
        <w:tblLayout w:type="fixed"/>
        <w:tblLook w:val="07E0" w:firstRow="1" w:lastRow="1" w:firstColumn="1" w:lastColumn="1" w:noHBand="1" w:noVBand="1"/>
      </w:tblPr>
      <w:tblGrid>
        <w:gridCol w:w="901"/>
        <w:gridCol w:w="1086"/>
        <w:gridCol w:w="4762"/>
        <w:gridCol w:w="1302"/>
        <w:gridCol w:w="1361"/>
      </w:tblGrid>
      <w:tr w:rsidR="00823C17" w14:paraId="571EB1B1" w14:textId="77777777" w:rsidTr="00253610">
        <w:trPr>
          <w:cnfStyle w:val="100000000000" w:firstRow="1" w:lastRow="0" w:firstColumn="0" w:lastColumn="0" w:oddVBand="0" w:evenVBand="0" w:oddHBand="0" w:evenHBand="0" w:firstRowFirstColumn="0" w:firstRowLastColumn="0" w:lastRowFirstColumn="0" w:lastRowLastColumn="0"/>
        </w:trPr>
        <w:tc>
          <w:tcPr>
            <w:tcW w:w="901" w:type="dxa"/>
            <w:vAlign w:val="bottom"/>
          </w:tcPr>
          <w:p w14:paraId="098C225B" w14:textId="77777777" w:rsidR="00253610" w:rsidRDefault="00000000">
            <w:pPr>
              <w:pStyle w:val="Compact"/>
            </w:pPr>
            <w:r>
              <w:t>Prompt</w:t>
            </w:r>
          </w:p>
        </w:tc>
        <w:tc>
          <w:tcPr>
            <w:tcW w:w="1086" w:type="dxa"/>
            <w:vAlign w:val="bottom"/>
          </w:tcPr>
          <w:p w14:paraId="600EA871" w14:textId="77777777" w:rsidR="00253610" w:rsidRDefault="00000000">
            <w:pPr>
              <w:pStyle w:val="Compact"/>
            </w:pPr>
            <w:r>
              <w:t>Phase</w:t>
            </w:r>
          </w:p>
        </w:tc>
        <w:tc>
          <w:tcPr>
            <w:tcW w:w="4762" w:type="dxa"/>
            <w:vAlign w:val="bottom"/>
          </w:tcPr>
          <w:p w14:paraId="2D60D769" w14:textId="77777777" w:rsidR="00253610" w:rsidRDefault="00000000">
            <w:pPr>
              <w:pStyle w:val="Compact"/>
            </w:pPr>
            <w:r>
              <w:t>Goal</w:t>
            </w:r>
          </w:p>
        </w:tc>
        <w:tc>
          <w:tcPr>
            <w:tcW w:w="1302" w:type="dxa"/>
            <w:vAlign w:val="bottom"/>
          </w:tcPr>
          <w:p w14:paraId="7734A13F" w14:textId="77777777" w:rsidR="00253610" w:rsidRDefault="00000000">
            <w:pPr>
              <w:pStyle w:val="Compact"/>
            </w:pPr>
            <w:r>
              <w:t>Depends on</w:t>
            </w:r>
          </w:p>
        </w:tc>
        <w:tc>
          <w:tcPr>
            <w:tcW w:w="1361" w:type="dxa"/>
            <w:vAlign w:val="bottom"/>
          </w:tcPr>
          <w:p w14:paraId="391AE061" w14:textId="77777777" w:rsidR="00253610" w:rsidRDefault="00000000">
            <w:pPr>
              <w:pStyle w:val="Compact"/>
            </w:pPr>
            <w:r>
              <w:t>Rough size</w:t>
            </w:r>
          </w:p>
        </w:tc>
      </w:tr>
      <w:tr w:rsidR="00253610" w14:paraId="6AEA3183" w14:textId="77777777" w:rsidTr="00253610">
        <w:tc>
          <w:tcPr>
            <w:tcW w:w="901" w:type="dxa"/>
          </w:tcPr>
          <w:p w14:paraId="4F93C5F1" w14:textId="77777777" w:rsidR="00253610" w:rsidRDefault="00000000">
            <w:pPr>
              <w:pStyle w:val="Compact"/>
            </w:pPr>
            <w:r>
              <w:rPr>
                <w:b/>
              </w:rPr>
              <w:t>M0</w:t>
            </w:r>
          </w:p>
        </w:tc>
        <w:tc>
          <w:tcPr>
            <w:tcW w:w="1086" w:type="dxa"/>
          </w:tcPr>
          <w:p w14:paraId="731D84F1" w14:textId="77777777" w:rsidR="00253610" w:rsidRDefault="00000000">
            <w:pPr>
              <w:pStyle w:val="Compact"/>
            </w:pPr>
            <w:r>
              <w:t>Phase 0</w:t>
            </w:r>
          </w:p>
        </w:tc>
        <w:tc>
          <w:tcPr>
            <w:tcW w:w="4762" w:type="dxa"/>
          </w:tcPr>
          <w:p w14:paraId="4E81FBF3" w14:textId="77777777" w:rsidR="00253610" w:rsidRDefault="00000000">
            <w:pPr>
              <w:pStyle w:val="Compact"/>
            </w:pPr>
            <w:r>
              <w:t>Board boots, flashes, logs; the toolchain is trustworthy</w:t>
            </w:r>
          </w:p>
        </w:tc>
        <w:tc>
          <w:tcPr>
            <w:tcW w:w="1302" w:type="dxa"/>
          </w:tcPr>
          <w:p w14:paraId="6BAB706B" w14:textId="77777777" w:rsidR="00253610" w:rsidRDefault="00000000">
            <w:pPr>
              <w:pStyle w:val="Compact"/>
            </w:pPr>
            <w:r>
              <w:t>—</w:t>
            </w:r>
          </w:p>
        </w:tc>
        <w:tc>
          <w:tcPr>
            <w:tcW w:w="1361" w:type="dxa"/>
          </w:tcPr>
          <w:p w14:paraId="2B049C3A" w14:textId="77777777" w:rsidR="00253610" w:rsidRDefault="00000000">
            <w:pPr>
              <w:pStyle w:val="Compact"/>
            </w:pPr>
            <w:r>
              <w:t>3-5 days</w:t>
            </w:r>
          </w:p>
        </w:tc>
      </w:tr>
      <w:tr w:rsidR="00253610" w14:paraId="0BC8589F" w14:textId="77777777" w:rsidTr="00253610">
        <w:tc>
          <w:tcPr>
            <w:tcW w:w="901" w:type="dxa"/>
          </w:tcPr>
          <w:p w14:paraId="357A63A1" w14:textId="77777777" w:rsidR="00253610" w:rsidRDefault="00000000">
            <w:pPr>
              <w:pStyle w:val="Compact"/>
            </w:pPr>
            <w:r>
              <w:rPr>
                <w:b/>
              </w:rPr>
              <w:t>M1</w:t>
            </w:r>
          </w:p>
        </w:tc>
        <w:tc>
          <w:tcPr>
            <w:tcW w:w="1086" w:type="dxa"/>
          </w:tcPr>
          <w:p w14:paraId="334CE6D7" w14:textId="77777777" w:rsidR="00253610" w:rsidRDefault="00000000">
            <w:pPr>
              <w:pStyle w:val="Compact"/>
            </w:pPr>
            <w:r>
              <w:t>Phase 0</w:t>
            </w:r>
          </w:p>
        </w:tc>
        <w:tc>
          <w:tcPr>
            <w:tcW w:w="4762" w:type="dxa"/>
          </w:tcPr>
          <w:p w14:paraId="2840874B" w14:textId="77777777" w:rsidR="00253610" w:rsidRDefault="00000000">
            <w:pPr>
              <w:pStyle w:val="Compact"/>
            </w:pPr>
            <w:r>
              <w:t>Pixels on screen through a dirty-rect tile renderer</w:t>
            </w:r>
          </w:p>
        </w:tc>
        <w:tc>
          <w:tcPr>
            <w:tcW w:w="1302" w:type="dxa"/>
          </w:tcPr>
          <w:p w14:paraId="4E932322" w14:textId="77777777" w:rsidR="00253610" w:rsidRDefault="00000000">
            <w:pPr>
              <w:pStyle w:val="Compact"/>
            </w:pPr>
            <w:r>
              <w:t>M0</w:t>
            </w:r>
          </w:p>
        </w:tc>
        <w:tc>
          <w:tcPr>
            <w:tcW w:w="1361" w:type="dxa"/>
          </w:tcPr>
          <w:p w14:paraId="7DB7B5DA" w14:textId="77777777" w:rsidR="00253610" w:rsidRDefault="00000000">
            <w:pPr>
              <w:pStyle w:val="Compact"/>
            </w:pPr>
            <w:r>
              <w:t>8-12 days</w:t>
            </w:r>
          </w:p>
        </w:tc>
      </w:tr>
      <w:tr w:rsidR="00253610" w14:paraId="1E769857" w14:textId="77777777" w:rsidTr="00253610">
        <w:tc>
          <w:tcPr>
            <w:tcW w:w="901" w:type="dxa"/>
          </w:tcPr>
          <w:p w14:paraId="1FFC78F2" w14:textId="77777777" w:rsidR="00253610" w:rsidRDefault="00000000">
            <w:pPr>
              <w:pStyle w:val="Compact"/>
            </w:pPr>
            <w:r>
              <w:rPr>
                <w:b/>
              </w:rPr>
              <w:t>M2</w:t>
            </w:r>
          </w:p>
        </w:tc>
        <w:tc>
          <w:tcPr>
            <w:tcW w:w="1086" w:type="dxa"/>
          </w:tcPr>
          <w:p w14:paraId="33B8A3B2" w14:textId="77777777" w:rsidR="00253610" w:rsidRDefault="00000000">
            <w:pPr>
              <w:pStyle w:val="Compact"/>
            </w:pPr>
            <w:r>
              <w:t>Phase 0</w:t>
            </w:r>
          </w:p>
        </w:tc>
        <w:tc>
          <w:tcPr>
            <w:tcW w:w="4762" w:type="dxa"/>
          </w:tcPr>
          <w:p w14:paraId="4D6CBDF4" w14:textId="77777777" w:rsidR="00253610" w:rsidRDefault="00000000">
            <w:pPr>
              <w:pStyle w:val="Compact"/>
            </w:pPr>
            <w:r>
              <w:t>Touch, button and gestures as structured events</w:t>
            </w:r>
          </w:p>
        </w:tc>
        <w:tc>
          <w:tcPr>
            <w:tcW w:w="1302" w:type="dxa"/>
          </w:tcPr>
          <w:p w14:paraId="5FC00EC2" w14:textId="77777777" w:rsidR="00253610" w:rsidRDefault="00000000">
            <w:pPr>
              <w:pStyle w:val="Compact"/>
            </w:pPr>
            <w:r>
              <w:t>M0</w:t>
            </w:r>
          </w:p>
        </w:tc>
        <w:tc>
          <w:tcPr>
            <w:tcW w:w="1361" w:type="dxa"/>
          </w:tcPr>
          <w:p w14:paraId="66030F80" w14:textId="77777777" w:rsidR="00253610" w:rsidRDefault="00000000">
            <w:pPr>
              <w:pStyle w:val="Compact"/>
            </w:pPr>
            <w:r>
              <w:t>5-8 days</w:t>
            </w:r>
          </w:p>
        </w:tc>
      </w:tr>
      <w:tr w:rsidR="00253610" w14:paraId="622D3F97" w14:textId="77777777" w:rsidTr="00253610">
        <w:tc>
          <w:tcPr>
            <w:tcW w:w="901" w:type="dxa"/>
          </w:tcPr>
          <w:p w14:paraId="46BEF83A" w14:textId="77777777" w:rsidR="00253610" w:rsidRDefault="00000000">
            <w:pPr>
              <w:pStyle w:val="Compact"/>
            </w:pPr>
            <w:r>
              <w:rPr>
                <w:b/>
              </w:rPr>
              <w:t>M3</w:t>
            </w:r>
          </w:p>
        </w:tc>
        <w:tc>
          <w:tcPr>
            <w:tcW w:w="1086" w:type="dxa"/>
          </w:tcPr>
          <w:p w14:paraId="2745B2DF" w14:textId="77777777" w:rsidR="00253610" w:rsidRDefault="00000000">
            <w:pPr>
              <w:pStyle w:val="Compact"/>
            </w:pPr>
            <w:r>
              <w:t>Phase 1</w:t>
            </w:r>
          </w:p>
        </w:tc>
        <w:tc>
          <w:tcPr>
            <w:tcW w:w="4762" w:type="dxa"/>
          </w:tcPr>
          <w:p w14:paraId="37EBDAC5" w14:textId="77777777" w:rsidR="00253610" w:rsidRDefault="00000000">
            <w:pPr>
              <w:pStyle w:val="Compact"/>
            </w:pPr>
            <w:r>
              <w:t>Render an untrusted display list without ever faulting</w:t>
            </w:r>
          </w:p>
        </w:tc>
        <w:tc>
          <w:tcPr>
            <w:tcW w:w="1302" w:type="dxa"/>
          </w:tcPr>
          <w:p w14:paraId="6E349586" w14:textId="77777777" w:rsidR="00253610" w:rsidRDefault="00000000">
            <w:pPr>
              <w:pStyle w:val="Compact"/>
            </w:pPr>
            <w:r>
              <w:t>M1</w:t>
            </w:r>
          </w:p>
        </w:tc>
        <w:tc>
          <w:tcPr>
            <w:tcW w:w="1361" w:type="dxa"/>
          </w:tcPr>
          <w:p w14:paraId="72592D56" w14:textId="77777777" w:rsidR="00253610" w:rsidRDefault="00000000">
            <w:pPr>
              <w:pStyle w:val="Compact"/>
            </w:pPr>
            <w:r>
              <w:t>8-12 days</w:t>
            </w:r>
          </w:p>
        </w:tc>
      </w:tr>
      <w:tr w:rsidR="00253610" w14:paraId="3C6258C6" w14:textId="77777777" w:rsidTr="00253610">
        <w:tc>
          <w:tcPr>
            <w:tcW w:w="901" w:type="dxa"/>
          </w:tcPr>
          <w:p w14:paraId="7CED6DBA" w14:textId="77777777" w:rsidR="00253610" w:rsidRDefault="00000000">
            <w:pPr>
              <w:pStyle w:val="Compact"/>
            </w:pPr>
            <w:r>
              <w:rPr>
                <w:b/>
              </w:rPr>
              <w:t>M4</w:t>
            </w:r>
          </w:p>
        </w:tc>
        <w:tc>
          <w:tcPr>
            <w:tcW w:w="1086" w:type="dxa"/>
          </w:tcPr>
          <w:p w14:paraId="3B976BA9" w14:textId="77777777" w:rsidR="00253610" w:rsidRDefault="00000000">
            <w:pPr>
              <w:pStyle w:val="Compact"/>
            </w:pPr>
            <w:r>
              <w:t>Phase 1</w:t>
            </w:r>
          </w:p>
        </w:tc>
        <w:tc>
          <w:tcPr>
            <w:tcW w:w="4762" w:type="dxa"/>
          </w:tcPr>
          <w:p w14:paraId="3B0A0C3C" w14:textId="77777777" w:rsidR="00253610" w:rsidRDefault="00000000">
            <w:pPr>
              <w:pStyle w:val="Compact"/>
            </w:pPr>
            <w:r>
              <w:t>Design and test watch UI with no hardware at all</w:t>
            </w:r>
          </w:p>
        </w:tc>
        <w:tc>
          <w:tcPr>
            <w:tcW w:w="1302" w:type="dxa"/>
          </w:tcPr>
          <w:p w14:paraId="0B842B79" w14:textId="77777777" w:rsidR="00253610" w:rsidRDefault="00000000">
            <w:pPr>
              <w:pStyle w:val="Compact"/>
            </w:pPr>
            <w:r>
              <w:t>M3 (byte-compat only)</w:t>
            </w:r>
          </w:p>
        </w:tc>
        <w:tc>
          <w:tcPr>
            <w:tcW w:w="1361" w:type="dxa"/>
          </w:tcPr>
          <w:p w14:paraId="688473FB" w14:textId="77777777" w:rsidR="00253610" w:rsidRDefault="00000000">
            <w:pPr>
              <w:pStyle w:val="Compact"/>
            </w:pPr>
            <w:r>
              <w:t>8-12 days</w:t>
            </w:r>
          </w:p>
        </w:tc>
      </w:tr>
      <w:tr w:rsidR="00253610" w14:paraId="772457DC" w14:textId="77777777" w:rsidTr="00253610">
        <w:tc>
          <w:tcPr>
            <w:tcW w:w="901" w:type="dxa"/>
          </w:tcPr>
          <w:p w14:paraId="23F46FAF" w14:textId="77777777" w:rsidR="00253610" w:rsidRDefault="00000000">
            <w:pPr>
              <w:pStyle w:val="Compact"/>
            </w:pPr>
            <w:r>
              <w:rPr>
                <w:b/>
              </w:rPr>
              <w:t>M5</w:t>
            </w:r>
          </w:p>
        </w:tc>
        <w:tc>
          <w:tcPr>
            <w:tcW w:w="1086" w:type="dxa"/>
          </w:tcPr>
          <w:p w14:paraId="736D588C" w14:textId="77777777" w:rsidR="00253610" w:rsidRDefault="00000000">
            <w:pPr>
              <w:pStyle w:val="Compact"/>
            </w:pPr>
            <w:r>
              <w:t>Phase 1</w:t>
            </w:r>
          </w:p>
        </w:tc>
        <w:tc>
          <w:tcPr>
            <w:tcW w:w="4762" w:type="dxa"/>
          </w:tcPr>
          <w:p w14:paraId="44EAFA1B" w14:textId="77777777" w:rsidR="00253610" w:rsidRDefault="00000000">
            <w:pPr>
              <w:pStyle w:val="Compact"/>
            </w:pPr>
            <w:r>
              <w:t>BLE transport, GATT surface and SDP framing</w:t>
            </w:r>
          </w:p>
        </w:tc>
        <w:tc>
          <w:tcPr>
            <w:tcW w:w="1302" w:type="dxa"/>
          </w:tcPr>
          <w:p w14:paraId="0589B268" w14:textId="77777777" w:rsidR="00253610" w:rsidRDefault="00000000">
            <w:pPr>
              <w:pStyle w:val="Compact"/>
            </w:pPr>
            <w:r>
              <w:t>M0</w:t>
            </w:r>
          </w:p>
        </w:tc>
        <w:tc>
          <w:tcPr>
            <w:tcW w:w="1361" w:type="dxa"/>
          </w:tcPr>
          <w:p w14:paraId="0E8DF608" w14:textId="77777777" w:rsidR="00253610" w:rsidRDefault="00000000">
            <w:pPr>
              <w:pStyle w:val="Compact"/>
            </w:pPr>
            <w:r>
              <w:t>8-12 days</w:t>
            </w:r>
          </w:p>
        </w:tc>
      </w:tr>
      <w:tr w:rsidR="00253610" w14:paraId="732C2CB6" w14:textId="77777777" w:rsidTr="00253610">
        <w:tc>
          <w:tcPr>
            <w:tcW w:w="901" w:type="dxa"/>
          </w:tcPr>
          <w:p w14:paraId="484B93A6" w14:textId="77777777" w:rsidR="00253610" w:rsidRDefault="00000000">
            <w:pPr>
              <w:pStyle w:val="Compact"/>
            </w:pPr>
            <w:r>
              <w:rPr>
                <w:b/>
              </w:rPr>
              <w:t>M6</w:t>
            </w:r>
          </w:p>
        </w:tc>
        <w:tc>
          <w:tcPr>
            <w:tcW w:w="1086" w:type="dxa"/>
          </w:tcPr>
          <w:p w14:paraId="166C238B" w14:textId="77777777" w:rsidR="00253610" w:rsidRDefault="00000000">
            <w:pPr>
              <w:pStyle w:val="Compact"/>
            </w:pPr>
            <w:r>
              <w:t>Phase 1</w:t>
            </w:r>
          </w:p>
        </w:tc>
        <w:tc>
          <w:tcPr>
            <w:tcW w:w="4762" w:type="dxa"/>
          </w:tcPr>
          <w:p w14:paraId="4D9C55F9" w14:textId="77777777" w:rsidR="00253610" w:rsidRDefault="00000000">
            <w:pPr>
              <w:pStyle w:val="Compact"/>
            </w:pPr>
            <w:r>
              <w:t>The vertical slice: a phone pushes a screen to the watch</w:t>
            </w:r>
          </w:p>
        </w:tc>
        <w:tc>
          <w:tcPr>
            <w:tcW w:w="1302" w:type="dxa"/>
          </w:tcPr>
          <w:p w14:paraId="019B206E" w14:textId="77777777" w:rsidR="00253610" w:rsidRDefault="00000000">
            <w:pPr>
              <w:pStyle w:val="Compact"/>
            </w:pPr>
            <w:r>
              <w:t>M3, M4, M5</w:t>
            </w:r>
          </w:p>
        </w:tc>
        <w:tc>
          <w:tcPr>
            <w:tcW w:w="1361" w:type="dxa"/>
          </w:tcPr>
          <w:p w14:paraId="3737CFD0" w14:textId="77777777" w:rsidR="00253610" w:rsidRDefault="00000000">
            <w:pPr>
              <w:pStyle w:val="Compact"/>
            </w:pPr>
            <w:r>
              <w:t>6-10 days</w:t>
            </w:r>
          </w:p>
        </w:tc>
      </w:tr>
      <w:tr w:rsidR="00253610" w14:paraId="6DAA3F88" w14:textId="77777777" w:rsidTr="00253610">
        <w:tc>
          <w:tcPr>
            <w:tcW w:w="901" w:type="dxa"/>
          </w:tcPr>
          <w:p w14:paraId="00BC38BC" w14:textId="77777777" w:rsidR="00253610" w:rsidRDefault="00000000">
            <w:pPr>
              <w:pStyle w:val="Compact"/>
            </w:pPr>
            <w:r>
              <w:rPr>
                <w:b/>
              </w:rPr>
              <w:t>Gates A–D</w:t>
            </w:r>
          </w:p>
        </w:tc>
        <w:tc>
          <w:tcPr>
            <w:tcW w:w="1086" w:type="dxa"/>
          </w:tcPr>
          <w:p w14:paraId="4FD92617" w14:textId="77777777" w:rsidR="00253610" w:rsidRDefault="00000000">
            <w:pPr>
              <w:pStyle w:val="Compact"/>
            </w:pPr>
            <w:r>
              <w:t>Phase 1</w:t>
            </w:r>
          </w:p>
        </w:tc>
        <w:tc>
          <w:tcPr>
            <w:tcW w:w="4762" w:type="dxa"/>
          </w:tcPr>
          <w:p w14:paraId="5897171F" w14:textId="77777777" w:rsidR="00253610" w:rsidRDefault="00000000">
            <w:pPr>
              <w:pStyle w:val="Compact"/>
            </w:pPr>
            <w:r>
              <w:t>Measure throughput, latency, power and render time before freezing SDP</w:t>
            </w:r>
          </w:p>
        </w:tc>
        <w:tc>
          <w:tcPr>
            <w:tcW w:w="1302" w:type="dxa"/>
          </w:tcPr>
          <w:p w14:paraId="375EF29A" w14:textId="77777777" w:rsidR="00253610" w:rsidRDefault="00000000">
            <w:pPr>
              <w:pStyle w:val="Compact"/>
            </w:pPr>
            <w:r>
              <w:t>M6</w:t>
            </w:r>
          </w:p>
        </w:tc>
        <w:tc>
          <w:tcPr>
            <w:tcW w:w="1361" w:type="dxa"/>
          </w:tcPr>
          <w:p w14:paraId="508DDED4" w14:textId="77777777" w:rsidR="00253610" w:rsidRDefault="00000000">
            <w:pPr>
              <w:pStyle w:val="Compact"/>
            </w:pPr>
            <w:r>
              <w:t>3-5 days</w:t>
            </w:r>
          </w:p>
        </w:tc>
      </w:tr>
      <w:tr w:rsidR="00253610" w14:paraId="670C3E08" w14:textId="77777777" w:rsidTr="00253610">
        <w:tc>
          <w:tcPr>
            <w:tcW w:w="901" w:type="dxa"/>
          </w:tcPr>
          <w:p w14:paraId="3754406A" w14:textId="77777777" w:rsidR="00253610" w:rsidRDefault="00000000">
            <w:pPr>
              <w:pStyle w:val="Compact"/>
            </w:pPr>
            <w:r>
              <w:rPr>
                <w:b/>
              </w:rPr>
              <w:t>M7</w:t>
            </w:r>
          </w:p>
        </w:tc>
        <w:tc>
          <w:tcPr>
            <w:tcW w:w="1086" w:type="dxa"/>
          </w:tcPr>
          <w:p w14:paraId="3637EDA9" w14:textId="77777777" w:rsidR="00253610" w:rsidRDefault="00000000">
            <w:pPr>
              <w:pStyle w:val="Compact"/>
            </w:pPr>
            <w:r>
              <w:t>Phase 2</w:t>
            </w:r>
          </w:p>
        </w:tc>
        <w:tc>
          <w:tcPr>
            <w:tcW w:w="4762" w:type="dxa"/>
          </w:tcPr>
          <w:p w14:paraId="1AA54D5B" w14:textId="77777777" w:rsidR="00253610" w:rsidRDefault="00000000">
            <w:pPr>
              <w:pStyle w:val="Compact"/>
            </w:pPr>
            <w:r>
              <w:t>Interaction that tolerates latency, and a session lifecycle</w:t>
            </w:r>
          </w:p>
        </w:tc>
        <w:tc>
          <w:tcPr>
            <w:tcW w:w="1302" w:type="dxa"/>
          </w:tcPr>
          <w:p w14:paraId="5295512F" w14:textId="77777777" w:rsidR="00253610" w:rsidRDefault="00000000">
            <w:pPr>
              <w:pStyle w:val="Compact"/>
            </w:pPr>
            <w:r>
              <w:t>M2, M3, M6</w:t>
            </w:r>
          </w:p>
        </w:tc>
        <w:tc>
          <w:tcPr>
            <w:tcW w:w="1361" w:type="dxa"/>
          </w:tcPr>
          <w:p w14:paraId="45584999" w14:textId="77777777" w:rsidR="00253610" w:rsidRDefault="00000000">
            <w:pPr>
              <w:pStyle w:val="Compact"/>
            </w:pPr>
            <w:r>
              <w:t>6-9 days</w:t>
            </w:r>
          </w:p>
        </w:tc>
      </w:tr>
      <w:tr w:rsidR="00253610" w14:paraId="2EAA2123" w14:textId="77777777" w:rsidTr="00253610">
        <w:tc>
          <w:tcPr>
            <w:tcW w:w="901" w:type="dxa"/>
          </w:tcPr>
          <w:p w14:paraId="5BB4B5BC" w14:textId="77777777" w:rsidR="00253610" w:rsidRDefault="00000000">
            <w:pPr>
              <w:pStyle w:val="Compact"/>
            </w:pPr>
            <w:r>
              <w:rPr>
                <w:b/>
              </w:rPr>
              <w:t>M8</w:t>
            </w:r>
          </w:p>
        </w:tc>
        <w:tc>
          <w:tcPr>
            <w:tcW w:w="1086" w:type="dxa"/>
          </w:tcPr>
          <w:p w14:paraId="3EACDEAA" w14:textId="77777777" w:rsidR="00253610" w:rsidRDefault="00000000">
            <w:pPr>
              <w:pStyle w:val="Compact"/>
            </w:pPr>
            <w:r>
              <w:t>Phase 2</w:t>
            </w:r>
          </w:p>
        </w:tc>
        <w:tc>
          <w:tcPr>
            <w:tcW w:w="4762" w:type="dxa"/>
          </w:tcPr>
          <w:p w14:paraId="08E6F2C8" w14:textId="77777777" w:rsidR="00253610" w:rsidRDefault="00000000">
            <w:pPr>
              <w:pStyle w:val="Compact"/>
            </w:pPr>
            <w:r>
              <w:t>Screen arbitration and a process-boundary-safe app host</w:t>
            </w:r>
          </w:p>
        </w:tc>
        <w:tc>
          <w:tcPr>
            <w:tcW w:w="1302" w:type="dxa"/>
          </w:tcPr>
          <w:p w14:paraId="1EFCA006" w14:textId="77777777" w:rsidR="00253610" w:rsidRDefault="00000000">
            <w:pPr>
              <w:pStyle w:val="Compact"/>
            </w:pPr>
            <w:r>
              <w:t>M6</w:t>
            </w:r>
          </w:p>
        </w:tc>
        <w:tc>
          <w:tcPr>
            <w:tcW w:w="1361" w:type="dxa"/>
          </w:tcPr>
          <w:p w14:paraId="5C93D6F3" w14:textId="77777777" w:rsidR="00253610" w:rsidRDefault="00000000">
            <w:pPr>
              <w:pStyle w:val="Compact"/>
            </w:pPr>
            <w:r>
              <w:t>8-12 days</w:t>
            </w:r>
          </w:p>
        </w:tc>
      </w:tr>
      <w:tr w:rsidR="00253610" w14:paraId="45D7310D" w14:textId="77777777" w:rsidTr="00253610">
        <w:tc>
          <w:tcPr>
            <w:tcW w:w="901" w:type="dxa"/>
          </w:tcPr>
          <w:p w14:paraId="4FC61507" w14:textId="77777777" w:rsidR="00253610" w:rsidRDefault="00000000">
            <w:pPr>
              <w:pStyle w:val="Compact"/>
            </w:pPr>
            <w:r>
              <w:rPr>
                <w:b/>
              </w:rPr>
              <w:t>M9</w:t>
            </w:r>
          </w:p>
        </w:tc>
        <w:tc>
          <w:tcPr>
            <w:tcW w:w="1086" w:type="dxa"/>
          </w:tcPr>
          <w:p w14:paraId="7D219B29" w14:textId="77777777" w:rsidR="00253610" w:rsidRDefault="00000000">
            <w:pPr>
              <w:pStyle w:val="Compact"/>
            </w:pPr>
            <w:r>
              <w:t>Phase 2</w:t>
            </w:r>
          </w:p>
        </w:tc>
        <w:tc>
          <w:tcPr>
            <w:tcW w:w="4762" w:type="dxa"/>
          </w:tcPr>
          <w:p w14:paraId="0D4A6A23" w14:textId="77777777" w:rsidR="00253610" w:rsidRDefault="00000000">
            <w:pPr>
              <w:pStyle w:val="Compact"/>
            </w:pPr>
            <w:r>
              <w:t>The first real bridge and the first real app</w:t>
            </w:r>
          </w:p>
        </w:tc>
        <w:tc>
          <w:tcPr>
            <w:tcW w:w="1302" w:type="dxa"/>
          </w:tcPr>
          <w:p w14:paraId="7AD6661A" w14:textId="77777777" w:rsidR="00253610" w:rsidRDefault="00000000">
            <w:pPr>
              <w:pStyle w:val="Compact"/>
            </w:pPr>
            <w:r>
              <w:t>M7, M8</w:t>
            </w:r>
          </w:p>
        </w:tc>
        <w:tc>
          <w:tcPr>
            <w:tcW w:w="1361" w:type="dxa"/>
          </w:tcPr>
          <w:p w14:paraId="0E17E5CA" w14:textId="77777777" w:rsidR="00253610" w:rsidRDefault="00000000">
            <w:pPr>
              <w:pStyle w:val="Compact"/>
            </w:pPr>
            <w:r>
              <w:t>8-12 days</w:t>
            </w:r>
          </w:p>
        </w:tc>
      </w:tr>
      <w:tr w:rsidR="00253610" w14:paraId="0A393DD7" w14:textId="77777777" w:rsidTr="00253610">
        <w:tc>
          <w:tcPr>
            <w:tcW w:w="901" w:type="dxa"/>
          </w:tcPr>
          <w:p w14:paraId="6B81A22D" w14:textId="77777777" w:rsidR="00253610" w:rsidRDefault="00000000">
            <w:pPr>
              <w:pStyle w:val="Compact"/>
            </w:pPr>
            <w:r>
              <w:rPr>
                <w:b/>
              </w:rPr>
              <w:t>M10</w:t>
            </w:r>
          </w:p>
        </w:tc>
        <w:tc>
          <w:tcPr>
            <w:tcW w:w="1086" w:type="dxa"/>
          </w:tcPr>
          <w:p w14:paraId="67378C1C" w14:textId="77777777" w:rsidR="00253610" w:rsidRDefault="00000000">
            <w:pPr>
              <w:pStyle w:val="Compact"/>
            </w:pPr>
            <w:r>
              <w:t>Phase 3</w:t>
            </w:r>
          </w:p>
        </w:tc>
        <w:tc>
          <w:tcPr>
            <w:tcW w:w="4762" w:type="dxa"/>
          </w:tcPr>
          <w:p w14:paraId="59070070" w14:textId="77777777" w:rsidR="00253610" w:rsidRDefault="00000000">
            <w:pPr>
              <w:pStyle w:val="Compact"/>
            </w:pPr>
            <w:r>
              <w:t>The watch behaves like a watch with no phone present</w:t>
            </w:r>
          </w:p>
        </w:tc>
        <w:tc>
          <w:tcPr>
            <w:tcW w:w="1302" w:type="dxa"/>
          </w:tcPr>
          <w:p w14:paraId="7CA8A299" w14:textId="77777777" w:rsidR="00253610" w:rsidRDefault="00000000">
            <w:pPr>
              <w:pStyle w:val="Compact"/>
            </w:pPr>
            <w:r>
              <w:t>M1, M2, M7</w:t>
            </w:r>
          </w:p>
        </w:tc>
        <w:tc>
          <w:tcPr>
            <w:tcW w:w="1361" w:type="dxa"/>
          </w:tcPr>
          <w:p w14:paraId="6C72C695" w14:textId="77777777" w:rsidR="00253610" w:rsidRDefault="00000000">
            <w:pPr>
              <w:pStyle w:val="Compact"/>
            </w:pPr>
            <w:r>
              <w:t>10-15 days</w:t>
            </w:r>
          </w:p>
        </w:tc>
      </w:tr>
      <w:tr w:rsidR="00253610" w14:paraId="41483614" w14:textId="77777777" w:rsidTr="00253610">
        <w:tc>
          <w:tcPr>
            <w:tcW w:w="901" w:type="dxa"/>
          </w:tcPr>
          <w:p w14:paraId="51061062" w14:textId="77777777" w:rsidR="00253610" w:rsidRDefault="00000000">
            <w:pPr>
              <w:pStyle w:val="Compact"/>
            </w:pPr>
            <w:r>
              <w:rPr>
                <w:b/>
              </w:rPr>
              <w:t>M11</w:t>
            </w:r>
          </w:p>
        </w:tc>
        <w:tc>
          <w:tcPr>
            <w:tcW w:w="1086" w:type="dxa"/>
          </w:tcPr>
          <w:p w14:paraId="70AF710A" w14:textId="77777777" w:rsidR="00253610" w:rsidRDefault="00000000">
            <w:pPr>
              <w:pStyle w:val="Compact"/>
            </w:pPr>
            <w:r>
              <w:t>Phase 3</w:t>
            </w:r>
          </w:p>
        </w:tc>
        <w:tc>
          <w:tcPr>
            <w:tcW w:w="4762" w:type="dxa"/>
          </w:tcPr>
          <w:p w14:paraId="15908CFD" w14:textId="77777777" w:rsidR="00253610" w:rsidRDefault="00000000">
            <w:pPr>
              <w:pStyle w:val="Compact"/>
            </w:pPr>
            <w:r>
              <w:t>Fonts and icons become runtime data, not firmware</w:t>
            </w:r>
          </w:p>
        </w:tc>
        <w:tc>
          <w:tcPr>
            <w:tcW w:w="1302" w:type="dxa"/>
          </w:tcPr>
          <w:p w14:paraId="657D7F3A" w14:textId="77777777" w:rsidR="00253610" w:rsidRDefault="00000000">
            <w:pPr>
              <w:pStyle w:val="Compact"/>
            </w:pPr>
            <w:r>
              <w:t>M1, M3</w:t>
            </w:r>
          </w:p>
        </w:tc>
        <w:tc>
          <w:tcPr>
            <w:tcW w:w="1361" w:type="dxa"/>
          </w:tcPr>
          <w:p w14:paraId="1A86D28D" w14:textId="77777777" w:rsidR="00253610" w:rsidRDefault="00000000">
            <w:pPr>
              <w:pStyle w:val="Compact"/>
            </w:pPr>
            <w:r>
              <w:t>10-14 days</w:t>
            </w:r>
          </w:p>
        </w:tc>
      </w:tr>
      <w:tr w:rsidR="00253610" w14:paraId="3D18A811" w14:textId="77777777" w:rsidTr="00253610">
        <w:tc>
          <w:tcPr>
            <w:tcW w:w="901" w:type="dxa"/>
          </w:tcPr>
          <w:p w14:paraId="0A4F625A" w14:textId="77777777" w:rsidR="00253610" w:rsidRDefault="00000000">
            <w:pPr>
              <w:pStyle w:val="Compact"/>
            </w:pPr>
            <w:r>
              <w:rPr>
                <w:b/>
              </w:rPr>
              <w:t>M12</w:t>
            </w:r>
          </w:p>
        </w:tc>
        <w:tc>
          <w:tcPr>
            <w:tcW w:w="1086" w:type="dxa"/>
          </w:tcPr>
          <w:p w14:paraId="227CDC4E" w14:textId="77777777" w:rsidR="00253610" w:rsidRDefault="00000000">
            <w:pPr>
              <w:pStyle w:val="Compact"/>
            </w:pPr>
            <w:r>
              <w:t>Phase 4</w:t>
            </w:r>
          </w:p>
        </w:tc>
        <w:tc>
          <w:tcPr>
            <w:tcW w:w="4762" w:type="dxa"/>
          </w:tcPr>
          <w:p w14:paraId="2B1C6C5C" w14:textId="77777777" w:rsidR="00253610" w:rsidRDefault="00000000">
            <w:pPr>
              <w:pStyle w:val="Compact"/>
            </w:pPr>
            <w:r>
              <w:t>Sub-apps run as sandboxed, permission-gated scripts</w:t>
            </w:r>
          </w:p>
        </w:tc>
        <w:tc>
          <w:tcPr>
            <w:tcW w:w="1302" w:type="dxa"/>
          </w:tcPr>
          <w:p w14:paraId="7C75DEF5" w14:textId="77777777" w:rsidR="00253610" w:rsidRDefault="00000000">
            <w:pPr>
              <w:pStyle w:val="Compact"/>
            </w:pPr>
            <w:r>
              <w:t>M4, M8</w:t>
            </w:r>
          </w:p>
        </w:tc>
        <w:tc>
          <w:tcPr>
            <w:tcW w:w="1361" w:type="dxa"/>
          </w:tcPr>
          <w:p w14:paraId="50F75F87" w14:textId="77777777" w:rsidR="00253610" w:rsidRDefault="00000000">
            <w:pPr>
              <w:pStyle w:val="Compact"/>
            </w:pPr>
            <w:r>
              <w:t>15-20 days</w:t>
            </w:r>
          </w:p>
        </w:tc>
      </w:tr>
      <w:tr w:rsidR="00253610" w14:paraId="7BD9EEE1" w14:textId="77777777" w:rsidTr="00253610">
        <w:tc>
          <w:tcPr>
            <w:tcW w:w="901" w:type="dxa"/>
          </w:tcPr>
          <w:p w14:paraId="75F46ED6" w14:textId="77777777" w:rsidR="00253610" w:rsidRDefault="00000000">
            <w:pPr>
              <w:pStyle w:val="Compact"/>
            </w:pPr>
            <w:r>
              <w:rPr>
                <w:b/>
              </w:rPr>
              <w:t>M13</w:t>
            </w:r>
          </w:p>
        </w:tc>
        <w:tc>
          <w:tcPr>
            <w:tcW w:w="1086" w:type="dxa"/>
          </w:tcPr>
          <w:p w14:paraId="3D4CFFB4" w14:textId="77777777" w:rsidR="00253610" w:rsidRDefault="00000000">
            <w:pPr>
              <w:pStyle w:val="Compact"/>
            </w:pPr>
            <w:r>
              <w:t>Phase 4</w:t>
            </w:r>
          </w:p>
        </w:tc>
        <w:tc>
          <w:tcPr>
            <w:tcW w:w="4762" w:type="dxa"/>
          </w:tcPr>
          <w:p w14:paraId="4DFA6EE3" w14:textId="77777777" w:rsidR="00253610" w:rsidRDefault="00000000">
            <w:pPr>
              <w:pStyle w:val="Compact"/>
            </w:pPr>
            <w:r>
              <w:t>Sub-apps arrive from a repository, not a Play release</w:t>
            </w:r>
          </w:p>
        </w:tc>
        <w:tc>
          <w:tcPr>
            <w:tcW w:w="1302" w:type="dxa"/>
          </w:tcPr>
          <w:p w14:paraId="1B7CD3C8" w14:textId="77777777" w:rsidR="00253610" w:rsidRDefault="00000000">
            <w:pPr>
              <w:pStyle w:val="Compact"/>
            </w:pPr>
            <w:r>
              <w:t>M12</w:t>
            </w:r>
          </w:p>
        </w:tc>
        <w:tc>
          <w:tcPr>
            <w:tcW w:w="1361" w:type="dxa"/>
          </w:tcPr>
          <w:p w14:paraId="1ED566EA" w14:textId="77777777" w:rsidR="00253610" w:rsidRDefault="00000000">
            <w:pPr>
              <w:pStyle w:val="Compact"/>
            </w:pPr>
            <w:r>
              <w:t>12-18 days</w:t>
            </w:r>
          </w:p>
        </w:tc>
      </w:tr>
      <w:tr w:rsidR="00253610" w14:paraId="2B2EF878" w14:textId="77777777" w:rsidTr="00253610">
        <w:tc>
          <w:tcPr>
            <w:tcW w:w="901" w:type="dxa"/>
          </w:tcPr>
          <w:p w14:paraId="72AE1FB4" w14:textId="77777777" w:rsidR="00253610" w:rsidRDefault="00000000">
            <w:pPr>
              <w:pStyle w:val="Compact"/>
            </w:pPr>
            <w:r>
              <w:rPr>
                <w:b/>
              </w:rPr>
              <w:t>M14</w:t>
            </w:r>
          </w:p>
        </w:tc>
        <w:tc>
          <w:tcPr>
            <w:tcW w:w="1086" w:type="dxa"/>
          </w:tcPr>
          <w:p w14:paraId="1D0320DF" w14:textId="77777777" w:rsidR="00253610" w:rsidRDefault="00000000">
            <w:pPr>
              <w:pStyle w:val="Compact"/>
            </w:pPr>
            <w:r>
              <w:t>Phase 5</w:t>
            </w:r>
          </w:p>
        </w:tc>
        <w:tc>
          <w:tcPr>
            <w:tcW w:w="4762" w:type="dxa"/>
          </w:tcPr>
          <w:p w14:paraId="1C10D4D2" w14:textId="77777777" w:rsidR="00253610" w:rsidRDefault="00000000">
            <w:pPr>
              <w:pStyle w:val="Compact"/>
            </w:pPr>
            <w:r>
              <w:t>The power targets in section 8 are met and verified</w:t>
            </w:r>
          </w:p>
        </w:tc>
        <w:tc>
          <w:tcPr>
            <w:tcW w:w="1302" w:type="dxa"/>
          </w:tcPr>
          <w:p w14:paraId="4CC12C8B" w14:textId="77777777" w:rsidR="00253610" w:rsidRDefault="00000000">
            <w:pPr>
              <w:pStyle w:val="Compact"/>
            </w:pPr>
            <w:r>
              <w:t>M7, M10</w:t>
            </w:r>
          </w:p>
        </w:tc>
        <w:tc>
          <w:tcPr>
            <w:tcW w:w="1361" w:type="dxa"/>
          </w:tcPr>
          <w:p w14:paraId="29D6A970" w14:textId="77777777" w:rsidR="00253610" w:rsidRDefault="00000000">
            <w:pPr>
              <w:pStyle w:val="Compact"/>
            </w:pPr>
            <w:r>
              <w:t>8-12 days</w:t>
            </w:r>
          </w:p>
        </w:tc>
      </w:tr>
      <w:tr w:rsidR="00253610" w14:paraId="73609575" w14:textId="77777777" w:rsidTr="00253610">
        <w:tc>
          <w:tcPr>
            <w:tcW w:w="901" w:type="dxa"/>
          </w:tcPr>
          <w:p w14:paraId="43FED1B6" w14:textId="77777777" w:rsidR="00253610" w:rsidRDefault="00000000">
            <w:pPr>
              <w:pStyle w:val="Compact"/>
            </w:pPr>
            <w:r>
              <w:rPr>
                <w:b/>
              </w:rPr>
              <w:t>M15</w:t>
            </w:r>
          </w:p>
        </w:tc>
        <w:tc>
          <w:tcPr>
            <w:tcW w:w="1086" w:type="dxa"/>
          </w:tcPr>
          <w:p w14:paraId="21BFFCD9" w14:textId="77777777" w:rsidR="00253610" w:rsidRDefault="00000000">
            <w:pPr>
              <w:pStyle w:val="Compact"/>
            </w:pPr>
            <w:r>
              <w:t>Phase 5</w:t>
            </w:r>
          </w:p>
        </w:tc>
        <w:tc>
          <w:tcPr>
            <w:tcW w:w="4762" w:type="dxa"/>
          </w:tcPr>
          <w:p w14:paraId="5D53E07B" w14:textId="77777777" w:rsidR="00253610" w:rsidRDefault="00000000">
            <w:pPr>
              <w:pStyle w:val="Compact"/>
            </w:pPr>
            <w:r>
              <w:t>Updates are safe and a sealed watch is always recoverable</w:t>
            </w:r>
          </w:p>
        </w:tc>
        <w:tc>
          <w:tcPr>
            <w:tcW w:w="1302" w:type="dxa"/>
          </w:tcPr>
          <w:p w14:paraId="75D7ABBE" w14:textId="77777777" w:rsidR="00253610" w:rsidRDefault="00000000">
            <w:pPr>
              <w:pStyle w:val="Compact"/>
            </w:pPr>
            <w:r>
              <w:t>M0, M5</w:t>
            </w:r>
          </w:p>
        </w:tc>
        <w:tc>
          <w:tcPr>
            <w:tcW w:w="1361" w:type="dxa"/>
          </w:tcPr>
          <w:p w14:paraId="6DE488CA" w14:textId="77777777" w:rsidR="00253610" w:rsidRDefault="00000000">
            <w:pPr>
              <w:pStyle w:val="Compact"/>
            </w:pPr>
            <w:r>
              <w:t>10-15 days</w:t>
            </w:r>
          </w:p>
        </w:tc>
      </w:tr>
      <w:tr w:rsidR="00253610" w14:paraId="33294FE6" w14:textId="77777777" w:rsidTr="00253610">
        <w:tc>
          <w:tcPr>
            <w:tcW w:w="901" w:type="dxa"/>
          </w:tcPr>
          <w:p w14:paraId="5B528EE1" w14:textId="77777777" w:rsidR="00253610" w:rsidRDefault="00000000">
            <w:pPr>
              <w:pStyle w:val="Compact"/>
            </w:pPr>
            <w:r>
              <w:rPr>
                <w:b/>
              </w:rPr>
              <w:t>M16</w:t>
            </w:r>
          </w:p>
        </w:tc>
        <w:tc>
          <w:tcPr>
            <w:tcW w:w="1086" w:type="dxa"/>
          </w:tcPr>
          <w:p w14:paraId="094044CE" w14:textId="77777777" w:rsidR="00253610" w:rsidRDefault="00000000">
            <w:pPr>
              <w:pStyle w:val="Compact"/>
            </w:pPr>
            <w:r>
              <w:t>Phase 5</w:t>
            </w:r>
          </w:p>
        </w:tc>
        <w:tc>
          <w:tcPr>
            <w:tcW w:w="4762" w:type="dxa"/>
          </w:tcPr>
          <w:p w14:paraId="019C3801" w14:textId="77777777" w:rsidR="00253610" w:rsidRDefault="00000000">
            <w:pPr>
              <w:pStyle w:val="Compact"/>
            </w:pPr>
            <w:r>
              <w:t>The actual product, demonstrated as downloadable sub-apps</w:t>
            </w:r>
          </w:p>
        </w:tc>
        <w:tc>
          <w:tcPr>
            <w:tcW w:w="1302" w:type="dxa"/>
          </w:tcPr>
          <w:p w14:paraId="611D356F" w14:textId="77777777" w:rsidR="00253610" w:rsidRDefault="00000000">
            <w:pPr>
              <w:pStyle w:val="Compact"/>
            </w:pPr>
            <w:r>
              <w:t>M9, M11, M13</w:t>
            </w:r>
          </w:p>
        </w:tc>
        <w:tc>
          <w:tcPr>
            <w:tcW w:w="1361" w:type="dxa"/>
          </w:tcPr>
          <w:p w14:paraId="3897D092" w14:textId="77777777" w:rsidR="00253610" w:rsidRDefault="00000000">
            <w:pPr>
              <w:pStyle w:val="Compact"/>
            </w:pPr>
            <w:r>
              <w:t>10-15 days</w:t>
            </w:r>
          </w:p>
        </w:tc>
      </w:tr>
    </w:tbl>
    <w:p w14:paraId="52EB02BF" w14:textId="77777777" w:rsidR="00253610" w:rsidRDefault="00000000">
      <w:pPr>
        <w:pStyle w:val="BodyText"/>
      </w:pPr>
      <w:r>
        <w:rPr>
          <w:b/>
        </w:rPr>
        <w:t>Reading the dependency column.</w:t>
      </w:r>
      <w:r>
        <w:t xml:space="preserve"> A dependency means the named prompt must be </w:t>
      </w:r>
      <w:r>
        <w:rPr>
          <w:i/>
        </w:rPr>
        <w:t>complete and verified</w:t>
      </w:r>
      <w:r>
        <w:t>, not merely started. The one soft dependency is M4 on M3: the emulator can be built in parallel, but its output must be byte-identical to what the M3 interpreter expects, so the opcode encoding has to be settled first.</w:t>
      </w:r>
    </w:p>
    <w:p w14:paraId="1CD52B36" w14:textId="77777777" w:rsidR="00253610" w:rsidRDefault="00000000">
      <w:pPr>
        <w:pStyle w:val="BodyText"/>
      </w:pPr>
      <w:r>
        <w:rPr>
          <w:b/>
        </w:rPr>
        <w:t>Critical path:</w:t>
      </w:r>
      <w:r>
        <w:t xml:space="preserve"> M0 → M1 → M3 → M6 → Gates → M8 → M12 → M13 → M16. Everything not on that path can absorb slippage without moving the release.</w:t>
      </w:r>
    </w:p>
    <w:p w14:paraId="38E77795" w14:textId="77777777" w:rsidR="00253610" w:rsidRDefault="00000000">
      <w:r>
        <w:pict w14:anchorId="149BD991">
          <v:rect id="_x0000_i1051" style="width:0;height:1.5pt" o:hralign="center" o:hrstd="t" o:hr="t"/>
        </w:pict>
      </w:r>
    </w:p>
    <w:p w14:paraId="22E3551D" w14:textId="77777777" w:rsidR="00253610" w:rsidRDefault="00000000">
      <w:pPr>
        <w:pStyle w:val="Heading2"/>
      </w:pPr>
      <w:bookmarkStart w:id="103" w:name="sources"/>
      <w:bookmarkStart w:id="104" w:name="_Toc236040797"/>
      <w:r>
        <w:t>Sources</w:t>
      </w:r>
      <w:bookmarkEnd w:id="103"/>
      <w:bookmarkEnd w:id="104"/>
    </w:p>
    <w:p w14:paraId="0645060A" w14:textId="77777777" w:rsidR="00253610" w:rsidRDefault="00000000">
      <w:pPr>
        <w:pStyle w:val="Compact"/>
        <w:numPr>
          <w:ilvl w:val="0"/>
          <w:numId w:val="23"/>
        </w:numPr>
      </w:pPr>
      <w:hyperlink r:id="rId7">
        <w:r>
          <w:rPr>
            <w:rStyle w:val="Hyperlink"/>
          </w:rPr>
          <w:t>PineTime — PINE64 wiki</w:t>
        </w:r>
      </w:hyperlink>
      <w:r>
        <w:t xml:space="preserve"> — pinout, display/touch specifics, power table, battery formula, gesture IDs</w:t>
      </w:r>
    </w:p>
    <w:p w14:paraId="21057292" w14:textId="77777777" w:rsidR="00253610" w:rsidRDefault="00000000">
      <w:pPr>
        <w:pStyle w:val="Compact"/>
        <w:numPr>
          <w:ilvl w:val="0"/>
          <w:numId w:val="23"/>
        </w:numPr>
      </w:pPr>
      <w:hyperlink r:id="rId8">
        <w:r>
          <w:rPr>
            <w:rStyle w:val="Hyperlink"/>
          </w:rPr>
          <w:t>PineTime Development — PINE64 wiki</w:t>
        </w:r>
      </w:hyperlink>
      <w:r>
        <w:t xml:space="preserve"> — battery-friendly guidance, debug peripheral behaviour</w:t>
      </w:r>
    </w:p>
    <w:p w14:paraId="690902B5" w14:textId="77777777" w:rsidR="00253610" w:rsidRDefault="00000000">
      <w:pPr>
        <w:pStyle w:val="Compact"/>
        <w:numPr>
          <w:ilvl w:val="0"/>
          <w:numId w:val="23"/>
        </w:numPr>
      </w:pPr>
      <w:hyperlink r:id="rId9">
        <w:r>
          <w:rPr>
            <w:rStyle w:val="Hyperlink"/>
          </w:rPr>
          <w:t>PineTime SD MCUBoot — PINE64 wiki</w:t>
        </w:r>
      </w:hyperlink>
      <w:r>
        <w:t xml:space="preserve"> — bootloader layout constraints</w:t>
      </w:r>
    </w:p>
    <w:p w14:paraId="19B9D863" w14:textId="77777777" w:rsidR="00253610" w:rsidRDefault="00000000">
      <w:pPr>
        <w:pStyle w:val="Compact"/>
        <w:numPr>
          <w:ilvl w:val="0"/>
          <w:numId w:val="23"/>
        </w:numPr>
      </w:pPr>
      <w:hyperlink r:id="rId10">
        <w:r>
          <w:rPr>
            <w:rStyle w:val="Hyperlink"/>
          </w:rPr>
          <w:t>InfiniTime memory analysis</w:t>
        </w:r>
      </w:hyperlink>
      <w:r>
        <w:t xml:space="preserve"> — the 60,416 B figure calibrating §3.2</w:t>
      </w:r>
    </w:p>
    <w:p w14:paraId="09AF0065" w14:textId="77777777" w:rsidR="00253610" w:rsidRPr="00823C17" w:rsidRDefault="00000000">
      <w:pPr>
        <w:pStyle w:val="Compact"/>
        <w:numPr>
          <w:ilvl w:val="0"/>
          <w:numId w:val="23"/>
        </w:numPr>
        <w:rPr>
          <w:lang w:val="fr-FR"/>
        </w:rPr>
      </w:pPr>
      <w:hyperlink r:id="rId11">
        <w:r w:rsidRPr="00823C17">
          <w:rPr>
            <w:rStyle w:val="Hyperlink"/>
            <w:lang w:val="fr-FR"/>
          </w:rPr>
          <w:t>InfiniTime BLE documentation</w:t>
        </w:r>
      </w:hyperlink>
      <w:r w:rsidRPr="00823C17">
        <w:rPr>
          <w:lang w:val="fr-FR"/>
        </w:rPr>
        <w:t xml:space="preserve"> — UUID scheme convention</w:t>
      </w:r>
    </w:p>
    <w:p w14:paraId="19AEDF89" w14:textId="77777777" w:rsidR="00253610" w:rsidRDefault="00000000">
      <w:pPr>
        <w:pStyle w:val="Compact"/>
        <w:numPr>
          <w:ilvl w:val="0"/>
          <w:numId w:val="23"/>
        </w:numPr>
      </w:pPr>
      <w:hyperlink r:id="rId12">
        <w:r>
          <w:rPr>
            <w:rStyle w:val="Hyperlink"/>
          </w:rPr>
          <w:t>Device and Network Abuse — Play Console Help</w:t>
        </w:r>
      </w:hyperlink>
      <w:r>
        <w:t xml:space="preserve"> — the executable-code prohibition and the interpreter exemption</w:t>
      </w:r>
    </w:p>
    <w:p w14:paraId="64C25120" w14:textId="77777777" w:rsidR="00253610" w:rsidRDefault="00000000">
      <w:pPr>
        <w:pStyle w:val="Compact"/>
        <w:numPr>
          <w:ilvl w:val="0"/>
          <w:numId w:val="23"/>
        </w:numPr>
      </w:pPr>
      <w:hyperlink r:id="rId13">
        <w:r>
          <w:rPr>
            <w:rStyle w:val="Hyperlink"/>
          </w:rPr>
          <w:t>Dynamic Code Loading — Android Developers</w:t>
        </w:r>
      </w:hyperlink>
    </w:p>
    <w:p w14:paraId="0DAF27F9" w14:textId="77777777" w:rsidR="00253610" w:rsidRDefault="00000000">
      <w:pPr>
        <w:pStyle w:val="Compact"/>
        <w:numPr>
          <w:ilvl w:val="0"/>
          <w:numId w:val="23"/>
        </w:numPr>
      </w:pPr>
      <w:hyperlink r:id="rId14">
        <w:r>
          <w:rPr>
            <w:rStyle w:val="Hyperlink"/>
          </w:rPr>
          <w:t>JavaScriptEngine — Jetpack</w:t>
        </w:r>
      </w:hyperlink>
      <w:r>
        <w:t xml:space="preserve"> and </w:t>
      </w:r>
      <w:hyperlink r:id="rId15">
        <w:r>
          <w:rPr>
            <w:rStyle w:val="Hyperlink"/>
          </w:rPr>
          <w:t>Executing JavaScript and WebAssembly</w:t>
        </w:r>
      </w:hyperlink>
      <w:r>
        <w:t xml:space="preserve"> — V8 in an isolated process</w:t>
      </w:r>
    </w:p>
    <w:p w14:paraId="139D2BCA" w14:textId="77777777" w:rsidR="00253610" w:rsidRDefault="00000000">
      <w:pPr>
        <w:pStyle w:val="Compact"/>
        <w:numPr>
          <w:ilvl w:val="0"/>
          <w:numId w:val="23"/>
        </w:numPr>
      </w:pPr>
      <w:hyperlink r:id="rId16">
        <w:r>
          <w:rPr>
            <w:rStyle w:val="Hyperlink"/>
          </w:rPr>
          <w:t>Companion device pairing — Android Developers</w:t>
        </w:r>
      </w:hyperlink>
      <w:r>
        <w:t xml:space="preserve"> and </w:t>
      </w:r>
      <w:hyperlink r:id="rId17">
        <w:r>
          <w:rPr>
            <w:rStyle w:val="Hyperlink"/>
          </w:rPr>
          <w:t>Companion device profiles — AOSP</w:t>
        </w:r>
      </w:hyperlink>
    </w:p>
    <w:p w14:paraId="0FA59DEE" w14:textId="77777777" w:rsidR="00253610" w:rsidRDefault="00000000">
      <w:pPr>
        <w:pStyle w:val="Compact"/>
        <w:numPr>
          <w:ilvl w:val="0"/>
          <w:numId w:val="23"/>
        </w:numPr>
      </w:pPr>
      <w:hyperlink r:id="rId18">
        <w:r>
          <w:rPr>
            <w:rStyle w:val="Hyperlink"/>
          </w:rPr>
          <w:t>Communicate in the background — Android Developers</w:t>
        </w:r>
      </w:hyperlink>
    </w:p>
    <w:p w14:paraId="5FA87A1E" w14:textId="77777777" w:rsidR="00253610" w:rsidRDefault="00000000">
      <w:pPr>
        <w:pStyle w:val="Compact"/>
        <w:numPr>
          <w:ilvl w:val="0"/>
          <w:numId w:val="23"/>
        </w:numPr>
      </w:pPr>
      <w:hyperlink r:id="rId19">
        <w:r>
          <w:rPr>
            <w:rStyle w:val="Hyperlink"/>
          </w:rPr>
          <w:t>Android 15 BLE permission changes</w:t>
        </w:r>
      </w:hyperlink>
    </w:p>
    <w:p w14:paraId="5D61B5C0" w14:textId="77777777" w:rsidR="00253610" w:rsidRDefault="00000000">
      <w:pPr>
        <w:pStyle w:val="Compact"/>
        <w:numPr>
          <w:ilvl w:val="0"/>
          <w:numId w:val="23"/>
        </w:numPr>
      </w:pPr>
      <w:hyperlink r:id="rId20">
        <w:r>
          <w:rPr>
            <w:rStyle w:val="Hyperlink"/>
          </w:rPr>
          <w:t>A Practical Guide to BLE Throughput — Memfault</w:t>
        </w:r>
      </w:hyperlink>
      <w:r>
        <w:t xml:space="preserve"> and </w:t>
      </w:r>
      <w:hyperlink r:id="rId21">
        <w:r>
          <w:rPr>
            <w:rStyle w:val="Hyperlink"/>
          </w:rPr>
          <w:t>Punch Through</w:t>
        </w:r>
      </w:hyperlink>
    </w:p>
    <w:p w14:paraId="08867353" w14:textId="77777777" w:rsidR="00253610" w:rsidRDefault="00000000">
      <w:pPr>
        <w:pStyle w:val="Compact"/>
        <w:numPr>
          <w:ilvl w:val="0"/>
          <w:numId w:val="23"/>
        </w:numPr>
      </w:pPr>
      <w:hyperlink r:id="rId22">
        <w:r>
          <w:rPr>
            <w:rStyle w:val="Hyperlink"/>
          </w:rPr>
          <w:t>nRF52832 Product Specification</w:t>
        </w:r>
      </w:hyperlink>
    </w:p>
    <w:p w14:paraId="2902F233" w14:textId="77777777" w:rsidR="00253610" w:rsidRDefault="00000000">
      <w:pPr>
        <w:pStyle w:val="Compact"/>
        <w:numPr>
          <w:ilvl w:val="0"/>
          <w:numId w:val="23"/>
        </w:numPr>
      </w:pPr>
      <w:hyperlink r:id="rId23">
        <w:r>
          <w:rPr>
            <w:rStyle w:val="Hyperlink"/>
          </w:rPr>
          <w:t>MCUBoot</w:t>
        </w:r>
      </w:hyperlink>
    </w:p>
    <w:p w14:paraId="71124718" w14:textId="77777777" w:rsidR="00253610" w:rsidRDefault="00000000">
      <w:pPr>
        <w:pStyle w:val="Compact"/>
        <w:numPr>
          <w:ilvl w:val="0"/>
          <w:numId w:val="23"/>
        </w:numPr>
      </w:pPr>
      <w:hyperlink r:id="rId24">
        <w:r>
          <w:rPr>
            <w:rStyle w:val="Hyperlink"/>
          </w:rPr>
          <w:t>Bangle.js App Loader</w:t>
        </w:r>
      </w:hyperlink>
      <w:r>
        <w:t xml:space="preserve"> — the static signed-index repository model</w:t>
      </w:r>
    </w:p>
    <w:p w14:paraId="653E693D" w14:textId="77777777" w:rsidR="00253610" w:rsidRDefault="00000000">
      <w:pPr>
        <w:pStyle w:val="Compact"/>
        <w:numPr>
          <w:ilvl w:val="0"/>
          <w:numId w:val="23"/>
        </w:numPr>
      </w:pPr>
      <w:hyperlink r:id="rId25">
        <w:r>
          <w:rPr>
            <w:rStyle w:val="Hyperlink"/>
          </w:rPr>
          <w:t>Gadgetbridge Intent API</w:t>
        </w:r>
      </w:hyperlink>
    </w:p>
    <w:sectPr w:rsidR="00253610" w:rsidSect="00034616">
      <w:footerReference w:type="default" r:id="rId26"/>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E8CD3" w14:textId="77777777" w:rsidR="00FB5F9E" w:rsidRDefault="00FB5F9E">
      <w:pPr>
        <w:spacing w:after="0" w:line="240" w:lineRule="auto"/>
      </w:pPr>
      <w:r>
        <w:separator/>
      </w:r>
    </w:p>
  </w:endnote>
  <w:endnote w:type="continuationSeparator" w:id="0">
    <w:p w14:paraId="264C8D7D" w14:textId="77777777" w:rsidR="00FB5F9E" w:rsidRDefault="00FB5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78E2" w14:textId="77777777" w:rsidR="00000000" w:rsidRDefault="00000000">
    <w:pPr>
      <w:pStyle w:val="Footer"/>
      <w:jc w:val="center"/>
    </w:pPr>
    <w:r>
      <w:rPr>
        <w:color w:val="5A6A72"/>
        <w:sz w:val="16"/>
      </w:rPr>
      <w:t xml:space="preserve">Slate — Implementation Roadmap · draft v0.5 · Internal working document · Page </w:t>
    </w:r>
    <w:r>
      <w:rPr>
        <w:color w:val="5A6A72"/>
        <w:sz w:val="16"/>
      </w:rPr>
      <w:fldChar w:fldCharType="begin"/>
    </w:r>
    <w:r>
      <w:rPr>
        <w:color w:val="5A6A72"/>
        <w:sz w:val="16"/>
      </w:rPr>
      <w:instrText xml:space="preserve"> PAGE </w:instrText>
    </w:r>
    <w:r>
      <w:rPr>
        <w:color w:val="5A6A72"/>
        <w:sz w:val="16"/>
      </w:rPr>
      <w:fldChar w:fldCharType="separate"/>
    </w:r>
    <w:r>
      <w:rPr>
        <w:noProof/>
        <w:color w:val="5A6A72"/>
        <w:sz w:val="16"/>
      </w:rPr>
      <w:t>1</w:t>
    </w:r>
    <w:r>
      <w:rPr>
        <w:color w:val="5A6A7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2B6AB" w14:textId="77777777" w:rsidR="00FB5F9E" w:rsidRDefault="00FB5F9E">
      <w:r>
        <w:separator/>
      </w:r>
    </w:p>
  </w:footnote>
  <w:footnote w:type="continuationSeparator" w:id="0">
    <w:p w14:paraId="2AD43102" w14:textId="77777777" w:rsidR="00FB5F9E" w:rsidRDefault="00FB5F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204EB1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8BCCCB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3610915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1" w15:restartNumberingAfterBreak="0">
    <w:nsid w:val="71315DCA"/>
    <w:multiLevelType w:val="multilevel"/>
    <w:tmpl w:val="6BDA084A"/>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 w16cid:durableId="603733323">
    <w:abstractNumId w:val="9"/>
  </w:num>
  <w:num w:numId="2" w16cid:durableId="80378415">
    <w:abstractNumId w:val="7"/>
  </w:num>
  <w:num w:numId="3" w16cid:durableId="1262958953">
    <w:abstractNumId w:val="6"/>
  </w:num>
  <w:num w:numId="4" w16cid:durableId="308173047">
    <w:abstractNumId w:val="5"/>
  </w:num>
  <w:num w:numId="5" w16cid:durableId="1598520591">
    <w:abstractNumId w:val="8"/>
  </w:num>
  <w:num w:numId="6" w16cid:durableId="2006861832">
    <w:abstractNumId w:val="4"/>
  </w:num>
  <w:num w:numId="7" w16cid:durableId="1450779953">
    <w:abstractNumId w:val="3"/>
  </w:num>
  <w:num w:numId="8" w16cid:durableId="1107040707">
    <w:abstractNumId w:val="2"/>
  </w:num>
  <w:num w:numId="9" w16cid:durableId="2110005104">
    <w:abstractNumId w:val="1"/>
  </w:num>
  <w:num w:numId="10" w16cid:durableId="1293364486">
    <w:abstractNumId w:val="10"/>
  </w:num>
  <w:num w:numId="11" w16cid:durableId="605039565">
    <w:abstractNumId w:val="0"/>
  </w:num>
  <w:num w:numId="12" w16cid:durableId="1494179674">
    <w:abstractNumId w:val="0"/>
  </w:num>
  <w:num w:numId="13" w16cid:durableId="1592853388">
    <w:abstractNumId w:val="0"/>
  </w:num>
  <w:num w:numId="14" w16cid:durableId="2043685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58914155">
    <w:abstractNumId w:val="0"/>
  </w:num>
  <w:num w:numId="16" w16cid:durableId="1404066344">
    <w:abstractNumId w:val="0"/>
  </w:num>
  <w:num w:numId="17" w16cid:durableId="723260204">
    <w:abstractNumId w:val="0"/>
  </w:num>
  <w:num w:numId="18" w16cid:durableId="378481983">
    <w:abstractNumId w:val="0"/>
  </w:num>
  <w:num w:numId="19" w16cid:durableId="817661">
    <w:abstractNumId w:val="0"/>
  </w:num>
  <w:num w:numId="20" w16cid:durableId="1234315003">
    <w:abstractNumId w:val="0"/>
  </w:num>
  <w:num w:numId="21" w16cid:durableId="1809862926">
    <w:abstractNumId w:val="0"/>
  </w:num>
  <w:num w:numId="22" w16cid:durableId="884370469">
    <w:abstractNumId w:val="0"/>
  </w:num>
  <w:num w:numId="23" w16cid:durableId="1991516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61FC6"/>
    <w:rsid w:val="000E5CC0"/>
    <w:rsid w:val="00253610"/>
    <w:rsid w:val="00347831"/>
    <w:rsid w:val="004E29B3"/>
    <w:rsid w:val="00590D07"/>
    <w:rsid w:val="00784D58"/>
    <w:rsid w:val="007E0897"/>
    <w:rsid w:val="00823C17"/>
    <w:rsid w:val="008D6863"/>
    <w:rsid w:val="00B86B75"/>
    <w:rsid w:val="00BC48D5"/>
    <w:rsid w:val="00C36279"/>
    <w:rsid w:val="00CD6CDF"/>
    <w:rsid w:val="00E315A3"/>
    <w:rsid w:val="00ED18AA"/>
    <w:rsid w:val="00FB5F9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8BFEF"/>
  <w15:docId w15:val="{47A86983-3110-4946-BC06-4C5D47169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color w:val="0B4F6C"/>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b/>
      <w:bCs/>
      <w:color w:val="0B4F6C"/>
      <w:sz w:val="26"/>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Theme="majorHAnsi" w:eastAsiaTheme="majorEastAsia" w:hAnsiTheme="majorHAnsi" w:cstheme="majorBidi"/>
      <w:b/>
      <w:bCs/>
      <w:color w:val="0B4F6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B4F6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4F6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C5EA2"/>
    <w:pPr>
      <w:spacing w:after="100"/>
    </w:pPr>
  </w:style>
  <w:style w:type="paragraph" w:styleId="TOC2">
    <w:name w:val="toc 2"/>
    <w:basedOn w:val="Normal"/>
    <w:next w:val="Normal"/>
    <w:autoRedefine/>
    <w:uiPriority w:val="39"/>
    <w:unhideWhenUsed/>
    <w:rsid w:val="002C5EA2"/>
    <w:pPr>
      <w:spacing w:after="100"/>
      <w:ind w:left="210"/>
    </w:pPr>
  </w:style>
  <w:style w:type="character" w:styleId="Hyperlink">
    <w:name w:val="Hyperlink"/>
    <w:basedOn w:val="DefaultParagraphFont"/>
    <w:uiPriority w:val="99"/>
    <w:unhideWhenUsed/>
    <w:rsid w:val="002C5EA2"/>
    <w:rPr>
      <w:color w:val="0000FF" w:themeColor="hyperlink"/>
      <w:u w:val="single"/>
    </w:rPr>
  </w:style>
  <w:style w:type="paragraph" w:customStyle="1" w:styleId="Compact">
    <w:name w:val="Compact"/>
    <w:basedOn w:val="Normal"/>
    <w:qFormat/>
    <w:pPr>
      <w:spacing w:before="20" w:after="20" w:line="252" w:lineRule="auto"/>
      <w:contextualSpacing/>
    </w:pPr>
    <w:rPr>
      <w:sz w:val="19"/>
      <w:szCs w:val="19"/>
    </w:rPr>
  </w:style>
  <w:style w:type="paragraph" w:customStyle="1" w:styleId="FirstParagraph">
    <w:name w:val="First Paragraph"/>
    <w:basedOn w:val="BodyText"/>
    <w:qFormat/>
  </w:style>
  <w:style w:type="paragraph" w:customStyle="1" w:styleId="SourceCode">
    <w:name w:val="Source Code"/>
    <w:basedOn w:val="Normal"/>
    <w:qFormat/>
    <w:pPr>
      <w:keepLines/>
      <w:pBdr>
        <w:top w:val="single" w:sz="4" w:space="6" w:color="C9C2AE"/>
        <w:left w:val="single" w:sz="4" w:space="6" w:color="C9C2AE"/>
        <w:bottom w:val="single" w:sz="4" w:space="6" w:color="C9C2AE"/>
        <w:right w:val="single" w:sz="4" w:space="6" w:color="C9C2AE"/>
      </w:pBdr>
      <w:shd w:val="clear" w:color="auto" w:fill="F7F4EC"/>
      <w:spacing w:after="0" w:line="240" w:lineRule="auto"/>
      <w:ind w:left="113" w:right="113"/>
      <w:contextualSpacing/>
    </w:pPr>
    <w:rPr>
      <w:rFonts w:ascii="Consolas" w:hAnsi="Consolas" w:cs="Consolas"/>
      <w:color w:val="1A1A1A"/>
      <w:sz w:val="16"/>
      <w:szCs w:val="16"/>
    </w:rPr>
  </w:style>
  <w:style w:type="character" w:customStyle="1" w:styleId="VerbatimChar">
    <w:name w:val="Verbatim Char"/>
    <w:basedOn w:val="DefaultParagraphFont"/>
    <w:rPr>
      <w:rFonts w:ascii="Consolas" w:hAnsi="Consolas" w:cs="Consolas"/>
      <w:color w:val="0B4F6C"/>
      <w:sz w:val="17"/>
      <w:szCs w:val="17"/>
    </w:rPr>
  </w:style>
  <w:style w:type="paragraph" w:customStyle="1" w:styleId="BlockText1">
    <w:name w:val="Block Text1"/>
    <w:basedOn w:val="Normal"/>
    <w:qFormat/>
    <w:pPr>
      <w:pBdr>
        <w:top w:val="single" w:sz="4" w:space="6" w:color="B9CBD6"/>
        <w:left w:val="single" w:sz="18" w:space="8" w:color="0B4F6C"/>
        <w:bottom w:val="single" w:sz="4" w:space="6" w:color="B9CBD6"/>
        <w:right w:val="single" w:sz="4" w:space="6" w:color="B9CBD6"/>
      </w:pBdr>
      <w:shd w:val="clear" w:color="auto" w:fill="EEF3F6"/>
      <w:spacing w:before="120" w:after="120"/>
      <w:ind w:left="170" w:right="113"/>
    </w:pPr>
    <w:rPr>
      <w:color w:val="1A1A1A"/>
      <w:sz w:val="19"/>
      <w:szCs w:val="19"/>
    </w:rPr>
  </w:style>
  <w:style w:type="paragraph" w:customStyle="1" w:styleId="Author">
    <w:name w:val="Author"/>
    <w:basedOn w:val="Normal"/>
    <w:qFormat/>
    <w:pPr>
      <w:spacing w:after="0"/>
    </w:pPr>
    <w:rPr>
      <w:color w:val="5A6A72"/>
      <w:sz w:val="20"/>
    </w:rPr>
  </w:style>
  <w:style w:type="paragraph" w:customStyle="1" w:styleId="Date1">
    <w:name w:val="Date1"/>
    <w:basedOn w:val="Normal"/>
    <w:qFormat/>
    <w:pPr>
      <w:spacing w:after="240"/>
    </w:pPr>
    <w:rPr>
      <w:color w:val="5A6A72"/>
      <w:sz w:val="20"/>
    </w:rPr>
  </w:style>
  <w:style w:type="paragraph" w:customStyle="1" w:styleId="Abstract">
    <w:name w:val="Abstract"/>
    <w:basedOn w:val="Normal"/>
    <w:qFormat/>
  </w:style>
  <w:style w:type="paragraph" w:customStyle="1" w:styleId="Bibliography1">
    <w:name w:val="Bibliography1"/>
    <w:basedOn w:val="Normal"/>
    <w:qFormat/>
  </w:style>
  <w:style w:type="paragraph" w:customStyle="1" w:styleId="FootnoteText1">
    <w:name w:val="Footnote Text1"/>
    <w:basedOn w:val="Normal"/>
    <w:qFormat/>
    <w:rPr>
      <w:sz w:val="16"/>
    </w:rPr>
  </w:style>
  <w:style w:type="paragraph" w:customStyle="1" w:styleId="TableCaption">
    <w:name w:val="Table Caption"/>
    <w:basedOn w:val="Caption"/>
    <w:qFormat/>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Normal"/>
    <w:qFormat/>
  </w:style>
  <w:style w:type="paragraph" w:customStyle="1" w:styleId="DefinitionTerm">
    <w:name w:val="Definition Term"/>
    <w:basedOn w:val="Normal"/>
    <w:qFormat/>
    <w:rPr>
      <w:b/>
    </w:rPr>
  </w:style>
  <w:style w:type="paragraph" w:customStyle="1" w:styleId="Definition">
    <w:name w:val="Definition"/>
    <w:basedOn w:val="Normal"/>
    <w:qFormat/>
    <w:pPr>
      <w:ind w:left="284"/>
    </w:pPr>
  </w:style>
  <w:style w:type="table" w:customStyle="1" w:styleId="Table">
    <w:name w:val="Table"/>
    <w:basedOn w:val="TableNormal"/>
    <w:uiPriority w:val="59"/>
    <w:pPr>
      <w:spacing w:before="20" w:after="20" w:line="252" w:lineRule="auto"/>
    </w:pPr>
    <w:rPr>
      <w:color w:val="1A1A1A"/>
      <w:sz w:val="18"/>
      <w:szCs w:val="18"/>
    </w:rPr>
    <w:tblPr>
      <w:tblBorders>
        <w:top w:val="single" w:sz="4" w:space="0" w:color="9FB4C0"/>
        <w:left w:val="single" w:sz="4" w:space="0" w:color="9FB4C0"/>
        <w:bottom w:val="single" w:sz="4" w:space="0" w:color="9FB4C0"/>
        <w:right w:val="single" w:sz="4" w:space="0" w:color="9FB4C0"/>
        <w:insideH w:val="single" w:sz="4" w:space="0" w:color="C4D2DA"/>
        <w:insideV w:val="single" w:sz="4" w:space="0" w:color="C4D2DA"/>
      </w:tblBorders>
      <w:tblCellMar>
        <w:top w:w="70" w:type="dxa"/>
        <w:left w:w="95" w:type="dxa"/>
        <w:bottom w:w="70" w:type="dxa"/>
        <w:right w:w="95" w:type="dxa"/>
      </w:tblCellMar>
    </w:tblPr>
    <w:tblStylePr w:type="firstRow">
      <w:rPr>
        <w:b/>
        <w:color w:val="FFFFFF"/>
      </w:rPr>
      <w:tblPr/>
      <w:tcPr>
        <w:shd w:val="clear" w:color="auto" w:fill="0B4F6C"/>
      </w:tcPr>
    </w:tblStylePr>
    <w:tblStylePr w:type="band2Horz">
      <w:tblPr/>
      <w:tcPr>
        <w:shd w:val="clear" w:color="auto" w:fill="E6EDF2"/>
      </w:tcPr>
    </w:tblStylePr>
  </w:style>
  <w:style w:type="character" w:customStyle="1" w:styleId="KeywordTok">
    <w:name w:val="KeywordTok"/>
    <w:basedOn w:val="VerbatimChar"/>
    <w:rPr>
      <w:rFonts w:ascii="Consolas" w:hAnsi="Consolas" w:cs="Consolas"/>
      <w:b/>
      <w:color w:val="007020"/>
      <w:sz w:val="17"/>
      <w:szCs w:val="17"/>
    </w:rPr>
  </w:style>
  <w:style w:type="character" w:customStyle="1" w:styleId="DataTypeTok">
    <w:name w:val="DataTypeTok"/>
    <w:basedOn w:val="VerbatimChar"/>
    <w:rPr>
      <w:rFonts w:ascii="Consolas" w:hAnsi="Consolas" w:cs="Consolas"/>
      <w:color w:val="902000"/>
      <w:sz w:val="17"/>
      <w:szCs w:val="17"/>
    </w:rPr>
  </w:style>
  <w:style w:type="character" w:customStyle="1" w:styleId="DecValTok">
    <w:name w:val="DecValTok"/>
    <w:basedOn w:val="VerbatimChar"/>
    <w:rPr>
      <w:rFonts w:ascii="Consolas" w:hAnsi="Consolas" w:cs="Consolas"/>
      <w:color w:val="40A070"/>
      <w:sz w:val="17"/>
      <w:szCs w:val="17"/>
    </w:rPr>
  </w:style>
  <w:style w:type="character" w:customStyle="1" w:styleId="BaseNTok">
    <w:name w:val="BaseNTok"/>
    <w:basedOn w:val="VerbatimChar"/>
    <w:rPr>
      <w:rFonts w:ascii="Consolas" w:hAnsi="Consolas" w:cs="Consolas"/>
      <w:color w:val="40A070"/>
      <w:sz w:val="17"/>
      <w:szCs w:val="17"/>
    </w:rPr>
  </w:style>
  <w:style w:type="character" w:customStyle="1" w:styleId="FloatTok">
    <w:name w:val="FloatTok"/>
    <w:basedOn w:val="VerbatimChar"/>
    <w:rPr>
      <w:rFonts w:ascii="Consolas" w:hAnsi="Consolas" w:cs="Consolas"/>
      <w:color w:val="40A070"/>
      <w:sz w:val="17"/>
      <w:szCs w:val="17"/>
    </w:rPr>
  </w:style>
  <w:style w:type="character" w:customStyle="1" w:styleId="ConstantTok">
    <w:name w:val="ConstantTok"/>
    <w:basedOn w:val="VerbatimChar"/>
    <w:rPr>
      <w:rFonts w:ascii="Consolas" w:hAnsi="Consolas" w:cs="Consolas"/>
      <w:color w:val="880000"/>
      <w:sz w:val="17"/>
      <w:szCs w:val="17"/>
    </w:rPr>
  </w:style>
  <w:style w:type="character" w:customStyle="1" w:styleId="CharTok">
    <w:name w:val="CharTok"/>
    <w:basedOn w:val="VerbatimChar"/>
    <w:rPr>
      <w:rFonts w:ascii="Consolas" w:hAnsi="Consolas" w:cs="Consolas"/>
      <w:color w:val="4070A0"/>
      <w:sz w:val="17"/>
      <w:szCs w:val="17"/>
    </w:rPr>
  </w:style>
  <w:style w:type="character" w:customStyle="1" w:styleId="SpecialCharTok">
    <w:name w:val="SpecialCharTok"/>
    <w:basedOn w:val="VerbatimChar"/>
    <w:rPr>
      <w:rFonts w:ascii="Consolas" w:hAnsi="Consolas" w:cs="Consolas"/>
      <w:color w:val="4070A0"/>
      <w:sz w:val="17"/>
      <w:szCs w:val="17"/>
    </w:rPr>
  </w:style>
  <w:style w:type="character" w:customStyle="1" w:styleId="StringTok">
    <w:name w:val="StringTok"/>
    <w:basedOn w:val="VerbatimChar"/>
    <w:rPr>
      <w:rFonts w:ascii="Consolas" w:hAnsi="Consolas" w:cs="Consolas"/>
      <w:color w:val="4070A0"/>
      <w:sz w:val="17"/>
      <w:szCs w:val="17"/>
    </w:rPr>
  </w:style>
  <w:style w:type="character" w:customStyle="1" w:styleId="VerbatimStringTok">
    <w:name w:val="VerbatimStringTok"/>
    <w:basedOn w:val="VerbatimChar"/>
    <w:rPr>
      <w:rFonts w:ascii="Consolas" w:hAnsi="Consolas" w:cs="Consolas"/>
      <w:color w:val="4070A0"/>
      <w:sz w:val="17"/>
      <w:szCs w:val="17"/>
    </w:rPr>
  </w:style>
  <w:style w:type="character" w:customStyle="1" w:styleId="SpecialStringTok">
    <w:name w:val="SpecialStringTok"/>
    <w:basedOn w:val="VerbatimChar"/>
    <w:rPr>
      <w:rFonts w:ascii="Consolas" w:hAnsi="Consolas" w:cs="Consolas"/>
      <w:color w:val="BB6688"/>
      <w:sz w:val="17"/>
      <w:szCs w:val="17"/>
    </w:rPr>
  </w:style>
  <w:style w:type="character" w:customStyle="1" w:styleId="ImportTok">
    <w:name w:val="ImportTok"/>
    <w:basedOn w:val="VerbatimChar"/>
    <w:rPr>
      <w:rFonts w:ascii="Consolas" w:hAnsi="Consolas" w:cs="Consolas"/>
      <w:color w:val="0B4F6C"/>
      <w:sz w:val="17"/>
      <w:szCs w:val="17"/>
    </w:rPr>
  </w:style>
  <w:style w:type="character" w:customStyle="1" w:styleId="CommentTok">
    <w:name w:val="CommentTok"/>
    <w:basedOn w:val="VerbatimChar"/>
    <w:rPr>
      <w:rFonts w:ascii="Consolas" w:hAnsi="Consolas" w:cs="Consolas"/>
      <w:i/>
      <w:color w:val="60A0B0"/>
      <w:sz w:val="17"/>
      <w:szCs w:val="17"/>
    </w:rPr>
  </w:style>
  <w:style w:type="character" w:customStyle="1" w:styleId="DocumentationTok">
    <w:name w:val="DocumentationTok"/>
    <w:basedOn w:val="VerbatimChar"/>
    <w:rPr>
      <w:rFonts w:ascii="Consolas" w:hAnsi="Consolas" w:cs="Consolas"/>
      <w:i/>
      <w:color w:val="BA2121"/>
      <w:sz w:val="17"/>
      <w:szCs w:val="17"/>
    </w:rPr>
  </w:style>
  <w:style w:type="character" w:customStyle="1" w:styleId="AnnotationTok">
    <w:name w:val="AnnotationTok"/>
    <w:basedOn w:val="VerbatimChar"/>
    <w:rPr>
      <w:rFonts w:ascii="Consolas" w:hAnsi="Consolas" w:cs="Consolas"/>
      <w:b/>
      <w:i/>
      <w:color w:val="60A0B0"/>
      <w:sz w:val="17"/>
      <w:szCs w:val="17"/>
    </w:rPr>
  </w:style>
  <w:style w:type="character" w:customStyle="1" w:styleId="CommentVarTok">
    <w:name w:val="CommentVarTok"/>
    <w:basedOn w:val="VerbatimChar"/>
    <w:rPr>
      <w:rFonts w:ascii="Consolas" w:hAnsi="Consolas" w:cs="Consolas"/>
      <w:b/>
      <w:i/>
      <w:color w:val="60A0B0"/>
      <w:sz w:val="17"/>
      <w:szCs w:val="17"/>
    </w:rPr>
  </w:style>
  <w:style w:type="character" w:customStyle="1" w:styleId="OtherTok">
    <w:name w:val="OtherTok"/>
    <w:basedOn w:val="VerbatimChar"/>
    <w:rPr>
      <w:rFonts w:ascii="Consolas" w:hAnsi="Consolas" w:cs="Consolas"/>
      <w:color w:val="007020"/>
      <w:sz w:val="17"/>
      <w:szCs w:val="17"/>
    </w:rPr>
  </w:style>
  <w:style w:type="character" w:customStyle="1" w:styleId="FunctionTok">
    <w:name w:val="FunctionTok"/>
    <w:basedOn w:val="VerbatimChar"/>
    <w:rPr>
      <w:rFonts w:ascii="Consolas" w:hAnsi="Consolas" w:cs="Consolas"/>
      <w:color w:val="06287E"/>
      <w:sz w:val="17"/>
      <w:szCs w:val="17"/>
    </w:rPr>
  </w:style>
  <w:style w:type="character" w:customStyle="1" w:styleId="VariableTok">
    <w:name w:val="VariableTok"/>
    <w:basedOn w:val="VerbatimChar"/>
    <w:rPr>
      <w:rFonts w:ascii="Consolas" w:hAnsi="Consolas" w:cs="Consolas"/>
      <w:color w:val="19177C"/>
      <w:sz w:val="17"/>
      <w:szCs w:val="17"/>
    </w:rPr>
  </w:style>
  <w:style w:type="character" w:customStyle="1" w:styleId="ControlFlowTok">
    <w:name w:val="ControlFlowTok"/>
    <w:basedOn w:val="VerbatimChar"/>
    <w:rPr>
      <w:rFonts w:ascii="Consolas" w:hAnsi="Consolas" w:cs="Consolas"/>
      <w:b/>
      <w:color w:val="007020"/>
      <w:sz w:val="17"/>
      <w:szCs w:val="17"/>
    </w:rPr>
  </w:style>
  <w:style w:type="character" w:customStyle="1" w:styleId="OperatorTok">
    <w:name w:val="OperatorTok"/>
    <w:basedOn w:val="VerbatimChar"/>
    <w:rPr>
      <w:rFonts w:ascii="Consolas" w:hAnsi="Consolas" w:cs="Consolas"/>
      <w:color w:val="666666"/>
      <w:sz w:val="17"/>
      <w:szCs w:val="17"/>
    </w:rPr>
  </w:style>
  <w:style w:type="character" w:customStyle="1" w:styleId="BuiltInTok">
    <w:name w:val="BuiltInTok"/>
    <w:basedOn w:val="VerbatimChar"/>
    <w:rPr>
      <w:rFonts w:ascii="Consolas" w:hAnsi="Consolas" w:cs="Consolas"/>
      <w:color w:val="0B4F6C"/>
      <w:sz w:val="17"/>
      <w:szCs w:val="17"/>
    </w:rPr>
  </w:style>
  <w:style w:type="character" w:customStyle="1" w:styleId="ExtensionTok">
    <w:name w:val="ExtensionTok"/>
    <w:basedOn w:val="VerbatimChar"/>
    <w:rPr>
      <w:rFonts w:ascii="Consolas" w:hAnsi="Consolas" w:cs="Consolas"/>
      <w:color w:val="0B4F6C"/>
      <w:sz w:val="17"/>
      <w:szCs w:val="17"/>
    </w:rPr>
  </w:style>
  <w:style w:type="character" w:customStyle="1" w:styleId="PreprocessorTok">
    <w:name w:val="PreprocessorTok"/>
    <w:basedOn w:val="VerbatimChar"/>
    <w:rPr>
      <w:rFonts w:ascii="Consolas" w:hAnsi="Consolas" w:cs="Consolas"/>
      <w:color w:val="BC7A00"/>
      <w:sz w:val="17"/>
      <w:szCs w:val="17"/>
    </w:rPr>
  </w:style>
  <w:style w:type="character" w:customStyle="1" w:styleId="AttributeTok">
    <w:name w:val="AttributeTok"/>
    <w:basedOn w:val="VerbatimChar"/>
    <w:rPr>
      <w:rFonts w:ascii="Consolas" w:hAnsi="Consolas" w:cs="Consolas"/>
      <w:color w:val="7D9029"/>
      <w:sz w:val="17"/>
      <w:szCs w:val="17"/>
    </w:rPr>
  </w:style>
  <w:style w:type="character" w:customStyle="1" w:styleId="RegionMarkerTok">
    <w:name w:val="RegionMarkerTok"/>
    <w:basedOn w:val="VerbatimChar"/>
    <w:rPr>
      <w:rFonts w:ascii="Consolas" w:hAnsi="Consolas" w:cs="Consolas"/>
      <w:color w:val="0B4F6C"/>
      <w:sz w:val="17"/>
      <w:szCs w:val="17"/>
    </w:rPr>
  </w:style>
  <w:style w:type="character" w:customStyle="1" w:styleId="InformationTok">
    <w:name w:val="InformationTok"/>
    <w:basedOn w:val="VerbatimChar"/>
    <w:rPr>
      <w:rFonts w:ascii="Consolas" w:hAnsi="Consolas" w:cs="Consolas"/>
      <w:b/>
      <w:i/>
      <w:color w:val="60A0B0"/>
      <w:sz w:val="17"/>
      <w:szCs w:val="17"/>
    </w:rPr>
  </w:style>
  <w:style w:type="character" w:customStyle="1" w:styleId="WarningTok">
    <w:name w:val="WarningTok"/>
    <w:basedOn w:val="VerbatimChar"/>
    <w:rPr>
      <w:rFonts w:ascii="Consolas" w:hAnsi="Consolas" w:cs="Consolas"/>
      <w:b/>
      <w:i/>
      <w:color w:val="60A0B0"/>
      <w:sz w:val="17"/>
      <w:szCs w:val="17"/>
    </w:rPr>
  </w:style>
  <w:style w:type="character" w:customStyle="1" w:styleId="AlertTok">
    <w:name w:val="AlertTok"/>
    <w:basedOn w:val="VerbatimChar"/>
    <w:rPr>
      <w:rFonts w:ascii="Consolas" w:hAnsi="Consolas" w:cs="Consolas"/>
      <w:b/>
      <w:color w:val="FF0000"/>
      <w:sz w:val="17"/>
      <w:szCs w:val="17"/>
    </w:rPr>
  </w:style>
  <w:style w:type="character" w:customStyle="1" w:styleId="ErrorTok">
    <w:name w:val="ErrorTok"/>
    <w:basedOn w:val="VerbatimChar"/>
    <w:rPr>
      <w:rFonts w:ascii="Consolas" w:hAnsi="Consolas" w:cs="Consolas"/>
      <w:b/>
      <w:color w:val="FF0000"/>
      <w:sz w:val="17"/>
      <w:szCs w:val="17"/>
    </w:rPr>
  </w:style>
  <w:style w:type="character" w:customStyle="1" w:styleId="NormalTok">
    <w:name w:val="NormalTok"/>
    <w:basedOn w:val="VerbatimChar"/>
    <w:rPr>
      <w:rFonts w:ascii="Consolas" w:hAnsi="Consolas" w:cs="Consolas"/>
      <w:color w:val="0B4F6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pine64.org/wiki/PineTime_Development" TargetMode="External"/><Relationship Id="rId13" Type="http://schemas.openxmlformats.org/officeDocument/2006/relationships/hyperlink" Target="https://developer.android.com/privacy-and-security/risks/dynamic-code-loading" TargetMode="External"/><Relationship Id="rId18" Type="http://schemas.openxmlformats.org/officeDocument/2006/relationships/hyperlink" Target="https://developer.android.com/develop/connectivity/bluetooth/ble/background"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punchthrough.com/ble-throughput-part-4/" TargetMode="External"/><Relationship Id="rId7" Type="http://schemas.openxmlformats.org/officeDocument/2006/relationships/hyperlink" Target="https://wiki.pine64.org/wiki/PineTime" TargetMode="External"/><Relationship Id="rId12" Type="http://schemas.openxmlformats.org/officeDocument/2006/relationships/hyperlink" Target="https://support.google.com/googleplay/android-developer/answer/16559646" TargetMode="External"/><Relationship Id="rId17" Type="http://schemas.openxmlformats.org/officeDocument/2006/relationships/hyperlink" Target="https://source.android.com/docs/core/connect/companion-device-profile" TargetMode="External"/><Relationship Id="rId25" Type="http://schemas.openxmlformats.org/officeDocument/2006/relationships/hyperlink" Target="https://gadgetbridge.org/internals/automations/intents/" TargetMode="External"/><Relationship Id="rId2" Type="http://schemas.openxmlformats.org/officeDocument/2006/relationships/styles" Target="styles.xml"/><Relationship Id="rId16" Type="http://schemas.openxmlformats.org/officeDocument/2006/relationships/hyperlink" Target="https://developer.android.com/develop/connectivity/bluetooth/companion-device-pairing" TargetMode="External"/><Relationship Id="rId20" Type="http://schemas.openxmlformats.org/officeDocument/2006/relationships/hyperlink" Target="https://interrupt.memfault.com/blog/ble-throughput-prim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InfiniTimeOrg/InfiniTime/blob/develop/doc/ble.md" TargetMode="External"/><Relationship Id="rId24" Type="http://schemas.openxmlformats.org/officeDocument/2006/relationships/hyperlink" Target="https://espruino.github.io/BangleApps/" TargetMode="External"/><Relationship Id="rId5" Type="http://schemas.openxmlformats.org/officeDocument/2006/relationships/footnotes" Target="footnotes.xml"/><Relationship Id="rId15" Type="http://schemas.openxmlformats.org/officeDocument/2006/relationships/hyperlink" Target="https://developer.android.com/develop/ui/views/layout/webapps/jsengine" TargetMode="External"/><Relationship Id="rId23" Type="http://schemas.openxmlformats.org/officeDocument/2006/relationships/hyperlink" Target="https://github.com/mcu-tools/mcuboot" TargetMode="External"/><Relationship Id="rId28" Type="http://schemas.openxmlformats.org/officeDocument/2006/relationships/theme" Target="theme/theme1.xml"/><Relationship Id="rId10" Type="http://schemas.openxmlformats.org/officeDocument/2006/relationships/hyperlink" Target="https://github.com/InfiniTimeOrg/InfiniTime/blob/main/doc/MemoryAnalysis.md" TargetMode="External"/><Relationship Id="rId19" Type="http://schemas.openxmlformats.org/officeDocument/2006/relationships/hyperlink" Target="https://bleadvertiserapp.medium.com/android-15-broke-your-ble-app-new-permission-rules-3d8cb3c9ba86" TargetMode="External"/><Relationship Id="rId4" Type="http://schemas.openxmlformats.org/officeDocument/2006/relationships/webSettings" Target="webSettings.xml"/><Relationship Id="rId9" Type="http://schemas.openxmlformats.org/officeDocument/2006/relationships/hyperlink" Target="https://wiki.pine64.org/wiki/PineTime_SD_MCUBoot" TargetMode="External"/><Relationship Id="rId14" Type="http://schemas.openxmlformats.org/officeDocument/2006/relationships/hyperlink" Target="https://developer.android.com/jetpack/androidx/releases/javascriptengine" TargetMode="External"/><Relationship Id="rId22" Type="http://schemas.openxmlformats.org/officeDocument/2006/relationships/hyperlink" Target="https://www.mouser.com/datasheet/2/297/nRF52832_PS_v1_8-2942485.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994</TotalTime>
  <Pages>35</Pages>
  <Words>14211</Words>
  <Characters>81009</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Slate — Implementation Roadmap</dc:title>
  <dc:creator>Daniel Hugelmann</dc:creator>
  <cp:keywords/>
  <cp:lastModifiedBy>Daniel Hugelmann</cp:lastModifiedBy>
  <cp:revision>2</cp:revision>
  <dcterms:created xsi:type="dcterms:W3CDTF">2026-07-27T05:43:00Z</dcterms:created>
  <dcterms:modified xsi:type="dcterms:W3CDTF">2026-07-27T09:20:00Z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Architecture and agent-ready prompts for a thin-client PineTime smartwatch OS</vt:lpwstr>
  </property>
  <property fmtid="{D5CDD505-2E9C-101B-9397-08002B2CF9AE}" pid="3" name="GrammarlyDocumentId">
    <vt:lpwstr>df7b8d9c-3622-436b-a7e2-5d93d45e60ba</vt:lpwstr>
  </property>
</Properties>
</file>