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nr337wwsk5bo"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hyperlink r:id="rId7">
              <w:r w:rsidDel="00000000" w:rsidR="00000000" w:rsidRPr="00000000">
                <w:rPr>
                  <w:color w:val="0000ee"/>
                  <w:sz w:val="24"/>
                  <w:szCs w:val="24"/>
                  <w:u w:val="single"/>
                  <w:rtl w:val="0"/>
                </w:rPr>
                <w:t xml:space="preserve">LEANDRO ALEXIS GAJARDO VALDIVIA</w:t>
              </w:r>
            </w:hyperlink>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77tw7a3rgn44"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1. Diseñar y desarrollar soluciones de software full stacck aplicando múltiples lenguajes (Python, Java, Js.) y paradigmas. </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Tengo un muy buen dominio de la lógica y la sintaxis. Solo necesito reforzar la integración de estos lenguajes dentro de entornos interactivos o motores como Godot, lo cual desarrollaré en el proyecto APT. </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2. Construir e implementar arquitecturas de software eficientes, escalables y seguras. </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Tengo un dominio básico que me permite lograr los aspectos centrales. Con este proyecto APT podré aplicar patrones de diseño reales (Factory, Observer) al escalar el sistema en diferentes tipos de lenguajes, reforzando mis áreas de mejora. </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3. Gestionar, modelar e implementar bases de datos relacionales (SQL). </w:t>
            </w:r>
          </w:p>
        </w:tc>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Manejo bien la creación de consultas y estructuración de datos. Mi objetivo en el proyecto es llevar este dominio al máximo conectando las consultas SQL  con retroalimentación visual en tiempo real. </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4. Resolver problemas complejos de ingeniería mediante el pensamiento analítico y la innovación. </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Tengo un buen dominio en identificar problemas sistémicos. En este caso, identifiqué la deserción estudiantil por la "pantalla en blanco" y propongo una solución innovadora y viable. </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5. Integrar herramientas de control de versiones y metodologías ágiles en el ciclo de vida del software. </w:t>
            </w:r>
          </w:p>
        </w:tc>
        <w:tc>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Tengo buen dominio del flujo de trabajo, pero necesito reforzar la gestión autónoma del proyecto desde la etapa de MVP hasta la entrega final. </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ea.gajardo@duocuc.cl"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ZvEvOEmFZli5AfVL0Uhh2Xbcg==">CgMxLjAyDmgubnIzMzd3d3NrNWJvMg5oLjc3dHc3YTNyZ240NDgAciExVnA1aWJyaXNaQk1QOVpOc1M4SU9qb3FvM1F6cnlBcWE=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