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C6ECC" w14:textId="62D5FE9F" w:rsidR="00B30C74" w:rsidRDefault="00B30C74" w:rsidP="00EE31EF">
      <w:r>
        <w:t xml:space="preserve">Q for Bill: </w:t>
      </w:r>
    </w:p>
    <w:p w14:paraId="067D7545" w14:textId="14C84F41" w:rsidR="00B30C74" w:rsidRDefault="00B30C74" w:rsidP="00B30C74">
      <w:pPr>
        <w:pStyle w:val="ListParagraph"/>
        <w:numPr>
          <w:ilvl w:val="0"/>
          <w:numId w:val="3"/>
        </w:numPr>
      </w:pPr>
      <w:r>
        <w:t xml:space="preserve">Multiple testing correction </w:t>
      </w:r>
    </w:p>
    <w:p w14:paraId="6BC17616" w14:textId="3A9C6EE8" w:rsidR="00B30C74" w:rsidRDefault="00B30C74" w:rsidP="00B30C74">
      <w:pPr>
        <w:pStyle w:val="ListParagraph"/>
        <w:numPr>
          <w:ilvl w:val="0"/>
          <w:numId w:val="3"/>
        </w:numPr>
      </w:pPr>
      <w:r>
        <w:t>Phylogeny outgroup</w:t>
      </w:r>
    </w:p>
    <w:p w14:paraId="0F2B3B5F" w14:textId="729BE13A" w:rsidR="00EE31EF" w:rsidRDefault="00EE31EF" w:rsidP="00EE31EF">
      <w:r>
        <w:t>Data in general</w:t>
      </w:r>
    </w:p>
    <w:p w14:paraId="5A0C9BCF" w14:textId="5D91DB4D" w:rsidR="00397D4F" w:rsidRDefault="00397D4F" w:rsidP="00EE31EF">
      <w:pPr>
        <w:pStyle w:val="ListParagraph"/>
        <w:numPr>
          <w:ilvl w:val="0"/>
          <w:numId w:val="2"/>
        </w:numPr>
      </w:pPr>
      <w:r>
        <w:t xml:space="preserve">The original Raw dataset </w:t>
      </w:r>
    </w:p>
    <w:p w14:paraId="1267D456" w14:textId="16A52F19" w:rsidR="00EE31EF" w:rsidRDefault="00EE31EF" w:rsidP="00EE31EF">
      <w:pPr>
        <w:pStyle w:val="ListParagraph"/>
        <w:numPr>
          <w:ilvl w:val="0"/>
          <w:numId w:val="2"/>
        </w:numPr>
      </w:pPr>
      <w:r>
        <w:t xml:space="preserve">Carl’s dataset seem to </w:t>
      </w:r>
    </w:p>
    <w:p w14:paraId="5B0C2F5C" w14:textId="4D94B632" w:rsidR="00EE31EF" w:rsidRDefault="00EE31EF" w:rsidP="00EE31EF">
      <w:pPr>
        <w:pStyle w:val="ListParagraph"/>
        <w:numPr>
          <w:ilvl w:val="1"/>
          <w:numId w:val="2"/>
        </w:numPr>
      </w:pPr>
      <w:r>
        <w:t>include 35_S35, which should be treated as “contamination” and excluded (%GBS=</w:t>
      </w:r>
      <w:r w:rsidR="00804F80">
        <w:t xml:space="preserve"> 13)</w:t>
      </w:r>
    </w:p>
    <w:p w14:paraId="4D182D66" w14:textId="125442CC" w:rsidR="00B67CC7" w:rsidRDefault="00EE31EF" w:rsidP="006D0F52">
      <w:pPr>
        <w:pStyle w:val="ListParagraph"/>
        <w:numPr>
          <w:ilvl w:val="1"/>
          <w:numId w:val="2"/>
        </w:numPr>
      </w:pPr>
      <w:r>
        <w:t xml:space="preserve">Excludes 26_S26  and 93_S93. Why ? </w:t>
      </w:r>
    </w:p>
    <w:p w14:paraId="309EF4A6" w14:textId="74051717" w:rsidR="006D0F52" w:rsidRPr="006D0F52" w:rsidRDefault="006D0F52" w:rsidP="006D0F52">
      <w:pPr>
        <w:pStyle w:val="ListParagraph"/>
        <w:numPr>
          <w:ilvl w:val="1"/>
          <w:numId w:val="2"/>
        </w:numPr>
        <w:rPr>
          <w:highlight w:val="yellow"/>
        </w:rPr>
      </w:pPr>
      <w:r w:rsidRPr="006D0F52">
        <w:rPr>
          <w:highlight w:val="yellow"/>
        </w:rPr>
        <w:t xml:space="preserve">ANY OTHER DIFFERENCES ,? </w:t>
      </w:r>
    </w:p>
    <w:p w14:paraId="64D0AF62" w14:textId="4EB34C35" w:rsidR="006D0F52" w:rsidRDefault="006D0F52" w:rsidP="006D0F52">
      <w:pPr>
        <w:pStyle w:val="ListParagraph"/>
        <w:numPr>
          <w:ilvl w:val="1"/>
          <w:numId w:val="2"/>
        </w:numPr>
        <w:rPr>
          <w:highlight w:val="yellow"/>
        </w:rPr>
      </w:pPr>
      <w:r w:rsidRPr="006D0F52">
        <w:rPr>
          <w:highlight w:val="yellow"/>
        </w:rPr>
        <w:t xml:space="preserve">Why does metadata only contain 98 samples ? </w:t>
      </w:r>
    </w:p>
    <w:p w14:paraId="776486E5" w14:textId="77777777" w:rsidR="00390D13" w:rsidRDefault="00390D13" w:rsidP="00390D13"/>
    <w:p w14:paraId="69A1C165" w14:textId="77777777" w:rsidR="00390D13" w:rsidRDefault="00390D13" w:rsidP="00390D13">
      <w:r>
        <w:t>Figure</w:t>
      </w:r>
      <w:r>
        <w:t>1:</w:t>
      </w:r>
    </w:p>
    <w:p w14:paraId="38916BC0" w14:textId="3A826BC3" w:rsidR="00390D13" w:rsidRDefault="00390D13" w:rsidP="00390D13">
      <w:pPr>
        <w:pStyle w:val="ListParagraph"/>
        <w:numPr>
          <w:ilvl w:val="0"/>
          <w:numId w:val="2"/>
        </w:numPr>
      </w:pPr>
      <w:r>
        <w:t xml:space="preserve">I </w:t>
      </w:r>
      <w:r w:rsidR="00A63B27">
        <w:t xml:space="preserve">propose a histogram showing serotype and CC frequency over time, </w:t>
      </w:r>
      <w:r>
        <w:t xml:space="preserve"> </w:t>
      </w:r>
      <w:r w:rsidR="00A63B27">
        <w:t>but not in ICU vs Non-ICU, because this is relevant only in later parts. Notably, whether different serotypes present among ICU-admitted vs non-ICU admitted patients falls more under correlates of severe disease. Thoughts ?</w:t>
      </w:r>
    </w:p>
    <w:p w14:paraId="218165B0" w14:textId="77777777" w:rsidR="00D6701C" w:rsidRDefault="00D6701C" w:rsidP="00D6701C"/>
    <w:p w14:paraId="16730A2F" w14:textId="5CC5D301" w:rsidR="00D6701C" w:rsidRDefault="00D6701C" w:rsidP="00D6701C">
      <w:r>
        <w:t>Figure</w:t>
      </w:r>
      <w:r>
        <w:t xml:space="preserve"> 2</w:t>
      </w:r>
      <w:r>
        <w:t>:</w:t>
      </w:r>
    </w:p>
    <w:p w14:paraId="326513D5" w14:textId="1AEB4A65" w:rsidR="00D6701C" w:rsidRDefault="00D6701C" w:rsidP="00D6701C">
      <w:pPr>
        <w:pStyle w:val="ListParagraph"/>
        <w:numPr>
          <w:ilvl w:val="0"/>
          <w:numId w:val="2"/>
        </w:numPr>
      </w:pPr>
      <w:r>
        <w:t xml:space="preserve">For the global </w:t>
      </w:r>
      <w:proofErr w:type="spellStart"/>
      <w:r>
        <w:t>phyogeny</w:t>
      </w:r>
      <w:proofErr w:type="spellEnd"/>
      <w:r>
        <w:t xml:space="preserve">, </w:t>
      </w:r>
      <w:r w:rsidR="0090226A">
        <w:t xml:space="preserve">were are the accessions used ? Are they the same as these: </w:t>
      </w:r>
      <w:r w:rsidR="005E12E5">
        <w:t xml:space="preserve"> </w:t>
      </w:r>
      <w:r w:rsidR="00C45649">
        <w:fldChar w:fldCharType="begin"/>
      </w:r>
      <w:ins w:id="0" w:author="Cavalli, Lea" w:date="2024-10-21T11:35:00Z" w16du:dateUtc="2024-10-21T15:35:00Z">
        <w:r w:rsidR="00C45649">
          <w:instrText>HYPERLINK "</w:instrText>
        </w:r>
      </w:ins>
      <w:r w:rsidR="00C45649" w:rsidRPr="00C45649">
        <w:instrText>https://docs.google.com/spreadsheets/d/15x8nOByTBejwWHnZJ4Dg2_G-THJx4EBVFFQ78J3JSqg/edit?usp=sharing</w:instrText>
      </w:r>
      <w:ins w:id="1" w:author="Cavalli, Lea" w:date="2024-10-21T11:35:00Z" w16du:dateUtc="2024-10-21T15:35:00Z">
        <w:r w:rsidR="00C45649">
          <w:instrText>"</w:instrText>
        </w:r>
      </w:ins>
      <w:r w:rsidR="00C45649">
        <w:fldChar w:fldCharType="separate"/>
      </w:r>
      <w:r w:rsidR="00C45649" w:rsidRPr="00814629">
        <w:rPr>
          <w:rStyle w:val="Hyperlink"/>
        </w:rPr>
        <w:t>https://docs.google.com/spreadsheets/d/15x8nOByTBejwWHnZJ4Dg2_G-THJx4EBVFFQ78J3JSqg/edit?usp=sharing</w:t>
      </w:r>
      <w:r w:rsidR="00C45649">
        <w:fldChar w:fldCharType="end"/>
      </w:r>
      <w:r w:rsidR="00C45649">
        <w:t xml:space="preserve"> ?</w:t>
      </w:r>
    </w:p>
    <w:p w14:paraId="2F1D1F4C" w14:textId="77777777" w:rsidR="00390D13" w:rsidRPr="00390D13" w:rsidRDefault="00390D13" w:rsidP="00390D13">
      <w:pPr>
        <w:rPr>
          <w:highlight w:val="yellow"/>
        </w:rPr>
      </w:pPr>
    </w:p>
    <w:p w14:paraId="7468B7A6" w14:textId="77777777" w:rsidR="00EE31EF" w:rsidRDefault="00EE31EF" w:rsidP="00EE31EF">
      <w:pPr>
        <w:ind w:left="360"/>
      </w:pPr>
      <w:r>
        <w:t xml:space="preserve">Table 1: </w:t>
      </w:r>
    </w:p>
    <w:p w14:paraId="26CB616B" w14:textId="2C026EFD" w:rsidR="005526DD" w:rsidRDefault="00EE31EF" w:rsidP="00EE31EF">
      <w:pPr>
        <w:pStyle w:val="ListParagraph"/>
        <w:numPr>
          <w:ilvl w:val="0"/>
          <w:numId w:val="1"/>
        </w:numPr>
      </w:pPr>
      <w:r>
        <w:t xml:space="preserve">The presumed causal direction of the associations investigated is from “Infant” and “Meningitis” to the various laboratory </w:t>
      </w:r>
      <w:r w:rsidRPr="001A5BEA">
        <w:t>metrics</w:t>
      </w:r>
      <w:r>
        <w:t xml:space="preserve">, and from the various laboratory metrics to “ICU admission”. For the binary exposures of “Infant” and “Meningitis”, we used </w:t>
      </w:r>
      <w:r w:rsidRPr="001A5BEA">
        <w:t xml:space="preserve">Wilcoxon test </w:t>
      </w:r>
      <w:r>
        <w:t xml:space="preserve">to investigate their association with </w:t>
      </w:r>
      <w:r w:rsidRPr="001A5BEA">
        <w:t xml:space="preserve">continuous laboratory metrics </w:t>
      </w:r>
      <w:r>
        <w:t>and</w:t>
      </w:r>
      <w:r w:rsidRPr="001A5BEA">
        <w:t xml:space="preserve"> logistic regression for the binary metrics.</w:t>
      </w:r>
      <w:r>
        <w:rPr>
          <w:i/>
          <w:iCs/>
        </w:rPr>
        <w:t xml:space="preserve"> </w:t>
      </w:r>
      <w:r>
        <w:t xml:space="preserve">For the binary outcome of “ICU admission”,  we used </w:t>
      </w:r>
      <w:r w:rsidRPr="001A5BEA">
        <w:t>logistic regression</w:t>
      </w:r>
      <w:r>
        <w:t xml:space="preserve"> to investigate the effect of both </w:t>
      </w:r>
      <w:r w:rsidRPr="001A5BEA">
        <w:t xml:space="preserve">continuous </w:t>
      </w:r>
      <w:r>
        <w:t>and</w:t>
      </w:r>
      <w:r w:rsidRPr="001A5BEA">
        <w:t xml:space="preserve"> binary laboratory metrics.</w:t>
      </w:r>
    </w:p>
    <w:p w14:paraId="623A4925" w14:textId="77777777" w:rsidR="00205EFE" w:rsidRDefault="00804F80" w:rsidP="00EE31EF">
      <w:pPr>
        <w:pStyle w:val="ListParagraph"/>
        <w:numPr>
          <w:ilvl w:val="0"/>
          <w:numId w:val="1"/>
        </w:numPr>
      </w:pPr>
      <w:r>
        <w:lastRenderedPageBreak/>
        <w:t>Ideally, due to the different direction of the causal relationships presented in this table, it should be separated into 2 tables</w:t>
      </w:r>
      <w:r w:rsidR="00FF10C6">
        <w:t>, and contain</w:t>
      </w:r>
      <w:r w:rsidR="00205EFE">
        <w:t xml:space="preserve"> risk and odds rations + 95% </w:t>
      </w:r>
    </w:p>
    <w:p w14:paraId="0BB3D1A8" w14:textId="0B64007A" w:rsidR="00577F2C" w:rsidRDefault="00205EFE" w:rsidP="00D6701C">
      <w:pPr>
        <w:pStyle w:val="ListParagraph"/>
      </w:pPr>
      <w:r>
        <w:t>CIs.</w:t>
      </w:r>
    </w:p>
    <w:p w14:paraId="2506FD6A" w14:textId="5F83BBD0" w:rsidR="00577F2C" w:rsidRDefault="00577F2C" w:rsidP="00577F2C">
      <w:r>
        <w:t xml:space="preserve">Table 2: </w:t>
      </w:r>
    </w:p>
    <w:p w14:paraId="4A82607E" w14:textId="0327C509" w:rsidR="00577F2C" w:rsidRDefault="00D27C12" w:rsidP="00577F2C">
      <w:pPr>
        <w:pStyle w:val="ListParagraph"/>
        <w:numPr>
          <w:ilvl w:val="0"/>
          <w:numId w:val="1"/>
        </w:numPr>
      </w:pPr>
      <w:r>
        <w:t xml:space="preserve">Do we want to add an adjusted OR ? i.e. to control for potential confounders ? </w:t>
      </w:r>
    </w:p>
    <w:p w14:paraId="78B89496" w14:textId="77777777" w:rsidR="004A764E" w:rsidRDefault="00171D1B" w:rsidP="00577F2C">
      <w:pPr>
        <w:pStyle w:val="ListParagraph"/>
        <w:numPr>
          <w:ilvl w:val="0"/>
          <w:numId w:val="1"/>
        </w:numPr>
      </w:pPr>
      <w:r>
        <w:t xml:space="preserve">Do we want to </w:t>
      </w:r>
      <w:r w:rsidR="004A764E">
        <w:t xml:space="preserve">check for association with </w:t>
      </w:r>
    </w:p>
    <w:p w14:paraId="71F7677D" w14:textId="780BC50B" w:rsidR="004A764E" w:rsidRDefault="004A764E" w:rsidP="004A764E">
      <w:pPr>
        <w:pStyle w:val="ListParagraph"/>
        <w:numPr>
          <w:ilvl w:val="1"/>
          <w:numId w:val="1"/>
        </w:numPr>
      </w:pPr>
      <w:r>
        <w:t>Meningitis</w:t>
      </w:r>
      <w:r>
        <w:t>?</w:t>
      </w:r>
    </w:p>
    <w:p w14:paraId="76A38513" w14:textId="1E45AC80" w:rsidR="00171D1B" w:rsidRDefault="004A764E" w:rsidP="004A764E">
      <w:pPr>
        <w:pStyle w:val="ListParagraph"/>
        <w:numPr>
          <w:ilvl w:val="1"/>
          <w:numId w:val="1"/>
        </w:numPr>
      </w:pPr>
      <w:r>
        <w:t>age of disease onset ?</w:t>
      </w:r>
    </w:p>
    <w:p w14:paraId="01FA7046" w14:textId="77777777" w:rsidR="00044059" w:rsidRDefault="00044059" w:rsidP="00044059"/>
    <w:p w14:paraId="3BC0ECD2" w14:textId="77777777" w:rsidR="004702FD" w:rsidRDefault="004702FD" w:rsidP="004702F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2D330D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GB"/>
          <w14:ligatures w14:val="none"/>
        </w:rPr>
        <w:t xml:space="preserve">Supplementary Table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GB"/>
          <w14:ligatures w14:val="none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GB"/>
          <w14:ligatures w14:val="none"/>
        </w:rPr>
        <w:t>:</w:t>
      </w:r>
    </w:p>
    <w:p w14:paraId="7BA5CCF4" w14:textId="2CB24AE6" w:rsidR="004702FD" w:rsidRDefault="004702FD" w:rsidP="004702F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4702F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N" w:eastAsia="en-GB"/>
          <w14:ligatures w14:val="none"/>
        </w:rPr>
        <w:t xml:space="preserve">Replaced with intended. Is this what you had in mind ? </w:t>
      </w:r>
      <w:r w:rsidRPr="004702F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N" w:eastAsia="en-GB"/>
          <w14:ligatures w14:val="none"/>
        </w:rPr>
        <w:t xml:space="preserve"> </w:t>
      </w:r>
    </w:p>
    <w:p w14:paraId="2C2CB3D7" w14:textId="7218F294" w:rsidR="00DC228D" w:rsidRPr="004702FD" w:rsidRDefault="00DC228D" w:rsidP="004702F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N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N" w:eastAsia="en-GB"/>
          <w14:ligatures w14:val="none"/>
        </w:rPr>
        <w:t xml:space="preserve">Currently, the isolates with “Known STs with mismatches” are types as CC=NA. Should I </w:t>
      </w:r>
      <w:r w:rsidR="00C45FF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N" w:eastAsia="en-GB"/>
          <w14:ligatures w14:val="none"/>
        </w:rPr>
        <w:t xml:space="preserve">match them with their corresponding CC? </w:t>
      </w:r>
    </w:p>
    <w:p w14:paraId="5D8DA563" w14:textId="77777777" w:rsidR="00044059" w:rsidRDefault="00044059" w:rsidP="00044059"/>
    <w:p w14:paraId="3269CE71" w14:textId="0222E99F" w:rsidR="00044059" w:rsidRDefault="00044059" w:rsidP="0004405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2D330D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GB"/>
          <w14:ligatures w14:val="none"/>
        </w:rPr>
        <w:t xml:space="preserve">Supplementary Table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IN" w:eastAsia="en-GB"/>
          <w14:ligatures w14:val="none"/>
        </w:rPr>
        <w:t xml:space="preserve">5: </w:t>
      </w:r>
    </w:p>
    <w:p w14:paraId="3FA74F3B" w14:textId="2540307B" w:rsidR="00044059" w:rsidRDefault="00044059" w:rsidP="00044059">
      <w:pPr>
        <w:pStyle w:val="ListParagraph"/>
        <w:numPr>
          <w:ilvl w:val="0"/>
          <w:numId w:val="1"/>
        </w:numPr>
      </w:pPr>
      <w:r>
        <w:t>Should I keep the SIP1a and SIP3a rows ?</w:t>
      </w:r>
      <w:r w:rsidR="00B71F62">
        <w:t xml:space="preserve"> </w:t>
      </w:r>
    </w:p>
    <w:p w14:paraId="58C8ED32" w14:textId="122F26C7" w:rsidR="007D6712" w:rsidRDefault="00044059" w:rsidP="00044059">
      <w:pPr>
        <w:pStyle w:val="ListParagraph"/>
        <w:numPr>
          <w:ilvl w:val="0"/>
          <w:numId w:val="1"/>
        </w:numPr>
      </w:pPr>
      <w:r>
        <w:t xml:space="preserve">Would you additionally like a column of the total among EOD+LOD , or infants alone ? </w:t>
      </w:r>
    </w:p>
    <w:p w14:paraId="35EF6959" w14:textId="77777777" w:rsidR="007D6712" w:rsidRDefault="007D6712">
      <w:r>
        <w:br w:type="page"/>
      </w:r>
    </w:p>
    <w:p w14:paraId="43579656" w14:textId="129C3180" w:rsidR="00044059" w:rsidRDefault="007D6712" w:rsidP="007D6712">
      <w:pPr>
        <w:pStyle w:val="Heading1"/>
      </w:pPr>
      <w:r>
        <w:lastRenderedPageBreak/>
        <w:t xml:space="preserve">Same patient phylogeny </w:t>
      </w:r>
    </w:p>
    <w:p w14:paraId="2ECB49AC" w14:textId="7B9F6720" w:rsidR="007D6712" w:rsidRDefault="007D6712" w:rsidP="007D6712">
      <w:r>
        <w:rPr>
          <w:noProof/>
        </w:rPr>
        <w:drawing>
          <wp:inline distT="0" distB="0" distL="0" distR="0" wp14:anchorId="2D443136" wp14:editId="0128BFC5">
            <wp:extent cx="5943600" cy="5899150"/>
            <wp:effectExtent l="0" t="0" r="0" b="6350"/>
            <wp:docPr id="1904635501" name="Picture 1" descr="A diagram of a tre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35501" name="Picture 1" descr="A diagram of a tre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C293" w14:textId="77777777" w:rsidR="00391D0E" w:rsidRDefault="00391D0E" w:rsidP="007D6712"/>
    <w:p w14:paraId="65F41EB9" w14:textId="614B8110" w:rsidR="00391D0E" w:rsidRDefault="00391D0E">
      <w:r>
        <w:br w:type="page"/>
      </w:r>
    </w:p>
    <w:p w14:paraId="28A32532" w14:textId="08D6DD54" w:rsidR="00391D0E" w:rsidRDefault="00391D0E" w:rsidP="00391D0E">
      <w:pPr>
        <w:pStyle w:val="Heading1"/>
      </w:pPr>
      <w:r>
        <w:lastRenderedPageBreak/>
        <w:t>Outgroup Test</w:t>
      </w:r>
    </w:p>
    <w:p w14:paraId="2AD837A5" w14:textId="58FB4E0E" w:rsidR="00391D0E" w:rsidRDefault="00391D0E" w:rsidP="00391D0E">
      <w:pPr>
        <w:pStyle w:val="Heading2"/>
      </w:pPr>
      <w:r>
        <w:t>GAS</w:t>
      </w:r>
    </w:p>
    <w:p w14:paraId="4CCCA1D1" w14:textId="382A7F8F" w:rsidR="00391D0E" w:rsidRPr="00391D0E" w:rsidRDefault="00391D0E" w:rsidP="00391D0E">
      <w:r>
        <w:rPr>
          <w:noProof/>
        </w:rPr>
        <w:lastRenderedPageBreak/>
        <w:drawing>
          <wp:inline distT="0" distB="0" distL="0" distR="0" wp14:anchorId="630FEA7A" wp14:editId="30E90B54">
            <wp:extent cx="4376127" cy="4343400"/>
            <wp:effectExtent l="0" t="0" r="5715" b="0"/>
            <wp:docPr id="335254168" name="Picture 2" descr="A graph with colorful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54168" name="Picture 2" descr="A graph with colorful dots and number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894" cy="43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49F3C9" wp14:editId="1956D2A2">
            <wp:extent cx="4896465" cy="4859846"/>
            <wp:effectExtent l="0" t="0" r="0" b="0"/>
            <wp:docPr id="593575680" name="Picture 3" descr="A chart with colorful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75680" name="Picture 3" descr="A chart with colorful dots and number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997" cy="486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9D6C" w14:textId="77777777" w:rsidR="00391D0E" w:rsidRDefault="00391D0E" w:rsidP="00391D0E">
      <w:pPr>
        <w:pStyle w:val="Heading2"/>
      </w:pPr>
      <w:proofErr w:type="spellStart"/>
      <w:r>
        <w:lastRenderedPageBreak/>
        <w:t>S.Pneumo</w:t>
      </w:r>
      <w:proofErr w:type="spellEnd"/>
    </w:p>
    <w:p w14:paraId="42F4354A" w14:textId="0ED228BD" w:rsidR="00391D0E" w:rsidRPr="00391D0E" w:rsidRDefault="00391D0E" w:rsidP="00391D0E">
      <w:r>
        <w:rPr>
          <w:noProof/>
        </w:rPr>
        <w:lastRenderedPageBreak/>
        <w:drawing>
          <wp:inline distT="0" distB="0" distL="0" distR="0" wp14:anchorId="68083211" wp14:editId="1A90CF74">
            <wp:extent cx="4011863" cy="3981860"/>
            <wp:effectExtent l="0" t="0" r="8255" b="0"/>
            <wp:docPr id="384752325" name="Picture 4" descr="A graph with colore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52325" name="Picture 4" descr="A graph with colored dots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459" cy="398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922118" wp14:editId="406C4C49">
            <wp:extent cx="4402394" cy="4369470"/>
            <wp:effectExtent l="0" t="0" r="0" b="0"/>
            <wp:docPr id="838919422" name="Picture 5" descr="A chart with colorful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19422" name="Picture 5" descr="A chart with colorful dot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414" cy="437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D0E" w:rsidRPr="00391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946E7"/>
    <w:multiLevelType w:val="hybridMultilevel"/>
    <w:tmpl w:val="9B581936"/>
    <w:lvl w:ilvl="0" w:tplc="75A223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C5EC4"/>
    <w:multiLevelType w:val="hybridMultilevel"/>
    <w:tmpl w:val="BFD6FCEE"/>
    <w:lvl w:ilvl="0" w:tplc="75A223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169A7"/>
    <w:multiLevelType w:val="hybridMultilevel"/>
    <w:tmpl w:val="3EEC52DC"/>
    <w:lvl w:ilvl="0" w:tplc="75A2236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137096">
    <w:abstractNumId w:val="1"/>
  </w:num>
  <w:num w:numId="2" w16cid:durableId="1358774686">
    <w:abstractNumId w:val="0"/>
  </w:num>
  <w:num w:numId="3" w16cid:durableId="158021067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avalli, Lea">
    <w15:presenceInfo w15:providerId="AD" w15:userId="S::leacavalli@g.harvard.edu::a1b8901c-e596-4cbd-9f88-64b50cc880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DD"/>
    <w:rsid w:val="00044059"/>
    <w:rsid w:val="00171D1B"/>
    <w:rsid w:val="00205EFE"/>
    <w:rsid w:val="0024790C"/>
    <w:rsid w:val="002B248A"/>
    <w:rsid w:val="00390D13"/>
    <w:rsid w:val="00391D0E"/>
    <w:rsid w:val="00397D4F"/>
    <w:rsid w:val="004702FD"/>
    <w:rsid w:val="004A764E"/>
    <w:rsid w:val="005526DD"/>
    <w:rsid w:val="00577F2C"/>
    <w:rsid w:val="005E12E5"/>
    <w:rsid w:val="006D0F52"/>
    <w:rsid w:val="007D6712"/>
    <w:rsid w:val="00804F80"/>
    <w:rsid w:val="0090226A"/>
    <w:rsid w:val="00A63B27"/>
    <w:rsid w:val="00B30C74"/>
    <w:rsid w:val="00B67CC7"/>
    <w:rsid w:val="00B71F62"/>
    <w:rsid w:val="00C45649"/>
    <w:rsid w:val="00C45FFB"/>
    <w:rsid w:val="00D27C12"/>
    <w:rsid w:val="00D6701C"/>
    <w:rsid w:val="00DC228D"/>
    <w:rsid w:val="00EE31EF"/>
    <w:rsid w:val="00FB342C"/>
    <w:rsid w:val="00FF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FD20"/>
  <w15:chartTrackingRefBased/>
  <w15:docId w15:val="{46B3338C-46BA-4DB9-8A09-39310147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01C"/>
  </w:style>
  <w:style w:type="paragraph" w:styleId="Heading1">
    <w:name w:val="heading 1"/>
    <w:basedOn w:val="Normal"/>
    <w:next w:val="Normal"/>
    <w:link w:val="Heading1Char"/>
    <w:uiPriority w:val="9"/>
    <w:qFormat/>
    <w:rsid w:val="00552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2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6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56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Cavalli, Lea</dc:creator>
  <cp:keywords/>
  <dc:description/>
  <cp:lastModifiedBy>Cavalli, Lea</cp:lastModifiedBy>
  <cp:revision>29</cp:revision>
  <dcterms:created xsi:type="dcterms:W3CDTF">2024-10-20T20:02:00Z</dcterms:created>
  <dcterms:modified xsi:type="dcterms:W3CDTF">2024-10-21T15:35:00Z</dcterms:modified>
</cp:coreProperties>
</file>