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B1E" w:rsidRDefault="007B7B1E" w:rsidP="007B7B1E">
      <w:pPr>
        <w:jc w:val="center"/>
        <w:rPr>
          <w:b/>
          <w:sz w:val="28"/>
        </w:rPr>
      </w:pPr>
      <w:r w:rsidRPr="00012482">
        <w:rPr>
          <w:b/>
          <w:sz w:val="28"/>
        </w:rPr>
        <w:t xml:space="preserve">IMPERIAL COLLEGE </w:t>
      </w:r>
      <w:smartTag w:uri="urn:schemas-microsoft-com:office:smarttags" w:element="City">
        <w:smartTag w:uri="urn:schemas-microsoft-com:office:smarttags" w:element="place">
          <w:r w:rsidRPr="00012482">
            <w:rPr>
              <w:b/>
              <w:sz w:val="28"/>
            </w:rPr>
            <w:t>LONDON</w:t>
          </w:r>
        </w:smartTag>
      </w:smartTag>
    </w:p>
    <w:p w:rsidR="007B7B1E" w:rsidRDefault="007B7B1E" w:rsidP="007B7B1E">
      <w:pPr>
        <w:jc w:val="center"/>
        <w:rPr>
          <w:b/>
          <w:sz w:val="28"/>
        </w:rPr>
      </w:pPr>
    </w:p>
    <w:p w:rsidR="007B7B1E" w:rsidRDefault="007B7B1E" w:rsidP="007B7B1E">
      <w:pPr>
        <w:jc w:val="center"/>
        <w:rPr>
          <w:b/>
          <w:sz w:val="28"/>
        </w:rPr>
      </w:pPr>
    </w:p>
    <w:p w:rsidR="007B7B1E" w:rsidRDefault="007B7B1E" w:rsidP="007B7B1E">
      <w:pPr>
        <w:jc w:val="center"/>
        <w:rPr>
          <w:b/>
          <w:sz w:val="28"/>
        </w:rPr>
      </w:pPr>
    </w:p>
    <w:p w:rsidR="007B7B1E" w:rsidRPr="008E783C" w:rsidRDefault="007B7B1E" w:rsidP="007B7B1E">
      <w:pPr>
        <w:jc w:val="center"/>
        <w:rPr>
          <w:b/>
          <w:sz w:val="28"/>
          <w:szCs w:val="28"/>
        </w:rPr>
      </w:pPr>
      <w:r w:rsidRPr="008E783C">
        <w:rPr>
          <w:b/>
          <w:sz w:val="28"/>
          <w:szCs w:val="28"/>
        </w:rPr>
        <w:t>BSc</w:t>
      </w:r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MSci</w:t>
      </w:r>
      <w:proofErr w:type="spellEnd"/>
      <w:r>
        <w:rPr>
          <w:b/>
          <w:sz w:val="28"/>
          <w:szCs w:val="28"/>
        </w:rPr>
        <w:t xml:space="preserve"> DEGREES – JANUARY 2014</w:t>
      </w:r>
      <w:r w:rsidRPr="008E783C">
        <w:rPr>
          <w:b/>
          <w:sz w:val="28"/>
          <w:szCs w:val="28"/>
        </w:rPr>
        <w:t>, for Internal Students of the Imperial College of Science, Technology and Medicine</w:t>
      </w:r>
    </w:p>
    <w:p w:rsidR="007B7B1E" w:rsidRDefault="007B7B1E" w:rsidP="007B7B1E">
      <w:pPr>
        <w:jc w:val="center"/>
        <w:rPr>
          <w:b/>
        </w:rPr>
      </w:pPr>
    </w:p>
    <w:p w:rsidR="007B7B1E" w:rsidRDefault="007B7B1E" w:rsidP="007B7B1E">
      <w:pPr>
        <w:rPr>
          <w:b/>
        </w:rPr>
      </w:pPr>
    </w:p>
    <w:p w:rsidR="007B7B1E" w:rsidRDefault="007B7B1E" w:rsidP="007B7B1E">
      <w:pPr>
        <w:rPr>
          <w:b/>
        </w:rPr>
      </w:pPr>
    </w:p>
    <w:p w:rsidR="007B7B1E" w:rsidRDefault="007B7B1E" w:rsidP="007B7B1E">
      <w:pPr>
        <w:jc w:val="center"/>
        <w:rPr>
          <w:b/>
        </w:rPr>
      </w:pPr>
    </w:p>
    <w:p w:rsidR="007B7B1E" w:rsidRPr="00FC5B96" w:rsidRDefault="007B7B1E" w:rsidP="007B7B1E">
      <w:pPr>
        <w:jc w:val="center"/>
        <w:rPr>
          <w:b/>
          <w:sz w:val="28"/>
          <w:szCs w:val="28"/>
        </w:rPr>
      </w:pPr>
      <w:r w:rsidRPr="00FC5B96">
        <w:rPr>
          <w:b/>
          <w:sz w:val="28"/>
          <w:szCs w:val="28"/>
        </w:rPr>
        <w:t xml:space="preserve">This paper is also taken for the relevant examination for the                   </w:t>
      </w:r>
      <w:proofErr w:type="spellStart"/>
      <w:r w:rsidRPr="00FC5B96">
        <w:rPr>
          <w:b/>
          <w:sz w:val="28"/>
          <w:szCs w:val="28"/>
        </w:rPr>
        <w:t>Associateship</w:t>
      </w:r>
      <w:proofErr w:type="spellEnd"/>
    </w:p>
    <w:p w:rsidR="007B7B1E" w:rsidRPr="00FC5B96" w:rsidRDefault="007B7B1E" w:rsidP="007B7B1E">
      <w:pPr>
        <w:jc w:val="center"/>
        <w:rPr>
          <w:b/>
          <w:sz w:val="28"/>
          <w:szCs w:val="28"/>
        </w:rPr>
      </w:pPr>
    </w:p>
    <w:p w:rsidR="007B7B1E" w:rsidRDefault="007B7B1E" w:rsidP="007B7B1E">
      <w:pPr>
        <w:rPr>
          <w:b/>
        </w:rPr>
      </w:pPr>
    </w:p>
    <w:p w:rsidR="007B7B1E" w:rsidRDefault="007B7B1E" w:rsidP="007B7B1E">
      <w:pPr>
        <w:rPr>
          <w:b/>
        </w:rPr>
      </w:pPr>
    </w:p>
    <w:p w:rsidR="007B7B1E" w:rsidRDefault="007B7B1E" w:rsidP="007B7B1E">
      <w:pPr>
        <w:jc w:val="center"/>
        <w:rPr>
          <w:b/>
        </w:rPr>
      </w:pPr>
    </w:p>
    <w:p w:rsidR="007B7B1E" w:rsidRDefault="007B7B1E" w:rsidP="007B7B1E">
      <w:pPr>
        <w:jc w:val="center"/>
        <w:rPr>
          <w:b/>
        </w:rPr>
      </w:pPr>
    </w:p>
    <w:p w:rsidR="007B7B1E" w:rsidRDefault="007B7B1E" w:rsidP="007B7B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ADVANCED CHEMISTRY THEORY IIA</w:t>
      </w:r>
      <w:r w:rsidRPr="00007CA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</w:t>
      </w:r>
    </w:p>
    <w:p w:rsidR="007B7B1E" w:rsidRDefault="007B7B1E" w:rsidP="007B7B1E">
      <w:pPr>
        <w:jc w:val="center"/>
        <w:rPr>
          <w:b/>
          <w:sz w:val="32"/>
          <w:szCs w:val="32"/>
        </w:rPr>
      </w:pPr>
    </w:p>
    <w:p w:rsidR="007B7B1E" w:rsidRPr="00007CA2" w:rsidRDefault="007B7B1E" w:rsidP="007B7B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Physical Chemistry</w:t>
      </w:r>
    </w:p>
    <w:p w:rsidR="007B7B1E" w:rsidRDefault="007B7B1E" w:rsidP="007B7B1E">
      <w:pPr>
        <w:rPr>
          <w:b/>
          <w:sz w:val="28"/>
        </w:rPr>
      </w:pPr>
    </w:p>
    <w:p w:rsidR="007B7B1E" w:rsidRDefault="007B7B1E" w:rsidP="007B7B1E">
      <w:pPr>
        <w:jc w:val="center"/>
        <w:rPr>
          <w:b/>
          <w:sz w:val="28"/>
        </w:rPr>
      </w:pPr>
    </w:p>
    <w:p w:rsidR="007B7B1E" w:rsidRPr="00007CA2" w:rsidRDefault="007B7B1E" w:rsidP="007B7B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Tuesday 14</w:t>
      </w:r>
      <w:r w:rsidRPr="004103A9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 2014, 14:00-15:30</w:t>
      </w:r>
    </w:p>
    <w:p w:rsidR="007B7B1E" w:rsidRPr="00007CA2" w:rsidRDefault="007B7B1E" w:rsidP="007B7B1E">
      <w:pPr>
        <w:jc w:val="center"/>
        <w:rPr>
          <w:b/>
          <w:sz w:val="28"/>
          <w:szCs w:val="28"/>
        </w:rPr>
      </w:pPr>
    </w:p>
    <w:p w:rsidR="007B7B1E" w:rsidRDefault="007B7B1E" w:rsidP="007B7B1E">
      <w:pPr>
        <w:jc w:val="center"/>
        <w:rPr>
          <w:b/>
        </w:rPr>
      </w:pPr>
    </w:p>
    <w:p w:rsidR="007B7B1E" w:rsidRDefault="007B7B1E" w:rsidP="007B7B1E">
      <w:pPr>
        <w:jc w:val="center"/>
        <w:rPr>
          <w:b/>
        </w:rPr>
      </w:pPr>
    </w:p>
    <w:p w:rsidR="007B7B1E" w:rsidRDefault="007B7B1E" w:rsidP="007B7B1E">
      <w:pPr>
        <w:jc w:val="center"/>
        <w:rPr>
          <w:b/>
        </w:rPr>
      </w:pPr>
    </w:p>
    <w:p w:rsidR="007B7B1E" w:rsidRDefault="007B7B1E" w:rsidP="007B7B1E">
      <w:pPr>
        <w:jc w:val="center"/>
        <w:rPr>
          <w:b/>
        </w:rPr>
      </w:pPr>
    </w:p>
    <w:p w:rsidR="007B7B1E" w:rsidRPr="002B6199" w:rsidRDefault="007B7B1E" w:rsidP="007B7B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PLEASE NOTE THAT IT IS DEPARTMENTAL POLICY THAT THESE EXAM QUESTIONS MAY REQUIRE UNDERSTANDING OF ANY PRIOR CORE COURSE.</w:t>
      </w:r>
    </w:p>
    <w:p w:rsidR="007B7B1E" w:rsidRDefault="007B7B1E" w:rsidP="007B7B1E">
      <w:pPr>
        <w:jc w:val="center"/>
        <w:rPr>
          <w:b/>
          <w:sz w:val="28"/>
        </w:rPr>
      </w:pPr>
    </w:p>
    <w:p w:rsidR="007B7B1E" w:rsidRDefault="007B7B1E" w:rsidP="007B7B1E">
      <w:pPr>
        <w:rPr>
          <w:b/>
          <w:sz w:val="28"/>
        </w:rPr>
      </w:pPr>
    </w:p>
    <w:p w:rsidR="007B7B1E" w:rsidRDefault="007B7B1E" w:rsidP="007B7B1E">
      <w:pPr>
        <w:rPr>
          <w:b/>
          <w:sz w:val="28"/>
        </w:rPr>
      </w:pPr>
    </w:p>
    <w:p w:rsidR="007B7B1E" w:rsidRDefault="007B7B1E" w:rsidP="007B7B1E">
      <w:pPr>
        <w:jc w:val="center"/>
        <w:rPr>
          <w:b/>
          <w:sz w:val="28"/>
        </w:rPr>
      </w:pPr>
    </w:p>
    <w:p w:rsidR="007B7B1E" w:rsidRPr="00007CA2" w:rsidRDefault="007B7B1E" w:rsidP="007B7B1E">
      <w:pPr>
        <w:jc w:val="center"/>
        <w:rPr>
          <w:b/>
          <w:sz w:val="32"/>
          <w:szCs w:val="32"/>
        </w:rPr>
      </w:pPr>
      <w:r w:rsidRPr="00007CA2">
        <w:rPr>
          <w:b/>
          <w:sz w:val="32"/>
          <w:szCs w:val="32"/>
        </w:rPr>
        <w:t>USE A SEPARATE ANSWER BOOK FOR EACH QUESTION. WRITE YOUR CANDIDATE NUMBER ON EACH ANSWER BOOK.</w:t>
      </w:r>
    </w:p>
    <w:p w:rsidR="007B7B1E" w:rsidRDefault="007B7B1E" w:rsidP="007B7B1E">
      <w:pPr>
        <w:jc w:val="center"/>
        <w:rPr>
          <w:b/>
        </w:rPr>
      </w:pPr>
    </w:p>
    <w:p w:rsidR="007B7B1E" w:rsidRDefault="007B7B1E" w:rsidP="007B7B1E">
      <w:pPr>
        <w:jc w:val="center"/>
        <w:rPr>
          <w:b/>
        </w:rPr>
      </w:pPr>
    </w:p>
    <w:p w:rsidR="007B7B1E" w:rsidRDefault="007B7B1E" w:rsidP="007B7B1E">
      <w:pPr>
        <w:jc w:val="center"/>
        <w:rPr>
          <w:b/>
        </w:rPr>
      </w:pPr>
    </w:p>
    <w:p w:rsidR="007B7B1E" w:rsidRDefault="007B7B1E" w:rsidP="007B7B1E">
      <w:pPr>
        <w:jc w:val="center"/>
        <w:rPr>
          <w:b/>
        </w:rPr>
      </w:pPr>
    </w:p>
    <w:p w:rsidR="007B7B1E" w:rsidRDefault="007B7B1E" w:rsidP="007B7B1E">
      <w:pPr>
        <w:rPr>
          <w:b/>
        </w:rPr>
      </w:pPr>
    </w:p>
    <w:p w:rsidR="007B7B1E" w:rsidRDefault="007B7B1E" w:rsidP="007B7B1E">
      <w:pPr>
        <w:rPr>
          <w:b/>
        </w:rPr>
      </w:pPr>
    </w:p>
    <w:p w:rsidR="007B7B1E" w:rsidRPr="00012482" w:rsidRDefault="007B7B1E" w:rsidP="007B7B1E">
      <w:pPr>
        <w:rPr>
          <w:b/>
        </w:rPr>
      </w:pPr>
      <w:r>
        <w:rPr>
          <w:b/>
        </w:rPr>
        <w:t>Year 2/0114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Turn Over</w:t>
      </w:r>
    </w:p>
    <w:p w:rsidR="005540A6" w:rsidRDefault="006D3800" w:rsidP="005540A6">
      <w:pPr>
        <w:outlineLvl w:val="0"/>
        <w:rPr>
          <w:b/>
          <w:sz w:val="28"/>
          <w:szCs w:val="28"/>
        </w:rPr>
      </w:pPr>
      <w:bookmarkStart w:id="0" w:name="_GoBack"/>
      <w:bookmarkEnd w:id="0"/>
      <w:proofErr w:type="gramStart"/>
      <w:r>
        <w:rPr>
          <w:b/>
          <w:sz w:val="28"/>
          <w:szCs w:val="28"/>
        </w:rPr>
        <w:lastRenderedPageBreak/>
        <w:t>2.P3</w:t>
      </w:r>
      <w:proofErr w:type="gramEnd"/>
      <w:r>
        <w:rPr>
          <w:b/>
          <w:sz w:val="28"/>
          <w:szCs w:val="28"/>
        </w:rPr>
        <w:t xml:space="preserve"> –</w:t>
      </w:r>
      <w:r w:rsidR="005540A6">
        <w:rPr>
          <w:b/>
          <w:sz w:val="28"/>
          <w:szCs w:val="28"/>
        </w:rPr>
        <w:t xml:space="preserve"> Electronic Properties of Solids</w:t>
      </w:r>
    </w:p>
    <w:p w:rsidR="005540A6" w:rsidRDefault="005540A6" w:rsidP="005540A6">
      <w:pPr>
        <w:rPr>
          <w:sz w:val="20"/>
        </w:rPr>
      </w:pPr>
    </w:p>
    <w:p w:rsidR="005540A6" w:rsidRDefault="005540A6" w:rsidP="005540A6">
      <w:pPr>
        <w:outlineLvl w:val="0"/>
      </w:pPr>
      <w:r>
        <w:t xml:space="preserve">Answer part a) and </w:t>
      </w:r>
      <w:r w:rsidRPr="000C4C4F">
        <w:rPr>
          <w:b/>
        </w:rPr>
        <w:t>EITHER</w:t>
      </w:r>
      <w:r>
        <w:t xml:space="preserve"> part b) </w:t>
      </w:r>
      <w:r w:rsidR="00C74828">
        <w:rPr>
          <w:b/>
        </w:rPr>
        <w:t>OR</w:t>
      </w:r>
      <w:r>
        <w:t xml:space="preserve"> c)</w:t>
      </w:r>
      <w:r w:rsidR="006D3800">
        <w:t xml:space="preserve"> of this question</w:t>
      </w:r>
      <w:r w:rsidR="00EA0166">
        <w:t>.</w:t>
      </w:r>
    </w:p>
    <w:p w:rsidR="005540A6" w:rsidRDefault="005540A6" w:rsidP="005540A6">
      <w:pPr>
        <w:outlineLvl w:val="0"/>
        <w:rPr>
          <w:color w:val="FF0000"/>
        </w:rPr>
      </w:pPr>
    </w:p>
    <w:p w:rsidR="005540A6" w:rsidRPr="00AB12DA" w:rsidRDefault="005540A6" w:rsidP="006D3800">
      <w:pPr>
        <w:pStyle w:val="ListParagraph"/>
        <w:numPr>
          <w:ilvl w:val="0"/>
          <w:numId w:val="3"/>
        </w:numPr>
        <w:outlineLvl w:val="0"/>
      </w:pPr>
      <w:r w:rsidRPr="00AB12DA">
        <w:t xml:space="preserve">Answer </w:t>
      </w:r>
      <w:r w:rsidRPr="006D3800">
        <w:rPr>
          <w:b/>
          <w:bCs/>
        </w:rPr>
        <w:t>ALL</w:t>
      </w:r>
      <w:r w:rsidRPr="00AB12DA">
        <w:t xml:space="preserve"> parts of this question.</w:t>
      </w:r>
    </w:p>
    <w:p w:rsidR="005540A6" w:rsidRPr="00AB12DA" w:rsidRDefault="005540A6" w:rsidP="005540A6">
      <w:pPr>
        <w:rPr>
          <w:sz w:val="20"/>
        </w:rPr>
      </w:pPr>
    </w:p>
    <w:p w:rsidR="0031696C" w:rsidRDefault="00C301A6" w:rsidP="005D2F8B">
      <w:pPr>
        <w:ind w:left="720"/>
      </w:pPr>
      <w:proofErr w:type="spellStart"/>
      <w:r>
        <w:t>Polythiophene</w:t>
      </w:r>
      <w:proofErr w:type="spellEnd"/>
      <w:r>
        <w:t xml:space="preserve"> is an example of a conducting polymer, </w:t>
      </w:r>
      <w:r w:rsidR="001B55CD">
        <w:t>i.e. an organic material with semiconducting or metallic properties.</w:t>
      </w:r>
      <w:r>
        <w:t xml:space="preserve"> A section of the</w:t>
      </w:r>
      <w:r w:rsidR="00701A34">
        <w:t xml:space="preserve"> </w:t>
      </w:r>
      <w:proofErr w:type="spellStart"/>
      <w:r w:rsidR="00701A34">
        <w:t>underivatized</w:t>
      </w:r>
      <w:proofErr w:type="spellEnd"/>
      <w:r w:rsidR="00701A34">
        <w:t xml:space="preserve"> </w:t>
      </w:r>
      <w:r>
        <w:t>polymer chain is shown below</w:t>
      </w:r>
      <w:r w:rsidR="00597E22">
        <w:t>.</w:t>
      </w:r>
      <w:r w:rsidR="00D0620F">
        <w:t xml:space="preserve"> The band gap of such a material is on the order of 3 to 3.5 eV, depending on the chain length.</w:t>
      </w:r>
    </w:p>
    <w:p w:rsidR="00597E22" w:rsidRDefault="00597E22"/>
    <w:p w:rsidR="00597E22" w:rsidRDefault="00C80177" w:rsidP="005D2F8B">
      <w:pPr>
        <w:ind w:left="720" w:firstLine="720"/>
      </w:pPr>
      <w:r w:rsidRPr="00C80177">
        <w:rPr>
          <w:noProof/>
          <w:lang w:eastAsia="en-GB"/>
        </w:rPr>
        <w:drawing>
          <wp:inline distT="0" distB="0" distL="0" distR="0">
            <wp:extent cx="4391025" cy="77443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7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1A6" w:rsidRDefault="00C301A6"/>
    <w:p w:rsidR="00C301A6" w:rsidRDefault="00C301A6"/>
    <w:p w:rsidR="00D0620F" w:rsidRDefault="001C42A2" w:rsidP="006D3800">
      <w:pPr>
        <w:pStyle w:val="ListParagraph"/>
        <w:numPr>
          <w:ilvl w:val="0"/>
          <w:numId w:val="4"/>
        </w:numPr>
      </w:pPr>
      <w:r>
        <w:t xml:space="preserve">Based on the chemical structure, </w:t>
      </w:r>
      <w:r w:rsidR="00F211CE">
        <w:t>what type of</w:t>
      </w:r>
      <w:r>
        <w:t xml:space="preserve"> electrons do you expect to determine the electric and optical properties of the material? Justify your answer. </w:t>
      </w:r>
    </w:p>
    <w:p w:rsidR="001C42A2" w:rsidRDefault="001C42A2" w:rsidP="001C42A2">
      <w:pPr>
        <w:ind w:left="720"/>
        <w:jc w:val="right"/>
      </w:pPr>
      <w:r>
        <w:t>(4 marks)</w:t>
      </w:r>
    </w:p>
    <w:p w:rsidR="00397ADD" w:rsidRDefault="00397ADD" w:rsidP="00397ADD"/>
    <w:p w:rsidR="00D0620F" w:rsidRDefault="001C42A2" w:rsidP="006D3800">
      <w:pPr>
        <w:pStyle w:val="ListParagraph"/>
        <w:numPr>
          <w:ilvl w:val="0"/>
          <w:numId w:val="4"/>
        </w:numPr>
      </w:pPr>
      <w:r>
        <w:t>Focusing on the carbon atoms only, suggest a simple model</w:t>
      </w:r>
      <w:r w:rsidR="00D0620F">
        <w:t xml:space="preserve"> within the L</w:t>
      </w:r>
      <w:r w:rsidR="00E12A87">
        <w:t>inear Combination of Atomic Orbitals (L</w:t>
      </w:r>
      <w:r w:rsidR="00D0620F">
        <w:t>CAO</w:t>
      </w:r>
      <w:r w:rsidR="00E12A87">
        <w:t>)</w:t>
      </w:r>
      <w:r w:rsidR="00D0620F">
        <w:t xml:space="preserve"> approximation</w:t>
      </w:r>
      <w:r>
        <w:t xml:space="preserve"> </w:t>
      </w:r>
      <w:r w:rsidR="00D0620F">
        <w:t xml:space="preserve">to describe the electronic structure of a single </w:t>
      </w:r>
      <w:proofErr w:type="spellStart"/>
      <w:r w:rsidR="00D0620F">
        <w:t>polythiophene</w:t>
      </w:r>
      <w:proofErr w:type="spellEnd"/>
      <w:r w:rsidR="00D0620F">
        <w:t xml:space="preserve"> chain and justify your choice. </w:t>
      </w:r>
      <w:r>
        <w:t xml:space="preserve">Use a suitable basis set to construct </w:t>
      </w:r>
      <w:r w:rsidR="00D0620F">
        <w:t>the valence and the conduction bands. Draw the atomic orbital configurations for the lowest electronic state in the valence band and the highest electronic state in the conduction band.</w:t>
      </w:r>
    </w:p>
    <w:p w:rsidR="00D0620F" w:rsidRDefault="00D0620F" w:rsidP="00D0620F">
      <w:pPr>
        <w:ind w:left="720"/>
        <w:jc w:val="right"/>
      </w:pPr>
      <w:r>
        <w:t>(6 marks)</w:t>
      </w:r>
    </w:p>
    <w:p w:rsidR="0000649D" w:rsidRDefault="0000649D" w:rsidP="0000649D"/>
    <w:p w:rsidR="00A95D15" w:rsidRDefault="00D0620F" w:rsidP="006D3800">
      <w:pPr>
        <w:pStyle w:val="ListParagraph"/>
        <w:numPr>
          <w:ilvl w:val="0"/>
          <w:numId w:val="4"/>
        </w:numPr>
      </w:pPr>
      <w:r>
        <w:t>The electric</w:t>
      </w:r>
      <w:r w:rsidR="00E12A87">
        <w:t>al</w:t>
      </w:r>
      <w:r>
        <w:t xml:space="preserve"> conductivity of pure </w:t>
      </w:r>
      <w:proofErr w:type="spellStart"/>
      <w:r>
        <w:t>polythiophene</w:t>
      </w:r>
      <w:proofErr w:type="spellEnd"/>
      <w:r>
        <w:t xml:space="preserve"> is</w:t>
      </w:r>
      <w:r w:rsidR="00E12A87">
        <w:t xml:space="preserve"> relatively</w:t>
      </w:r>
      <w:r>
        <w:t xml:space="preserve"> low. Suggest a</w:t>
      </w:r>
      <w:r w:rsidR="00E12A87">
        <w:t xml:space="preserve"> general</w:t>
      </w:r>
      <w:r>
        <w:t xml:space="preserve"> strategy to increase the electric</w:t>
      </w:r>
      <w:r w:rsidR="00E12A87">
        <w:t>al</w:t>
      </w:r>
      <w:r>
        <w:t xml:space="preserve"> conductivity of this material</w:t>
      </w:r>
      <w:r w:rsidR="00E12A87">
        <w:t>,</w:t>
      </w:r>
      <w:r>
        <w:t xml:space="preserve"> and give </w:t>
      </w:r>
      <w:r w:rsidR="00E12A87">
        <w:t>a specific</w:t>
      </w:r>
      <w:r>
        <w:t xml:space="preserve"> example.</w:t>
      </w:r>
    </w:p>
    <w:p w:rsidR="00A95D15" w:rsidRDefault="00A95D15" w:rsidP="00A95D15">
      <w:pPr>
        <w:ind w:left="720"/>
        <w:jc w:val="right"/>
      </w:pPr>
      <w:r>
        <w:t>(3 marks)</w:t>
      </w:r>
    </w:p>
    <w:p w:rsidR="00E12A87" w:rsidRPr="002F61E7" w:rsidRDefault="00E12A87" w:rsidP="00A95D15">
      <w:pPr>
        <w:rPr>
          <w:color w:val="FF0000"/>
        </w:rPr>
      </w:pPr>
    </w:p>
    <w:p w:rsidR="004E020B" w:rsidRPr="006D3800" w:rsidRDefault="004E020B" w:rsidP="006D3800">
      <w:pPr>
        <w:pStyle w:val="ListParagraph"/>
        <w:numPr>
          <w:ilvl w:val="0"/>
          <w:numId w:val="3"/>
        </w:numPr>
        <w:outlineLvl w:val="0"/>
        <w:rPr>
          <w:spacing w:val="-2"/>
        </w:rPr>
      </w:pPr>
      <w:r>
        <w:t xml:space="preserve">Answer </w:t>
      </w:r>
      <w:r w:rsidR="00BA58BF">
        <w:rPr>
          <w:b/>
          <w:bCs/>
        </w:rPr>
        <w:t>BOTH</w:t>
      </w:r>
      <w:r>
        <w:t xml:space="preserve"> parts of this question.</w:t>
      </w:r>
    </w:p>
    <w:p w:rsidR="004E020B" w:rsidRDefault="004E020B" w:rsidP="004E020B"/>
    <w:p w:rsidR="004E020B" w:rsidRDefault="004E020B" w:rsidP="005D2F8B">
      <w:pPr>
        <w:ind w:left="720"/>
      </w:pPr>
      <w:r>
        <w:t xml:space="preserve">Free electron theory is surprisingly successful, given the simplifications on which it is </w:t>
      </w:r>
      <w:proofErr w:type="gramStart"/>
      <w:r>
        <w:t>based</w:t>
      </w:r>
      <w:proofErr w:type="gramEnd"/>
      <w:r>
        <w:t xml:space="preserve">, but it also has severe limitations in many respects. </w:t>
      </w:r>
    </w:p>
    <w:p w:rsidR="004E020B" w:rsidRDefault="004E020B" w:rsidP="004E020B"/>
    <w:p w:rsidR="004E020B" w:rsidRDefault="004E020B" w:rsidP="006D3800">
      <w:pPr>
        <w:pStyle w:val="ListParagraph"/>
        <w:numPr>
          <w:ilvl w:val="0"/>
          <w:numId w:val="5"/>
        </w:numPr>
      </w:pPr>
      <w:r>
        <w:t>List three failures of the free electron theory and give one illustrative example</w:t>
      </w:r>
      <w:r w:rsidR="00E12A87">
        <w:t xml:space="preserve"> in each case</w:t>
      </w:r>
      <w:r>
        <w:t>.</w:t>
      </w:r>
    </w:p>
    <w:p w:rsidR="004E020B" w:rsidRDefault="004E020B" w:rsidP="00EC48EA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 marks)</w:t>
      </w:r>
    </w:p>
    <w:p w:rsidR="006D3800" w:rsidRDefault="006D3800" w:rsidP="004E020B"/>
    <w:p w:rsidR="006D3800" w:rsidRDefault="006D3800" w:rsidP="004E020B"/>
    <w:p w:rsidR="006D3800" w:rsidRDefault="006D3800" w:rsidP="004E020B"/>
    <w:p w:rsidR="006D3800" w:rsidRDefault="006D3800" w:rsidP="004E020B"/>
    <w:p w:rsidR="006D3800" w:rsidRPr="006D3800" w:rsidRDefault="006D3800" w:rsidP="006D3800">
      <w:pPr>
        <w:jc w:val="right"/>
        <w:rPr>
          <w:sz w:val="22"/>
        </w:rPr>
      </w:pPr>
      <w:r>
        <w:rPr>
          <w:sz w:val="22"/>
        </w:rPr>
        <w:t>QUESTION CONTINUED OVERLEAF</w:t>
      </w:r>
    </w:p>
    <w:p w:rsidR="004E020B" w:rsidRPr="000767D2" w:rsidRDefault="004E020B" w:rsidP="004E020B">
      <w:pPr>
        <w:rPr>
          <w:i/>
        </w:rPr>
      </w:pPr>
    </w:p>
    <w:p w:rsidR="004E020B" w:rsidRDefault="004E020B" w:rsidP="006D3800">
      <w:pPr>
        <w:pStyle w:val="ListParagraph"/>
        <w:numPr>
          <w:ilvl w:val="0"/>
          <w:numId w:val="5"/>
        </w:numPr>
      </w:pPr>
      <w:r>
        <w:lastRenderedPageBreak/>
        <w:t xml:space="preserve">In nearly free electron theory, electrons at the </w:t>
      </w:r>
      <w:proofErr w:type="spellStart"/>
      <w:r>
        <w:t>Brillouin</w:t>
      </w:r>
      <w:proofErr w:type="spellEnd"/>
      <w:r>
        <w:t xml:space="preserve"> zone boundary are standing waves, due to electron scattering at the nuclei. This results in the formation of two distinct states with electron density distributions </w:t>
      </w:r>
      <w:r w:rsidRPr="006D3800">
        <w:rPr>
          <w:rFonts w:ascii="Symbol" w:hAnsi="Symbol"/>
          <w:i/>
        </w:rPr>
        <w:t></w:t>
      </w:r>
      <w:r w:rsidRPr="006D3800">
        <w:rPr>
          <w:i/>
          <w:vertAlign w:val="subscript"/>
        </w:rPr>
        <w:t>+</w:t>
      </w:r>
      <w:r>
        <w:t xml:space="preserve"> and </w:t>
      </w:r>
      <w:r w:rsidRPr="006D3800">
        <w:rPr>
          <w:rFonts w:ascii="Symbol" w:hAnsi="Symbol"/>
          <w:i/>
        </w:rPr>
        <w:t></w:t>
      </w:r>
      <w:r w:rsidRPr="006D3800">
        <w:rPr>
          <w:i/>
          <w:vertAlign w:val="subscript"/>
        </w:rPr>
        <w:t>-</w:t>
      </w:r>
      <w:r>
        <w:t>.</w:t>
      </w:r>
      <w:r w:rsidR="00626BCE">
        <w:t xml:space="preserve"> </w:t>
      </w:r>
      <w:r>
        <w:t xml:space="preserve">Write down the mathematical expressions for </w:t>
      </w:r>
      <w:r w:rsidRPr="006D3800">
        <w:rPr>
          <w:rFonts w:ascii="Symbol" w:hAnsi="Symbol"/>
          <w:i/>
        </w:rPr>
        <w:t></w:t>
      </w:r>
      <w:r w:rsidRPr="006D3800">
        <w:rPr>
          <w:i/>
          <w:vertAlign w:val="subscript"/>
        </w:rPr>
        <w:t>+</w:t>
      </w:r>
      <w:r>
        <w:t>(</w:t>
      </w:r>
      <w:r w:rsidRPr="006D3800">
        <w:rPr>
          <w:i/>
        </w:rPr>
        <w:t>x</w:t>
      </w:r>
      <w:r>
        <w:t xml:space="preserve">) and </w:t>
      </w:r>
      <w:r w:rsidRPr="006D3800">
        <w:rPr>
          <w:rFonts w:ascii="Symbol" w:hAnsi="Symbol"/>
          <w:i/>
        </w:rPr>
        <w:t></w:t>
      </w:r>
      <w:r w:rsidRPr="006D3800">
        <w:rPr>
          <w:i/>
          <w:vertAlign w:val="subscript"/>
        </w:rPr>
        <w:t>-</w:t>
      </w:r>
      <w:r>
        <w:t>(</w:t>
      </w:r>
      <w:r w:rsidRPr="006D3800">
        <w:rPr>
          <w:i/>
        </w:rPr>
        <w:t>x</w:t>
      </w:r>
      <w:r>
        <w:t>), derived for a one-dimensional chain of atoms</w:t>
      </w:r>
      <w:r w:rsidR="00E12A87">
        <w:t xml:space="preserve"> in the </w:t>
      </w:r>
      <w:r w:rsidR="00E12A87" w:rsidRPr="006D3800">
        <w:rPr>
          <w:i/>
        </w:rPr>
        <w:t>x</w:t>
      </w:r>
      <w:r w:rsidR="00E12A87">
        <w:t>-direction</w:t>
      </w:r>
      <w:r>
        <w:t xml:space="preserve">, and define all terms. Plot </w:t>
      </w:r>
      <w:r w:rsidRPr="006D3800">
        <w:rPr>
          <w:rFonts w:ascii="Symbol" w:hAnsi="Symbol"/>
          <w:i/>
        </w:rPr>
        <w:t></w:t>
      </w:r>
      <w:r w:rsidRPr="006D3800">
        <w:rPr>
          <w:i/>
          <w:vertAlign w:val="subscript"/>
        </w:rPr>
        <w:t>+</w:t>
      </w:r>
      <w:r>
        <w:t xml:space="preserve"> and </w:t>
      </w:r>
      <w:r w:rsidRPr="006D3800">
        <w:rPr>
          <w:rFonts w:ascii="Symbol" w:hAnsi="Symbol"/>
          <w:i/>
        </w:rPr>
        <w:t></w:t>
      </w:r>
      <w:r w:rsidRPr="006D3800">
        <w:rPr>
          <w:i/>
          <w:vertAlign w:val="subscript"/>
        </w:rPr>
        <w:t>-</w:t>
      </w:r>
      <w:r>
        <w:t xml:space="preserve"> as a function of </w:t>
      </w:r>
      <w:r w:rsidRPr="006D3800">
        <w:rPr>
          <w:i/>
        </w:rPr>
        <w:t>x</w:t>
      </w:r>
      <w:r>
        <w:t xml:space="preserve"> for </w:t>
      </w:r>
      <w:r w:rsidRPr="006D3800">
        <w:rPr>
          <w:i/>
        </w:rPr>
        <w:t>k</w:t>
      </w:r>
      <w:r>
        <w:t xml:space="preserve"> = </w:t>
      </w:r>
      <w:r w:rsidRPr="006D3800">
        <w:rPr>
          <w:rFonts w:ascii="Symbol" w:hAnsi="Symbol"/>
        </w:rPr>
        <w:t></w:t>
      </w:r>
      <w:r>
        <w:t>/</w:t>
      </w:r>
      <w:r w:rsidRPr="006D3800">
        <w:rPr>
          <w:i/>
        </w:rPr>
        <w:t>a</w:t>
      </w:r>
      <w:r>
        <w:t>, along with the electron density distribution for a freely travelling wave. Explain why the electron energy is different for the three cases.</w:t>
      </w:r>
    </w:p>
    <w:p w:rsidR="004E020B" w:rsidRDefault="004E020B" w:rsidP="004A12C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 marks)</w:t>
      </w:r>
    </w:p>
    <w:p w:rsidR="005D2F8B" w:rsidRDefault="005D2F8B" w:rsidP="004E020B"/>
    <w:p w:rsidR="005D2F8B" w:rsidRDefault="005D2F8B" w:rsidP="004E020B"/>
    <w:p w:rsidR="004E020B" w:rsidRDefault="004E020B" w:rsidP="006D3800">
      <w:pPr>
        <w:pStyle w:val="ListParagraph"/>
        <w:numPr>
          <w:ilvl w:val="0"/>
          <w:numId w:val="3"/>
        </w:numPr>
      </w:pPr>
      <w:r>
        <w:t xml:space="preserve">Answer </w:t>
      </w:r>
      <w:r w:rsidRPr="006D3800">
        <w:rPr>
          <w:b/>
          <w:bCs/>
        </w:rPr>
        <w:t>ALL</w:t>
      </w:r>
      <w:r>
        <w:t xml:space="preserve"> parts of this question.</w:t>
      </w:r>
    </w:p>
    <w:p w:rsidR="004E020B" w:rsidRDefault="004E020B" w:rsidP="004E020B"/>
    <w:p w:rsidR="00397ADD" w:rsidRDefault="00397ADD" w:rsidP="006D3800">
      <w:pPr>
        <w:pStyle w:val="BodyTextIndent2"/>
        <w:numPr>
          <w:ilvl w:val="0"/>
          <w:numId w:val="6"/>
        </w:numPr>
      </w:pPr>
      <w:r>
        <w:t xml:space="preserve">Write down the Fermi-Dirac distribution formula </w:t>
      </w:r>
      <w:r w:rsidR="00E12A87">
        <w:t xml:space="preserve">('Fermi function') </w:t>
      </w:r>
      <w:r>
        <w:t>and define all terms.</w:t>
      </w:r>
    </w:p>
    <w:p w:rsidR="00397ADD" w:rsidRDefault="00397ADD" w:rsidP="00397ADD">
      <w:pPr>
        <w:ind w:left="1122"/>
        <w:jc w:val="right"/>
        <w:rPr>
          <w:spacing w:val="-2"/>
        </w:rPr>
      </w:pPr>
      <w:r>
        <w:rPr>
          <w:spacing w:val="-2"/>
        </w:rPr>
        <w:t>(3 marks)</w:t>
      </w:r>
    </w:p>
    <w:p w:rsidR="00397ADD" w:rsidRDefault="00397ADD" w:rsidP="00397ADD">
      <w:pPr>
        <w:rPr>
          <w:spacing w:val="-2"/>
          <w:sz w:val="20"/>
        </w:rPr>
      </w:pPr>
    </w:p>
    <w:p w:rsidR="00397ADD" w:rsidRDefault="005D2F8B" w:rsidP="006D3800">
      <w:pPr>
        <w:pStyle w:val="BodyTextIndent"/>
        <w:numPr>
          <w:ilvl w:val="0"/>
          <w:numId w:val="6"/>
        </w:numPr>
      </w:pPr>
      <w:r>
        <w:t xml:space="preserve">Sketch the Fermi </w:t>
      </w:r>
      <w:r w:rsidR="00397ADD">
        <w:t xml:space="preserve">function for different temperatures and comment on the result. </w:t>
      </w:r>
    </w:p>
    <w:p w:rsidR="00EC48EA" w:rsidRDefault="004A12C8" w:rsidP="00EC48EA">
      <w:pPr>
        <w:pStyle w:val="BodyTextIndent"/>
        <w:ind w:left="1125"/>
        <w:jc w:val="right"/>
      </w:pPr>
      <w:r>
        <w:t>(</w:t>
      </w:r>
      <w:r w:rsidR="00EC48EA">
        <w:t>3 marks)</w:t>
      </w:r>
    </w:p>
    <w:p w:rsidR="00397ADD" w:rsidRDefault="00397ADD" w:rsidP="00626BCE"/>
    <w:p w:rsidR="00397ADD" w:rsidRDefault="00397ADD" w:rsidP="006D3800">
      <w:pPr>
        <w:pStyle w:val="ListParagraph"/>
        <w:numPr>
          <w:ilvl w:val="0"/>
          <w:numId w:val="6"/>
        </w:numPr>
      </w:pPr>
      <w:r>
        <w:t xml:space="preserve">The heat capacity of an ideal electron gas of </w:t>
      </w:r>
      <w:r w:rsidRPr="006D3800">
        <w:rPr>
          <w:i/>
        </w:rPr>
        <w:t>N</w:t>
      </w:r>
      <w:r>
        <w:t xml:space="preserve"> electrons is </w:t>
      </w:r>
      <w:r w:rsidRPr="006D3800">
        <w:rPr>
          <w:i/>
        </w:rPr>
        <w:t>C</w:t>
      </w:r>
      <w:r>
        <w:t xml:space="preserve"> = (3/2</w:t>
      </w:r>
      <w:proofErr w:type="gramStart"/>
      <w:r>
        <w:t>)</w:t>
      </w:r>
      <w:proofErr w:type="spellStart"/>
      <w:r w:rsidRPr="006D3800">
        <w:rPr>
          <w:i/>
        </w:rPr>
        <w:t>k</w:t>
      </w:r>
      <w:r w:rsidRPr="006D3800">
        <w:rPr>
          <w:i/>
          <w:vertAlign w:val="subscript"/>
        </w:rPr>
        <w:t>B</w:t>
      </w:r>
      <w:proofErr w:type="gramEnd"/>
      <w:r>
        <w:t>·</w:t>
      </w:r>
      <w:r w:rsidRPr="006D3800">
        <w:rPr>
          <w:i/>
        </w:rPr>
        <w:t>N</w:t>
      </w:r>
      <w:proofErr w:type="spellEnd"/>
      <w:r>
        <w:t xml:space="preserve"> per unit volume. Experimental values for common metals at room temperature are usually only ~ 1% of this value. Explain this observation and illustrate this for case of Al (</w:t>
      </w:r>
      <w:r w:rsidRPr="006D3800">
        <w:rPr>
          <w:i/>
        </w:rPr>
        <w:t>E</w:t>
      </w:r>
      <w:r w:rsidRPr="006D3800">
        <w:rPr>
          <w:i/>
          <w:vertAlign w:val="subscript"/>
        </w:rPr>
        <w:t>F</w:t>
      </w:r>
      <w:r>
        <w:t xml:space="preserve"> = 11.6 eV, </w:t>
      </w:r>
      <w:r w:rsidRPr="006D3800">
        <w:rPr>
          <w:i/>
        </w:rPr>
        <w:t>T</w:t>
      </w:r>
      <w:r>
        <w:t xml:space="preserve"> = 300 K)</w:t>
      </w:r>
      <w:r w:rsidR="00626BCE">
        <w:t>.</w:t>
      </w:r>
    </w:p>
    <w:p w:rsidR="00397ADD" w:rsidRDefault="00397ADD" w:rsidP="00397ADD">
      <w:pPr>
        <w:ind w:left="1080"/>
        <w:jc w:val="right"/>
      </w:pPr>
      <w:r>
        <w:t>(4 marks)</w:t>
      </w:r>
    </w:p>
    <w:p w:rsidR="00A95D15" w:rsidRDefault="00A95D15" w:rsidP="00E12A87">
      <w:pPr>
        <w:ind w:left="720"/>
        <w:rPr>
          <w:color w:val="FF0000"/>
          <w:sz w:val="32"/>
        </w:rPr>
      </w:pPr>
    </w:p>
    <w:p w:rsidR="00397ADD" w:rsidRDefault="00397ADD" w:rsidP="006D3800">
      <w:pPr>
        <w:pStyle w:val="ListParagraph"/>
        <w:numPr>
          <w:ilvl w:val="0"/>
          <w:numId w:val="6"/>
        </w:numPr>
      </w:pPr>
      <w:r>
        <w:t>In a real metal at room temperature, there is another important contribution to the ov</w:t>
      </w:r>
      <w:r w:rsidR="005D2F8B">
        <w:t>erall heat capacity</w:t>
      </w:r>
      <w:r>
        <w:t xml:space="preserve">. </w:t>
      </w:r>
      <w:r w:rsidR="00586243">
        <w:t>State what this is and explain why it makes a negligible contribution at</w:t>
      </w:r>
      <w:r w:rsidR="005D2F8B">
        <w:t xml:space="preserve"> very</w:t>
      </w:r>
      <w:r w:rsidR="00586243">
        <w:t xml:space="preserve"> low temperature</w:t>
      </w:r>
      <w:r w:rsidR="005D2F8B">
        <w:t>s</w:t>
      </w:r>
      <w:r w:rsidR="00586243">
        <w:t>.</w:t>
      </w:r>
    </w:p>
    <w:p w:rsidR="00397ADD" w:rsidRDefault="00397ADD" w:rsidP="00626BCE">
      <w:pPr>
        <w:jc w:val="right"/>
      </w:pPr>
      <w:r>
        <w:t>(2 marks)</w:t>
      </w:r>
    </w:p>
    <w:p w:rsidR="004A12C8" w:rsidRDefault="004A12C8" w:rsidP="004A12C8"/>
    <w:p w:rsidR="004A12C8" w:rsidRDefault="004A12C8" w:rsidP="004A12C8"/>
    <w:p w:rsidR="004A12C8" w:rsidRDefault="004A12C8" w:rsidP="004A12C8"/>
    <w:p w:rsidR="004A12C8" w:rsidRDefault="004A12C8" w:rsidP="004A12C8"/>
    <w:p w:rsidR="004A12C8" w:rsidRDefault="004A12C8" w:rsidP="004A12C8"/>
    <w:p w:rsidR="004A12C8" w:rsidRDefault="004A12C8" w:rsidP="004A12C8"/>
    <w:p w:rsidR="004A12C8" w:rsidRDefault="004A12C8" w:rsidP="004A12C8"/>
    <w:p w:rsidR="004A12C8" w:rsidRDefault="004A12C8" w:rsidP="004A12C8"/>
    <w:p w:rsidR="004A12C8" w:rsidRDefault="004A12C8" w:rsidP="004A12C8"/>
    <w:p w:rsidR="004A12C8" w:rsidRDefault="004A12C8" w:rsidP="004A12C8"/>
    <w:p w:rsidR="004A12C8" w:rsidRDefault="004A12C8" w:rsidP="004A12C8"/>
    <w:p w:rsidR="004A12C8" w:rsidRDefault="004A12C8" w:rsidP="004A12C8"/>
    <w:p w:rsidR="004A12C8" w:rsidRDefault="004A12C8" w:rsidP="004A12C8"/>
    <w:p w:rsidR="004A12C8" w:rsidRDefault="004A12C8" w:rsidP="004A12C8"/>
    <w:p w:rsidR="004A12C8" w:rsidRDefault="004A12C8" w:rsidP="004A12C8"/>
    <w:p w:rsidR="004A12C8" w:rsidRDefault="004A12C8" w:rsidP="004A12C8"/>
    <w:p w:rsidR="004A12C8" w:rsidRDefault="004A12C8" w:rsidP="004A12C8"/>
    <w:p w:rsidR="004A12C8" w:rsidRDefault="004A12C8" w:rsidP="004A12C8"/>
    <w:p w:rsidR="004A12C8" w:rsidRPr="004A12C8" w:rsidRDefault="004A12C8" w:rsidP="004A12C8">
      <w:pPr>
        <w:pageBreakBefore/>
        <w:outlineLvl w:val="0"/>
        <w:rPr>
          <w:b/>
          <w:sz w:val="28"/>
          <w:szCs w:val="28"/>
        </w:rPr>
      </w:pPr>
      <w:proofErr w:type="gramStart"/>
      <w:r w:rsidRPr="004A12C8">
        <w:rPr>
          <w:b/>
          <w:sz w:val="28"/>
          <w:szCs w:val="28"/>
        </w:rPr>
        <w:lastRenderedPageBreak/>
        <w:t>2.P6</w:t>
      </w:r>
      <w:proofErr w:type="gramEnd"/>
      <w:r w:rsidRPr="004A12C8">
        <w:rPr>
          <w:b/>
          <w:sz w:val="28"/>
          <w:szCs w:val="28"/>
        </w:rPr>
        <w:t xml:space="preserve"> – Quantum Chemistry </w:t>
      </w:r>
    </w:p>
    <w:p w:rsidR="004A12C8" w:rsidRDefault="004A12C8" w:rsidP="004A12C8">
      <w:pPr>
        <w:rPr>
          <w:szCs w:val="24"/>
        </w:rPr>
      </w:pPr>
    </w:p>
    <w:p w:rsidR="004A12C8" w:rsidRPr="00BA139A" w:rsidRDefault="004A12C8" w:rsidP="004A12C8">
      <w:pPr>
        <w:rPr>
          <w:szCs w:val="24"/>
        </w:rPr>
      </w:pPr>
      <w:r w:rsidRPr="00BA139A">
        <w:rPr>
          <w:szCs w:val="24"/>
        </w:rPr>
        <w:t>UNLESS OTHERWISE STATED YOU MAY OMIT NORMALISATION CONSTANTS IN YOUR ANSWER TO THIS QUESTION.</w:t>
      </w:r>
    </w:p>
    <w:p w:rsidR="004A12C8" w:rsidRPr="00BA139A" w:rsidRDefault="004A12C8" w:rsidP="004A12C8">
      <w:pPr>
        <w:rPr>
          <w:szCs w:val="24"/>
        </w:rPr>
      </w:pPr>
    </w:p>
    <w:p w:rsidR="004A12C8" w:rsidRPr="00BA139A" w:rsidRDefault="004A12C8" w:rsidP="004A12C8">
      <w:pPr>
        <w:rPr>
          <w:szCs w:val="24"/>
          <w:lang w:eastAsia="en-GB"/>
        </w:rPr>
      </w:pPr>
      <w:r w:rsidRPr="00BA139A">
        <w:rPr>
          <w:szCs w:val="24"/>
          <w:lang w:eastAsia="en-GB"/>
        </w:rPr>
        <w:t xml:space="preserve">Answer part a) and </w:t>
      </w:r>
      <w:r w:rsidRPr="00BA139A">
        <w:rPr>
          <w:b/>
          <w:szCs w:val="24"/>
          <w:lang w:eastAsia="en-GB"/>
        </w:rPr>
        <w:t>EITHER</w:t>
      </w:r>
      <w:r w:rsidRPr="00BA139A">
        <w:rPr>
          <w:szCs w:val="24"/>
          <w:lang w:eastAsia="en-GB"/>
        </w:rPr>
        <w:t xml:space="preserve"> b) </w:t>
      </w:r>
      <w:r w:rsidRPr="00BA139A">
        <w:rPr>
          <w:b/>
          <w:szCs w:val="24"/>
          <w:lang w:eastAsia="en-GB"/>
        </w:rPr>
        <w:t>OR</w:t>
      </w:r>
      <w:r w:rsidRPr="00BA139A">
        <w:rPr>
          <w:szCs w:val="24"/>
          <w:lang w:eastAsia="en-GB"/>
        </w:rPr>
        <w:t xml:space="preserve"> c)</w:t>
      </w:r>
      <w:r>
        <w:rPr>
          <w:szCs w:val="24"/>
          <w:lang w:eastAsia="en-GB"/>
        </w:rPr>
        <w:t xml:space="preserve"> of this question.</w:t>
      </w:r>
    </w:p>
    <w:p w:rsidR="004A12C8" w:rsidRPr="00BA139A" w:rsidRDefault="004A12C8" w:rsidP="004A12C8">
      <w:pPr>
        <w:rPr>
          <w:szCs w:val="24"/>
          <w:lang w:eastAsia="en-GB"/>
        </w:rPr>
      </w:pPr>
    </w:p>
    <w:p w:rsidR="004A12C8" w:rsidRPr="004A12C8" w:rsidRDefault="004A12C8" w:rsidP="004A12C8">
      <w:pPr>
        <w:pStyle w:val="ListParagraph"/>
        <w:numPr>
          <w:ilvl w:val="0"/>
          <w:numId w:val="11"/>
        </w:numPr>
        <w:rPr>
          <w:szCs w:val="24"/>
          <w:lang w:eastAsia="en-GB"/>
        </w:rPr>
      </w:pPr>
      <w:r>
        <w:rPr>
          <w:szCs w:val="24"/>
          <w:lang w:eastAsia="en-GB"/>
        </w:rPr>
        <w:t xml:space="preserve">Answer </w:t>
      </w:r>
      <w:r>
        <w:rPr>
          <w:b/>
          <w:szCs w:val="24"/>
          <w:lang w:eastAsia="en-GB"/>
        </w:rPr>
        <w:t>ALL</w:t>
      </w:r>
      <w:r>
        <w:rPr>
          <w:szCs w:val="24"/>
          <w:lang w:eastAsia="en-GB"/>
        </w:rPr>
        <w:t xml:space="preserve"> parts of thi</w:t>
      </w:r>
      <w:r w:rsidR="00BA58BF">
        <w:rPr>
          <w:szCs w:val="24"/>
          <w:lang w:eastAsia="en-GB"/>
        </w:rPr>
        <w:t>s</w:t>
      </w:r>
      <w:r w:rsidRPr="004A12C8">
        <w:rPr>
          <w:szCs w:val="24"/>
          <w:lang w:eastAsia="en-GB"/>
        </w:rPr>
        <w:t xml:space="preserve"> question</w:t>
      </w:r>
      <w:r w:rsidR="00EA0166">
        <w:rPr>
          <w:szCs w:val="24"/>
          <w:lang w:eastAsia="en-GB"/>
        </w:rPr>
        <w:t>.</w:t>
      </w:r>
    </w:p>
    <w:p w:rsidR="004A12C8" w:rsidRPr="00BA139A" w:rsidRDefault="004A12C8" w:rsidP="004A12C8">
      <w:pPr>
        <w:ind w:left="539" w:hanging="539"/>
        <w:jc w:val="both"/>
        <w:rPr>
          <w:szCs w:val="24"/>
          <w:lang w:eastAsia="en-GB"/>
        </w:rPr>
      </w:pPr>
    </w:p>
    <w:p w:rsidR="004A12C8" w:rsidRPr="004A12C8" w:rsidRDefault="004A12C8" w:rsidP="004A12C8">
      <w:pPr>
        <w:pStyle w:val="ListParagraph"/>
        <w:numPr>
          <w:ilvl w:val="0"/>
          <w:numId w:val="12"/>
        </w:numPr>
        <w:rPr>
          <w:szCs w:val="24"/>
          <w:lang w:eastAsia="en-GB"/>
        </w:rPr>
      </w:pPr>
      <w:r w:rsidRPr="004A12C8">
        <w:rPr>
          <w:szCs w:val="24"/>
        </w:rPr>
        <w:t>Explain what is meant by a minimal basis set, and state</w:t>
      </w:r>
      <w:r w:rsidRPr="004A12C8">
        <w:rPr>
          <w:szCs w:val="24"/>
          <w:lang w:eastAsia="en-GB"/>
        </w:rPr>
        <w:t xml:space="preserve"> which atomic orbitals must be included in the minimal basis set for the hydrogen molecular ion H</w:t>
      </w:r>
      <w:r w:rsidRPr="004A12C8">
        <w:rPr>
          <w:szCs w:val="24"/>
          <w:vertAlign w:val="subscript"/>
          <w:lang w:eastAsia="en-GB"/>
        </w:rPr>
        <w:t>2</w:t>
      </w:r>
      <w:r w:rsidRPr="004A12C8">
        <w:rPr>
          <w:szCs w:val="24"/>
          <w:vertAlign w:val="superscript"/>
          <w:lang w:eastAsia="en-GB"/>
        </w:rPr>
        <w:t>+</w:t>
      </w:r>
      <w:r w:rsidRPr="004A12C8">
        <w:rPr>
          <w:szCs w:val="24"/>
          <w:lang w:eastAsia="en-GB"/>
        </w:rPr>
        <w:t>.</w:t>
      </w:r>
    </w:p>
    <w:p w:rsidR="004A12C8" w:rsidRPr="00BA139A" w:rsidRDefault="004A12C8" w:rsidP="004A12C8">
      <w:pPr>
        <w:ind w:left="900"/>
        <w:jc w:val="right"/>
        <w:rPr>
          <w:szCs w:val="24"/>
          <w:lang w:eastAsia="en-GB"/>
        </w:rPr>
      </w:pPr>
      <w:r w:rsidRPr="00BA139A">
        <w:rPr>
          <w:szCs w:val="24"/>
          <w:lang w:eastAsia="en-GB"/>
        </w:rPr>
        <w:t>(2 marks)</w:t>
      </w:r>
    </w:p>
    <w:p w:rsidR="004A12C8" w:rsidRPr="00BA139A" w:rsidRDefault="004A12C8" w:rsidP="004A12C8">
      <w:pPr>
        <w:ind w:left="900"/>
        <w:jc w:val="right"/>
        <w:rPr>
          <w:szCs w:val="24"/>
          <w:lang w:eastAsia="en-GB"/>
        </w:rPr>
      </w:pPr>
    </w:p>
    <w:p w:rsidR="004A12C8" w:rsidRPr="004A12C8" w:rsidRDefault="004A12C8" w:rsidP="004A12C8">
      <w:pPr>
        <w:pStyle w:val="ListParagraph"/>
        <w:numPr>
          <w:ilvl w:val="0"/>
          <w:numId w:val="12"/>
        </w:numPr>
        <w:rPr>
          <w:szCs w:val="24"/>
        </w:rPr>
      </w:pPr>
      <w:r w:rsidRPr="004A12C8">
        <w:rPr>
          <w:szCs w:val="24"/>
        </w:rPr>
        <w:t>Assuming a minimal basis set, write down in matrix form the secular equation for H</w:t>
      </w:r>
      <w:r w:rsidRPr="004A12C8">
        <w:rPr>
          <w:szCs w:val="24"/>
          <w:vertAlign w:val="subscript"/>
        </w:rPr>
        <w:t>2</w:t>
      </w:r>
      <w:r w:rsidRPr="004A12C8">
        <w:rPr>
          <w:szCs w:val="24"/>
          <w:vertAlign w:val="superscript"/>
        </w:rPr>
        <w:t>+</w:t>
      </w:r>
      <w:r w:rsidRPr="004A12C8">
        <w:rPr>
          <w:szCs w:val="24"/>
        </w:rPr>
        <w:t xml:space="preserve"> in terms of the Coulomb integral H</w:t>
      </w:r>
      <w:r w:rsidRPr="004A12C8">
        <w:rPr>
          <w:szCs w:val="24"/>
          <w:vertAlign w:val="subscript"/>
        </w:rPr>
        <w:softHyphen/>
        <w:t>AA</w:t>
      </w:r>
      <w:r w:rsidRPr="004A12C8">
        <w:rPr>
          <w:szCs w:val="24"/>
        </w:rPr>
        <w:t>, the exchange integral H</w:t>
      </w:r>
      <w:r w:rsidRPr="004A12C8">
        <w:rPr>
          <w:szCs w:val="24"/>
          <w:vertAlign w:val="subscript"/>
        </w:rPr>
        <w:t>AB</w:t>
      </w:r>
      <w:r w:rsidRPr="004A12C8">
        <w:rPr>
          <w:szCs w:val="24"/>
        </w:rPr>
        <w:t>, the overlap integral S</w:t>
      </w:r>
      <w:r w:rsidRPr="004A12C8">
        <w:rPr>
          <w:szCs w:val="24"/>
          <w:vertAlign w:val="subscript"/>
        </w:rPr>
        <w:t>AB</w:t>
      </w:r>
      <w:r w:rsidRPr="004A12C8">
        <w:rPr>
          <w:szCs w:val="24"/>
        </w:rPr>
        <w:t xml:space="preserve">, the orbital energy </w:t>
      </w:r>
      <w:r w:rsidRPr="004A12C8">
        <w:rPr>
          <w:i/>
          <w:szCs w:val="24"/>
        </w:rPr>
        <w:t>E</w:t>
      </w:r>
      <w:r w:rsidRPr="004A12C8">
        <w:rPr>
          <w:szCs w:val="24"/>
        </w:rPr>
        <w:t xml:space="preserve"> and the orbital weighting coefficients </w:t>
      </w:r>
      <w:proofErr w:type="spellStart"/>
      <w:r w:rsidRPr="004A12C8">
        <w:rPr>
          <w:i/>
          <w:szCs w:val="24"/>
        </w:rPr>
        <w:t>c</w:t>
      </w:r>
      <w:r w:rsidRPr="004A12C8">
        <w:rPr>
          <w:szCs w:val="24"/>
          <w:vertAlign w:val="subscript"/>
        </w:rPr>
        <w:t>A</w:t>
      </w:r>
      <w:proofErr w:type="spellEnd"/>
      <w:r w:rsidRPr="004A12C8">
        <w:rPr>
          <w:szCs w:val="24"/>
        </w:rPr>
        <w:t xml:space="preserve"> and </w:t>
      </w:r>
      <w:proofErr w:type="spellStart"/>
      <w:r w:rsidRPr="004A12C8">
        <w:rPr>
          <w:i/>
          <w:szCs w:val="24"/>
        </w:rPr>
        <w:t>c</w:t>
      </w:r>
      <w:r w:rsidRPr="004A12C8">
        <w:rPr>
          <w:szCs w:val="24"/>
          <w:vertAlign w:val="subscript"/>
        </w:rPr>
        <w:t>B</w:t>
      </w:r>
      <w:proofErr w:type="spellEnd"/>
      <w:r w:rsidRPr="004A12C8">
        <w:rPr>
          <w:szCs w:val="24"/>
        </w:rPr>
        <w:t>. Write down expressions for H</w:t>
      </w:r>
      <w:r w:rsidRPr="004A12C8">
        <w:rPr>
          <w:szCs w:val="24"/>
          <w:vertAlign w:val="subscript"/>
        </w:rPr>
        <w:softHyphen/>
        <w:t>AA</w:t>
      </w:r>
      <w:r w:rsidRPr="004A12C8">
        <w:rPr>
          <w:szCs w:val="24"/>
        </w:rPr>
        <w:t>, H</w:t>
      </w:r>
      <w:r w:rsidRPr="004A12C8">
        <w:rPr>
          <w:szCs w:val="24"/>
          <w:vertAlign w:val="subscript"/>
        </w:rPr>
        <w:t>AB</w:t>
      </w:r>
      <w:r w:rsidRPr="004A12C8">
        <w:rPr>
          <w:szCs w:val="24"/>
        </w:rPr>
        <w:t xml:space="preserve"> and S</w:t>
      </w:r>
      <w:r w:rsidRPr="004A12C8">
        <w:rPr>
          <w:szCs w:val="24"/>
          <w:vertAlign w:val="subscript"/>
        </w:rPr>
        <w:t>AB</w:t>
      </w:r>
      <w:r w:rsidRPr="004A12C8">
        <w:rPr>
          <w:szCs w:val="24"/>
        </w:rPr>
        <w:t xml:space="preserve"> in terms of the Hamiltonian </w:t>
      </w:r>
      <m:oMath>
        <m:acc>
          <m:accPr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H</m:t>
            </m:r>
          </m:e>
        </m:acc>
      </m:oMath>
      <w:r w:rsidRPr="004A12C8">
        <w:rPr>
          <w:rFonts w:eastAsiaTheme="minorEastAsia"/>
          <w:szCs w:val="24"/>
        </w:rPr>
        <w:t xml:space="preserve"> and the </w:t>
      </w:r>
      <w:r w:rsidRPr="004A12C8">
        <w:rPr>
          <w:szCs w:val="24"/>
        </w:rPr>
        <w:t>atomic orbitals of the minimal basis set.</w:t>
      </w:r>
    </w:p>
    <w:p w:rsidR="004A12C8" w:rsidRDefault="004A12C8" w:rsidP="004A12C8">
      <w:pPr>
        <w:ind w:left="900"/>
        <w:jc w:val="right"/>
        <w:rPr>
          <w:szCs w:val="24"/>
        </w:rPr>
      </w:pPr>
      <w:r w:rsidRPr="00BA139A">
        <w:rPr>
          <w:szCs w:val="24"/>
        </w:rPr>
        <w:t>(4 marks)</w:t>
      </w:r>
    </w:p>
    <w:p w:rsidR="004A12C8" w:rsidRPr="00BA139A" w:rsidRDefault="004A12C8" w:rsidP="004A12C8">
      <w:pPr>
        <w:ind w:left="900"/>
        <w:jc w:val="right"/>
        <w:rPr>
          <w:szCs w:val="24"/>
        </w:rPr>
      </w:pPr>
    </w:p>
    <w:p w:rsidR="004A12C8" w:rsidRPr="004A12C8" w:rsidRDefault="004A12C8" w:rsidP="004A12C8">
      <w:pPr>
        <w:pStyle w:val="ListParagraph"/>
        <w:numPr>
          <w:ilvl w:val="0"/>
          <w:numId w:val="12"/>
        </w:numPr>
        <w:rPr>
          <w:szCs w:val="24"/>
          <w:lang w:eastAsia="en-GB"/>
        </w:rPr>
      </w:pPr>
      <w:r w:rsidRPr="004A12C8">
        <w:rPr>
          <w:szCs w:val="24"/>
          <w:lang w:eastAsia="en-GB"/>
        </w:rPr>
        <w:t xml:space="preserve">Explain why the determinant of the secular matrix must equal zero in order to obtain a physically realistic wave function. Using this condition, obtain energies for the </w:t>
      </w:r>
      <w:r w:rsidRPr="004A12C8">
        <w:rPr>
          <w:szCs w:val="24"/>
        </w:rPr>
        <w:t>1</w:t>
      </w:r>
      <w:r w:rsidRPr="004A12C8">
        <w:rPr>
          <w:rFonts w:ascii="Symbol" w:hAnsi="Symbol"/>
          <w:szCs w:val="24"/>
        </w:rPr>
        <w:t></w:t>
      </w:r>
      <w:r w:rsidRPr="004A12C8">
        <w:rPr>
          <w:szCs w:val="24"/>
          <w:vertAlign w:val="subscript"/>
        </w:rPr>
        <w:t>g</w:t>
      </w:r>
      <w:r w:rsidRPr="004A12C8">
        <w:rPr>
          <w:szCs w:val="24"/>
        </w:rPr>
        <w:t xml:space="preserve"> and 1</w:t>
      </w:r>
      <w:r w:rsidRPr="004A12C8">
        <w:rPr>
          <w:rFonts w:ascii="Symbol" w:hAnsi="Symbol"/>
        </w:rPr>
        <w:t></w:t>
      </w:r>
      <w:r w:rsidRPr="004A12C8">
        <w:rPr>
          <w:szCs w:val="24"/>
          <w:vertAlign w:val="subscript"/>
        </w:rPr>
        <w:t>u</w:t>
      </w:r>
      <w:r w:rsidRPr="004A12C8">
        <w:rPr>
          <w:szCs w:val="24"/>
        </w:rPr>
        <w:t xml:space="preserve"> molecular orbitals of H</w:t>
      </w:r>
      <w:r w:rsidRPr="004A12C8">
        <w:rPr>
          <w:szCs w:val="24"/>
          <w:vertAlign w:val="subscript"/>
        </w:rPr>
        <w:t>2</w:t>
      </w:r>
      <w:r w:rsidRPr="004A12C8">
        <w:rPr>
          <w:szCs w:val="24"/>
          <w:vertAlign w:val="superscript"/>
        </w:rPr>
        <w:t>+</w:t>
      </w:r>
      <w:r w:rsidRPr="004A12C8">
        <w:rPr>
          <w:szCs w:val="24"/>
        </w:rPr>
        <w:t xml:space="preserve">. </w:t>
      </w:r>
    </w:p>
    <w:p w:rsidR="004A12C8" w:rsidRPr="00BA139A" w:rsidRDefault="004A12C8" w:rsidP="004A12C8">
      <w:pPr>
        <w:ind w:left="900"/>
        <w:jc w:val="right"/>
        <w:rPr>
          <w:szCs w:val="24"/>
          <w:lang w:eastAsia="en-GB"/>
        </w:rPr>
      </w:pPr>
      <w:r w:rsidRPr="00BA139A">
        <w:rPr>
          <w:szCs w:val="24"/>
          <w:lang w:eastAsia="en-GB"/>
        </w:rPr>
        <w:t>(4 marks)</w:t>
      </w:r>
    </w:p>
    <w:p w:rsidR="004A12C8" w:rsidRPr="00BA139A" w:rsidRDefault="004A12C8" w:rsidP="004A12C8">
      <w:pPr>
        <w:rPr>
          <w:szCs w:val="24"/>
        </w:rPr>
      </w:pPr>
    </w:p>
    <w:p w:rsidR="004A12C8" w:rsidRPr="004A12C8" w:rsidRDefault="004A12C8" w:rsidP="004A12C8">
      <w:pPr>
        <w:pStyle w:val="ListParagraph"/>
        <w:numPr>
          <w:ilvl w:val="0"/>
          <w:numId w:val="12"/>
        </w:numPr>
        <w:rPr>
          <w:szCs w:val="24"/>
        </w:rPr>
      </w:pPr>
      <w:r w:rsidRPr="004A12C8">
        <w:rPr>
          <w:szCs w:val="24"/>
        </w:rPr>
        <w:t>By solving the secular equation, obtain expressions for the 1</w:t>
      </w:r>
      <w:r w:rsidRPr="004A12C8">
        <w:rPr>
          <w:rFonts w:ascii="Symbol" w:hAnsi="Symbol"/>
          <w:szCs w:val="24"/>
        </w:rPr>
        <w:t></w:t>
      </w:r>
      <w:r w:rsidRPr="004A12C8">
        <w:rPr>
          <w:szCs w:val="24"/>
          <w:vertAlign w:val="subscript"/>
        </w:rPr>
        <w:t>g</w:t>
      </w:r>
      <w:r w:rsidRPr="004A12C8">
        <w:rPr>
          <w:szCs w:val="24"/>
        </w:rPr>
        <w:t xml:space="preserve"> and 1</w:t>
      </w:r>
      <w:r w:rsidRPr="004A12C8">
        <w:rPr>
          <w:rFonts w:ascii="Symbol" w:hAnsi="Symbol"/>
        </w:rPr>
        <w:t></w:t>
      </w:r>
      <w:r w:rsidRPr="004A12C8">
        <w:rPr>
          <w:szCs w:val="24"/>
          <w:vertAlign w:val="subscript"/>
        </w:rPr>
        <w:t>u</w:t>
      </w:r>
      <w:r w:rsidRPr="004A12C8">
        <w:rPr>
          <w:szCs w:val="24"/>
        </w:rPr>
        <w:t xml:space="preserve"> molecular orbitals in terms of the atomic orbitals of the minimum basis set.  </w:t>
      </w:r>
    </w:p>
    <w:p w:rsidR="004A12C8" w:rsidRPr="00BA139A" w:rsidRDefault="004A12C8" w:rsidP="004A12C8">
      <w:pPr>
        <w:jc w:val="right"/>
        <w:rPr>
          <w:szCs w:val="24"/>
        </w:rPr>
      </w:pPr>
      <w:r w:rsidRPr="00BA139A">
        <w:rPr>
          <w:szCs w:val="24"/>
        </w:rPr>
        <w:t xml:space="preserve"> (3 mark)</w:t>
      </w:r>
    </w:p>
    <w:p w:rsidR="004A12C8" w:rsidRPr="00BA139A" w:rsidRDefault="004A12C8" w:rsidP="004A12C8">
      <w:pPr>
        <w:rPr>
          <w:szCs w:val="24"/>
        </w:rPr>
      </w:pPr>
    </w:p>
    <w:p w:rsidR="004A12C8" w:rsidRPr="00BA139A" w:rsidRDefault="004A12C8" w:rsidP="004A12C8">
      <w:pPr>
        <w:rPr>
          <w:szCs w:val="24"/>
        </w:rPr>
      </w:pPr>
    </w:p>
    <w:p w:rsidR="004A12C8" w:rsidRDefault="004A12C8" w:rsidP="004A12C8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Answer </w:t>
      </w:r>
      <w:r>
        <w:rPr>
          <w:b/>
          <w:szCs w:val="24"/>
        </w:rPr>
        <w:t xml:space="preserve">ALL </w:t>
      </w:r>
      <w:r>
        <w:rPr>
          <w:szCs w:val="24"/>
        </w:rPr>
        <w:t>parts of this question.</w:t>
      </w:r>
    </w:p>
    <w:p w:rsidR="004A12C8" w:rsidRPr="004A12C8" w:rsidRDefault="004A12C8" w:rsidP="00BA58BF">
      <w:pPr>
        <w:pStyle w:val="ListParagraph"/>
        <w:ind w:left="360"/>
        <w:rPr>
          <w:szCs w:val="24"/>
        </w:rPr>
      </w:pPr>
    </w:p>
    <w:p w:rsidR="004A12C8" w:rsidRPr="00BA58BF" w:rsidRDefault="004A12C8" w:rsidP="00BA58BF">
      <w:pPr>
        <w:pStyle w:val="ListParagraph"/>
        <w:numPr>
          <w:ilvl w:val="0"/>
          <w:numId w:val="13"/>
        </w:numPr>
        <w:rPr>
          <w:szCs w:val="24"/>
        </w:rPr>
      </w:pPr>
      <w:r w:rsidRPr="00BA58BF">
        <w:rPr>
          <w:szCs w:val="24"/>
        </w:rPr>
        <w:t>Using the independent particle approximation, write down space wave functions for the ground state and excited states of H</w:t>
      </w:r>
      <w:r w:rsidRPr="00BA58BF">
        <w:rPr>
          <w:szCs w:val="24"/>
          <w:vertAlign w:val="subscript"/>
        </w:rPr>
        <w:t>2</w:t>
      </w:r>
      <w:r w:rsidRPr="00BA58BF">
        <w:rPr>
          <w:szCs w:val="24"/>
        </w:rPr>
        <w:t xml:space="preserve"> in terms of the 1</w:t>
      </w:r>
      <w:r w:rsidRPr="00BA58BF">
        <w:rPr>
          <w:rFonts w:ascii="Symbol" w:hAnsi="Symbol"/>
          <w:szCs w:val="24"/>
        </w:rPr>
        <w:t></w:t>
      </w:r>
      <w:r w:rsidRPr="00BA58BF">
        <w:rPr>
          <w:szCs w:val="24"/>
          <w:vertAlign w:val="subscript"/>
        </w:rPr>
        <w:t>g</w:t>
      </w:r>
      <w:r w:rsidRPr="00BA58BF">
        <w:rPr>
          <w:szCs w:val="24"/>
        </w:rPr>
        <w:t xml:space="preserve"> and 1</w:t>
      </w:r>
      <w:r w:rsidRPr="00BA58BF">
        <w:rPr>
          <w:rFonts w:ascii="Symbol" w:hAnsi="Symbol"/>
        </w:rPr>
        <w:t></w:t>
      </w:r>
      <w:r w:rsidRPr="00BA58BF">
        <w:rPr>
          <w:szCs w:val="24"/>
          <w:vertAlign w:val="subscript"/>
        </w:rPr>
        <w:t>u</w:t>
      </w:r>
      <w:r w:rsidRPr="00BA58BF">
        <w:rPr>
          <w:szCs w:val="24"/>
        </w:rPr>
        <w:t xml:space="preserve"> molecular orbitals of H</w:t>
      </w:r>
      <w:r w:rsidRPr="00BA58BF">
        <w:rPr>
          <w:szCs w:val="24"/>
          <w:vertAlign w:val="subscript"/>
        </w:rPr>
        <w:t>2</w:t>
      </w:r>
      <w:r w:rsidRPr="00BA58BF">
        <w:rPr>
          <w:szCs w:val="24"/>
          <w:vertAlign w:val="superscript"/>
        </w:rPr>
        <w:t>+</w:t>
      </w:r>
      <w:r w:rsidRPr="00BA58BF">
        <w:rPr>
          <w:szCs w:val="24"/>
        </w:rPr>
        <w:t xml:space="preserve">. State whether each space wave function is symmetric or </w:t>
      </w:r>
      <w:proofErr w:type="spellStart"/>
      <w:r w:rsidRPr="00BA58BF">
        <w:rPr>
          <w:szCs w:val="24"/>
        </w:rPr>
        <w:t>antisymmetric</w:t>
      </w:r>
      <w:proofErr w:type="spellEnd"/>
      <w:r w:rsidRPr="00BA58BF">
        <w:rPr>
          <w:szCs w:val="24"/>
        </w:rPr>
        <w:t xml:space="preserve"> with respect to particle exchange.</w:t>
      </w:r>
    </w:p>
    <w:p w:rsidR="004A12C8" w:rsidRDefault="004A12C8" w:rsidP="004A12C8">
      <w:pPr>
        <w:pStyle w:val="ListParagraph"/>
        <w:ind w:left="1080"/>
        <w:jc w:val="right"/>
        <w:rPr>
          <w:szCs w:val="24"/>
        </w:rPr>
      </w:pPr>
      <w:r>
        <w:rPr>
          <w:szCs w:val="24"/>
        </w:rPr>
        <w:t>(4 marks)</w:t>
      </w:r>
    </w:p>
    <w:p w:rsidR="004A12C8" w:rsidRPr="00B9311A" w:rsidRDefault="004A12C8" w:rsidP="004A12C8">
      <w:pPr>
        <w:pStyle w:val="ListParagraph"/>
        <w:ind w:left="1080"/>
        <w:jc w:val="right"/>
        <w:rPr>
          <w:szCs w:val="24"/>
        </w:rPr>
      </w:pPr>
    </w:p>
    <w:p w:rsidR="004A12C8" w:rsidRPr="00BA58BF" w:rsidRDefault="004A12C8" w:rsidP="00BA58BF">
      <w:pPr>
        <w:pStyle w:val="ListParagraph"/>
        <w:numPr>
          <w:ilvl w:val="0"/>
          <w:numId w:val="13"/>
        </w:numPr>
        <w:rPr>
          <w:szCs w:val="24"/>
        </w:rPr>
      </w:pPr>
      <w:r w:rsidRPr="00BA58BF">
        <w:rPr>
          <w:szCs w:val="24"/>
        </w:rPr>
        <w:t>For each space wave function in b</w:t>
      </w:r>
      <w:r w:rsidR="00B921DB">
        <w:rPr>
          <w:szCs w:val="24"/>
        </w:rPr>
        <w:t xml:space="preserve">) </w:t>
      </w:r>
      <w:proofErr w:type="spellStart"/>
      <w:r w:rsidRPr="00BA58BF">
        <w:rPr>
          <w:szCs w:val="24"/>
        </w:rPr>
        <w:t>i</w:t>
      </w:r>
      <w:proofErr w:type="spellEnd"/>
      <w:r w:rsidRPr="00BA58BF">
        <w:rPr>
          <w:szCs w:val="24"/>
        </w:rPr>
        <w:t>) draw an indicative energy level diagram, showing the occupancies of the 1</w:t>
      </w:r>
      <w:r w:rsidRPr="00BA58BF">
        <w:rPr>
          <w:rFonts w:ascii="Symbol" w:hAnsi="Symbol"/>
          <w:szCs w:val="24"/>
        </w:rPr>
        <w:t></w:t>
      </w:r>
      <w:r w:rsidRPr="00BA58BF">
        <w:rPr>
          <w:szCs w:val="24"/>
          <w:vertAlign w:val="subscript"/>
        </w:rPr>
        <w:t>g</w:t>
      </w:r>
      <w:r w:rsidRPr="00BA58BF">
        <w:rPr>
          <w:szCs w:val="24"/>
        </w:rPr>
        <w:t xml:space="preserve"> and 1</w:t>
      </w:r>
      <w:r w:rsidRPr="00BA58BF">
        <w:rPr>
          <w:rFonts w:ascii="Symbol" w:hAnsi="Symbol"/>
        </w:rPr>
        <w:t></w:t>
      </w:r>
      <w:r w:rsidRPr="00BA58BF">
        <w:rPr>
          <w:szCs w:val="24"/>
          <w:vertAlign w:val="subscript"/>
        </w:rPr>
        <w:t>u</w:t>
      </w:r>
      <w:r w:rsidRPr="00BA58BF">
        <w:rPr>
          <w:szCs w:val="24"/>
        </w:rPr>
        <w:t xml:space="preserve"> molecular orbitals. Hence, using the independent particle approximation, write down the energy of each space wave function.</w:t>
      </w:r>
    </w:p>
    <w:p w:rsidR="004A12C8" w:rsidRDefault="004A12C8" w:rsidP="004A12C8">
      <w:pPr>
        <w:ind w:left="360"/>
        <w:jc w:val="right"/>
        <w:rPr>
          <w:szCs w:val="24"/>
        </w:rPr>
      </w:pPr>
      <w:r>
        <w:rPr>
          <w:szCs w:val="24"/>
        </w:rPr>
        <w:t>(2 marks)</w:t>
      </w:r>
    </w:p>
    <w:p w:rsidR="00BA58BF" w:rsidRDefault="00BA58BF" w:rsidP="004A12C8">
      <w:pPr>
        <w:ind w:left="360"/>
        <w:jc w:val="right"/>
        <w:rPr>
          <w:szCs w:val="24"/>
        </w:rPr>
      </w:pPr>
    </w:p>
    <w:p w:rsidR="00BA58BF" w:rsidRDefault="00BA58BF" w:rsidP="004A12C8">
      <w:pPr>
        <w:ind w:left="360"/>
        <w:jc w:val="right"/>
        <w:rPr>
          <w:szCs w:val="24"/>
        </w:rPr>
      </w:pPr>
    </w:p>
    <w:p w:rsidR="00BA58BF" w:rsidRDefault="00BA58BF" w:rsidP="004A12C8">
      <w:pPr>
        <w:ind w:left="360"/>
        <w:jc w:val="right"/>
        <w:rPr>
          <w:szCs w:val="24"/>
        </w:rPr>
      </w:pPr>
    </w:p>
    <w:p w:rsidR="00BA58BF" w:rsidRDefault="00BA58BF" w:rsidP="004A12C8">
      <w:pPr>
        <w:ind w:left="360"/>
        <w:jc w:val="right"/>
        <w:rPr>
          <w:szCs w:val="24"/>
        </w:rPr>
      </w:pPr>
    </w:p>
    <w:p w:rsidR="00BA58BF" w:rsidRPr="00BA58BF" w:rsidRDefault="00BA58BF" w:rsidP="004A12C8">
      <w:pPr>
        <w:ind w:left="360"/>
        <w:jc w:val="right"/>
        <w:rPr>
          <w:sz w:val="22"/>
          <w:szCs w:val="24"/>
        </w:rPr>
      </w:pPr>
      <w:r>
        <w:rPr>
          <w:sz w:val="22"/>
          <w:szCs w:val="24"/>
        </w:rPr>
        <w:t>QUESTION CONTINUED OVERLEAF</w:t>
      </w:r>
    </w:p>
    <w:p w:rsidR="004A12C8" w:rsidRPr="00A664C2" w:rsidRDefault="004A12C8" w:rsidP="004A12C8">
      <w:pPr>
        <w:ind w:left="360"/>
        <w:jc w:val="right"/>
        <w:rPr>
          <w:szCs w:val="24"/>
        </w:rPr>
      </w:pPr>
    </w:p>
    <w:p w:rsidR="004A12C8" w:rsidRPr="00BA58BF" w:rsidRDefault="004A12C8" w:rsidP="00BA58BF">
      <w:pPr>
        <w:pStyle w:val="ListParagraph"/>
        <w:numPr>
          <w:ilvl w:val="0"/>
          <w:numId w:val="13"/>
        </w:numPr>
        <w:rPr>
          <w:szCs w:val="24"/>
        </w:rPr>
      </w:pPr>
      <w:r w:rsidRPr="00BA58BF">
        <w:rPr>
          <w:szCs w:val="24"/>
        </w:rPr>
        <w:lastRenderedPageBreak/>
        <w:t xml:space="preserve">Write down the four allowed spin wave functions for a two-electron system in terms of </w:t>
      </w:r>
      <w:r w:rsidRPr="00BA58BF">
        <w:rPr>
          <w:i/>
          <w:szCs w:val="24"/>
        </w:rPr>
        <w:t>α</w:t>
      </w:r>
      <w:r w:rsidRPr="00BA58BF">
        <w:rPr>
          <w:szCs w:val="24"/>
        </w:rPr>
        <w:t xml:space="preserve"> and </w:t>
      </w:r>
      <w:r w:rsidRPr="00BA58BF">
        <w:rPr>
          <w:i/>
          <w:szCs w:val="24"/>
        </w:rPr>
        <w:t>β</w:t>
      </w:r>
      <w:r w:rsidRPr="00BA58BF">
        <w:rPr>
          <w:szCs w:val="24"/>
        </w:rPr>
        <w:t xml:space="preserve">, stating whether each wave function is symmetric or </w:t>
      </w:r>
      <w:proofErr w:type="spellStart"/>
      <w:r w:rsidRPr="00BA58BF">
        <w:rPr>
          <w:szCs w:val="24"/>
        </w:rPr>
        <w:t>antisymmetric</w:t>
      </w:r>
      <w:proofErr w:type="spellEnd"/>
      <w:r w:rsidRPr="00BA58BF">
        <w:rPr>
          <w:szCs w:val="24"/>
        </w:rPr>
        <w:t xml:space="preserve"> with respect to particle exchange. </w:t>
      </w:r>
    </w:p>
    <w:p w:rsidR="004A12C8" w:rsidRPr="0016178B" w:rsidRDefault="004A12C8" w:rsidP="004A12C8">
      <w:pPr>
        <w:ind w:left="360"/>
        <w:jc w:val="right"/>
        <w:rPr>
          <w:szCs w:val="24"/>
        </w:rPr>
      </w:pPr>
      <w:r w:rsidRPr="0016178B">
        <w:rPr>
          <w:szCs w:val="24"/>
        </w:rPr>
        <w:t>(</w:t>
      </w:r>
      <w:r>
        <w:rPr>
          <w:szCs w:val="24"/>
        </w:rPr>
        <w:t>2</w:t>
      </w:r>
      <w:r w:rsidRPr="0016178B">
        <w:rPr>
          <w:szCs w:val="24"/>
        </w:rPr>
        <w:t xml:space="preserve"> marks)</w:t>
      </w:r>
    </w:p>
    <w:p w:rsidR="004A12C8" w:rsidRPr="00A664C2" w:rsidRDefault="004A12C8" w:rsidP="004A12C8">
      <w:pPr>
        <w:pStyle w:val="ListParagraph"/>
        <w:ind w:left="1080"/>
        <w:jc w:val="both"/>
        <w:rPr>
          <w:szCs w:val="24"/>
        </w:rPr>
      </w:pPr>
    </w:p>
    <w:p w:rsidR="004A12C8" w:rsidRPr="00BA58BF" w:rsidRDefault="004A12C8" w:rsidP="00BA58BF">
      <w:pPr>
        <w:pStyle w:val="ListParagraph"/>
        <w:numPr>
          <w:ilvl w:val="0"/>
          <w:numId w:val="13"/>
        </w:numPr>
        <w:rPr>
          <w:szCs w:val="24"/>
        </w:rPr>
      </w:pPr>
      <w:r w:rsidRPr="00BA58BF">
        <w:rPr>
          <w:szCs w:val="24"/>
        </w:rPr>
        <w:t>Combine your spin and space wave functions from b</w:t>
      </w:r>
      <w:r w:rsidR="00B921DB">
        <w:rPr>
          <w:szCs w:val="24"/>
        </w:rPr>
        <w:t xml:space="preserve">) </w:t>
      </w:r>
      <w:proofErr w:type="spellStart"/>
      <w:r w:rsidRPr="00BA58BF">
        <w:rPr>
          <w:szCs w:val="24"/>
        </w:rPr>
        <w:t>i</w:t>
      </w:r>
      <w:proofErr w:type="spellEnd"/>
      <w:r w:rsidRPr="00BA58BF">
        <w:rPr>
          <w:szCs w:val="24"/>
        </w:rPr>
        <w:t>) and b</w:t>
      </w:r>
      <w:r w:rsidR="00B921DB">
        <w:rPr>
          <w:szCs w:val="24"/>
        </w:rPr>
        <w:t xml:space="preserve">) </w:t>
      </w:r>
      <w:r w:rsidRPr="00BA58BF">
        <w:rPr>
          <w:szCs w:val="24"/>
        </w:rPr>
        <w:t>iii) to obtain total wave functions for the ground state and excited states of the H</w:t>
      </w:r>
      <w:r w:rsidRPr="00BA58BF">
        <w:rPr>
          <w:szCs w:val="24"/>
          <w:vertAlign w:val="subscript"/>
        </w:rPr>
        <w:t>2</w:t>
      </w:r>
      <w:r w:rsidRPr="00BA58BF">
        <w:rPr>
          <w:szCs w:val="24"/>
        </w:rPr>
        <w:t xml:space="preserve"> molecule. Comment on the symmetry of these total wave functions with respect to particle exchange.</w:t>
      </w:r>
    </w:p>
    <w:p w:rsidR="004A12C8" w:rsidRDefault="004A12C8" w:rsidP="004A12C8">
      <w:pPr>
        <w:ind w:left="360"/>
        <w:jc w:val="right"/>
        <w:rPr>
          <w:szCs w:val="24"/>
        </w:rPr>
      </w:pPr>
      <w:r w:rsidRPr="00BA139A">
        <w:rPr>
          <w:szCs w:val="24"/>
        </w:rPr>
        <w:t>(</w:t>
      </w:r>
      <w:r>
        <w:rPr>
          <w:szCs w:val="24"/>
        </w:rPr>
        <w:t>4</w:t>
      </w:r>
      <w:r w:rsidRPr="00BA139A">
        <w:rPr>
          <w:szCs w:val="24"/>
        </w:rPr>
        <w:t xml:space="preserve"> marks)</w:t>
      </w:r>
    </w:p>
    <w:p w:rsidR="00BA58BF" w:rsidRDefault="00BA58BF" w:rsidP="004A12C8">
      <w:pPr>
        <w:ind w:left="360"/>
        <w:jc w:val="right"/>
        <w:rPr>
          <w:szCs w:val="24"/>
        </w:rPr>
      </w:pPr>
    </w:p>
    <w:p w:rsidR="004A12C8" w:rsidRDefault="004A12C8" w:rsidP="004A12C8">
      <w:pPr>
        <w:ind w:left="360"/>
        <w:jc w:val="right"/>
        <w:rPr>
          <w:szCs w:val="24"/>
        </w:rPr>
      </w:pPr>
    </w:p>
    <w:p w:rsidR="004A12C8" w:rsidRPr="00BA58BF" w:rsidRDefault="00BA58BF" w:rsidP="00BA58BF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Answer </w:t>
      </w:r>
      <w:r>
        <w:rPr>
          <w:b/>
          <w:szCs w:val="24"/>
        </w:rPr>
        <w:t xml:space="preserve">ALL </w:t>
      </w:r>
      <w:r>
        <w:rPr>
          <w:szCs w:val="24"/>
        </w:rPr>
        <w:t>parts of this question.</w:t>
      </w:r>
    </w:p>
    <w:p w:rsidR="004A12C8" w:rsidRPr="00BA139A" w:rsidRDefault="004A12C8" w:rsidP="004A12C8">
      <w:pPr>
        <w:ind w:left="360"/>
        <w:jc w:val="right"/>
        <w:rPr>
          <w:szCs w:val="24"/>
        </w:rPr>
      </w:pPr>
    </w:p>
    <w:p w:rsidR="004A12C8" w:rsidRPr="00BA58BF" w:rsidRDefault="004A12C8" w:rsidP="00BA58BF">
      <w:pPr>
        <w:pStyle w:val="ListParagraph"/>
        <w:numPr>
          <w:ilvl w:val="0"/>
          <w:numId w:val="14"/>
        </w:numPr>
        <w:rPr>
          <w:szCs w:val="24"/>
        </w:rPr>
      </w:pPr>
      <w:r w:rsidRPr="00BA58BF">
        <w:rPr>
          <w:szCs w:val="24"/>
        </w:rPr>
        <w:t xml:space="preserve">State the </w:t>
      </w:r>
      <w:proofErr w:type="spellStart"/>
      <w:r w:rsidRPr="00BA58BF">
        <w:rPr>
          <w:szCs w:val="24"/>
        </w:rPr>
        <w:t>Hückel</w:t>
      </w:r>
      <w:proofErr w:type="spellEnd"/>
      <w:r w:rsidRPr="00BA58BF">
        <w:rPr>
          <w:szCs w:val="24"/>
        </w:rPr>
        <w:t xml:space="preserve"> approximations, defining clearly in your answer the meaning of the </w:t>
      </w:r>
      <w:proofErr w:type="spellStart"/>
      <w:r w:rsidRPr="00BA58BF">
        <w:rPr>
          <w:szCs w:val="24"/>
        </w:rPr>
        <w:t>Hückel</w:t>
      </w:r>
      <w:proofErr w:type="spellEnd"/>
      <w:r w:rsidRPr="00BA58BF">
        <w:rPr>
          <w:szCs w:val="24"/>
        </w:rPr>
        <w:t xml:space="preserve"> parameters </w:t>
      </w:r>
      <m:oMath>
        <m:r>
          <w:rPr>
            <w:rFonts w:ascii="Cambria Math" w:hAnsi="Cambria Math"/>
            <w:szCs w:val="24"/>
          </w:rPr>
          <m:t>α</m:t>
        </m:r>
      </m:oMath>
      <w:r w:rsidRPr="00BA58BF">
        <w:rPr>
          <w:rFonts w:eastAsiaTheme="minorEastAsia"/>
          <w:szCs w:val="24"/>
        </w:rPr>
        <w:t xml:space="preserve"> </w:t>
      </w:r>
      <w:proofErr w:type="gramStart"/>
      <w:r w:rsidRPr="00BA58BF">
        <w:rPr>
          <w:szCs w:val="24"/>
        </w:rPr>
        <w:t xml:space="preserve">and </w:t>
      </w:r>
      <w:proofErr w:type="gramEnd"/>
      <m:oMath>
        <m:r>
          <w:rPr>
            <w:rFonts w:ascii="Cambria Math" w:hAnsi="Cambria Math"/>
            <w:szCs w:val="24"/>
          </w:rPr>
          <m:t>β</m:t>
        </m:r>
      </m:oMath>
      <w:r w:rsidRPr="00BA58BF">
        <w:rPr>
          <w:szCs w:val="24"/>
        </w:rPr>
        <w:t>.</w:t>
      </w:r>
    </w:p>
    <w:p w:rsidR="004A12C8" w:rsidRPr="00BA139A" w:rsidRDefault="004A12C8" w:rsidP="004A12C8">
      <w:pPr>
        <w:ind w:left="360"/>
        <w:jc w:val="right"/>
        <w:rPr>
          <w:szCs w:val="24"/>
        </w:rPr>
      </w:pPr>
      <w:r w:rsidRPr="00BA139A">
        <w:rPr>
          <w:szCs w:val="24"/>
        </w:rPr>
        <w:t>(4 marks)</w:t>
      </w:r>
    </w:p>
    <w:p w:rsidR="004A12C8" w:rsidRPr="00BA139A" w:rsidRDefault="004A12C8" w:rsidP="004A12C8">
      <w:pPr>
        <w:ind w:left="709"/>
        <w:jc w:val="both"/>
        <w:rPr>
          <w:szCs w:val="24"/>
        </w:rPr>
      </w:pPr>
    </w:p>
    <w:p w:rsidR="004A12C8" w:rsidRPr="00BA58BF" w:rsidRDefault="004A12C8" w:rsidP="00BA58BF">
      <w:pPr>
        <w:pStyle w:val="ListParagraph"/>
        <w:numPr>
          <w:ilvl w:val="0"/>
          <w:numId w:val="14"/>
        </w:numPr>
        <w:rPr>
          <w:color w:val="FF0000"/>
          <w:szCs w:val="24"/>
        </w:rPr>
      </w:pPr>
      <w:r w:rsidRPr="00BA58BF">
        <w:rPr>
          <w:szCs w:val="24"/>
        </w:rPr>
        <w:t xml:space="preserve">The </w:t>
      </w:r>
      <w:proofErr w:type="spellStart"/>
      <w:r w:rsidRPr="00BA58BF">
        <w:rPr>
          <w:szCs w:val="24"/>
        </w:rPr>
        <w:t>allyl</w:t>
      </w:r>
      <w:proofErr w:type="spellEnd"/>
      <w:r w:rsidRPr="00BA58BF">
        <w:rPr>
          <w:szCs w:val="24"/>
        </w:rPr>
        <w:t xml:space="preserve"> radical depicted below has formula C</w:t>
      </w:r>
      <w:r w:rsidRPr="00BA58BF">
        <w:rPr>
          <w:szCs w:val="24"/>
          <w:vertAlign w:val="subscript"/>
        </w:rPr>
        <w:t>3</w:t>
      </w:r>
      <w:r w:rsidRPr="00BA58BF">
        <w:rPr>
          <w:szCs w:val="24"/>
        </w:rPr>
        <w:t>H</w:t>
      </w:r>
      <w:r w:rsidRPr="00BA58BF">
        <w:rPr>
          <w:szCs w:val="24"/>
          <w:vertAlign w:val="subscript"/>
        </w:rPr>
        <w:t>5</w:t>
      </w:r>
      <w:r w:rsidRPr="00BA58BF">
        <w:rPr>
          <w:szCs w:val="24"/>
        </w:rPr>
        <w:t xml:space="preserve"> and may be considered to be a propylene molecule that has lost a hydrogen atom from the methyl end. Each carbon atom is assumed to be sp</w:t>
      </w:r>
      <w:r w:rsidRPr="00BA58BF">
        <w:rPr>
          <w:szCs w:val="24"/>
          <w:vertAlign w:val="superscript"/>
        </w:rPr>
        <w:t>2</w:t>
      </w:r>
      <w:r w:rsidRPr="00BA58BF">
        <w:rPr>
          <w:szCs w:val="24"/>
        </w:rPr>
        <w:t xml:space="preserve"> hybridized, contributing one </w:t>
      </w:r>
      <w:proofErr w:type="spellStart"/>
      <w:r w:rsidRPr="00BA58BF">
        <w:rPr>
          <w:szCs w:val="24"/>
        </w:rPr>
        <w:t>p</w:t>
      </w:r>
      <w:r w:rsidRPr="00BA58BF">
        <w:rPr>
          <w:szCs w:val="24"/>
          <w:vertAlign w:val="subscript"/>
        </w:rPr>
        <w:t>z</w:t>
      </w:r>
      <w:proofErr w:type="spellEnd"/>
      <w:r w:rsidRPr="00BA58BF">
        <w:rPr>
          <w:szCs w:val="24"/>
          <w:vertAlign w:val="subscript"/>
        </w:rPr>
        <w:t xml:space="preserve"> </w:t>
      </w:r>
      <w:r w:rsidRPr="00BA58BF">
        <w:rPr>
          <w:szCs w:val="24"/>
        </w:rPr>
        <w:t xml:space="preserve">electron to the pi bond. Write down an expression for the </w:t>
      </w:r>
      <w:proofErr w:type="spellStart"/>
      <w:r w:rsidRPr="00BA58BF">
        <w:rPr>
          <w:szCs w:val="24"/>
        </w:rPr>
        <w:t>Hückel</w:t>
      </w:r>
      <w:proofErr w:type="spellEnd"/>
      <w:r w:rsidRPr="00BA58BF">
        <w:rPr>
          <w:szCs w:val="24"/>
        </w:rPr>
        <w:t xml:space="preserve"> matrix in terms of </w:t>
      </w:r>
      <m:oMath>
        <m:r>
          <w:rPr>
            <w:rFonts w:ascii="Cambria Math" w:hAnsi="Cambria Math"/>
            <w:szCs w:val="24"/>
          </w:rPr>
          <m:t>α</m:t>
        </m:r>
      </m:oMath>
      <w:r w:rsidRPr="00BA58BF">
        <w:rPr>
          <w:rFonts w:eastAsiaTheme="minorEastAsia"/>
          <w:szCs w:val="24"/>
        </w:rPr>
        <w:t xml:space="preserve"> </w:t>
      </w:r>
      <w:proofErr w:type="gramStart"/>
      <w:r w:rsidRPr="00BA58BF">
        <w:rPr>
          <w:szCs w:val="24"/>
        </w:rPr>
        <w:t xml:space="preserve">and </w:t>
      </w:r>
      <w:proofErr w:type="gramEnd"/>
      <m:oMath>
        <m:r>
          <w:rPr>
            <w:rFonts w:ascii="Cambria Math" w:hAnsi="Cambria Math"/>
            <w:szCs w:val="24"/>
          </w:rPr>
          <m:t>β</m:t>
        </m:r>
      </m:oMath>
      <w:r w:rsidRPr="00BA58BF">
        <w:rPr>
          <w:rFonts w:eastAsiaTheme="minorEastAsia"/>
          <w:szCs w:val="24"/>
        </w:rPr>
        <w:t xml:space="preserve">, and hence determine the energies of the three pi molecular orbitals. </w:t>
      </w:r>
    </w:p>
    <w:p w:rsidR="004A12C8" w:rsidRPr="000C7B12" w:rsidRDefault="004A12C8" w:rsidP="004A12C8">
      <w:pPr>
        <w:pStyle w:val="ListParagraph"/>
        <w:ind w:left="1080"/>
        <w:jc w:val="both"/>
        <w:rPr>
          <w:color w:val="FF0000"/>
          <w:szCs w:val="24"/>
        </w:rPr>
      </w:pPr>
    </w:p>
    <w:p w:rsidR="004A12C8" w:rsidRPr="000C7B12" w:rsidRDefault="004A12C8" w:rsidP="004A12C8">
      <w:pPr>
        <w:ind w:left="360"/>
        <w:jc w:val="center"/>
        <w:rPr>
          <w:color w:val="FF0000"/>
          <w:szCs w:val="24"/>
        </w:rPr>
      </w:pPr>
      <w:r w:rsidRPr="00096484">
        <w:rPr>
          <w:noProof/>
          <w:color w:val="FF0000"/>
          <w:szCs w:val="24"/>
          <w:lang w:eastAsia="en-GB"/>
        </w:rPr>
        <w:drawing>
          <wp:inline distT="0" distB="0" distL="0" distR="0">
            <wp:extent cx="1644521" cy="216181"/>
            <wp:effectExtent l="0" t="0" r="6985" b="1270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952" cy="2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C8" w:rsidRPr="000C7B12" w:rsidRDefault="004A12C8" w:rsidP="004A12C8">
      <w:pPr>
        <w:ind w:left="360"/>
        <w:jc w:val="both"/>
        <w:rPr>
          <w:color w:val="FF0000"/>
          <w:szCs w:val="24"/>
        </w:rPr>
      </w:pPr>
    </w:p>
    <w:p w:rsidR="00BA58BF" w:rsidRDefault="00BA58BF" w:rsidP="004A12C8">
      <w:pPr>
        <w:ind w:left="1134"/>
        <w:jc w:val="both"/>
        <w:rPr>
          <w:rFonts w:eastAsiaTheme="minorEastAsia"/>
          <w:szCs w:val="24"/>
        </w:rPr>
      </w:pPr>
    </w:p>
    <w:p w:rsidR="004A12C8" w:rsidRPr="00096484" w:rsidRDefault="004A12C8" w:rsidP="004A12C8">
      <w:pPr>
        <w:ind w:left="1134"/>
        <w:jc w:val="both"/>
        <w:rPr>
          <w:szCs w:val="24"/>
        </w:rPr>
      </w:pPr>
      <w:r w:rsidRPr="00096484">
        <w:rPr>
          <w:rFonts w:eastAsiaTheme="minorEastAsia"/>
          <w:szCs w:val="24"/>
        </w:rPr>
        <w:t>You may wish to use the result</w:t>
      </w:r>
      <w:r>
        <w:rPr>
          <w:rFonts w:eastAsiaTheme="minorEastAsia"/>
          <w:szCs w:val="24"/>
        </w:rPr>
        <w:t>:</w:t>
      </w:r>
    </w:p>
    <w:p w:rsidR="004A12C8" w:rsidRPr="00096484" w:rsidRDefault="007B7B1E" w:rsidP="004A12C8">
      <w:pPr>
        <w:pStyle w:val="ListParagraph"/>
        <w:ind w:left="567" w:right="-489"/>
        <w:jc w:val="center"/>
        <w:rPr>
          <w:rFonts w:eastAsiaTheme="minorEastAsia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24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24"/>
            </w:rPr>
            <m:t>=a(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18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24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18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24"/>
            </w:rPr>
            <m:t>)</m:t>
          </m:r>
        </m:oMath>
      </m:oMathPara>
    </w:p>
    <w:p w:rsidR="004A12C8" w:rsidRDefault="004A12C8" w:rsidP="004A12C8">
      <w:pPr>
        <w:ind w:left="360"/>
        <w:jc w:val="right"/>
        <w:outlineLvl w:val="0"/>
        <w:rPr>
          <w:szCs w:val="24"/>
        </w:rPr>
      </w:pPr>
      <w:r w:rsidRPr="00BA139A">
        <w:rPr>
          <w:szCs w:val="24"/>
        </w:rPr>
        <w:t>(</w:t>
      </w:r>
      <w:r>
        <w:rPr>
          <w:szCs w:val="24"/>
        </w:rPr>
        <w:t>6</w:t>
      </w:r>
      <w:r w:rsidRPr="00BA139A">
        <w:rPr>
          <w:szCs w:val="24"/>
        </w:rPr>
        <w:t xml:space="preserve"> marks)</w:t>
      </w:r>
    </w:p>
    <w:p w:rsidR="00BA58BF" w:rsidRDefault="00BA58BF" w:rsidP="004A12C8">
      <w:pPr>
        <w:ind w:left="360"/>
        <w:jc w:val="right"/>
        <w:outlineLvl w:val="0"/>
        <w:rPr>
          <w:szCs w:val="24"/>
        </w:rPr>
      </w:pPr>
    </w:p>
    <w:p w:rsidR="004A12C8" w:rsidRDefault="004A12C8" w:rsidP="004A12C8">
      <w:pPr>
        <w:ind w:left="360"/>
        <w:jc w:val="right"/>
        <w:outlineLvl w:val="0"/>
        <w:rPr>
          <w:szCs w:val="24"/>
        </w:rPr>
      </w:pPr>
    </w:p>
    <w:p w:rsidR="004A12C8" w:rsidRPr="00BA58BF" w:rsidRDefault="004A12C8" w:rsidP="00BA58BF">
      <w:pPr>
        <w:pStyle w:val="ListParagraph"/>
        <w:numPr>
          <w:ilvl w:val="0"/>
          <w:numId w:val="14"/>
        </w:numPr>
        <w:outlineLvl w:val="0"/>
        <w:rPr>
          <w:szCs w:val="24"/>
        </w:rPr>
      </w:pPr>
      <w:r w:rsidRPr="00BA58BF">
        <w:rPr>
          <w:szCs w:val="24"/>
        </w:rPr>
        <w:t>Using your result from c</w:t>
      </w:r>
      <w:r w:rsidR="00B921DB">
        <w:rPr>
          <w:szCs w:val="24"/>
        </w:rPr>
        <w:t xml:space="preserve">) </w:t>
      </w:r>
      <w:r w:rsidRPr="00BA58BF">
        <w:rPr>
          <w:szCs w:val="24"/>
        </w:rPr>
        <w:t xml:space="preserve">ii) write down the total energy of the pi electrons in the ground-state of the </w:t>
      </w:r>
      <w:proofErr w:type="spellStart"/>
      <w:r w:rsidRPr="00BA58BF">
        <w:rPr>
          <w:szCs w:val="24"/>
        </w:rPr>
        <w:t>allyl</w:t>
      </w:r>
      <w:proofErr w:type="spellEnd"/>
      <w:r w:rsidRPr="00BA58BF">
        <w:rPr>
          <w:szCs w:val="24"/>
        </w:rPr>
        <w:t xml:space="preserve"> radical.</w:t>
      </w:r>
    </w:p>
    <w:p w:rsidR="004A12C8" w:rsidRPr="000A6833" w:rsidRDefault="004A12C8" w:rsidP="004A12C8">
      <w:pPr>
        <w:ind w:left="360"/>
        <w:jc w:val="right"/>
        <w:outlineLvl w:val="0"/>
        <w:rPr>
          <w:szCs w:val="24"/>
        </w:rPr>
      </w:pPr>
      <w:r w:rsidRPr="00EE5BD9">
        <w:rPr>
          <w:szCs w:val="24"/>
        </w:rPr>
        <w:t>(</w:t>
      </w:r>
      <w:r>
        <w:rPr>
          <w:szCs w:val="24"/>
        </w:rPr>
        <w:t>2</w:t>
      </w:r>
      <w:r w:rsidRPr="00EE5BD9">
        <w:rPr>
          <w:szCs w:val="24"/>
        </w:rPr>
        <w:t xml:space="preserve"> marks)</w:t>
      </w:r>
    </w:p>
    <w:p w:rsidR="004A12C8" w:rsidRPr="00626BCE" w:rsidRDefault="004A12C8" w:rsidP="004A12C8"/>
    <w:sectPr w:rsidR="004A12C8" w:rsidRPr="00626BCE" w:rsidSect="0031696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828" w:rsidRDefault="00C74828" w:rsidP="00BA58BF">
      <w:r>
        <w:separator/>
      </w:r>
    </w:p>
  </w:endnote>
  <w:endnote w:type="continuationSeparator" w:id="0">
    <w:p w:rsidR="00C74828" w:rsidRDefault="00C74828" w:rsidP="00BA5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0563"/>
      <w:docPartObj>
        <w:docPartGallery w:val="Page Numbers (Bottom of Page)"/>
        <w:docPartUnique/>
      </w:docPartObj>
    </w:sdtPr>
    <w:sdtEndPr/>
    <w:sdtContent>
      <w:p w:rsidR="00C74828" w:rsidRDefault="00C748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B1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74828" w:rsidRDefault="00C74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828" w:rsidRDefault="00C74828" w:rsidP="00BA58BF">
      <w:r>
        <w:separator/>
      </w:r>
    </w:p>
  </w:footnote>
  <w:footnote w:type="continuationSeparator" w:id="0">
    <w:p w:rsidR="00C74828" w:rsidRDefault="00C74828" w:rsidP="00BA5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0B99"/>
    <w:multiLevelType w:val="hybridMultilevel"/>
    <w:tmpl w:val="1742BDF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2F3D40"/>
    <w:multiLevelType w:val="hybridMultilevel"/>
    <w:tmpl w:val="A5706552"/>
    <w:lvl w:ilvl="0" w:tplc="8D544020">
      <w:start w:val="1"/>
      <w:numFmt w:val="lowerRoman"/>
      <w:lvlText w:val="%1)"/>
      <w:lvlJc w:val="left"/>
      <w:pPr>
        <w:ind w:left="14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0D42549E"/>
    <w:multiLevelType w:val="hybridMultilevel"/>
    <w:tmpl w:val="E288FC6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4A6CD9"/>
    <w:multiLevelType w:val="hybridMultilevel"/>
    <w:tmpl w:val="F566D118"/>
    <w:lvl w:ilvl="0" w:tplc="8D544020">
      <w:start w:val="1"/>
      <w:numFmt w:val="lowerRoman"/>
      <w:lvlText w:val="%1)"/>
      <w:lvlJc w:val="left"/>
      <w:pPr>
        <w:ind w:left="14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35971A99"/>
    <w:multiLevelType w:val="hybridMultilevel"/>
    <w:tmpl w:val="28221DA8"/>
    <w:lvl w:ilvl="0" w:tplc="0D2A6C1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55F5387"/>
    <w:multiLevelType w:val="hybridMultilevel"/>
    <w:tmpl w:val="D05290B6"/>
    <w:lvl w:ilvl="0" w:tplc="2C0293A2">
      <w:start w:val="1"/>
      <w:numFmt w:val="lowerRoman"/>
      <w:lvlText w:val="%1)"/>
      <w:lvlJc w:val="left"/>
      <w:pPr>
        <w:ind w:left="1485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581E387A"/>
    <w:multiLevelType w:val="hybridMultilevel"/>
    <w:tmpl w:val="DBC6F3DE"/>
    <w:lvl w:ilvl="0" w:tplc="151EA24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7E4A3E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E1B21B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5C14DEC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E46EEC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6942A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9D1236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AA7E311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939A008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7">
    <w:nsid w:val="599D2403"/>
    <w:multiLevelType w:val="hybridMultilevel"/>
    <w:tmpl w:val="7908BD6C"/>
    <w:lvl w:ilvl="0" w:tplc="8D544020">
      <w:start w:val="1"/>
      <w:numFmt w:val="lowerRoman"/>
      <w:lvlText w:val="%1)"/>
      <w:lvlJc w:val="left"/>
      <w:pPr>
        <w:ind w:left="14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>
    <w:nsid w:val="5CCE2368"/>
    <w:multiLevelType w:val="hybridMultilevel"/>
    <w:tmpl w:val="320E9348"/>
    <w:lvl w:ilvl="0" w:tplc="8D544020">
      <w:start w:val="1"/>
      <w:numFmt w:val="lowerRoman"/>
      <w:lvlText w:val="%1)"/>
      <w:lvlJc w:val="left"/>
      <w:pPr>
        <w:ind w:left="14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>
    <w:nsid w:val="5DD8753D"/>
    <w:multiLevelType w:val="hybridMultilevel"/>
    <w:tmpl w:val="2D0EE18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EA5387C"/>
    <w:multiLevelType w:val="hybridMultilevel"/>
    <w:tmpl w:val="CC28918A"/>
    <w:lvl w:ilvl="0" w:tplc="8D544020">
      <w:start w:val="1"/>
      <w:numFmt w:val="lowerRoman"/>
      <w:lvlText w:val="%1)"/>
      <w:lvlJc w:val="left"/>
      <w:pPr>
        <w:ind w:left="14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>
    <w:nsid w:val="69467DEA"/>
    <w:multiLevelType w:val="hybridMultilevel"/>
    <w:tmpl w:val="B64E62A8"/>
    <w:lvl w:ilvl="0" w:tplc="220A59D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BCD5D55"/>
    <w:multiLevelType w:val="hybridMultilevel"/>
    <w:tmpl w:val="39B2A98C"/>
    <w:lvl w:ilvl="0" w:tplc="220A59D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AED1651"/>
    <w:multiLevelType w:val="hybridMultilevel"/>
    <w:tmpl w:val="8E60919C"/>
    <w:lvl w:ilvl="0" w:tplc="8D54402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10"/>
  </w:num>
  <w:num w:numId="7">
    <w:abstractNumId w:val="13"/>
  </w:num>
  <w:num w:numId="8">
    <w:abstractNumId w:val="12"/>
  </w:num>
  <w:num w:numId="9">
    <w:abstractNumId w:val="11"/>
  </w:num>
  <w:num w:numId="10">
    <w:abstractNumId w:val="4"/>
  </w:num>
  <w:num w:numId="11">
    <w:abstractNumId w:val="9"/>
  </w:num>
  <w:num w:numId="12">
    <w:abstractNumId w:val="1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40A6"/>
    <w:rsid w:val="00003882"/>
    <w:rsid w:val="00005748"/>
    <w:rsid w:val="0000649D"/>
    <w:rsid w:val="00011940"/>
    <w:rsid w:val="00013D76"/>
    <w:rsid w:val="0002214D"/>
    <w:rsid w:val="00031E0B"/>
    <w:rsid w:val="000339B4"/>
    <w:rsid w:val="00042CEB"/>
    <w:rsid w:val="00045E6C"/>
    <w:rsid w:val="00056298"/>
    <w:rsid w:val="0008384C"/>
    <w:rsid w:val="00086555"/>
    <w:rsid w:val="000876E3"/>
    <w:rsid w:val="00092F17"/>
    <w:rsid w:val="00093755"/>
    <w:rsid w:val="000939AA"/>
    <w:rsid w:val="000973B6"/>
    <w:rsid w:val="000A51AE"/>
    <w:rsid w:val="000A5CE6"/>
    <w:rsid w:val="000C5592"/>
    <w:rsid w:val="000C6699"/>
    <w:rsid w:val="000E71F5"/>
    <w:rsid w:val="000F2703"/>
    <w:rsid w:val="00100715"/>
    <w:rsid w:val="00111863"/>
    <w:rsid w:val="00115259"/>
    <w:rsid w:val="00121819"/>
    <w:rsid w:val="001259DC"/>
    <w:rsid w:val="0013492F"/>
    <w:rsid w:val="001563FB"/>
    <w:rsid w:val="00164F74"/>
    <w:rsid w:val="00171E1D"/>
    <w:rsid w:val="00184A47"/>
    <w:rsid w:val="00190C91"/>
    <w:rsid w:val="001A2D62"/>
    <w:rsid w:val="001B55CD"/>
    <w:rsid w:val="001C0CA5"/>
    <w:rsid w:val="001C42A2"/>
    <w:rsid w:val="001C5125"/>
    <w:rsid w:val="001D6BB3"/>
    <w:rsid w:val="001D717D"/>
    <w:rsid w:val="001E311D"/>
    <w:rsid w:val="001F6004"/>
    <w:rsid w:val="00210187"/>
    <w:rsid w:val="0021201B"/>
    <w:rsid w:val="00220C41"/>
    <w:rsid w:val="0022279A"/>
    <w:rsid w:val="002278F5"/>
    <w:rsid w:val="002343CC"/>
    <w:rsid w:val="0027733C"/>
    <w:rsid w:val="002826F2"/>
    <w:rsid w:val="00284C58"/>
    <w:rsid w:val="002A3D93"/>
    <w:rsid w:val="002B1091"/>
    <w:rsid w:val="002F1E7C"/>
    <w:rsid w:val="002F2A7D"/>
    <w:rsid w:val="002F2AD1"/>
    <w:rsid w:val="002F61E7"/>
    <w:rsid w:val="003117ED"/>
    <w:rsid w:val="003123FC"/>
    <w:rsid w:val="003129B4"/>
    <w:rsid w:val="0031421B"/>
    <w:rsid w:val="0031696C"/>
    <w:rsid w:val="003176C5"/>
    <w:rsid w:val="00333B35"/>
    <w:rsid w:val="00336A98"/>
    <w:rsid w:val="00337451"/>
    <w:rsid w:val="003427F4"/>
    <w:rsid w:val="0035360D"/>
    <w:rsid w:val="003540CE"/>
    <w:rsid w:val="00372C1A"/>
    <w:rsid w:val="00397ADD"/>
    <w:rsid w:val="003A1674"/>
    <w:rsid w:val="003A2F9B"/>
    <w:rsid w:val="003B26CE"/>
    <w:rsid w:val="003C6366"/>
    <w:rsid w:val="003D6299"/>
    <w:rsid w:val="003D73FB"/>
    <w:rsid w:val="003E20DF"/>
    <w:rsid w:val="003E49E0"/>
    <w:rsid w:val="003E5462"/>
    <w:rsid w:val="003F0A30"/>
    <w:rsid w:val="003F4C72"/>
    <w:rsid w:val="00403C46"/>
    <w:rsid w:val="0040408C"/>
    <w:rsid w:val="00405FE2"/>
    <w:rsid w:val="00411E36"/>
    <w:rsid w:val="004122BC"/>
    <w:rsid w:val="00432626"/>
    <w:rsid w:val="00447D77"/>
    <w:rsid w:val="00452974"/>
    <w:rsid w:val="00455178"/>
    <w:rsid w:val="004739AF"/>
    <w:rsid w:val="00483044"/>
    <w:rsid w:val="00493953"/>
    <w:rsid w:val="00493D34"/>
    <w:rsid w:val="004A0460"/>
    <w:rsid w:val="004A12C8"/>
    <w:rsid w:val="004A6963"/>
    <w:rsid w:val="004B228B"/>
    <w:rsid w:val="004C5EB6"/>
    <w:rsid w:val="004E020B"/>
    <w:rsid w:val="004E22FA"/>
    <w:rsid w:val="004E3FFC"/>
    <w:rsid w:val="004F05C9"/>
    <w:rsid w:val="004F10E9"/>
    <w:rsid w:val="004F4BD4"/>
    <w:rsid w:val="00501969"/>
    <w:rsid w:val="00512A0C"/>
    <w:rsid w:val="00513D24"/>
    <w:rsid w:val="00524EB7"/>
    <w:rsid w:val="00532BEC"/>
    <w:rsid w:val="00535FE3"/>
    <w:rsid w:val="005514DC"/>
    <w:rsid w:val="005540A6"/>
    <w:rsid w:val="0056709F"/>
    <w:rsid w:val="00570449"/>
    <w:rsid w:val="00574398"/>
    <w:rsid w:val="00585BC4"/>
    <w:rsid w:val="00586243"/>
    <w:rsid w:val="0059306E"/>
    <w:rsid w:val="00597E22"/>
    <w:rsid w:val="005A3068"/>
    <w:rsid w:val="005A39A3"/>
    <w:rsid w:val="005A55DE"/>
    <w:rsid w:val="005A7D1D"/>
    <w:rsid w:val="005C047D"/>
    <w:rsid w:val="005C1DB7"/>
    <w:rsid w:val="005D2F8B"/>
    <w:rsid w:val="005E2636"/>
    <w:rsid w:val="005E7570"/>
    <w:rsid w:val="005F3B8A"/>
    <w:rsid w:val="00600C31"/>
    <w:rsid w:val="0061269F"/>
    <w:rsid w:val="00626BCE"/>
    <w:rsid w:val="00633247"/>
    <w:rsid w:val="0064093A"/>
    <w:rsid w:val="0064148C"/>
    <w:rsid w:val="00657C66"/>
    <w:rsid w:val="00666816"/>
    <w:rsid w:val="00674FDB"/>
    <w:rsid w:val="00677C93"/>
    <w:rsid w:val="00693923"/>
    <w:rsid w:val="00697679"/>
    <w:rsid w:val="006A2597"/>
    <w:rsid w:val="006C3B63"/>
    <w:rsid w:val="006D196C"/>
    <w:rsid w:val="006D3800"/>
    <w:rsid w:val="00701A34"/>
    <w:rsid w:val="007029E3"/>
    <w:rsid w:val="007052D4"/>
    <w:rsid w:val="0073685B"/>
    <w:rsid w:val="00776F32"/>
    <w:rsid w:val="00777F25"/>
    <w:rsid w:val="007901C6"/>
    <w:rsid w:val="007950D5"/>
    <w:rsid w:val="00797E65"/>
    <w:rsid w:val="007A0C5D"/>
    <w:rsid w:val="007A19C7"/>
    <w:rsid w:val="007A2A87"/>
    <w:rsid w:val="007A2CBF"/>
    <w:rsid w:val="007B5545"/>
    <w:rsid w:val="007B7B1E"/>
    <w:rsid w:val="007D4938"/>
    <w:rsid w:val="007E5E44"/>
    <w:rsid w:val="0080025E"/>
    <w:rsid w:val="008057F9"/>
    <w:rsid w:val="0082367A"/>
    <w:rsid w:val="00824086"/>
    <w:rsid w:val="00824B75"/>
    <w:rsid w:val="0082500B"/>
    <w:rsid w:val="00831BF4"/>
    <w:rsid w:val="00860A2C"/>
    <w:rsid w:val="00861DC1"/>
    <w:rsid w:val="00873AF5"/>
    <w:rsid w:val="0089508D"/>
    <w:rsid w:val="00897A1E"/>
    <w:rsid w:val="008A4C27"/>
    <w:rsid w:val="008A4C29"/>
    <w:rsid w:val="008A7400"/>
    <w:rsid w:val="008B0F7C"/>
    <w:rsid w:val="008B7622"/>
    <w:rsid w:val="008B7E33"/>
    <w:rsid w:val="008E1125"/>
    <w:rsid w:val="0090316B"/>
    <w:rsid w:val="0090608B"/>
    <w:rsid w:val="00911479"/>
    <w:rsid w:val="00923E39"/>
    <w:rsid w:val="00942E77"/>
    <w:rsid w:val="00947215"/>
    <w:rsid w:val="00985578"/>
    <w:rsid w:val="00996C8C"/>
    <w:rsid w:val="009B7021"/>
    <w:rsid w:val="009C008E"/>
    <w:rsid w:val="009C4AF3"/>
    <w:rsid w:val="009C7601"/>
    <w:rsid w:val="009D377E"/>
    <w:rsid w:val="009E5A9A"/>
    <w:rsid w:val="009E7761"/>
    <w:rsid w:val="009F3F8B"/>
    <w:rsid w:val="00A13FE8"/>
    <w:rsid w:val="00A14DB1"/>
    <w:rsid w:val="00A26930"/>
    <w:rsid w:val="00A31375"/>
    <w:rsid w:val="00A351BA"/>
    <w:rsid w:val="00A44D98"/>
    <w:rsid w:val="00A70D2A"/>
    <w:rsid w:val="00A74140"/>
    <w:rsid w:val="00A81D7B"/>
    <w:rsid w:val="00A95D15"/>
    <w:rsid w:val="00AA41C2"/>
    <w:rsid w:val="00AD6356"/>
    <w:rsid w:val="00AF1E31"/>
    <w:rsid w:val="00B10932"/>
    <w:rsid w:val="00B17FEB"/>
    <w:rsid w:val="00B22FF3"/>
    <w:rsid w:val="00B33873"/>
    <w:rsid w:val="00B33EA4"/>
    <w:rsid w:val="00B360BC"/>
    <w:rsid w:val="00B5528A"/>
    <w:rsid w:val="00B715A2"/>
    <w:rsid w:val="00B7214C"/>
    <w:rsid w:val="00B726DA"/>
    <w:rsid w:val="00B901BF"/>
    <w:rsid w:val="00B9166E"/>
    <w:rsid w:val="00B921DB"/>
    <w:rsid w:val="00B95DFE"/>
    <w:rsid w:val="00B96D66"/>
    <w:rsid w:val="00BA4DE7"/>
    <w:rsid w:val="00BA58BF"/>
    <w:rsid w:val="00BA596D"/>
    <w:rsid w:val="00BD51D1"/>
    <w:rsid w:val="00BE36C9"/>
    <w:rsid w:val="00C1104F"/>
    <w:rsid w:val="00C25FBA"/>
    <w:rsid w:val="00C301A6"/>
    <w:rsid w:val="00C30ED8"/>
    <w:rsid w:val="00C36280"/>
    <w:rsid w:val="00C4039C"/>
    <w:rsid w:val="00C506DD"/>
    <w:rsid w:val="00C658A4"/>
    <w:rsid w:val="00C74828"/>
    <w:rsid w:val="00C80177"/>
    <w:rsid w:val="00C8232A"/>
    <w:rsid w:val="00C84A16"/>
    <w:rsid w:val="00CA1F32"/>
    <w:rsid w:val="00CA6620"/>
    <w:rsid w:val="00CA701A"/>
    <w:rsid w:val="00CD206F"/>
    <w:rsid w:val="00CE0E43"/>
    <w:rsid w:val="00CE17EF"/>
    <w:rsid w:val="00D03557"/>
    <w:rsid w:val="00D0620F"/>
    <w:rsid w:val="00D25030"/>
    <w:rsid w:val="00D31D26"/>
    <w:rsid w:val="00D37E86"/>
    <w:rsid w:val="00D43F8A"/>
    <w:rsid w:val="00D44B09"/>
    <w:rsid w:val="00D50C78"/>
    <w:rsid w:val="00D554A4"/>
    <w:rsid w:val="00D6415F"/>
    <w:rsid w:val="00D767ED"/>
    <w:rsid w:val="00D8214A"/>
    <w:rsid w:val="00D95CA2"/>
    <w:rsid w:val="00DA69D6"/>
    <w:rsid w:val="00DC352B"/>
    <w:rsid w:val="00DC46A7"/>
    <w:rsid w:val="00DC614B"/>
    <w:rsid w:val="00DD32E3"/>
    <w:rsid w:val="00DE0D55"/>
    <w:rsid w:val="00DF5CE5"/>
    <w:rsid w:val="00E00D10"/>
    <w:rsid w:val="00E04247"/>
    <w:rsid w:val="00E076D4"/>
    <w:rsid w:val="00E12A87"/>
    <w:rsid w:val="00E164F9"/>
    <w:rsid w:val="00E30427"/>
    <w:rsid w:val="00E37D20"/>
    <w:rsid w:val="00E454DB"/>
    <w:rsid w:val="00E51207"/>
    <w:rsid w:val="00E513C5"/>
    <w:rsid w:val="00E56010"/>
    <w:rsid w:val="00E63085"/>
    <w:rsid w:val="00E73216"/>
    <w:rsid w:val="00E7455E"/>
    <w:rsid w:val="00E8275C"/>
    <w:rsid w:val="00E87814"/>
    <w:rsid w:val="00E90FF6"/>
    <w:rsid w:val="00E938C6"/>
    <w:rsid w:val="00E97DA1"/>
    <w:rsid w:val="00EA0166"/>
    <w:rsid w:val="00EC0DE1"/>
    <w:rsid w:val="00EC48EA"/>
    <w:rsid w:val="00EC527C"/>
    <w:rsid w:val="00ED14BF"/>
    <w:rsid w:val="00EE795D"/>
    <w:rsid w:val="00EF5624"/>
    <w:rsid w:val="00F037BF"/>
    <w:rsid w:val="00F05039"/>
    <w:rsid w:val="00F14744"/>
    <w:rsid w:val="00F211CE"/>
    <w:rsid w:val="00F25F19"/>
    <w:rsid w:val="00F33F6D"/>
    <w:rsid w:val="00F43649"/>
    <w:rsid w:val="00F52CE3"/>
    <w:rsid w:val="00F53960"/>
    <w:rsid w:val="00F5431A"/>
    <w:rsid w:val="00F64704"/>
    <w:rsid w:val="00F64790"/>
    <w:rsid w:val="00F72BFF"/>
    <w:rsid w:val="00F75E13"/>
    <w:rsid w:val="00F80C5A"/>
    <w:rsid w:val="00F928CC"/>
    <w:rsid w:val="00FA6EA1"/>
    <w:rsid w:val="00FA7C37"/>
    <w:rsid w:val="00FB0E6A"/>
    <w:rsid w:val="00FB1FC5"/>
    <w:rsid w:val="00FB2176"/>
    <w:rsid w:val="00FB5377"/>
    <w:rsid w:val="00FC19D1"/>
    <w:rsid w:val="00FE1D77"/>
    <w:rsid w:val="00FE71D9"/>
    <w:rsid w:val="00FF4E0A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0A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E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E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A2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397AD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397ADD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397ADD"/>
    <w:pPr>
      <w:ind w:left="2520"/>
      <w:outlineLvl w:val="0"/>
    </w:pPr>
    <w:rPr>
      <w:spacing w:val="-2"/>
    </w:rPr>
  </w:style>
  <w:style w:type="character" w:customStyle="1" w:styleId="BodyTextIndent2Char">
    <w:name w:val="Body Text Indent 2 Char"/>
    <w:basedOn w:val="DefaultParagraphFont"/>
    <w:link w:val="BodyTextIndent2"/>
    <w:rsid w:val="00397ADD"/>
    <w:rPr>
      <w:rFonts w:ascii="Times New Roman" w:eastAsia="Times New Roman" w:hAnsi="Times New Roman" w:cs="Times New Roman"/>
      <w:spacing w:val="-2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A58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58BF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A58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8BF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sandhu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F187678B-59E7-4FB8-853B-F62C03B29079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32</TotalTime>
  <Pages>5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Sandhu, Raj K</cp:lastModifiedBy>
  <cp:revision>10</cp:revision>
  <dcterms:created xsi:type="dcterms:W3CDTF">2013-11-01T11:34:00Z</dcterms:created>
  <dcterms:modified xsi:type="dcterms:W3CDTF">2014-01-20T09:57:00Z</dcterms:modified>
</cp:coreProperties>
</file>