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4E2" w:rsidRPr="009C0E24" w:rsidRDefault="002B4DCE" w:rsidP="001574E2">
      <w:pPr>
        <w:pStyle w:val="Title"/>
        <w:framePr w:hSpace="0" w:wrap="notBeside" w:x="1455" w:y="-445"/>
      </w:pPr>
      <w:r>
        <w:t>Semantic Labelling of 3D Point</w:t>
      </w:r>
    </w:p>
    <w:p w:rsidR="005A401E" w:rsidRPr="00042EC2" w:rsidRDefault="00E97402" w:rsidP="000A2CE0">
      <w:pPr>
        <w:pStyle w:val="Text"/>
        <w:spacing w:line="240" w:lineRule="auto"/>
        <w:ind w:firstLine="0"/>
        <w:rPr>
          <w:sz w:val="24"/>
          <w:szCs w:val="24"/>
        </w:rPr>
      </w:pPr>
      <w:r w:rsidRPr="00042EC2">
        <w:rPr>
          <w:sz w:val="24"/>
          <w:szCs w:val="24"/>
        </w:rPr>
        <w:footnoteReference w:customMarkFollows="1" w:id="2"/>
        <w:sym w:font="Symbol" w:char="F020"/>
      </w:r>
    </w:p>
    <w:p w:rsidR="009C4D7C" w:rsidRPr="00042EC2" w:rsidRDefault="00645EA6" w:rsidP="000A2CE0">
      <w:pPr>
        <w:pStyle w:val="Authors"/>
        <w:framePr w:wrap="notBeside"/>
        <w:spacing w:after="0"/>
        <w:rPr>
          <w:sz w:val="24"/>
          <w:szCs w:val="24"/>
        </w:rPr>
      </w:pPr>
      <w:r w:rsidRPr="00042EC2">
        <w:rPr>
          <w:sz w:val="24"/>
          <w:szCs w:val="24"/>
        </w:rPr>
        <w:t xml:space="preserve">Akhil </w:t>
      </w:r>
      <w:r w:rsidR="009C0E24" w:rsidRPr="00042EC2">
        <w:rPr>
          <w:sz w:val="24"/>
          <w:szCs w:val="24"/>
        </w:rPr>
        <w:t>Krishna,</w:t>
      </w:r>
      <w:r w:rsidRPr="00042EC2">
        <w:rPr>
          <w:sz w:val="24"/>
          <w:szCs w:val="24"/>
        </w:rPr>
        <w:t xml:space="preserve"> Jyoti Kumari</w:t>
      </w:r>
      <w:r w:rsidR="005A401E" w:rsidRPr="00042EC2">
        <w:rPr>
          <w:sz w:val="24"/>
          <w:szCs w:val="24"/>
        </w:rPr>
        <w:t xml:space="preserve">, </w:t>
      </w:r>
      <w:r w:rsidRPr="00042EC2">
        <w:rPr>
          <w:sz w:val="24"/>
          <w:szCs w:val="24"/>
        </w:rPr>
        <w:t>PriyanshiChirania</w:t>
      </w:r>
      <w:r w:rsidR="005A401E" w:rsidRPr="00042EC2">
        <w:rPr>
          <w:sz w:val="24"/>
          <w:szCs w:val="24"/>
        </w:rPr>
        <w:t xml:space="preserve">, </w:t>
      </w:r>
      <w:r w:rsidRPr="00042EC2">
        <w:rPr>
          <w:sz w:val="24"/>
          <w:szCs w:val="24"/>
        </w:rPr>
        <w:t>Tanmay Pachpande</w:t>
      </w:r>
    </w:p>
    <w:p w:rsidR="00E97402" w:rsidRPr="00042EC2" w:rsidRDefault="005A401E" w:rsidP="000A2CE0">
      <w:pPr>
        <w:pStyle w:val="Authors"/>
        <w:framePr w:wrap="notBeside"/>
        <w:spacing w:after="0"/>
        <w:rPr>
          <w:sz w:val="24"/>
          <w:szCs w:val="24"/>
        </w:rPr>
      </w:pPr>
      <w:r w:rsidRPr="00042EC2">
        <w:rPr>
          <w:sz w:val="24"/>
          <w:szCs w:val="24"/>
        </w:rPr>
        <w:t>Dr.Suneet</w:t>
      </w:r>
      <w:r w:rsidR="00D84C4F" w:rsidRPr="00042EC2">
        <w:rPr>
          <w:sz w:val="24"/>
          <w:szCs w:val="24"/>
        </w:rPr>
        <w:t xml:space="preserve"> Kumar</w:t>
      </w:r>
      <w:r w:rsidRPr="00042EC2">
        <w:rPr>
          <w:sz w:val="24"/>
          <w:szCs w:val="24"/>
        </w:rPr>
        <w:t xml:space="preserve"> Gupta</w:t>
      </w:r>
      <w:r w:rsidR="00645EA6" w:rsidRPr="00042EC2">
        <w:rPr>
          <w:sz w:val="24"/>
          <w:szCs w:val="24"/>
        </w:rPr>
        <w:t xml:space="preserve">, Mr. Sahibnoor </w:t>
      </w:r>
      <w:r w:rsidR="00E01CDC" w:rsidRPr="00042EC2">
        <w:rPr>
          <w:sz w:val="24"/>
          <w:szCs w:val="24"/>
        </w:rPr>
        <w:t xml:space="preserve">Singh </w:t>
      </w:r>
      <w:r w:rsidR="00645EA6" w:rsidRPr="00042EC2">
        <w:rPr>
          <w:sz w:val="24"/>
          <w:szCs w:val="24"/>
        </w:rPr>
        <w:t>Chahal, Mr. Yash Raj Saxena</w:t>
      </w:r>
    </w:p>
    <w:p w:rsidR="00492F77" w:rsidRDefault="00FC5B30" w:rsidP="00E40125">
      <w:pPr>
        <w:jc w:val="both"/>
        <w:rPr>
          <w:b/>
          <w:color w:val="000000" w:themeColor="text1"/>
          <w:sz w:val="24"/>
        </w:rPr>
      </w:pPr>
      <w:r>
        <w:rPr>
          <w:b/>
          <w:color w:val="000000" w:themeColor="text1"/>
          <w:sz w:val="24"/>
          <w:szCs w:val="24"/>
        </w:rPr>
        <w:t>A</w:t>
      </w:r>
      <w:r w:rsidRPr="00A14AFE">
        <w:rPr>
          <w:b/>
          <w:color w:val="000000" w:themeColor="text1"/>
          <w:sz w:val="24"/>
          <w:szCs w:val="24"/>
        </w:rPr>
        <w:t>bstract: --</w:t>
      </w:r>
      <w:r w:rsidR="009C0E24" w:rsidRPr="00A14AFE">
        <w:rPr>
          <w:b/>
          <w:color w:val="000000" w:themeColor="text1"/>
          <w:sz w:val="24"/>
          <w:szCs w:val="24"/>
        </w:rPr>
        <w:t>We deploy</w:t>
      </w:r>
      <w:r w:rsidR="00107B32" w:rsidRPr="00A14AFE">
        <w:rPr>
          <w:b/>
          <w:color w:val="000000" w:themeColor="text1"/>
          <w:sz w:val="24"/>
          <w:szCs w:val="24"/>
        </w:rPr>
        <w:t xml:space="preserve"> an algorithm for semantic labeling of each 3D point in order to make the robot understand the nature of the environment.</w:t>
      </w:r>
      <w:r w:rsidR="00107B32" w:rsidRPr="00A14AFE">
        <w:rPr>
          <w:b/>
          <w:color w:val="000000" w:themeColor="text1"/>
          <w:sz w:val="24"/>
          <w:szCs w:val="24"/>
          <w:shd w:val="clear" w:color="auto" w:fill="FFFFFF"/>
        </w:rPr>
        <w:t xml:space="preserve"> We implement a methodology to make use of the geometric features along with </w:t>
      </w:r>
      <w:r w:rsidR="00FC37CD">
        <w:rPr>
          <w:b/>
          <w:color w:val="000000" w:themeColor="text1"/>
          <w:sz w:val="24"/>
          <w:szCs w:val="24"/>
          <w:shd w:val="clear" w:color="auto" w:fill="FFFFFF"/>
        </w:rPr>
        <w:t xml:space="preserve">the </w:t>
      </w:r>
      <w:r w:rsidR="00107B32" w:rsidRPr="00A14AFE">
        <w:rPr>
          <w:b/>
          <w:color w:val="000000" w:themeColor="text1"/>
          <w:sz w:val="24"/>
          <w:szCs w:val="24"/>
          <w:shd w:val="clear" w:color="auto" w:fill="FFFFFF"/>
        </w:rPr>
        <w:t>intensity from segments of point cloud</w:t>
      </w:r>
      <w:r w:rsidR="0094093F" w:rsidRPr="00A14AFE">
        <w:rPr>
          <w:b/>
          <w:color w:val="000000" w:themeColor="text1"/>
          <w:sz w:val="24"/>
          <w:szCs w:val="24"/>
          <w:shd w:val="clear" w:color="auto" w:fill="FFFFFF"/>
        </w:rPr>
        <w:t xml:space="preserve">. Also, </w:t>
      </w:r>
      <w:r w:rsidR="00107B32" w:rsidRPr="00A14AFE">
        <w:rPr>
          <w:b/>
          <w:color w:val="000000" w:themeColor="text1"/>
          <w:sz w:val="24"/>
          <w:szCs w:val="24"/>
          <w:shd w:val="clear" w:color="auto" w:fill="FFFFFF"/>
        </w:rPr>
        <w:t xml:space="preserve">a classifier corresponding to it is </w:t>
      </w:r>
      <w:r w:rsidR="009C0E24" w:rsidRPr="00A14AFE">
        <w:rPr>
          <w:b/>
          <w:color w:val="000000" w:themeColor="text1"/>
          <w:sz w:val="24"/>
          <w:szCs w:val="24"/>
          <w:shd w:val="clear" w:color="auto" w:fill="FFFFFF"/>
        </w:rPr>
        <w:t>built</w:t>
      </w:r>
      <w:r w:rsidR="00107B32" w:rsidRPr="00A14AFE">
        <w:rPr>
          <w:b/>
          <w:color w:val="000000" w:themeColor="text1"/>
          <w:sz w:val="24"/>
          <w:szCs w:val="24"/>
          <w:shd w:val="clear" w:color="auto" w:fill="FFFFFF"/>
        </w:rPr>
        <w:t xml:space="preserve"> for the prediction </w:t>
      </w:r>
      <w:r w:rsidR="009C0E24" w:rsidRPr="00A14AFE">
        <w:rPr>
          <w:b/>
          <w:color w:val="000000" w:themeColor="text1"/>
          <w:sz w:val="24"/>
          <w:szCs w:val="24"/>
          <w:shd w:val="clear" w:color="auto" w:fill="FFFFFF"/>
        </w:rPr>
        <w:t>of associated</w:t>
      </w:r>
      <w:r w:rsidR="00107B32" w:rsidRPr="00A14AFE">
        <w:rPr>
          <w:b/>
          <w:color w:val="000000" w:themeColor="text1"/>
          <w:sz w:val="24"/>
          <w:szCs w:val="24"/>
          <w:shd w:val="clear" w:color="auto" w:fill="FFFFFF"/>
        </w:rPr>
        <w:t xml:space="preserve"> objects in the surrounding. The network we used is PointNet which provides a unified architecture for the application of object classification. This classifies a given point cloud into 40 main classes mentioned in the dataset ModelNet40.</w:t>
      </w:r>
      <w:r w:rsidR="00492F77" w:rsidRPr="00A14AFE">
        <w:rPr>
          <w:b/>
          <w:color w:val="000000" w:themeColor="text1"/>
          <w:sz w:val="24"/>
        </w:rPr>
        <w:t xml:space="preserve">For instance, </w:t>
      </w:r>
      <w:r w:rsidR="002B4DCE">
        <w:rPr>
          <w:b/>
          <w:color w:val="000000" w:themeColor="text1"/>
          <w:sz w:val="24"/>
        </w:rPr>
        <w:t>if a</w:t>
      </w:r>
      <w:r w:rsidR="00492F77" w:rsidRPr="00A14AFE">
        <w:rPr>
          <w:b/>
          <w:color w:val="000000" w:themeColor="text1"/>
          <w:sz w:val="24"/>
        </w:rPr>
        <w:t xml:space="preserve"> room</w:t>
      </w:r>
      <w:r w:rsidR="002B4DCE">
        <w:rPr>
          <w:b/>
          <w:color w:val="000000" w:themeColor="text1"/>
          <w:sz w:val="24"/>
        </w:rPr>
        <w:t xml:space="preserve"> is messed up with clothes and we</w:t>
      </w:r>
      <w:r w:rsidR="00492F77" w:rsidRPr="00A14AFE">
        <w:rPr>
          <w:b/>
          <w:color w:val="000000" w:themeColor="text1"/>
          <w:sz w:val="24"/>
        </w:rPr>
        <w:t xml:space="preserve"> want to get it cleaned by the robot. So, the robot will first identify the boundary points of the object and will assign it the semantic label i.e. a proper meaning that it is a cloth. So, this forms the basic building block of 3d object detection.</w:t>
      </w:r>
    </w:p>
    <w:p w:rsidR="00307186" w:rsidRPr="00A14AFE" w:rsidRDefault="00307186" w:rsidP="00E40125">
      <w:pPr>
        <w:jc w:val="both"/>
        <w:rPr>
          <w:b/>
          <w:color w:val="000000" w:themeColor="text1"/>
          <w:sz w:val="24"/>
        </w:rPr>
      </w:pPr>
    </w:p>
    <w:p w:rsidR="009C4D7C" w:rsidRPr="00492F77" w:rsidRDefault="009C4D7C" w:rsidP="000A2CE0">
      <w:pPr>
        <w:rPr>
          <w:szCs w:val="24"/>
        </w:rPr>
      </w:pPr>
    </w:p>
    <w:p w:rsidR="009C4D7C" w:rsidRPr="001574E2" w:rsidRDefault="009C4D7C" w:rsidP="000A2CE0">
      <w:pPr>
        <w:pStyle w:val="Heading1"/>
        <w:spacing w:before="0" w:after="0"/>
        <w:rPr>
          <w:b/>
          <w:sz w:val="22"/>
        </w:rPr>
      </w:pPr>
      <w:r w:rsidRPr="001574E2">
        <w:rPr>
          <w:b/>
          <w:sz w:val="28"/>
        </w:rPr>
        <w:t>INTRODUCTION</w:t>
      </w:r>
    </w:p>
    <w:p w:rsidR="009C4D7C" w:rsidRPr="00042EC2" w:rsidRDefault="009C4D7C" w:rsidP="000A2CE0">
      <w:pPr>
        <w:rPr>
          <w:sz w:val="24"/>
          <w:szCs w:val="24"/>
        </w:rPr>
      </w:pPr>
    </w:p>
    <w:p w:rsidR="0079129E" w:rsidRPr="00A14AFE" w:rsidRDefault="0079129E" w:rsidP="000A2CE0">
      <w:pPr>
        <w:jc w:val="both"/>
        <w:rPr>
          <w:color w:val="000000" w:themeColor="text1"/>
          <w:sz w:val="24"/>
          <w:szCs w:val="24"/>
          <w:shd w:val="clear" w:color="auto" w:fill="FFFFFF"/>
        </w:rPr>
      </w:pPr>
      <w:r w:rsidRPr="00A14AFE">
        <w:rPr>
          <w:color w:val="000000" w:themeColor="text1"/>
          <w:sz w:val="24"/>
          <w:szCs w:val="24"/>
          <w:shd w:val="clear" w:color="auto" w:fill="FFFFFF"/>
        </w:rPr>
        <w:t>2D image classification has become very familiar and reached to its best extent. The next is 3D image classification. It is a new technology which is growing rapidly at the present tim</w:t>
      </w:r>
      <w:r w:rsidR="00E40125">
        <w:rPr>
          <w:color w:val="000000" w:themeColor="text1"/>
          <w:sz w:val="24"/>
          <w:szCs w:val="24"/>
          <w:shd w:val="clear" w:color="auto" w:fill="FFFFFF"/>
        </w:rPr>
        <w:t>e.</w:t>
      </w:r>
      <w:r w:rsidRPr="00A14AFE">
        <w:rPr>
          <w:color w:val="000000" w:themeColor="text1"/>
          <w:sz w:val="24"/>
          <w:szCs w:val="24"/>
          <w:shd w:val="clear" w:color="auto" w:fill="FFFFFF"/>
        </w:rPr>
        <w:t xml:space="preserve"> There was no data for the 3D image classification a few years ago, now with the increase in demand, the data is being generated by using sensors like LiDAR and Depth Sensors. Now we have the necessary amount of data available. The most commonly used approach for this problem is transforming the point cloud data into 3D voxel grids. This renders data unnecessarily voluminous and causes issues. Our network, PointNet directly consumes point clouds. PointNet is highly effective and efficient.</w:t>
      </w:r>
    </w:p>
    <w:p w:rsidR="009C4D7C" w:rsidRPr="00A14AFE" w:rsidRDefault="009C4D7C" w:rsidP="000A2CE0">
      <w:pPr>
        <w:pStyle w:val="NormalWeb"/>
        <w:spacing w:before="0" w:beforeAutospacing="0" w:after="0" w:afterAutospacing="0"/>
        <w:jc w:val="both"/>
      </w:pPr>
      <w:r w:rsidRPr="00A14AFE">
        <w:rPr>
          <w:color w:val="000000"/>
        </w:rPr>
        <w:t>.</w:t>
      </w:r>
    </w:p>
    <w:p w:rsidR="00595D48" w:rsidRDefault="00595D48" w:rsidP="001614BC">
      <w:pPr>
        <w:pStyle w:val="NormalWeb"/>
        <w:keepNext/>
        <w:spacing w:before="0" w:beforeAutospacing="0" w:after="0" w:afterAutospacing="0"/>
        <w:jc w:val="center"/>
        <w:rPr>
          <w:noProof/>
        </w:rPr>
      </w:pPr>
    </w:p>
    <w:p w:rsidR="00595D48" w:rsidRDefault="00595D48" w:rsidP="001614BC">
      <w:pPr>
        <w:pStyle w:val="NormalWeb"/>
        <w:keepNext/>
        <w:spacing w:before="0" w:beforeAutospacing="0" w:after="0" w:afterAutospacing="0"/>
        <w:jc w:val="center"/>
      </w:pPr>
    </w:p>
    <w:p w:rsidR="00235EBB" w:rsidRPr="00A14AFE" w:rsidRDefault="0079129E" w:rsidP="001614BC">
      <w:pPr>
        <w:pStyle w:val="NormalWeb"/>
        <w:keepNext/>
        <w:spacing w:before="0" w:beforeAutospacing="0" w:after="0" w:afterAutospacing="0"/>
        <w:jc w:val="center"/>
      </w:pPr>
      <w:r w:rsidRPr="00A14AFE">
        <w:rPr>
          <w:noProof/>
          <w:lang w:val="en-US" w:eastAsia="en-US"/>
        </w:rPr>
        <w:drawing>
          <wp:inline distT="0" distB="0" distL="0" distR="0">
            <wp:extent cx="2965359" cy="2333625"/>
            <wp:effectExtent l="0" t="0" r="0" b="0"/>
            <wp:docPr id="1" name="Picture 13" descr="C:\Users\Akhil Krishna\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khil Krishna\Downloads\1.PNG"/>
                    <pic:cNvPicPr>
                      <a:picLocks noChangeAspect="1" noChangeArrowheads="1"/>
                    </pic:cNvPicPr>
                  </pic:nvPicPr>
                  <pic:blipFill>
                    <a:blip r:embed="rId8"/>
                    <a:srcRect r="3005"/>
                    <a:stretch>
                      <a:fillRect/>
                    </a:stretch>
                  </pic:blipFill>
                  <pic:spPr bwMode="auto">
                    <a:xfrm>
                      <a:off x="0" y="0"/>
                      <a:ext cx="3013104" cy="2371198"/>
                    </a:xfrm>
                    <a:prstGeom prst="rect">
                      <a:avLst/>
                    </a:prstGeom>
                    <a:noFill/>
                    <a:ln w="9525">
                      <a:noFill/>
                      <a:miter lim="800000"/>
                      <a:headEnd/>
                      <a:tailEnd/>
                    </a:ln>
                  </pic:spPr>
                </pic:pic>
              </a:graphicData>
            </a:graphic>
          </wp:inline>
        </w:drawing>
      </w:r>
    </w:p>
    <w:p w:rsidR="001614BC" w:rsidRPr="00A14AFE" w:rsidRDefault="001614BC" w:rsidP="000A2CE0">
      <w:pPr>
        <w:pStyle w:val="Caption"/>
        <w:spacing w:after="0"/>
        <w:jc w:val="both"/>
        <w:rPr>
          <w:sz w:val="24"/>
          <w:szCs w:val="24"/>
        </w:rPr>
      </w:pPr>
    </w:p>
    <w:p w:rsidR="00235EBB" w:rsidRPr="00A14AFE" w:rsidRDefault="00235EBB" w:rsidP="001614BC">
      <w:pPr>
        <w:pStyle w:val="Caption"/>
        <w:spacing w:after="0"/>
        <w:jc w:val="center"/>
        <w:rPr>
          <w:sz w:val="24"/>
          <w:szCs w:val="24"/>
        </w:rPr>
      </w:pPr>
      <w:r w:rsidRPr="00A14AFE">
        <w:rPr>
          <w:sz w:val="24"/>
          <w:szCs w:val="24"/>
        </w:rPr>
        <w:t xml:space="preserve">Figure </w:t>
      </w:r>
      <w:r w:rsidR="00522703" w:rsidRPr="00A14AFE">
        <w:rPr>
          <w:noProof/>
          <w:sz w:val="24"/>
          <w:szCs w:val="24"/>
        </w:rPr>
        <w:fldChar w:fldCharType="begin"/>
      </w:r>
      <w:r w:rsidR="00E069D8" w:rsidRPr="00A14AFE">
        <w:rPr>
          <w:noProof/>
          <w:sz w:val="24"/>
          <w:szCs w:val="24"/>
        </w:rPr>
        <w:instrText xml:space="preserve"> SEQ Figure \* ARABIC </w:instrText>
      </w:r>
      <w:r w:rsidR="00522703" w:rsidRPr="00A14AFE">
        <w:rPr>
          <w:noProof/>
          <w:sz w:val="24"/>
          <w:szCs w:val="24"/>
        </w:rPr>
        <w:fldChar w:fldCharType="separate"/>
      </w:r>
      <w:r w:rsidRPr="00A14AFE">
        <w:rPr>
          <w:noProof/>
          <w:sz w:val="24"/>
          <w:szCs w:val="24"/>
        </w:rPr>
        <w:t>1</w:t>
      </w:r>
      <w:r w:rsidR="00522703" w:rsidRPr="00A14AFE">
        <w:rPr>
          <w:noProof/>
          <w:sz w:val="24"/>
          <w:szCs w:val="24"/>
        </w:rPr>
        <w:fldChar w:fldCharType="end"/>
      </w:r>
      <w:r w:rsidRPr="00A14AFE">
        <w:rPr>
          <w:sz w:val="24"/>
          <w:szCs w:val="24"/>
        </w:rPr>
        <w:t xml:space="preserve"> : Input Point cloud</w:t>
      </w:r>
    </w:p>
    <w:p w:rsidR="00A824E7" w:rsidRPr="00A14AFE" w:rsidRDefault="00A824E7" w:rsidP="000A2CE0">
      <w:pPr>
        <w:pStyle w:val="NormalWeb"/>
        <w:keepNext/>
        <w:spacing w:before="0" w:beforeAutospacing="0" w:after="0" w:afterAutospacing="0"/>
        <w:jc w:val="both"/>
        <w:rPr>
          <w:noProof/>
        </w:rPr>
      </w:pPr>
    </w:p>
    <w:p w:rsidR="00A824E7" w:rsidRPr="00A14AFE" w:rsidRDefault="00A824E7" w:rsidP="000A2CE0">
      <w:pPr>
        <w:pStyle w:val="NormalWeb"/>
        <w:keepNext/>
        <w:spacing w:before="0" w:beforeAutospacing="0" w:after="0" w:afterAutospacing="0"/>
        <w:jc w:val="both"/>
      </w:pPr>
    </w:p>
    <w:p w:rsidR="00235EBB" w:rsidRPr="00A14AFE" w:rsidRDefault="00441B63" w:rsidP="002B4DCE">
      <w:pPr>
        <w:pStyle w:val="NormalWeb"/>
        <w:keepNext/>
        <w:spacing w:before="0" w:beforeAutospacing="0" w:after="0" w:afterAutospacing="0"/>
        <w:jc w:val="center"/>
      </w:pPr>
      <w:r w:rsidRPr="00A14AFE">
        <w:rPr>
          <w:noProof/>
          <w:lang w:val="en-US" w:eastAsia="en-US"/>
        </w:rPr>
        <w:drawing>
          <wp:inline distT="0" distB="0" distL="0" distR="0">
            <wp:extent cx="2837815" cy="2308341"/>
            <wp:effectExtent l="0" t="0" r="0" b="0"/>
            <wp:docPr id="2" name="Picture 14" descr="C:\Users\Akhil Krishna\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hil Krishna\Downloads\2.PNG"/>
                    <pic:cNvPicPr>
                      <a:picLocks noChangeAspect="1" noChangeArrowheads="1"/>
                    </pic:cNvPicPr>
                  </pic:nvPicPr>
                  <pic:blipFill>
                    <a:blip r:embed="rId9"/>
                    <a:srcRect r="4051"/>
                    <a:stretch>
                      <a:fillRect/>
                    </a:stretch>
                  </pic:blipFill>
                  <pic:spPr bwMode="auto">
                    <a:xfrm>
                      <a:off x="0" y="0"/>
                      <a:ext cx="2873566" cy="2337421"/>
                    </a:xfrm>
                    <a:prstGeom prst="rect">
                      <a:avLst/>
                    </a:prstGeom>
                    <a:noFill/>
                    <a:ln w="9525">
                      <a:noFill/>
                      <a:miter lim="800000"/>
                      <a:headEnd/>
                      <a:tailEnd/>
                    </a:ln>
                  </pic:spPr>
                </pic:pic>
              </a:graphicData>
            </a:graphic>
          </wp:inline>
        </w:drawing>
      </w:r>
    </w:p>
    <w:p w:rsidR="00E40125" w:rsidRDefault="00E40125" w:rsidP="000A2CE0">
      <w:pPr>
        <w:pStyle w:val="Caption"/>
        <w:spacing w:after="0"/>
        <w:jc w:val="both"/>
        <w:rPr>
          <w:sz w:val="24"/>
          <w:szCs w:val="24"/>
        </w:rPr>
      </w:pPr>
    </w:p>
    <w:p w:rsidR="009C4D7C" w:rsidRPr="00A14AFE" w:rsidRDefault="00235EBB" w:rsidP="002B4DCE">
      <w:pPr>
        <w:pStyle w:val="Caption"/>
        <w:spacing w:after="0"/>
        <w:jc w:val="center"/>
        <w:rPr>
          <w:sz w:val="24"/>
          <w:szCs w:val="24"/>
        </w:rPr>
      </w:pPr>
      <w:r w:rsidRPr="00A14AFE">
        <w:rPr>
          <w:sz w:val="24"/>
          <w:szCs w:val="24"/>
        </w:rPr>
        <w:t xml:space="preserve">Figure </w:t>
      </w:r>
      <w:r w:rsidR="00522703" w:rsidRPr="00A14AFE">
        <w:rPr>
          <w:noProof/>
          <w:sz w:val="24"/>
          <w:szCs w:val="24"/>
        </w:rPr>
        <w:fldChar w:fldCharType="begin"/>
      </w:r>
      <w:r w:rsidR="00E069D8" w:rsidRPr="00A14AFE">
        <w:rPr>
          <w:noProof/>
          <w:sz w:val="24"/>
          <w:szCs w:val="24"/>
        </w:rPr>
        <w:instrText xml:space="preserve"> SEQ Figure \* ARABIC </w:instrText>
      </w:r>
      <w:r w:rsidR="00522703" w:rsidRPr="00A14AFE">
        <w:rPr>
          <w:noProof/>
          <w:sz w:val="24"/>
          <w:szCs w:val="24"/>
        </w:rPr>
        <w:fldChar w:fldCharType="separate"/>
      </w:r>
      <w:r w:rsidRPr="00A14AFE">
        <w:rPr>
          <w:noProof/>
          <w:sz w:val="24"/>
          <w:szCs w:val="24"/>
        </w:rPr>
        <w:t>2</w:t>
      </w:r>
      <w:r w:rsidR="00522703" w:rsidRPr="00A14AFE">
        <w:rPr>
          <w:noProof/>
          <w:sz w:val="24"/>
          <w:szCs w:val="24"/>
        </w:rPr>
        <w:fldChar w:fldCharType="end"/>
      </w:r>
      <w:r w:rsidRPr="00A14AFE">
        <w:rPr>
          <w:sz w:val="24"/>
          <w:szCs w:val="24"/>
        </w:rPr>
        <w:t xml:space="preserve"> : Semantic Labelling</w:t>
      </w:r>
    </w:p>
    <w:p w:rsidR="00A824E7" w:rsidRPr="00A14AFE" w:rsidRDefault="00A824E7" w:rsidP="000A2CE0">
      <w:pPr>
        <w:rPr>
          <w:sz w:val="24"/>
          <w:szCs w:val="24"/>
        </w:rPr>
      </w:pPr>
    </w:p>
    <w:p w:rsidR="009C4D7C" w:rsidRPr="001574E2" w:rsidRDefault="009C4D7C" w:rsidP="000A2CE0">
      <w:pPr>
        <w:pStyle w:val="Heading1"/>
        <w:spacing w:before="0" w:after="0"/>
        <w:rPr>
          <w:b/>
          <w:sz w:val="28"/>
          <w:szCs w:val="24"/>
        </w:rPr>
      </w:pPr>
      <w:r w:rsidRPr="001574E2">
        <w:rPr>
          <w:b/>
          <w:sz w:val="28"/>
          <w:szCs w:val="24"/>
        </w:rPr>
        <w:t>Related work</w:t>
      </w:r>
    </w:p>
    <w:p w:rsidR="009C4D7C" w:rsidRPr="00A14AFE" w:rsidRDefault="009C4D7C" w:rsidP="000A2CE0">
      <w:pPr>
        <w:rPr>
          <w:sz w:val="24"/>
          <w:szCs w:val="24"/>
        </w:rPr>
      </w:pPr>
    </w:p>
    <w:p w:rsidR="007A7EE5" w:rsidRPr="00A14AFE" w:rsidRDefault="007A7EE5" w:rsidP="000A2CE0">
      <w:pPr>
        <w:pStyle w:val="NormalWeb"/>
        <w:spacing w:before="0" w:beforeAutospacing="0" w:after="0" w:afterAutospacing="0"/>
        <w:jc w:val="both"/>
      </w:pPr>
      <w:r w:rsidRPr="00A14AFE">
        <w:rPr>
          <w:color w:val="000000"/>
        </w:rPr>
        <w:t>In previous works, the point cloud is converted to other representations before it’s fed to a deep neural network. When voxelization is done, the deep learning that can be used will be 3D CNN</w:t>
      </w:r>
      <w:r w:rsidR="00E879F9" w:rsidRPr="00A14AFE">
        <w:rPr>
          <w:color w:val="000000"/>
        </w:rPr>
        <w:t>.Likewise,</w:t>
      </w:r>
      <w:r w:rsidRPr="00A14AFE">
        <w:rPr>
          <w:color w:val="000000"/>
        </w:rPr>
        <w:t xml:space="preserve"> for rendering/projection</w:t>
      </w:r>
      <w:r w:rsidR="00E879F9" w:rsidRPr="00A14AFE">
        <w:rPr>
          <w:color w:val="000000"/>
        </w:rPr>
        <w:t>,</w:t>
      </w:r>
      <w:r w:rsidRPr="00A14AFE">
        <w:rPr>
          <w:color w:val="000000"/>
        </w:rPr>
        <w:t xml:space="preserve"> 2D CNN will be used</w:t>
      </w:r>
      <w:r w:rsidR="00E879F9" w:rsidRPr="00A14AFE">
        <w:rPr>
          <w:color w:val="000000"/>
        </w:rPr>
        <w:t>. F</w:t>
      </w:r>
      <w:r w:rsidRPr="00A14AFE">
        <w:rPr>
          <w:color w:val="000000"/>
        </w:rPr>
        <w:t xml:space="preserve">or </w:t>
      </w:r>
      <w:r w:rsidR="00E879F9" w:rsidRPr="00A14AFE">
        <w:rPr>
          <w:color w:val="000000"/>
        </w:rPr>
        <w:t>f</w:t>
      </w:r>
      <w:r w:rsidRPr="00A14AFE">
        <w:rPr>
          <w:color w:val="000000"/>
        </w:rPr>
        <w:t>eature extraction</w:t>
      </w:r>
      <w:r w:rsidR="00FC37CD">
        <w:rPr>
          <w:color w:val="000000"/>
        </w:rPr>
        <w:t>,</w:t>
      </w:r>
      <w:r w:rsidRPr="00A14AFE">
        <w:rPr>
          <w:color w:val="000000"/>
        </w:rPr>
        <w:t xml:space="preserve"> a fully connected CNN will be used. All these ways of working always transform </w:t>
      </w:r>
      <w:r w:rsidRPr="00A14AFE">
        <w:rPr>
          <w:color w:val="000000"/>
        </w:rPr>
        <w:lastRenderedPageBreak/>
        <w:t>the point cloud</w:t>
      </w:r>
      <w:r w:rsidR="00E879F9" w:rsidRPr="00A14AFE">
        <w:rPr>
          <w:color w:val="000000"/>
        </w:rPr>
        <w:t xml:space="preserve">. This issue of transformation is solved by our model PointNet. </w:t>
      </w:r>
      <w:r w:rsidRPr="00A14AFE">
        <w:rPr>
          <w:color w:val="000000"/>
        </w:rPr>
        <w:t>It uses point cloud directly, instead of converting it into other representations. But voxelization is the most accurate approach so far for classifying the 3D point cloud.</w:t>
      </w:r>
    </w:p>
    <w:p w:rsidR="009C4D7C" w:rsidRPr="00A14AFE" w:rsidRDefault="00522703" w:rsidP="000A2CE0">
      <w:pPr>
        <w:rPr>
          <w:sz w:val="24"/>
          <w:szCs w:val="24"/>
        </w:rPr>
      </w:pPr>
      <w:bookmarkStart w:id="0" w:name="_Hlk14181218"/>
      <w:bookmarkEnd w:id="0"/>
      <w:r>
        <w:rPr>
          <w:noProof/>
          <w:sz w:val="24"/>
          <w:szCs w:val="24"/>
        </w:rPr>
        <w:pict>
          <v:shapetype id="_x0000_t202" coordsize="21600,21600" o:spt="202" path="m,l,21600r21600,l21600,xe">
            <v:stroke joinstyle="miter"/>
            <v:path gradientshapeok="t" o:connecttype="rect"/>
          </v:shapetype>
          <v:shape id="_x0000_s1026" type="#_x0000_t202" style="position:absolute;margin-left:-10.3pt;margin-top:241.9pt;width:252pt;height:41.05pt;z-index:251661312" wrapcoords="-64 0 -64 21016 21600 21016 21600 0 -64 0" stroked="f">
            <v:textbox style="mso-fit-shape-to-text:t" inset="0,0,0,0">
              <w:txbxContent>
                <w:p w:rsidR="00E8703E" w:rsidRPr="001574E2" w:rsidRDefault="00E8703E" w:rsidP="00E40125">
                  <w:pPr>
                    <w:pStyle w:val="Caption"/>
                    <w:jc w:val="center"/>
                    <w:rPr>
                      <w:noProof/>
                      <w:color w:val="000000"/>
                      <w:sz w:val="36"/>
                      <w:szCs w:val="24"/>
                    </w:rPr>
                  </w:pPr>
                  <w:r w:rsidRPr="001574E2">
                    <w:rPr>
                      <w:sz w:val="24"/>
                    </w:rPr>
                    <w:t xml:space="preserve">Figure </w:t>
                  </w:r>
                  <w:r w:rsidR="00E40125" w:rsidRPr="001574E2">
                    <w:rPr>
                      <w:noProof/>
                      <w:sz w:val="24"/>
                    </w:rPr>
                    <w:t>3</w:t>
                  </w:r>
                  <w:r w:rsidR="00E40125" w:rsidRPr="001574E2">
                    <w:rPr>
                      <w:sz w:val="24"/>
                    </w:rPr>
                    <w:t>:</w:t>
                  </w:r>
                  <w:r w:rsidRPr="001574E2">
                    <w:rPr>
                      <w:sz w:val="24"/>
                    </w:rPr>
                    <w:t xml:space="preserve"> After using max pooling the points occurred for all different layers; Left: Normal point cloud; Middle: active points in layer one; Right: active points in layer two.</w:t>
                  </w:r>
                </w:p>
              </w:txbxContent>
            </v:textbox>
            <w10:wrap type="tight"/>
          </v:shape>
        </w:pict>
      </w:r>
      <w:r w:rsidR="000A2CE0" w:rsidRPr="00A14AFE">
        <w:rPr>
          <w:noProof/>
          <w:color w:val="000000"/>
          <w:sz w:val="24"/>
          <w:szCs w:val="24"/>
        </w:rPr>
        <w:drawing>
          <wp:anchor distT="0" distB="0" distL="114300" distR="114300" simplePos="0" relativeHeight="251668480" behindDoc="1" locked="0" layoutInCell="1" allowOverlap="1">
            <wp:simplePos x="0" y="0"/>
            <wp:positionH relativeFrom="column">
              <wp:posOffset>60350</wp:posOffset>
            </wp:positionH>
            <wp:positionV relativeFrom="paragraph">
              <wp:posOffset>249504</wp:posOffset>
            </wp:positionV>
            <wp:extent cx="3200400" cy="2409825"/>
            <wp:effectExtent l="0" t="0" r="0" b="0"/>
            <wp:wrapTight wrapText="bothSides">
              <wp:wrapPolygon edited="0">
                <wp:start x="0" y="0"/>
                <wp:lineTo x="0" y="21515"/>
                <wp:lineTo x="21471" y="21515"/>
                <wp:lineTo x="21471" y="0"/>
                <wp:lineTo x="0" y="0"/>
              </wp:wrapPolygon>
            </wp:wrapTight>
            <wp:docPr id="16" name="Picture 16" descr="https://lh6.googleusercontent.com/5EInHf9kv-ADC8piGR83_ihFoQ1YPbfKGlzUFLELIKusnhyeYto55T3KWZVCuDdMAxQEjfmy0F7qGG4slKuJ_9Udo0o-r9SKVPnkV350ymLwp79jum6bhVXr4cFdHyKj58653GjiRav1_s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5EInHf9kv-ADC8piGR83_ihFoQ1YPbfKGlzUFLELIKusnhyeYto55T3KWZVCuDdMAxQEjfmy0F7qGG4slKuJ_9Udo0o-r9SKVPnkV350ymLwp79jum6bhVXr4cFdHyKj58653GjiRav1_sN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0400" cy="2409825"/>
                    </a:xfrm>
                    <a:prstGeom prst="rect">
                      <a:avLst/>
                    </a:prstGeom>
                    <a:noFill/>
                    <a:ln>
                      <a:noFill/>
                    </a:ln>
                  </pic:spPr>
                </pic:pic>
              </a:graphicData>
            </a:graphic>
          </wp:anchor>
        </w:drawing>
      </w:r>
    </w:p>
    <w:p w:rsidR="00235EBB" w:rsidRPr="00A14AFE" w:rsidRDefault="00235EBB" w:rsidP="000A2CE0">
      <w:pPr>
        <w:pStyle w:val="NormalWeb"/>
        <w:keepNext/>
        <w:spacing w:before="0" w:beforeAutospacing="0" w:after="0" w:afterAutospacing="0"/>
        <w:jc w:val="both"/>
      </w:pPr>
    </w:p>
    <w:p w:rsidR="009C4D7C" w:rsidRPr="008C2FFB" w:rsidRDefault="00E40125" w:rsidP="008C2FFB">
      <w:pPr>
        <w:rPr>
          <w:sz w:val="24"/>
        </w:rPr>
      </w:pPr>
      <w:r w:rsidRPr="008C2FFB">
        <w:rPr>
          <w:noProof/>
          <w:sz w:val="32"/>
          <w:szCs w:val="24"/>
        </w:rPr>
        <w:drawing>
          <wp:anchor distT="0" distB="0" distL="114300" distR="114300" simplePos="0" relativeHeight="251660287" behindDoc="0" locked="0" layoutInCell="1" allowOverlap="1">
            <wp:simplePos x="0" y="0"/>
            <wp:positionH relativeFrom="margin">
              <wp:posOffset>-3810</wp:posOffset>
            </wp:positionH>
            <wp:positionV relativeFrom="margin">
              <wp:posOffset>7151370</wp:posOffset>
            </wp:positionV>
            <wp:extent cx="6593205" cy="1609725"/>
            <wp:effectExtent l="0" t="0" r="0" b="0"/>
            <wp:wrapSquare wrapText="bothSides"/>
            <wp:docPr id="17" name="Picture 17" descr="https://lh4.googleusercontent.com/Nq106lJo_s92XTlS0oaLr2v5uBW3nF_lVOzYnurpKVMO-VyPXvRSzj1viH-ROYd__LhQvV9fmHb4-x2sy8sym0B0p9eI6_xLjIvCYZux-PRKIkA7QGqahSgpCBn1EkDVrwCJ9mGn73T32z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q106lJo_s92XTlS0oaLr2v5uBW3nF_lVOzYnurpKVMO-VyPXvRSzj1viH-ROYd__LhQvV9fmHb4-x2sy8sym0B0p9eI6_xLjIvCYZux-PRKIkA7QGqahSgpCBn1EkDVrwCJ9mGn73T32zi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93205" cy="1609725"/>
                    </a:xfrm>
                    <a:prstGeom prst="rect">
                      <a:avLst/>
                    </a:prstGeom>
                    <a:noFill/>
                    <a:ln>
                      <a:noFill/>
                    </a:ln>
                  </pic:spPr>
                </pic:pic>
              </a:graphicData>
            </a:graphic>
          </wp:anchor>
        </w:drawing>
      </w:r>
      <w:r w:rsidR="009C4D7C" w:rsidRPr="008C2FFB">
        <w:rPr>
          <w:color w:val="000000"/>
          <w:sz w:val="24"/>
        </w:rPr>
        <w:t>Those approaches involved a lot of complications during pre-processin</w:t>
      </w:r>
      <w:r w:rsidR="00E879F9" w:rsidRPr="008C2FFB">
        <w:rPr>
          <w:color w:val="000000"/>
          <w:sz w:val="24"/>
        </w:rPr>
        <w:t>g and it was</w:t>
      </w:r>
      <w:r w:rsidR="009C4D7C" w:rsidRPr="008C2FFB">
        <w:rPr>
          <w:color w:val="000000"/>
          <w:sz w:val="24"/>
        </w:rPr>
        <w:t xml:space="preserve"> time consuming</w:t>
      </w:r>
      <w:r w:rsidR="00E879F9" w:rsidRPr="008C2FFB">
        <w:rPr>
          <w:color w:val="000000"/>
          <w:sz w:val="24"/>
        </w:rPr>
        <w:t>. This</w:t>
      </w:r>
      <w:r w:rsidR="009C4D7C" w:rsidRPr="008C2FFB">
        <w:rPr>
          <w:color w:val="000000"/>
          <w:sz w:val="24"/>
        </w:rPr>
        <w:t xml:space="preserve"> is quite contrasting to our approach</w:t>
      </w:r>
      <w:r w:rsidR="00E879F9" w:rsidRPr="008C2FFB">
        <w:rPr>
          <w:color w:val="000000"/>
          <w:sz w:val="24"/>
        </w:rPr>
        <w:t xml:space="preserve"> which, for classification scores an accuracy of nearly 88 percent</w:t>
      </w:r>
      <w:r w:rsidR="009C4D7C" w:rsidRPr="008C2FFB">
        <w:rPr>
          <w:color w:val="000000"/>
          <w:sz w:val="24"/>
        </w:rPr>
        <w:t>.</w:t>
      </w:r>
    </w:p>
    <w:p w:rsidR="009C4D7C" w:rsidRPr="00A14AFE" w:rsidRDefault="009C4D7C" w:rsidP="000A2CE0">
      <w:pPr>
        <w:pStyle w:val="NormalWeb"/>
        <w:spacing w:before="0" w:beforeAutospacing="0" w:after="0" w:afterAutospacing="0"/>
        <w:jc w:val="both"/>
      </w:pPr>
    </w:p>
    <w:p w:rsidR="009C4D7C" w:rsidRPr="001574E2" w:rsidRDefault="009C4D7C" w:rsidP="000A2CE0">
      <w:pPr>
        <w:pStyle w:val="Heading1"/>
        <w:spacing w:before="0" w:after="0"/>
        <w:rPr>
          <w:b/>
          <w:sz w:val="24"/>
          <w:szCs w:val="24"/>
        </w:rPr>
      </w:pPr>
      <w:r w:rsidRPr="001574E2">
        <w:rPr>
          <w:b/>
          <w:sz w:val="28"/>
          <w:szCs w:val="24"/>
        </w:rPr>
        <w:t>METHODOLOGY</w:t>
      </w:r>
    </w:p>
    <w:p w:rsidR="00E40125" w:rsidRPr="00E40125" w:rsidRDefault="00E40125" w:rsidP="00E40125"/>
    <w:p w:rsidR="009C4D7C" w:rsidRPr="00A14AFE" w:rsidRDefault="009C4D7C" w:rsidP="000A2CE0">
      <w:pPr>
        <w:rPr>
          <w:sz w:val="24"/>
          <w:szCs w:val="24"/>
        </w:rPr>
      </w:pPr>
    </w:p>
    <w:p w:rsidR="009C4D7C" w:rsidRPr="00A14AFE" w:rsidRDefault="009C4D7C" w:rsidP="000A2CE0">
      <w:pPr>
        <w:pStyle w:val="NormalWeb"/>
        <w:spacing w:before="0" w:beforeAutospacing="0" w:after="0" w:afterAutospacing="0"/>
        <w:jc w:val="both"/>
      </w:pPr>
      <w:r w:rsidRPr="00A14AFE">
        <w:rPr>
          <w:color w:val="000000"/>
        </w:rPr>
        <w:t xml:space="preserve">Dealing with unordered dataset requires an approach that uses a single symmetric function such </w:t>
      </w:r>
      <w:r w:rsidRPr="00A14AFE">
        <w:rPr>
          <w:color w:val="000000"/>
        </w:rPr>
        <w:lastRenderedPageBreak/>
        <w:t xml:space="preserve">as </w:t>
      </w:r>
      <w:r w:rsidR="009C0E24" w:rsidRPr="00A14AFE">
        <w:rPr>
          <w:color w:val="000000"/>
        </w:rPr>
        <w:t>pooling (</w:t>
      </w:r>
      <w:r w:rsidRPr="00A14AFE">
        <w:rPr>
          <w:color w:val="000000"/>
        </w:rPr>
        <w:t xml:space="preserve">max pooling). The network effectively learns a set of optimisation criteria which learns only those points in the point cloud which are informative, and it encodes the reason for choosing those points. The fully connected layer that is obtained after this filtering process aggregates the optimal values that have been learnt into the global descriptor to obtain the original </w:t>
      </w:r>
      <w:r w:rsidR="009C0E24" w:rsidRPr="00A14AFE">
        <w:rPr>
          <w:color w:val="000000"/>
        </w:rPr>
        <w:t>shape (</w:t>
      </w:r>
      <w:r w:rsidRPr="00A14AFE">
        <w:rPr>
          <w:color w:val="000000"/>
        </w:rPr>
        <w:t>reconstruction may not be the exact replica of the practical world object). Each point of the point cloud goes through a transformation process that is independent of the other point clouds. Thus, a spatial transformer that is data dependent can be added so that it can convert the data to canonical form before they go through the PointNet for processing.</w:t>
      </w:r>
    </w:p>
    <w:p w:rsidR="009C4D7C" w:rsidRPr="00A14AFE" w:rsidRDefault="009C4D7C" w:rsidP="000A2CE0">
      <w:pPr>
        <w:pStyle w:val="NormalWeb"/>
        <w:spacing w:before="0" w:beforeAutospacing="0" w:after="0" w:afterAutospacing="0"/>
        <w:jc w:val="both"/>
      </w:pPr>
    </w:p>
    <w:p w:rsidR="00235EBB" w:rsidRPr="00A14AFE" w:rsidRDefault="009C4D7C" w:rsidP="000A2CE0">
      <w:pPr>
        <w:pStyle w:val="NormalWeb"/>
        <w:spacing w:before="0" w:beforeAutospacing="0" w:after="0" w:afterAutospacing="0"/>
        <w:jc w:val="both"/>
        <w:rPr>
          <w:color w:val="000000"/>
        </w:rPr>
      </w:pPr>
      <w:r w:rsidRPr="00A14AFE">
        <w:rPr>
          <w:color w:val="000000"/>
        </w:rPr>
        <w:t xml:space="preserve">The network that is responsible for classifying takes n points in a point cloud as input and applies input and feature transformations successively and draws out the point features by max-pooling. The output obtained is the classification score for m </w:t>
      </w:r>
      <w:r w:rsidR="009C0E24" w:rsidRPr="00A14AFE">
        <w:rPr>
          <w:color w:val="000000"/>
        </w:rPr>
        <w:t>classes. The</w:t>
      </w:r>
      <w:r w:rsidRPr="00A14AFE">
        <w:rPr>
          <w:color w:val="000000"/>
        </w:rPr>
        <w:t xml:space="preserve"> extension of the classification net is the segmentation net. The segmentation net concatenates the local features with the global ones and its output is per point score. </w:t>
      </w:r>
      <w:r w:rsidR="009C0E24" w:rsidRPr="00A14AFE">
        <w:rPr>
          <w:color w:val="000000"/>
        </w:rPr>
        <w:t>MLP (x, y</w:t>
      </w:r>
      <w:r w:rsidRPr="00A14AFE">
        <w:rPr>
          <w:color w:val="000000"/>
        </w:rPr>
        <w:t xml:space="preserve">) stands for the multi-layered perceptron, the number in the </w:t>
      </w:r>
      <w:r w:rsidR="009C0E24" w:rsidRPr="00A14AFE">
        <w:rPr>
          <w:color w:val="000000"/>
        </w:rPr>
        <w:t>bracket (x, y</w:t>
      </w:r>
      <w:r w:rsidRPr="00A14AFE">
        <w:rPr>
          <w:color w:val="000000"/>
        </w:rPr>
        <w:t>) stands for the size of the layer.</w:t>
      </w:r>
      <w:r w:rsidR="009C0E24" w:rsidRPr="00A14AFE">
        <w:rPr>
          <w:color w:val="000000"/>
        </w:rPr>
        <w:t xml:space="preserve"> Batch norm</w:t>
      </w:r>
      <w:r w:rsidRPr="00A14AFE">
        <w:rPr>
          <w:color w:val="000000"/>
        </w:rPr>
        <w:t xml:space="preserve"> is applied to those layers which use ReLu as </w:t>
      </w:r>
    </w:p>
    <w:p w:rsidR="009C4D7C" w:rsidRPr="00A14AFE" w:rsidRDefault="009C4D7C" w:rsidP="000A2CE0">
      <w:pPr>
        <w:pStyle w:val="NormalWeb"/>
        <w:spacing w:before="0" w:beforeAutospacing="0" w:after="0" w:afterAutospacing="0"/>
        <w:jc w:val="both"/>
      </w:pPr>
      <w:r w:rsidRPr="00A14AFE">
        <w:rPr>
          <w:color w:val="000000"/>
        </w:rPr>
        <w:t xml:space="preserve">the activation </w:t>
      </w:r>
      <w:r w:rsidR="001E2F23" w:rsidRPr="00A14AFE">
        <w:rPr>
          <w:color w:val="000000"/>
        </w:rPr>
        <w:t>functions</w:t>
      </w:r>
      <w:r w:rsidR="009C0E24" w:rsidRPr="00A14AFE">
        <w:rPr>
          <w:color w:val="000000"/>
        </w:rPr>
        <w:t>. Dropout</w:t>
      </w:r>
      <w:r w:rsidRPr="00A14AFE">
        <w:rPr>
          <w:color w:val="000000"/>
        </w:rPr>
        <w:t xml:space="preserve"> layers are used for the ultimate(last) MLP in the classification </w:t>
      </w:r>
      <w:r w:rsidR="009C0E24" w:rsidRPr="00A14AFE">
        <w:rPr>
          <w:color w:val="000000"/>
        </w:rPr>
        <w:t>net. [</w:t>
      </w:r>
      <w:r w:rsidRPr="00A14AFE">
        <w:rPr>
          <w:color w:val="000000"/>
        </w:rPr>
        <w:t>5]  </w:t>
      </w:r>
    </w:p>
    <w:p w:rsidR="009C4D7C" w:rsidRPr="00A14AFE" w:rsidRDefault="009C4D7C" w:rsidP="000A2CE0">
      <w:pPr>
        <w:pStyle w:val="NormalWeb"/>
        <w:spacing w:before="0" w:beforeAutospacing="0" w:after="0" w:afterAutospacing="0"/>
        <w:jc w:val="both"/>
      </w:pPr>
      <w:r w:rsidRPr="00A14AFE">
        <w:rPr>
          <w:color w:val="000000"/>
        </w:rPr>
        <w:t>Construction of symmetric functions using neural networks:</w:t>
      </w:r>
    </w:p>
    <w:p w:rsidR="00067346" w:rsidRPr="00A14AFE" w:rsidRDefault="00067346" w:rsidP="000A2CE0">
      <w:pPr>
        <w:pStyle w:val="NormalWeb"/>
        <w:spacing w:before="0" w:beforeAutospacing="0" w:after="0" w:afterAutospacing="0"/>
        <w:jc w:val="both"/>
        <w:rPr>
          <w:color w:val="000000"/>
        </w:rPr>
      </w:pPr>
    </w:p>
    <w:p w:rsidR="00932FC9" w:rsidRDefault="009C4D7C" w:rsidP="000A2CE0">
      <w:pPr>
        <w:pStyle w:val="NormalWeb"/>
        <w:spacing w:before="0" w:beforeAutospacing="0" w:after="0" w:afterAutospacing="0"/>
        <w:jc w:val="both"/>
        <w:rPr>
          <w:color w:val="000000"/>
        </w:rPr>
      </w:pPr>
      <w:r w:rsidRPr="00A14AFE">
        <w:rPr>
          <w:color w:val="000000"/>
        </w:rPr>
        <w:t>f (x1, x2 ,…, xn) = γ ! g(h(x1),…,h(xn))is symmetric given that g is symmetric. Here f, g and h are functions.</w:t>
      </w:r>
    </w:p>
    <w:p w:rsidR="00FC37CD" w:rsidRPr="00A14AFE" w:rsidRDefault="00FC37CD" w:rsidP="000A2CE0">
      <w:pPr>
        <w:pStyle w:val="NormalWeb"/>
        <w:spacing w:before="0" w:beforeAutospacing="0" w:after="0" w:afterAutospacing="0"/>
        <w:jc w:val="both"/>
      </w:pPr>
    </w:p>
    <w:p w:rsidR="009C4D7C" w:rsidRPr="00A14AFE" w:rsidRDefault="008C2FFB" w:rsidP="000A2CE0">
      <w:pPr>
        <w:pStyle w:val="NormalWeb"/>
        <w:spacing w:before="0" w:beforeAutospacing="0" w:after="0" w:afterAutospacing="0"/>
        <w:jc w:val="both"/>
        <w:rPr>
          <w:color w:val="000000"/>
        </w:rPr>
      </w:pPr>
      <w:r w:rsidRPr="008C2FFB">
        <w:rPr>
          <w:noProof/>
          <w:sz w:val="32"/>
        </w:rPr>
        <w:pict>
          <v:shape id="_x0000_s1027" type="#_x0000_t202" style="position:absolute;left:0;text-align:left;margin-left:19.35pt;margin-top:123.1pt;width:168.75pt;height:23.8pt;z-index:251663360" stroked="f">
            <v:textbox style="mso-next-textbox:#_x0000_s1027;mso-fit-shape-to-text:t" inset="0,0,0,0">
              <w:txbxContent>
                <w:p w:rsidR="00E8703E" w:rsidRPr="001574E2" w:rsidRDefault="00E8703E" w:rsidP="00235EBB">
                  <w:pPr>
                    <w:pStyle w:val="Caption"/>
                    <w:rPr>
                      <w:noProof/>
                      <w:sz w:val="36"/>
                      <w:szCs w:val="24"/>
                    </w:rPr>
                  </w:pPr>
                  <w:r w:rsidRPr="001574E2">
                    <w:rPr>
                      <w:sz w:val="24"/>
                    </w:rPr>
                    <w:t xml:space="preserve">Figure </w:t>
                  </w:r>
                  <w:r w:rsidR="008C2FFB">
                    <w:rPr>
                      <w:sz w:val="24"/>
                    </w:rPr>
                    <w:t>4</w:t>
                  </w:r>
                  <w:r w:rsidRPr="001574E2">
                    <w:rPr>
                      <w:sz w:val="24"/>
                    </w:rPr>
                    <w:t>: PointNet Architecture</w:t>
                  </w:r>
                </w:p>
              </w:txbxContent>
            </v:textbox>
            <w10:wrap type="square"/>
          </v:shape>
        </w:pict>
      </w:r>
      <w:r w:rsidR="009C4D7C" w:rsidRPr="00A14AFE">
        <w:rPr>
          <w:color w:val="000000"/>
        </w:rPr>
        <w:t>A Hausdorff continuous symmetric functionf:2y→</w:t>
      </w:r>
      <w:r w:rsidR="009C4D7C" w:rsidRPr="00A14AFE">
        <w:rPr>
          <w:b/>
          <w:bCs/>
          <w:color w:val="000000"/>
        </w:rPr>
        <w:t xml:space="preserve">R </w:t>
      </w:r>
      <w:r w:rsidR="009C4D7C" w:rsidRPr="00A14AFE">
        <w:rPr>
          <w:color w:val="000000"/>
        </w:rPr>
        <w:t>(</w:t>
      </w:r>
      <w:r w:rsidR="009C0E24" w:rsidRPr="00A14AFE">
        <w:rPr>
          <w:color w:val="000000"/>
        </w:rPr>
        <w:t>Real Numbers) can</w:t>
      </w:r>
      <w:r w:rsidR="009C4D7C" w:rsidRPr="00A14AFE">
        <w:rPr>
          <w:color w:val="000000"/>
        </w:rPr>
        <w:t xml:space="preserve"> be </w:t>
      </w:r>
      <w:r w:rsidR="009C4D7C" w:rsidRPr="00A14AFE">
        <w:rPr>
          <w:color w:val="000000"/>
        </w:rPr>
        <w:lastRenderedPageBreak/>
        <w:t>approximated byusing PointNet.</w:t>
      </w:r>
    </w:p>
    <w:p w:rsidR="00E879F9" w:rsidRPr="00A14AFE" w:rsidRDefault="00E879F9" w:rsidP="000A2CE0">
      <w:pPr>
        <w:pStyle w:val="NormalWeb"/>
        <w:spacing w:before="0" w:beforeAutospacing="0" w:after="0" w:afterAutospacing="0"/>
        <w:jc w:val="both"/>
      </w:pPr>
    </w:p>
    <w:p w:rsidR="009C4D7C" w:rsidRPr="00A14AFE" w:rsidRDefault="00522703" w:rsidP="000A2CE0">
      <w:pPr>
        <w:jc w:val="center"/>
        <w:rPr>
          <w:rFonts w:eastAsia="Cambria Math"/>
          <w:sz w:val="24"/>
          <w:szCs w:val="24"/>
        </w:rPr>
      </w:pPr>
      <m:oMathPara>
        <m:oMath>
          <m:d>
            <m:dPr>
              <m:begChr m:val="|"/>
              <m:endChr m:val="|"/>
              <m:ctrlPr>
                <w:rPr>
                  <w:rFonts w:ascii="Cambria Math" w:eastAsia="Cambria Math" w:hAnsi="Cambria Math"/>
                  <w:sz w:val="24"/>
                  <w:szCs w:val="24"/>
                </w:rPr>
              </m:ctrlPr>
            </m:dPr>
            <m:e>
              <m:r>
                <w:rPr>
                  <w:rFonts w:ascii="Cambria Math" w:eastAsia="Cambria Math" w:hAnsi="Cambria Math"/>
                  <w:sz w:val="24"/>
                  <w:szCs w:val="24"/>
                </w:rPr>
                <m:t>f</m:t>
              </m:r>
              <m:d>
                <m:dPr>
                  <m:ctrlPr>
                    <w:rPr>
                      <w:rFonts w:ascii="Cambria Math" w:eastAsia="Cambria Math" w:hAnsi="Cambria Math"/>
                      <w:sz w:val="24"/>
                      <w:szCs w:val="24"/>
                    </w:rPr>
                  </m:ctrlPr>
                </m:dPr>
                <m:e>
                  <m:r>
                    <w:rPr>
                      <w:rFonts w:ascii="Cambria Math" w:eastAsia="Cambria Math" w:hAnsi="Cambria Math"/>
                      <w:sz w:val="24"/>
                      <w:szCs w:val="24"/>
                    </w:rPr>
                    <m:t>Z</m:t>
                  </m:r>
                </m:e>
              </m:d>
              <m:r>
                <w:rPr>
                  <w:rFonts w:eastAsia="Cambria Math"/>
                  <w:sz w:val="24"/>
                  <w:szCs w:val="24"/>
                </w:rPr>
                <m:t>-</m:t>
              </m:r>
              <m:r>
                <w:rPr>
                  <w:rFonts w:ascii="Cambria Math" w:eastAsia="Cambria Math" w:hAnsi="Cambria Math"/>
                  <w:sz w:val="24"/>
                  <w:szCs w:val="24"/>
                </w:rPr>
                <m:t>γ</m:t>
              </m:r>
              <m:d>
                <m:dPr>
                  <m:ctrlPr>
                    <w:rPr>
                      <w:rFonts w:ascii="Cambria Math" w:eastAsia="Cambria Math" w:hAnsi="Cambria Math"/>
                      <w:sz w:val="24"/>
                      <w:szCs w:val="24"/>
                    </w:rPr>
                  </m:ctrlPr>
                </m:dPr>
                <m:e>
                  <m:r>
                    <w:rPr>
                      <w:rFonts w:ascii="Cambria Math" w:eastAsia="Cambria Math" w:hAnsi="Cambria Math"/>
                      <w:sz w:val="24"/>
                      <w:szCs w:val="24"/>
                    </w:rPr>
                    <m:t>MA</m:t>
                  </m:r>
                  <m:sSub>
                    <m:sSubPr>
                      <m:ctrlPr>
                        <w:rPr>
                          <w:rFonts w:ascii="Cambria Math" w:eastAsia="Cambria Math" w:hAnsi="Cambria Math"/>
                          <w:sz w:val="24"/>
                          <w:szCs w:val="24"/>
                        </w:rPr>
                      </m:ctrlPr>
                    </m:sSubPr>
                    <m:e>
                      <m:r>
                        <w:rPr>
                          <w:rFonts w:ascii="Cambria Math" w:eastAsia="Cambria Math" w:hAnsi="Cambria Math"/>
                          <w:sz w:val="24"/>
                          <w:szCs w:val="24"/>
                        </w:rPr>
                        <m:t>X</m:t>
                      </m:r>
                    </m:e>
                    <m:sub>
                      <m:sSub>
                        <m:sSubPr>
                          <m:ctrlPr>
                            <w:rPr>
                              <w:rFonts w:ascii="Cambria Math" w:eastAsia="Cambria Math" w:hAnsi="Cambria Math"/>
                              <w:sz w:val="24"/>
                              <w:szCs w:val="24"/>
                            </w:rPr>
                          </m:ctrlPr>
                        </m:sSubPr>
                        <m:e>
                          <m:r>
                            <w:rPr>
                              <w:rFonts w:ascii="Cambria Math" w:eastAsia="Cambria Math" w:hAnsi="Cambria Math"/>
                              <w:sz w:val="24"/>
                              <w:szCs w:val="24"/>
                            </w:rPr>
                            <m:t>y</m:t>
                          </m:r>
                        </m:e>
                        <m:sub>
                          <m:r>
                            <w:rPr>
                              <w:rFonts w:ascii="Cambria Math" w:eastAsia="Cambria Math" w:hAnsi="Cambria Math"/>
                              <w:sz w:val="24"/>
                              <w:szCs w:val="24"/>
                            </w:rPr>
                            <m:t>i</m:t>
                          </m:r>
                        </m:sub>
                      </m:sSub>
                      <m:r>
                        <w:rPr>
                          <w:rFonts w:ascii="Cambria Math" w:eastAsia="Cambria Math" w:hAnsi="Cambria Math"/>
                          <w:sz w:val="24"/>
                          <w:szCs w:val="24"/>
                        </w:rPr>
                        <m:t>∈Z</m:t>
                      </m:r>
                    </m:sub>
                  </m:sSub>
                  <m:d>
                    <m:dPr>
                      <m:begChr m:val="{"/>
                      <m:endChr m:val="}"/>
                      <m:ctrlPr>
                        <w:rPr>
                          <w:rFonts w:ascii="Cambria Math" w:eastAsia="Cambria Math" w:hAnsi="Cambria Math"/>
                          <w:sz w:val="24"/>
                          <w:szCs w:val="24"/>
                        </w:rPr>
                      </m:ctrlPr>
                    </m:dPr>
                    <m:e>
                      <m:r>
                        <w:rPr>
                          <w:rFonts w:eastAsia="Cambria Math"/>
                          <w:sz w:val="24"/>
                          <w:szCs w:val="24"/>
                        </w:rPr>
                        <m:t>h</m:t>
                      </m:r>
                      <m:d>
                        <m:dPr>
                          <m:ctrlPr>
                            <w:rPr>
                              <w:rFonts w:ascii="Cambria Math" w:eastAsia="Cambria Math" w:hAnsi="Cambria Math"/>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y</m:t>
                              </m:r>
                            </m:e>
                            <m:sub>
                              <m:r>
                                <w:rPr>
                                  <w:rFonts w:ascii="Cambria Math" w:eastAsia="Cambria Math" w:hAnsi="Cambria Math"/>
                                  <w:sz w:val="24"/>
                                  <w:szCs w:val="24"/>
                                </w:rPr>
                                <m:t>i</m:t>
                              </m:r>
                            </m:sub>
                          </m:sSub>
                        </m:e>
                      </m:d>
                    </m:e>
                  </m:d>
                </m:e>
              </m:d>
            </m:e>
          </m:d>
          <m:r>
            <w:rPr>
              <w:rFonts w:ascii="Cambria Math" w:eastAsia="Cambria Math"/>
              <w:sz w:val="24"/>
              <w:szCs w:val="24"/>
            </w:rPr>
            <m:t>&lt;</m:t>
          </m:r>
          <m:r>
            <w:rPr>
              <w:rFonts w:ascii="Cambria Math" w:eastAsia="Cambria Math" w:hAnsi="Cambria Math"/>
              <w:sz w:val="24"/>
              <w:szCs w:val="24"/>
            </w:rPr>
            <m:t>∈</m:t>
          </m:r>
        </m:oMath>
      </m:oMathPara>
    </w:p>
    <w:p w:rsidR="009C4D7C" w:rsidRPr="00A14AFE" w:rsidRDefault="009C4D7C" w:rsidP="000A2CE0">
      <w:pPr>
        <w:jc w:val="both"/>
        <w:rPr>
          <w:rFonts w:eastAsia="Calibri"/>
          <w:b/>
          <w:sz w:val="24"/>
          <w:szCs w:val="24"/>
        </w:rPr>
      </w:pPr>
    </w:p>
    <w:p w:rsidR="005475F9" w:rsidRPr="005475F9" w:rsidRDefault="005475F9" w:rsidP="000A2CE0">
      <w:pPr>
        <w:pStyle w:val="NormalWeb"/>
        <w:spacing w:before="0" w:beforeAutospacing="0" w:after="0" w:afterAutospacing="0"/>
        <w:jc w:val="both"/>
      </w:pPr>
      <w:r>
        <w:rPr>
          <w:rFonts w:eastAsia="Calibri"/>
        </w:rPr>
        <w:t xml:space="preserve">               </w:t>
      </w:r>
      <m:oMath>
        <m:r>
          <w:rPr>
            <w:rFonts w:ascii="Cambria Math" w:eastAsia="Cambria Math" w:hAnsi="Cambria Math"/>
          </w:rPr>
          <m:t>Z⊂</m:t>
        </m:r>
        <m:sSup>
          <m:sSupPr>
            <m:ctrlPr>
              <w:rPr>
                <w:rFonts w:ascii="Cambria Math" w:eastAsia="Cambria Math" w:hAnsi="Cambria Math"/>
              </w:rPr>
            </m:ctrlPr>
          </m:sSupPr>
          <m:e>
            <m:r>
              <w:rPr>
                <w:rFonts w:ascii="Cambria Math" w:eastAsia="Cambria Math" w:hAnsi="Cambria Math"/>
              </w:rPr>
              <m:t>R</m:t>
            </m:r>
          </m:e>
          <m:sup>
            <m:r>
              <w:rPr>
                <w:rFonts w:ascii="Cambria Math" w:eastAsia="Cambria Math" w:hAnsi="Cambria Math"/>
              </w:rPr>
              <m:t>d</m:t>
            </m:r>
          </m:sup>
        </m:sSup>
      </m:oMath>
      <w:r w:rsidR="009C4D7C" w:rsidRPr="00A14AFE">
        <w:rPr>
          <w:b/>
        </w:rPr>
        <w:tab/>
        <w:t xml:space="preserve">; </w:t>
      </w:r>
      <m:oMath>
        <m:r>
          <w:rPr>
            <w:rFonts w:ascii="Cambria Math" w:hAnsi="Cambria Math"/>
          </w:rPr>
          <m:t>γ</m:t>
        </m:r>
        <m:d>
          <m:dPr>
            <m:ctrlPr>
              <w:rPr>
                <w:rFonts w:ascii="Cambria Math" w:eastAsia="Cambria Math" w:hAnsi="Cambria Math"/>
              </w:rPr>
            </m:ctrlPr>
          </m:dPr>
          <m:e>
            <m:r>
              <w:rPr>
                <w:rFonts w:ascii="Cambria Math" w:eastAsia="Cambria Math" w:hAnsi="Cambria Math"/>
              </w:rPr>
              <m:t>MA</m:t>
            </m:r>
            <m:sSub>
              <m:sSubPr>
                <m:ctrlPr>
                  <w:rPr>
                    <w:rFonts w:ascii="Cambria Math" w:eastAsia="Cambria Math" w:hAnsi="Cambria Math"/>
                  </w:rPr>
                </m:ctrlPr>
              </m:sSubPr>
              <m:e>
                <m:r>
                  <w:rPr>
                    <w:rFonts w:ascii="Cambria Math" w:eastAsia="Cambria Math" w:hAnsi="Cambria Math"/>
                  </w:rPr>
                  <m:t>X</m:t>
                </m:r>
              </m:e>
              <m: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m:t>
                    </m:r>
                  </m:sub>
                </m:sSub>
                <m:r>
                  <w:rPr>
                    <w:rFonts w:ascii="Cambria Math" w:eastAsia="Cambria Math" w:hAnsi="Cambria Math"/>
                  </w:rPr>
                  <m:t>∈Z</m:t>
                </m:r>
              </m:sub>
            </m:sSub>
            <m:d>
              <m:dPr>
                <m:begChr m:val="{"/>
                <m:endChr m:val="}"/>
                <m:ctrlPr>
                  <w:rPr>
                    <w:rFonts w:ascii="Cambria Math" w:eastAsia="Cambria Math" w:hAnsi="Cambria Math"/>
                  </w:rPr>
                </m:ctrlPr>
              </m:dPr>
              <m:e>
                <m:r>
                  <w:rPr>
                    <w:rFonts w:eastAsia="Cambria Math"/>
                  </w:rPr>
                  <m:t>h</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m:t>
                        </m:r>
                      </m:sub>
                    </m:sSub>
                  </m:e>
                </m:d>
              </m:e>
            </m:d>
          </m:e>
        </m:d>
      </m:oMath>
    </w:p>
    <w:p w:rsidR="005475F9" w:rsidRDefault="005475F9" w:rsidP="000A2CE0">
      <w:pPr>
        <w:pStyle w:val="NormalWeb"/>
        <w:spacing w:before="0" w:beforeAutospacing="0" w:after="0" w:afterAutospacing="0"/>
        <w:jc w:val="both"/>
        <w:rPr>
          <w:b/>
          <w:bCs/>
          <w:color w:val="000000"/>
        </w:rPr>
      </w:pPr>
      <w:r>
        <w:rPr>
          <w:b/>
          <w:bCs/>
          <w:color w:val="000000"/>
        </w:rPr>
        <w:t xml:space="preserve">                        </w:t>
      </w:r>
    </w:p>
    <w:p w:rsidR="009C4D7C" w:rsidRPr="005475F9" w:rsidRDefault="005475F9" w:rsidP="000A2CE0">
      <w:pPr>
        <w:pStyle w:val="NormalWeb"/>
        <w:spacing w:before="0" w:beforeAutospacing="0" w:after="0" w:afterAutospacing="0"/>
        <w:jc w:val="both"/>
        <w:rPr>
          <w:b/>
          <w:bCs/>
          <w:color w:val="000000"/>
        </w:rPr>
      </w:pPr>
      <w:r>
        <w:rPr>
          <w:b/>
          <w:bCs/>
          <w:color w:val="000000"/>
        </w:rPr>
        <w:t xml:space="preserve">                          </w:t>
      </w:r>
      <w:r w:rsidR="009C4D7C" w:rsidRPr="00A14AFE">
        <w:rPr>
          <w:b/>
          <w:bCs/>
          <w:color w:val="000000"/>
        </w:rPr>
        <w:t>is PointNet</w:t>
      </w:r>
    </w:p>
    <w:p w:rsidR="001574E2" w:rsidRDefault="001574E2" w:rsidP="000A2CE0">
      <w:pPr>
        <w:pStyle w:val="NormalWeb"/>
        <w:spacing w:before="0" w:beforeAutospacing="0" w:after="0" w:afterAutospacing="0"/>
        <w:jc w:val="both"/>
        <w:rPr>
          <w:b/>
          <w:bCs/>
          <w:color w:val="000000"/>
        </w:rPr>
      </w:pPr>
    </w:p>
    <w:p w:rsidR="001574E2" w:rsidRPr="00A14AFE" w:rsidRDefault="001574E2" w:rsidP="000A2CE0">
      <w:pPr>
        <w:pStyle w:val="NormalWeb"/>
        <w:spacing w:before="0" w:beforeAutospacing="0" w:after="0" w:afterAutospacing="0"/>
        <w:jc w:val="both"/>
        <w:rPr>
          <w:b/>
          <w:bCs/>
          <w:color w:val="000000"/>
        </w:rPr>
      </w:pPr>
    </w:p>
    <w:p w:rsidR="00235EBB" w:rsidRPr="00A14AFE" w:rsidRDefault="009C4D7C" w:rsidP="000A2CE0">
      <w:pPr>
        <w:pStyle w:val="NormalWeb"/>
        <w:keepNext/>
        <w:spacing w:before="0" w:beforeAutospacing="0" w:after="0" w:afterAutospacing="0"/>
        <w:jc w:val="both"/>
      </w:pPr>
      <w:r w:rsidRPr="00A14AFE">
        <w:rPr>
          <w:noProof/>
          <w:color w:val="000000"/>
          <w:lang w:val="en-US" w:eastAsia="en-US"/>
        </w:rPr>
        <w:drawing>
          <wp:inline distT="0" distB="0" distL="0" distR="0">
            <wp:extent cx="3190875" cy="1819275"/>
            <wp:effectExtent l="0" t="0" r="9525" b="9525"/>
            <wp:docPr id="15" name="Picture 15" descr="https://lh5.googleusercontent.com/-MQHgjJGfqJYv9PXxo3-4M1cmeET4bvfRvK7g3g1LTikqkQbwvTV9HmWBGwPqBIQHXFXdF6qhc49sUdKZxOyMUBMYEhCO2Ice1kUtlzTS7Z9Y0ETQtVuKGayei-Sjv-Qgi1QJq_itZrrtP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MQHgjJGfqJYv9PXxo3-4M1cmeET4bvfRvK7g3g1LTikqkQbwvTV9HmWBGwPqBIQHXFXdF6qhc49sUdKZxOyMUBMYEhCO2Ice1kUtlzTS7Z9Y0ETQtVuKGayei-Sjv-Qgi1QJq_itZrrtPXb"/>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90875" cy="1819275"/>
                    </a:xfrm>
                    <a:prstGeom prst="rect">
                      <a:avLst/>
                    </a:prstGeom>
                    <a:noFill/>
                    <a:ln>
                      <a:noFill/>
                    </a:ln>
                  </pic:spPr>
                </pic:pic>
              </a:graphicData>
            </a:graphic>
          </wp:inline>
        </w:drawing>
      </w:r>
    </w:p>
    <w:p w:rsidR="00952C38" w:rsidRPr="00A14AFE" w:rsidRDefault="00952C38" w:rsidP="00952C38">
      <w:pPr>
        <w:pStyle w:val="Caption"/>
        <w:spacing w:after="0"/>
        <w:jc w:val="center"/>
        <w:rPr>
          <w:sz w:val="24"/>
          <w:szCs w:val="24"/>
        </w:rPr>
      </w:pPr>
    </w:p>
    <w:p w:rsidR="009C4D7C" w:rsidRPr="00A14AFE" w:rsidRDefault="00235EBB" w:rsidP="00952C38">
      <w:pPr>
        <w:pStyle w:val="Caption"/>
        <w:spacing w:after="0"/>
        <w:jc w:val="center"/>
        <w:rPr>
          <w:sz w:val="24"/>
          <w:szCs w:val="24"/>
        </w:rPr>
      </w:pPr>
      <w:r w:rsidRPr="00A14AFE">
        <w:rPr>
          <w:sz w:val="24"/>
          <w:szCs w:val="24"/>
        </w:rPr>
        <w:t xml:space="preserve">Figure </w:t>
      </w:r>
      <w:r w:rsidR="008C2FFB">
        <w:rPr>
          <w:noProof/>
          <w:sz w:val="24"/>
          <w:szCs w:val="24"/>
        </w:rPr>
        <w:t>5</w:t>
      </w:r>
      <w:r w:rsidRPr="00A14AFE">
        <w:rPr>
          <w:sz w:val="24"/>
          <w:szCs w:val="24"/>
        </w:rPr>
        <w:t>:  Architecture of PointNet Basic model</w:t>
      </w:r>
    </w:p>
    <w:p w:rsidR="003B52BF" w:rsidRPr="00A14AFE" w:rsidRDefault="003B52BF" w:rsidP="000A2CE0">
      <w:pPr>
        <w:pStyle w:val="NormalWeb"/>
        <w:spacing w:before="0" w:beforeAutospacing="0" w:after="0" w:afterAutospacing="0"/>
        <w:jc w:val="both"/>
        <w:rPr>
          <w:color w:val="000000"/>
        </w:rPr>
      </w:pPr>
    </w:p>
    <w:p w:rsidR="009C4D7C" w:rsidRPr="00A14AFE" w:rsidRDefault="009C4D7C" w:rsidP="000A2CE0">
      <w:pPr>
        <w:pStyle w:val="NormalWeb"/>
        <w:spacing w:before="0" w:beforeAutospacing="0" w:after="0" w:afterAutospacing="0"/>
        <w:jc w:val="both"/>
      </w:pPr>
      <w:r w:rsidRPr="00A14AFE">
        <w:rPr>
          <w:color w:val="000000"/>
        </w:rPr>
        <w:t>Input Alignment is done by Transformer network:</w:t>
      </w:r>
    </w:p>
    <w:p w:rsidR="009C4D7C" w:rsidRPr="00A14AFE" w:rsidRDefault="009C4D7C" w:rsidP="000A2CE0">
      <w:pPr>
        <w:pStyle w:val="NormalWeb"/>
        <w:spacing w:before="0" w:beforeAutospacing="0" w:after="0" w:afterAutospacing="0"/>
        <w:jc w:val="both"/>
      </w:pPr>
      <w:r w:rsidRPr="00A14AFE">
        <w:rPr>
          <w:color w:val="000000"/>
        </w:rPr>
        <w:t>Transformation of the network that is data-</w:t>
      </w:r>
      <w:r w:rsidR="009C0E24" w:rsidRPr="00A14AFE">
        <w:rPr>
          <w:color w:val="000000"/>
        </w:rPr>
        <w:t>dependent [</w:t>
      </w:r>
      <w:r w:rsidRPr="00A14AFE">
        <w:rPr>
          <w:color w:val="000000"/>
        </w:rPr>
        <w:t xml:space="preserve">4]. Matrix multiplication can be used for transformation function. </w:t>
      </w:r>
      <w:r w:rsidR="005E6F9E">
        <w:rPr>
          <w:color w:val="000000"/>
        </w:rPr>
        <w:t>T</w:t>
      </w:r>
      <w:r w:rsidRPr="00A14AFE">
        <w:rPr>
          <w:color w:val="000000"/>
        </w:rPr>
        <w:t>he transform parameter matrix which is used for matrix multiplication will be close to orthogonal which means:</w:t>
      </w:r>
    </w:p>
    <w:p w:rsidR="009C4D7C" w:rsidRPr="001574E2" w:rsidRDefault="00522703" w:rsidP="000A2CE0">
      <w:pPr>
        <w:jc w:val="center"/>
        <w:rPr>
          <w:rFonts w:eastAsia="Cambria Math"/>
          <w:sz w:val="24"/>
          <w:szCs w:val="24"/>
        </w:rPr>
      </w:pPr>
      <m:oMathPara>
        <m:oMath>
          <m:sSub>
            <m:sSubPr>
              <m:ctrlPr>
                <w:rPr>
                  <w:rFonts w:ascii="Cambria Math" w:eastAsia="Cambria Math" w:hAnsi="Cambria Math"/>
                  <w:sz w:val="24"/>
                  <w:szCs w:val="24"/>
                </w:rPr>
              </m:ctrlPr>
            </m:sSubPr>
            <m:e>
              <m:r>
                <w:rPr>
                  <w:rFonts w:ascii="Cambria Math" w:eastAsia="Cambria Math" w:hAnsi="Cambria Math"/>
                  <w:sz w:val="24"/>
                  <w:szCs w:val="24"/>
                </w:rPr>
                <m:t>L</m:t>
              </m:r>
            </m:e>
            <m:sub>
              <m:r>
                <w:rPr>
                  <w:rFonts w:ascii="Cambria Math" w:eastAsia="Cambria Math" w:hAnsi="Cambria Math"/>
                  <w:sz w:val="24"/>
                  <w:szCs w:val="24"/>
                </w:rPr>
                <m:t>reg</m:t>
              </m:r>
            </m:sub>
          </m:sSub>
          <m:r>
            <w:rPr>
              <w:rFonts w:ascii="Cambria Math" w:eastAsia="Cambria Math"/>
              <w:sz w:val="24"/>
              <w:szCs w:val="24"/>
            </w:rPr>
            <m:t xml:space="preserve"> =</m:t>
          </m:r>
          <m:sSubSup>
            <m:sSubSupPr>
              <m:ctrlPr>
                <w:rPr>
                  <w:rFonts w:ascii="Cambria Math" w:eastAsia="Cambria Math" w:hAnsi="Cambria Math"/>
                  <w:sz w:val="24"/>
                  <w:szCs w:val="24"/>
                </w:rPr>
              </m:ctrlPr>
            </m:sSubSupPr>
            <m:e>
              <m:r>
                <w:rPr>
                  <w:rFonts w:ascii="Cambria Math"/>
                  <w:sz w:val="24"/>
                  <w:szCs w:val="24"/>
                </w:rPr>
                <m:t>‖</m:t>
              </m:r>
              <m:r>
                <w:rPr>
                  <w:rFonts w:ascii="Cambria Math" w:eastAsia="Cambria Math" w:hAnsi="Cambria Math"/>
                  <w:sz w:val="24"/>
                  <w:szCs w:val="24"/>
                </w:rPr>
                <m:t>I</m:t>
              </m:r>
              <m:r>
                <w:rPr>
                  <w:rFonts w:eastAsia="Cambria Math"/>
                  <w:sz w:val="24"/>
                  <w:szCs w:val="24"/>
                </w:rPr>
                <m:t>-</m:t>
              </m:r>
              <m:r>
                <w:rPr>
                  <w:rFonts w:ascii="Cambria Math" w:eastAsia="Cambria Math" w:hAnsi="Cambria Math"/>
                  <w:sz w:val="24"/>
                  <w:szCs w:val="24"/>
                </w:rPr>
                <m:t>B</m:t>
              </m:r>
              <m:sSup>
                <m:sSupPr>
                  <m:ctrlPr>
                    <w:rPr>
                      <w:rFonts w:ascii="Cambria Math" w:eastAsia="Cambria Math" w:hAnsi="Cambria Math"/>
                      <w:sz w:val="24"/>
                      <w:szCs w:val="24"/>
                    </w:rPr>
                  </m:ctrlPr>
                </m:sSupPr>
                <m:e>
                  <m:r>
                    <w:rPr>
                      <w:rFonts w:ascii="Cambria Math" w:eastAsia="Cambria Math" w:hAnsi="Cambria Math"/>
                      <w:sz w:val="24"/>
                      <w:szCs w:val="24"/>
                    </w:rPr>
                    <m:t>B</m:t>
                  </m:r>
                </m:e>
                <m:sup>
                  <m:r>
                    <w:rPr>
                      <w:rFonts w:ascii="Cambria Math" w:eastAsia="Cambria Math" w:hAnsi="Cambria Math"/>
                      <w:sz w:val="24"/>
                      <w:szCs w:val="24"/>
                    </w:rPr>
                    <m:t>T</m:t>
                  </m:r>
                </m:sup>
              </m:sSup>
              <m:r>
                <w:rPr>
                  <w:rFonts w:ascii="Cambria Math"/>
                  <w:sz w:val="24"/>
                  <w:szCs w:val="24"/>
                </w:rPr>
                <m:t>‖</m:t>
              </m:r>
            </m:e>
            <m:sub>
              <m:r>
                <w:rPr>
                  <w:rFonts w:ascii="Cambria Math" w:eastAsia="Cambria Math" w:hAnsi="Cambria Math"/>
                  <w:sz w:val="24"/>
                  <w:szCs w:val="24"/>
                </w:rPr>
                <m:t>F</m:t>
              </m:r>
            </m:sub>
            <m:sup>
              <m:r>
                <w:rPr>
                  <w:rFonts w:ascii="Cambria Math" w:eastAsia="Cambria Math"/>
                  <w:sz w:val="24"/>
                  <w:szCs w:val="24"/>
                </w:rPr>
                <m:t>2</m:t>
              </m:r>
            </m:sup>
          </m:sSubSup>
        </m:oMath>
      </m:oMathPara>
    </w:p>
    <w:p w:rsidR="001574E2" w:rsidRPr="00A14AFE" w:rsidRDefault="001574E2" w:rsidP="000A2CE0">
      <w:pPr>
        <w:jc w:val="center"/>
        <w:rPr>
          <w:rFonts w:eastAsia="Cambria Math"/>
          <w:sz w:val="24"/>
          <w:szCs w:val="24"/>
        </w:rPr>
      </w:pPr>
    </w:p>
    <w:p w:rsidR="009C4D7C" w:rsidRPr="00A14AFE" w:rsidRDefault="009C4D7C" w:rsidP="000A2CE0">
      <w:pPr>
        <w:pStyle w:val="NormalWeb"/>
        <w:spacing w:before="0" w:beforeAutospacing="0" w:after="0" w:afterAutospacing="0"/>
        <w:jc w:val="both"/>
      </w:pPr>
      <w:r w:rsidRPr="00A14AFE">
        <w:rPr>
          <w:color w:val="000000"/>
        </w:rPr>
        <w:t>This is called a Regularisation. Here I is the identity matrix and B is the input matrix after transformation.</w:t>
      </w:r>
    </w:p>
    <w:p w:rsidR="009C4D7C" w:rsidRPr="00A14AFE" w:rsidRDefault="009C4D7C" w:rsidP="000A2CE0">
      <w:pPr>
        <w:pStyle w:val="NormalWeb"/>
        <w:spacing w:before="0" w:beforeAutospacing="0" w:after="0" w:afterAutospacing="0"/>
        <w:jc w:val="both"/>
      </w:pPr>
      <w:r w:rsidRPr="00A14AFE">
        <w:rPr>
          <w:color w:val="000000"/>
        </w:rPr>
        <w:t xml:space="preserve">And the transform is as in </w:t>
      </w:r>
      <w:r w:rsidR="005E6F9E">
        <w:rPr>
          <w:color w:val="000000"/>
        </w:rPr>
        <w:t>figure</w:t>
      </w:r>
    </w:p>
    <w:p w:rsidR="009C4D7C" w:rsidRPr="00A14AFE" w:rsidRDefault="009C4D7C" w:rsidP="000A2CE0">
      <w:pPr>
        <w:rPr>
          <w:sz w:val="24"/>
          <w:szCs w:val="24"/>
        </w:rPr>
      </w:pPr>
    </w:p>
    <w:p w:rsidR="00235EBB" w:rsidRPr="00A14AFE" w:rsidRDefault="009C4D7C" w:rsidP="000A2CE0">
      <w:pPr>
        <w:pStyle w:val="NormalWeb"/>
        <w:keepNext/>
        <w:spacing w:before="0" w:beforeAutospacing="0" w:after="0" w:afterAutospacing="0"/>
        <w:jc w:val="both"/>
      </w:pPr>
      <w:r w:rsidRPr="00A14AFE">
        <w:rPr>
          <w:noProof/>
          <w:color w:val="000000"/>
          <w:lang w:val="en-US" w:eastAsia="en-US"/>
        </w:rPr>
        <w:drawing>
          <wp:inline distT="0" distB="0" distL="0" distR="0">
            <wp:extent cx="3200400" cy="1717675"/>
            <wp:effectExtent l="0" t="0" r="0" b="0"/>
            <wp:docPr id="14" name="Picture 14" descr="https://lh5.googleusercontent.com/EYO2CqCc85YYOlgNvdwses9qGDKL62Lak2YfCZIHAow01BUBCk_3i3bYUncWgI31M5lSUjV5zrtXWXpHZW1oB-cbkAbCi7DO86Jjo8iUwl8EVO209H3qymOEMAizQfShnPuAMpokNRape6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EYO2CqCc85YYOlgNvdwses9qGDKL62Lak2YfCZIHAow01BUBCk_3i3bYUncWgI31M5lSUjV5zrtXWXpHZW1oB-cbkAbCi7DO86Jjo8iUwl8EVO209H3qymOEMAizQfShnPuAMpokNRape68B"/>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0400" cy="1717675"/>
                    </a:xfrm>
                    <a:prstGeom prst="rect">
                      <a:avLst/>
                    </a:prstGeom>
                    <a:noFill/>
                    <a:ln>
                      <a:noFill/>
                    </a:ln>
                  </pic:spPr>
                </pic:pic>
              </a:graphicData>
            </a:graphic>
          </wp:inline>
        </w:drawing>
      </w:r>
    </w:p>
    <w:p w:rsidR="00952C38" w:rsidRPr="00A14AFE" w:rsidRDefault="00952C38" w:rsidP="000A2CE0">
      <w:pPr>
        <w:pStyle w:val="Caption"/>
        <w:spacing w:after="0"/>
        <w:jc w:val="both"/>
        <w:rPr>
          <w:sz w:val="24"/>
          <w:szCs w:val="24"/>
        </w:rPr>
      </w:pPr>
    </w:p>
    <w:p w:rsidR="009C4D7C" w:rsidRPr="00A14AFE" w:rsidRDefault="00235EBB" w:rsidP="001574E2">
      <w:pPr>
        <w:pStyle w:val="Caption"/>
        <w:spacing w:after="0"/>
        <w:jc w:val="center"/>
        <w:rPr>
          <w:sz w:val="24"/>
          <w:szCs w:val="24"/>
        </w:rPr>
      </w:pPr>
      <w:r w:rsidRPr="00A14AFE">
        <w:rPr>
          <w:sz w:val="24"/>
          <w:szCs w:val="24"/>
        </w:rPr>
        <w:t xml:space="preserve">Figure </w:t>
      </w:r>
      <w:r w:rsidR="008C2FFB">
        <w:rPr>
          <w:sz w:val="24"/>
          <w:szCs w:val="24"/>
        </w:rPr>
        <w:t>6</w:t>
      </w:r>
      <w:r w:rsidRPr="00A14AFE">
        <w:rPr>
          <w:sz w:val="24"/>
          <w:szCs w:val="24"/>
        </w:rPr>
        <w:t xml:space="preserve"> : Input transformation of an N*64 to 64*N matrix</w:t>
      </w:r>
    </w:p>
    <w:p w:rsidR="00235EBB" w:rsidRPr="00A14AFE" w:rsidRDefault="00235EBB" w:rsidP="000A2CE0">
      <w:pPr>
        <w:rPr>
          <w:sz w:val="24"/>
          <w:szCs w:val="24"/>
        </w:rPr>
      </w:pPr>
    </w:p>
    <w:p w:rsidR="001574E2" w:rsidRPr="00A14AFE" w:rsidRDefault="001574E2" w:rsidP="000A2CE0">
      <w:pPr>
        <w:rPr>
          <w:sz w:val="24"/>
          <w:szCs w:val="24"/>
        </w:rPr>
      </w:pPr>
    </w:p>
    <w:p w:rsidR="009C4D7C" w:rsidRPr="001574E2" w:rsidRDefault="009C4D7C" w:rsidP="000A2CE0">
      <w:pPr>
        <w:pStyle w:val="Heading1"/>
        <w:spacing w:before="0" w:after="0"/>
        <w:rPr>
          <w:b/>
          <w:sz w:val="24"/>
          <w:szCs w:val="24"/>
        </w:rPr>
      </w:pPr>
      <w:r w:rsidRPr="001574E2">
        <w:rPr>
          <w:b/>
          <w:sz w:val="28"/>
          <w:szCs w:val="24"/>
        </w:rPr>
        <w:t>Experimental Results</w:t>
      </w:r>
    </w:p>
    <w:p w:rsidR="009C4D7C" w:rsidRPr="00A14AFE" w:rsidRDefault="009C4D7C" w:rsidP="000A2CE0">
      <w:pPr>
        <w:rPr>
          <w:sz w:val="24"/>
          <w:szCs w:val="24"/>
        </w:rPr>
      </w:pPr>
    </w:p>
    <w:p w:rsidR="009C4D7C" w:rsidRPr="00A14AFE" w:rsidRDefault="009C4D7C" w:rsidP="000A2CE0">
      <w:pPr>
        <w:pStyle w:val="NormalWeb"/>
        <w:spacing w:before="0" w:beforeAutospacing="0" w:after="0" w:afterAutospacing="0"/>
        <w:jc w:val="both"/>
      </w:pPr>
      <w:r w:rsidRPr="00A14AFE">
        <w:rPr>
          <w:color w:val="000000"/>
        </w:rPr>
        <w:t xml:space="preserve">We evaluate our algorithm on ModelNet40 dataset for 3D Object Classification in which there are 12,311 CAD models of 40 different categories. Which we have divided into 9,843 for </w:t>
      </w:r>
      <w:r w:rsidR="00313CFD" w:rsidRPr="00A14AFE">
        <w:rPr>
          <w:color w:val="000000"/>
        </w:rPr>
        <w:t>training and 2,468 for testing</w:t>
      </w:r>
      <w:r w:rsidRPr="00A14AFE">
        <w:rPr>
          <w:color w:val="000000"/>
        </w:rPr>
        <w:t xml:space="preserve">. The data is </w:t>
      </w:r>
      <w:r w:rsidR="005E6F9E">
        <w:rPr>
          <w:color w:val="000000"/>
        </w:rPr>
        <w:t xml:space="preserve">in </w:t>
      </w:r>
      <w:r w:rsidRPr="00A14AFE">
        <w:rPr>
          <w:color w:val="000000"/>
        </w:rPr>
        <w:t xml:space="preserve">the format of the h5 file format. The best accuracy is obtained once the model is trained until </w:t>
      </w:r>
      <w:r w:rsidR="005E6F9E">
        <w:rPr>
          <w:color w:val="000000"/>
        </w:rPr>
        <w:t>40</w:t>
      </w:r>
      <w:r w:rsidRPr="00A14AFE">
        <w:rPr>
          <w:color w:val="000000"/>
        </w:rPr>
        <w:t xml:space="preserve"> epochs. We get the accuracy of every class in the dataset ModelNet40. The test loss, when compared to GCN, is very less. The graph representing the same is attached here.</w:t>
      </w:r>
    </w:p>
    <w:p w:rsidR="009C4D7C" w:rsidRPr="00A14AFE" w:rsidRDefault="009C4D7C" w:rsidP="000A2CE0">
      <w:pPr>
        <w:rPr>
          <w:sz w:val="24"/>
          <w:szCs w:val="24"/>
        </w:rPr>
      </w:pPr>
    </w:p>
    <w:p w:rsidR="00A14AFE" w:rsidRDefault="008C2FFB" w:rsidP="000A2CE0">
      <w:pPr>
        <w:rPr>
          <w:sz w:val="24"/>
          <w:szCs w:val="24"/>
        </w:rPr>
      </w:pPr>
      <w:r w:rsidRPr="008C2FFB">
        <w:rPr>
          <w:sz w:val="24"/>
          <w:szCs w:val="24"/>
        </w:rPr>
        <w:drawing>
          <wp:inline distT="0" distB="0" distL="0" distR="0">
            <wp:extent cx="3200400" cy="1384935"/>
            <wp:effectExtent l="19050" t="0" r="0" b="0"/>
            <wp:docPr id="3" name="Picture 18" descr="https://lh5.googleusercontent.com/nSZOYKT4wuzsQzt_X-n-hxOInnEpOcnalFCIvZ0Gqx2mmYmk8DWn4lEUgKlb1HWz-pZ0QVYQ93lvK4wtf_VxsJE9P5uMRxHf27oq704WtHgU_J0E4ywbE67zb9CUAbdh0jAzNVT8SNFm15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SZOYKT4wuzsQzt_X-n-hxOInnEpOcnalFCIvZ0Gqx2mmYmk8DWn4lEUgKlb1HWz-pZ0QVYQ93lvK4wtf_VxsJE9P5uMRxHf27oq704WtHgU_J0E4ywbE67zb9CUAbdh0jAzNVT8SNFm15Ct"/>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0400" cy="1384935"/>
                    </a:xfrm>
                    <a:prstGeom prst="rect">
                      <a:avLst/>
                    </a:prstGeom>
                    <a:noFill/>
                    <a:ln>
                      <a:noFill/>
                    </a:ln>
                  </pic:spPr>
                </pic:pic>
              </a:graphicData>
            </a:graphic>
          </wp:inline>
        </w:drawing>
      </w:r>
    </w:p>
    <w:p w:rsidR="008C2FFB" w:rsidRDefault="008C2FFB" w:rsidP="000A2CE0">
      <w:pPr>
        <w:rPr>
          <w:sz w:val="24"/>
          <w:szCs w:val="24"/>
        </w:rPr>
      </w:pPr>
    </w:p>
    <w:p w:rsidR="008C2FFB" w:rsidRDefault="008C2FFB" w:rsidP="008C2FFB">
      <w:pPr>
        <w:pStyle w:val="Caption"/>
        <w:spacing w:after="0"/>
        <w:jc w:val="center"/>
        <w:rPr>
          <w:sz w:val="24"/>
          <w:szCs w:val="24"/>
        </w:rPr>
      </w:pPr>
      <w:r w:rsidRPr="00A14AFE">
        <w:rPr>
          <w:sz w:val="24"/>
          <w:szCs w:val="24"/>
        </w:rPr>
        <w:t xml:space="preserve">Figure </w:t>
      </w:r>
      <w:r>
        <w:rPr>
          <w:sz w:val="24"/>
          <w:szCs w:val="24"/>
        </w:rPr>
        <w:t>7</w:t>
      </w:r>
      <w:r w:rsidRPr="00A14AFE">
        <w:rPr>
          <w:sz w:val="24"/>
          <w:szCs w:val="24"/>
        </w:rPr>
        <w:t>: The accuracies of different approaches</w:t>
      </w:r>
    </w:p>
    <w:p w:rsidR="008C2FFB" w:rsidRPr="00A14AFE" w:rsidRDefault="008C2FFB" w:rsidP="000A2CE0">
      <w:pPr>
        <w:rPr>
          <w:sz w:val="24"/>
          <w:szCs w:val="24"/>
        </w:rPr>
      </w:pPr>
    </w:p>
    <w:p w:rsidR="00235EBB" w:rsidRPr="00A14AFE" w:rsidRDefault="009C4D7C" w:rsidP="000A2CE0">
      <w:pPr>
        <w:pStyle w:val="NormalWeb"/>
        <w:keepNext/>
        <w:spacing w:before="0" w:beforeAutospacing="0" w:after="0" w:afterAutospacing="0"/>
        <w:jc w:val="both"/>
      </w:pPr>
      <w:r w:rsidRPr="00A14AFE">
        <w:rPr>
          <w:noProof/>
          <w:color w:val="000000"/>
          <w:lang w:val="en-US" w:eastAsia="en-US"/>
        </w:rPr>
        <w:drawing>
          <wp:inline distT="0" distB="0" distL="0" distR="0">
            <wp:extent cx="3200400" cy="1895475"/>
            <wp:effectExtent l="0" t="0" r="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0400" cy="1895475"/>
                    </a:xfrm>
                    <a:prstGeom prst="rect">
                      <a:avLst/>
                    </a:prstGeom>
                    <a:noFill/>
                    <a:ln>
                      <a:noFill/>
                    </a:ln>
                  </pic:spPr>
                </pic:pic>
              </a:graphicData>
            </a:graphic>
          </wp:inline>
        </w:drawing>
      </w:r>
    </w:p>
    <w:p w:rsidR="00A14AFE" w:rsidRPr="00A14AFE" w:rsidRDefault="00A14AFE" w:rsidP="00A14AFE">
      <w:pPr>
        <w:pStyle w:val="Caption"/>
        <w:spacing w:after="0"/>
        <w:jc w:val="center"/>
        <w:rPr>
          <w:sz w:val="24"/>
          <w:szCs w:val="24"/>
        </w:rPr>
      </w:pPr>
    </w:p>
    <w:p w:rsidR="009C4D7C" w:rsidRDefault="00235EBB" w:rsidP="00A14AFE">
      <w:pPr>
        <w:pStyle w:val="Caption"/>
        <w:spacing w:after="0"/>
        <w:jc w:val="center"/>
        <w:rPr>
          <w:sz w:val="24"/>
          <w:szCs w:val="24"/>
        </w:rPr>
      </w:pPr>
      <w:r w:rsidRPr="00A14AFE">
        <w:rPr>
          <w:sz w:val="24"/>
          <w:szCs w:val="24"/>
        </w:rPr>
        <w:t xml:space="preserve">Figure </w:t>
      </w:r>
      <w:r w:rsidR="00522703" w:rsidRPr="00A14AFE">
        <w:rPr>
          <w:noProof/>
          <w:sz w:val="24"/>
          <w:szCs w:val="24"/>
        </w:rPr>
        <w:fldChar w:fldCharType="begin"/>
      </w:r>
      <w:r w:rsidR="00E069D8" w:rsidRPr="00A14AFE">
        <w:rPr>
          <w:noProof/>
          <w:sz w:val="24"/>
          <w:szCs w:val="24"/>
        </w:rPr>
        <w:instrText xml:space="preserve"> SEQ Figure \* ARABIC </w:instrText>
      </w:r>
      <w:r w:rsidR="00522703" w:rsidRPr="00A14AFE">
        <w:rPr>
          <w:noProof/>
          <w:sz w:val="24"/>
          <w:szCs w:val="24"/>
        </w:rPr>
        <w:fldChar w:fldCharType="separate"/>
      </w:r>
      <w:r w:rsidRPr="00A14AFE">
        <w:rPr>
          <w:noProof/>
          <w:sz w:val="24"/>
          <w:szCs w:val="24"/>
        </w:rPr>
        <w:t>8</w:t>
      </w:r>
      <w:r w:rsidR="00522703" w:rsidRPr="00A14AFE">
        <w:rPr>
          <w:noProof/>
          <w:sz w:val="24"/>
          <w:szCs w:val="24"/>
        </w:rPr>
        <w:fldChar w:fldCharType="end"/>
      </w:r>
      <w:r w:rsidRPr="00A14AFE">
        <w:rPr>
          <w:sz w:val="24"/>
          <w:szCs w:val="24"/>
        </w:rPr>
        <w:t xml:space="preserve"> : Point GCN and PointNet Test set loss comparison vs the number of epochs.</w:t>
      </w:r>
    </w:p>
    <w:p w:rsidR="001574E2" w:rsidRDefault="001574E2" w:rsidP="001574E2"/>
    <w:p w:rsidR="001574E2" w:rsidRPr="001574E2" w:rsidRDefault="001574E2" w:rsidP="001574E2"/>
    <w:p w:rsidR="009C4D7C" w:rsidRPr="00A14AFE" w:rsidRDefault="009C4D7C" w:rsidP="000A2CE0">
      <w:pPr>
        <w:pStyle w:val="NormalWeb"/>
        <w:spacing w:before="0" w:beforeAutospacing="0" w:after="0" w:afterAutospacing="0"/>
        <w:jc w:val="both"/>
      </w:pPr>
      <w:r w:rsidRPr="00A14AFE">
        <w:rPr>
          <w:color w:val="000000"/>
        </w:rPr>
        <w:t xml:space="preserve">The overall accuracy of the </w:t>
      </w:r>
      <w:r w:rsidR="00313CFD" w:rsidRPr="00A14AFE">
        <w:rPr>
          <w:color w:val="000000"/>
        </w:rPr>
        <w:t>model is 88</w:t>
      </w:r>
      <w:r w:rsidR="008C2FFB">
        <w:rPr>
          <w:color w:val="000000"/>
        </w:rPr>
        <w:t>.11</w:t>
      </w:r>
      <w:r w:rsidRPr="00A14AFE">
        <w:rPr>
          <w:color w:val="000000"/>
        </w:rPr>
        <w:t xml:space="preserve">%. The stability using </w:t>
      </w:r>
      <w:r w:rsidR="009C0E24" w:rsidRPr="00A14AFE">
        <w:rPr>
          <w:color w:val="000000"/>
        </w:rPr>
        <w:t>accuracy (</w:t>
      </w:r>
      <w:r w:rsidRPr="00A14AFE">
        <w:rPr>
          <w:color w:val="000000"/>
        </w:rPr>
        <w:t>mean instance) is compared with PointGCN and the graph for the same is here.</w:t>
      </w:r>
    </w:p>
    <w:p w:rsidR="009C4D7C" w:rsidRPr="00A14AFE" w:rsidRDefault="009C4D7C" w:rsidP="000A2CE0">
      <w:pPr>
        <w:rPr>
          <w:sz w:val="24"/>
          <w:szCs w:val="24"/>
        </w:rPr>
      </w:pPr>
    </w:p>
    <w:p w:rsidR="00A14AFE" w:rsidRPr="00A14AFE" w:rsidRDefault="00A14AFE" w:rsidP="000A2CE0">
      <w:pPr>
        <w:rPr>
          <w:sz w:val="24"/>
          <w:szCs w:val="24"/>
        </w:rPr>
      </w:pPr>
    </w:p>
    <w:p w:rsidR="00235EBB" w:rsidRPr="00A14AFE" w:rsidRDefault="009C4D7C" w:rsidP="000A2CE0">
      <w:pPr>
        <w:pStyle w:val="NormalWeb"/>
        <w:keepNext/>
        <w:spacing w:before="0" w:beforeAutospacing="0" w:after="0" w:afterAutospacing="0"/>
        <w:jc w:val="both"/>
      </w:pPr>
      <w:r w:rsidRPr="00A14AFE">
        <w:rPr>
          <w:noProof/>
          <w:color w:val="000000"/>
          <w:lang w:val="en-US" w:eastAsia="en-US"/>
        </w:rPr>
        <w:lastRenderedPageBreak/>
        <w:drawing>
          <wp:inline distT="0" distB="0" distL="0" distR="0">
            <wp:extent cx="3200400" cy="1847850"/>
            <wp:effectExtent l="0" t="0" r="0" b="0"/>
            <wp:docPr id="12" name="Picture 1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lose up of a piece of paper&#10;&#10;Description automatically generated"/>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0400" cy="1847850"/>
                    </a:xfrm>
                    <a:prstGeom prst="rect">
                      <a:avLst/>
                    </a:prstGeom>
                    <a:noFill/>
                    <a:ln>
                      <a:noFill/>
                    </a:ln>
                  </pic:spPr>
                </pic:pic>
              </a:graphicData>
            </a:graphic>
          </wp:inline>
        </w:drawing>
      </w:r>
    </w:p>
    <w:p w:rsidR="00A14AFE" w:rsidRPr="00A14AFE" w:rsidRDefault="00A14AFE" w:rsidP="000A2CE0">
      <w:pPr>
        <w:pStyle w:val="Caption"/>
        <w:spacing w:after="0"/>
        <w:jc w:val="both"/>
        <w:rPr>
          <w:sz w:val="24"/>
          <w:szCs w:val="24"/>
        </w:rPr>
      </w:pPr>
    </w:p>
    <w:p w:rsidR="009C4D7C" w:rsidRPr="00A14AFE" w:rsidRDefault="00235EBB" w:rsidP="00A14AFE">
      <w:pPr>
        <w:pStyle w:val="Caption"/>
        <w:spacing w:after="0"/>
        <w:jc w:val="center"/>
        <w:rPr>
          <w:sz w:val="24"/>
          <w:szCs w:val="24"/>
        </w:rPr>
      </w:pPr>
      <w:r w:rsidRPr="00A14AFE">
        <w:rPr>
          <w:sz w:val="24"/>
          <w:szCs w:val="24"/>
        </w:rPr>
        <w:t xml:space="preserve">Figure </w:t>
      </w:r>
      <w:r w:rsidR="00522703" w:rsidRPr="00A14AFE">
        <w:rPr>
          <w:noProof/>
          <w:sz w:val="24"/>
          <w:szCs w:val="24"/>
        </w:rPr>
        <w:fldChar w:fldCharType="begin"/>
      </w:r>
      <w:r w:rsidR="00E069D8" w:rsidRPr="00A14AFE">
        <w:rPr>
          <w:noProof/>
          <w:sz w:val="24"/>
          <w:szCs w:val="24"/>
        </w:rPr>
        <w:instrText xml:space="preserve"> SEQ Figure \* ARABIC </w:instrText>
      </w:r>
      <w:r w:rsidR="00522703" w:rsidRPr="00A14AFE">
        <w:rPr>
          <w:noProof/>
          <w:sz w:val="24"/>
          <w:szCs w:val="24"/>
        </w:rPr>
        <w:fldChar w:fldCharType="separate"/>
      </w:r>
      <w:r w:rsidRPr="00A14AFE">
        <w:rPr>
          <w:noProof/>
          <w:sz w:val="24"/>
          <w:szCs w:val="24"/>
        </w:rPr>
        <w:t>9</w:t>
      </w:r>
      <w:r w:rsidR="00522703" w:rsidRPr="00A14AFE">
        <w:rPr>
          <w:noProof/>
          <w:sz w:val="24"/>
          <w:szCs w:val="24"/>
        </w:rPr>
        <w:fldChar w:fldCharType="end"/>
      </w:r>
      <w:r w:rsidRPr="00A14AFE">
        <w:rPr>
          <w:sz w:val="24"/>
          <w:szCs w:val="24"/>
        </w:rPr>
        <w:t xml:space="preserve"> : PointNet and PointGCN stability of the model comparison for 50 trials.</w:t>
      </w:r>
    </w:p>
    <w:p w:rsidR="00235EBB" w:rsidRPr="00A14AFE" w:rsidRDefault="00235EBB" w:rsidP="00A14AFE">
      <w:pPr>
        <w:jc w:val="center"/>
        <w:rPr>
          <w:sz w:val="24"/>
          <w:szCs w:val="24"/>
        </w:rPr>
      </w:pPr>
    </w:p>
    <w:p w:rsidR="00235EBB" w:rsidRPr="00A14AFE" w:rsidRDefault="00235EBB" w:rsidP="000A2CE0">
      <w:pPr>
        <w:rPr>
          <w:sz w:val="24"/>
          <w:szCs w:val="24"/>
        </w:rPr>
      </w:pPr>
    </w:p>
    <w:p w:rsidR="009C4D7C" w:rsidRPr="001574E2" w:rsidRDefault="009C4D7C" w:rsidP="000A2CE0">
      <w:pPr>
        <w:pStyle w:val="Heading1"/>
        <w:spacing w:before="0" w:after="0"/>
        <w:rPr>
          <w:b/>
          <w:sz w:val="28"/>
          <w:szCs w:val="24"/>
        </w:rPr>
      </w:pPr>
      <w:r w:rsidRPr="001574E2">
        <w:rPr>
          <w:b/>
          <w:sz w:val="28"/>
          <w:szCs w:val="24"/>
        </w:rPr>
        <w:t>CONCLUSION</w:t>
      </w:r>
    </w:p>
    <w:p w:rsidR="009C4D7C" w:rsidRPr="00A14AFE" w:rsidRDefault="009C4D7C" w:rsidP="000A2CE0">
      <w:pPr>
        <w:rPr>
          <w:sz w:val="24"/>
          <w:szCs w:val="24"/>
        </w:rPr>
      </w:pPr>
    </w:p>
    <w:p w:rsidR="009C4D7C" w:rsidRPr="00A14AFE" w:rsidRDefault="009C4D7C" w:rsidP="000A2CE0">
      <w:pPr>
        <w:pStyle w:val="NormalWeb"/>
        <w:spacing w:before="0" w:beforeAutospacing="0" w:after="0" w:afterAutospacing="0"/>
        <w:jc w:val="both"/>
      </w:pPr>
      <w:r w:rsidRPr="00A14AFE">
        <w:rPr>
          <w:color w:val="000000"/>
        </w:rPr>
        <w:t xml:space="preserve">The idea of 3D </w:t>
      </w:r>
      <w:r w:rsidR="005E6F9E">
        <w:rPr>
          <w:color w:val="000000"/>
        </w:rPr>
        <w:t>o</w:t>
      </w:r>
      <w:r w:rsidRPr="00A14AFE">
        <w:rPr>
          <w:color w:val="000000"/>
        </w:rPr>
        <w:t>bject classification or processing can be used to solve many real-life problems due to which this project has some future work</w:t>
      </w:r>
      <w:r w:rsidR="005E6F9E">
        <w:rPr>
          <w:color w:val="000000"/>
        </w:rPr>
        <w:t>.This</w:t>
      </w:r>
      <w:r w:rsidRPr="00A14AFE">
        <w:rPr>
          <w:color w:val="000000"/>
        </w:rPr>
        <w:t xml:space="preserve"> can be done by increasing the number of classes and converting a real-life image and into a 3D Point Cloud which can actually solve many problems like object detection. </w:t>
      </w:r>
      <w:r w:rsidRPr="00A14AFE">
        <w:rPr>
          <w:color w:val="000000"/>
          <w:shd w:val="clear" w:color="auto" w:fill="FFFFFF"/>
        </w:rPr>
        <w:t>3D point cloud classification is a paramount job with applications in robotics, AR (augmented reality) and urban planning</w:t>
      </w:r>
      <w:r w:rsidRPr="00A14AFE">
        <w:rPr>
          <w:color w:val="000000"/>
        </w:rPr>
        <w:t>.</w:t>
      </w:r>
    </w:p>
    <w:p w:rsidR="009C4D7C" w:rsidRPr="00A14AFE" w:rsidRDefault="009C4D7C" w:rsidP="000A2CE0">
      <w:pPr>
        <w:rPr>
          <w:sz w:val="24"/>
          <w:szCs w:val="24"/>
        </w:rPr>
      </w:pPr>
    </w:p>
    <w:p w:rsidR="009C4D7C" w:rsidRPr="00A14AFE" w:rsidRDefault="009C4D7C" w:rsidP="000A2CE0">
      <w:pPr>
        <w:pStyle w:val="NormalWeb"/>
        <w:spacing w:before="0" w:beforeAutospacing="0" w:after="0" w:afterAutospacing="0"/>
        <w:jc w:val="both"/>
      </w:pPr>
      <w:r w:rsidRPr="00A14AFE">
        <w:rPr>
          <w:color w:val="000000"/>
        </w:rPr>
        <w:t>Due to this project we have got a chance to explore many models which can be used to classify 3D Objects (volumetric 3D images, 3D Mesh images, 3D Point Cloud) like graph CNN, 3D CNN etc.</w:t>
      </w:r>
    </w:p>
    <w:p w:rsidR="009C4D7C" w:rsidRPr="00A14AFE" w:rsidRDefault="009C4D7C" w:rsidP="000A2CE0">
      <w:pPr>
        <w:rPr>
          <w:sz w:val="24"/>
          <w:szCs w:val="24"/>
        </w:rPr>
      </w:pPr>
    </w:p>
    <w:p w:rsidR="009C4D7C" w:rsidRPr="00A14AFE" w:rsidRDefault="009C4D7C" w:rsidP="000A2CE0">
      <w:pPr>
        <w:pStyle w:val="NormalWeb"/>
        <w:spacing w:before="0" w:beforeAutospacing="0" w:after="0" w:afterAutospacing="0"/>
        <w:jc w:val="both"/>
      </w:pPr>
      <w:r w:rsidRPr="00A14AFE">
        <w:rPr>
          <w:color w:val="000000"/>
        </w:rPr>
        <w:t>The limitations of the project are it is limited to 40 classes so if a point cloud isn’t part of those 40 classes and is passed through the model it will show the class which is close to the original one. The dataset contains only 13,000 images.</w:t>
      </w:r>
    </w:p>
    <w:p w:rsidR="009C4D7C" w:rsidRPr="00A14AFE" w:rsidRDefault="009C4D7C" w:rsidP="000A2CE0">
      <w:pPr>
        <w:rPr>
          <w:sz w:val="24"/>
          <w:szCs w:val="24"/>
        </w:rPr>
      </w:pPr>
      <w:bookmarkStart w:id="1" w:name="_GoBack"/>
      <w:bookmarkEnd w:id="1"/>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9C4D7C" w:rsidRDefault="009C4D7C" w:rsidP="00A14AFE">
      <w:pPr>
        <w:pStyle w:val="Heading1"/>
        <w:numPr>
          <w:ilvl w:val="0"/>
          <w:numId w:val="0"/>
        </w:numPr>
        <w:spacing w:before="0" w:after="0"/>
        <w:rPr>
          <w:b/>
          <w:sz w:val="28"/>
          <w:szCs w:val="24"/>
        </w:rPr>
      </w:pPr>
      <w:r w:rsidRPr="001574E2">
        <w:rPr>
          <w:b/>
          <w:sz w:val="28"/>
          <w:szCs w:val="24"/>
        </w:rPr>
        <w:lastRenderedPageBreak/>
        <w:t>References</w:t>
      </w:r>
    </w:p>
    <w:p w:rsidR="00263B2D" w:rsidRPr="00263B2D" w:rsidRDefault="00263B2D" w:rsidP="00263B2D"/>
    <w:p w:rsidR="00263B2D" w:rsidRPr="00263B2D" w:rsidRDefault="009C4D7C" w:rsidP="00263B2D">
      <w:pPr>
        <w:pStyle w:val="NormalWeb"/>
        <w:spacing w:before="0" w:beforeAutospacing="0" w:after="0" w:afterAutospacing="0"/>
        <w:ind w:hanging="404"/>
        <w:jc w:val="both"/>
        <w:rPr>
          <w:b/>
        </w:rPr>
      </w:pPr>
      <w:r w:rsidRPr="00A14AFE">
        <w:rPr>
          <w:color w:val="000000"/>
        </w:rPr>
        <w:t>[1</w:t>
      </w:r>
      <w:r w:rsidR="00263B2D">
        <w:rPr>
          <w:color w:val="000000"/>
        </w:rPr>
        <w:t>]</w:t>
      </w:r>
      <w:r w:rsidRPr="00A14AFE">
        <w:rPr>
          <w:rStyle w:val="apple-tab-span"/>
          <w:color w:val="000000"/>
        </w:rPr>
        <w:tab/>
      </w:r>
      <w:r w:rsidR="00263B2D" w:rsidRPr="00263B2D">
        <w:rPr>
          <w:b/>
          <w:color w:val="000000"/>
        </w:rPr>
        <w:t>Classification Project Using Graph CNN</w:t>
      </w:r>
    </w:p>
    <w:p w:rsidR="009C4D7C" w:rsidRDefault="00263B2D" w:rsidP="00263B2D">
      <w:pPr>
        <w:pStyle w:val="NormalWeb"/>
        <w:spacing w:before="0" w:beforeAutospacing="0" w:after="0" w:afterAutospacing="0"/>
        <w:ind w:hanging="404"/>
        <w:jc w:val="both"/>
        <w:rPr>
          <w:color w:val="000000"/>
        </w:rPr>
      </w:pPr>
      <w:r>
        <w:t xml:space="preserve">       </w:t>
      </w:r>
      <w:hyperlink r:id="rId17" w:history="1">
        <w:r w:rsidR="009C4D7C" w:rsidRPr="00A14AFE">
          <w:rPr>
            <w:rStyle w:val="Hyperlink"/>
          </w:rPr>
          <w:t>https://github.com/maggie0106/Graph-CNN-in-3D-Point-Cloud-Classification</w:t>
        </w:r>
      </w:hyperlink>
      <w:r w:rsidR="009C4D7C" w:rsidRPr="00A14AFE">
        <w:rPr>
          <w:color w:val="000000"/>
        </w:rPr>
        <w:t xml:space="preserve"> </w:t>
      </w:r>
    </w:p>
    <w:p w:rsidR="00263B2D" w:rsidRPr="00A14AFE" w:rsidRDefault="00263B2D" w:rsidP="00263B2D">
      <w:pPr>
        <w:pStyle w:val="NormalWeb"/>
        <w:spacing w:before="0" w:beforeAutospacing="0" w:after="0" w:afterAutospacing="0"/>
        <w:ind w:hanging="404"/>
        <w:jc w:val="both"/>
      </w:pPr>
    </w:p>
    <w:p w:rsidR="00263B2D" w:rsidRPr="00263B2D" w:rsidRDefault="00263B2D" w:rsidP="000A2CE0">
      <w:pPr>
        <w:pStyle w:val="NormalWeb"/>
        <w:spacing w:before="0" w:beforeAutospacing="0" w:after="0" w:afterAutospacing="0"/>
        <w:ind w:hanging="404"/>
        <w:jc w:val="both"/>
        <w:rPr>
          <w:rStyle w:val="apple-tab-span"/>
          <w:b/>
          <w:color w:val="000000"/>
        </w:rPr>
      </w:pPr>
      <w:r>
        <w:rPr>
          <w:color w:val="000000"/>
        </w:rPr>
        <w:t>[2</w:t>
      </w:r>
      <w:r w:rsidR="009C4D7C" w:rsidRPr="00A14AFE">
        <w:rPr>
          <w:color w:val="000000"/>
        </w:rPr>
        <w:t>]</w:t>
      </w:r>
      <w:r>
        <w:rPr>
          <w:color w:val="000000"/>
        </w:rPr>
        <w:t xml:space="preserve">  </w:t>
      </w:r>
      <w:r w:rsidRPr="00263B2D">
        <w:rPr>
          <w:b/>
          <w:color w:val="000000"/>
        </w:rPr>
        <w:t>Classificati</w:t>
      </w:r>
      <w:r>
        <w:rPr>
          <w:b/>
          <w:color w:val="000000"/>
        </w:rPr>
        <w:t>on And Segmentation Using PointN</w:t>
      </w:r>
      <w:r w:rsidRPr="00263B2D">
        <w:rPr>
          <w:b/>
          <w:color w:val="000000"/>
        </w:rPr>
        <w:t>et</w:t>
      </w:r>
    </w:p>
    <w:p w:rsidR="009C4D7C" w:rsidRDefault="00263B2D" w:rsidP="000A2CE0">
      <w:pPr>
        <w:pStyle w:val="NormalWeb"/>
        <w:spacing w:before="0" w:beforeAutospacing="0" w:after="0" w:afterAutospacing="0"/>
        <w:ind w:hanging="404"/>
        <w:jc w:val="both"/>
        <w:rPr>
          <w:color w:val="000000"/>
        </w:rPr>
      </w:pPr>
      <w:r>
        <w:t xml:space="preserve">       </w:t>
      </w:r>
      <w:hyperlink r:id="rId18" w:history="1">
        <w:r w:rsidR="009C4D7C" w:rsidRPr="00A14AFE">
          <w:rPr>
            <w:rStyle w:val="Hyperlink"/>
          </w:rPr>
          <w:t>https://github.com/charlesq34/pointnet</w:t>
        </w:r>
      </w:hyperlink>
      <w:r w:rsidR="009C4D7C" w:rsidRPr="00A14AFE">
        <w:rPr>
          <w:color w:val="000000"/>
        </w:rPr>
        <w:t xml:space="preserve"> - </w:t>
      </w:r>
    </w:p>
    <w:p w:rsidR="00263B2D" w:rsidRPr="00A14AFE" w:rsidRDefault="00263B2D" w:rsidP="000A2CE0">
      <w:pPr>
        <w:pStyle w:val="NormalWeb"/>
        <w:spacing w:before="0" w:beforeAutospacing="0" w:after="0" w:afterAutospacing="0"/>
        <w:ind w:hanging="404"/>
        <w:jc w:val="both"/>
      </w:pPr>
    </w:p>
    <w:p w:rsidR="009C4D7C" w:rsidRDefault="00263B2D" w:rsidP="000A2CE0">
      <w:pPr>
        <w:pStyle w:val="NormalWeb"/>
        <w:spacing w:before="0" w:beforeAutospacing="0" w:after="0" w:afterAutospacing="0"/>
        <w:ind w:hanging="404"/>
        <w:jc w:val="both"/>
        <w:rPr>
          <w:color w:val="000000"/>
          <w:shd w:val="clear" w:color="auto" w:fill="FFFFFF"/>
        </w:rPr>
      </w:pPr>
      <w:r>
        <w:rPr>
          <w:color w:val="000000"/>
        </w:rPr>
        <w:t>[3</w:t>
      </w:r>
      <w:r w:rsidR="009C4D7C" w:rsidRPr="00A14AFE">
        <w:rPr>
          <w:color w:val="000000"/>
        </w:rPr>
        <w:t>]</w:t>
      </w:r>
      <w:r w:rsidR="009C4D7C" w:rsidRPr="00A14AFE">
        <w:rPr>
          <w:rStyle w:val="apple-tab-span"/>
          <w:color w:val="000000"/>
        </w:rPr>
        <w:tab/>
      </w:r>
      <w:r w:rsidR="009C4D7C" w:rsidRPr="00A14AFE">
        <w:rPr>
          <w:b/>
          <w:bCs/>
          <w:i/>
          <w:iCs/>
          <w:color w:val="000000"/>
          <w:shd w:val="clear" w:color="auto" w:fill="FFFFFF"/>
        </w:rPr>
        <w:t>Charles R. Qi, Hao Su, Kaichun Mo, Leonidas J. Guibas</w:t>
      </w:r>
      <w:r w:rsidR="009C4D7C" w:rsidRPr="00A14AFE">
        <w:rPr>
          <w:color w:val="000000"/>
          <w:shd w:val="clear" w:color="auto" w:fill="FFFFFF"/>
        </w:rPr>
        <w:t>; The IEEE Conference on Computer Vision and Pattern Recognition (CVPR), 2017, pp. 652-660</w:t>
      </w:r>
    </w:p>
    <w:p w:rsidR="00263B2D" w:rsidRPr="00A14AFE" w:rsidRDefault="00263B2D" w:rsidP="000A2CE0">
      <w:pPr>
        <w:pStyle w:val="NormalWeb"/>
        <w:spacing w:before="0" w:beforeAutospacing="0" w:after="0" w:afterAutospacing="0"/>
        <w:ind w:hanging="404"/>
        <w:jc w:val="both"/>
      </w:pPr>
    </w:p>
    <w:p w:rsidR="009C4D7C" w:rsidRPr="00A14AFE" w:rsidRDefault="00263B2D" w:rsidP="000A2CE0">
      <w:pPr>
        <w:pStyle w:val="NormalWeb"/>
        <w:spacing w:before="0" w:beforeAutospacing="0" w:after="0" w:afterAutospacing="0"/>
        <w:ind w:hanging="404"/>
        <w:jc w:val="both"/>
        <w:rPr>
          <w:color w:val="000000"/>
        </w:rPr>
      </w:pPr>
      <w:r>
        <w:rPr>
          <w:color w:val="000000"/>
        </w:rPr>
        <w:t>[4</w:t>
      </w:r>
      <w:r w:rsidR="009C4D7C" w:rsidRPr="00A14AFE">
        <w:rPr>
          <w:color w:val="000000"/>
        </w:rPr>
        <w:t>]</w:t>
      </w:r>
      <w:r w:rsidR="009C4D7C" w:rsidRPr="00A14AFE">
        <w:rPr>
          <w:rStyle w:val="apple-tab-span"/>
          <w:color w:val="000000"/>
        </w:rPr>
        <w:tab/>
      </w:r>
      <w:r w:rsidR="009C4D7C" w:rsidRPr="00263B2D">
        <w:rPr>
          <w:b/>
          <w:i/>
          <w:color w:val="000000"/>
        </w:rPr>
        <w:t>Yingxue Zhang and Michael Rabbat</w:t>
      </w:r>
      <w:r w:rsidR="009C4D7C" w:rsidRPr="00A14AFE">
        <w:rPr>
          <w:color w:val="000000"/>
        </w:rPr>
        <w:t>, “A Graph-CNN for 3D Point Cloud Classification” in Conf. on Acoustics, Speech and Signal Processing (ICASSP), Alberta, Canada, 2018.</w:t>
      </w:r>
    </w:p>
    <w:p w:rsidR="009C4D7C" w:rsidRPr="00A14AFE" w:rsidRDefault="009C4D7C" w:rsidP="000A2CE0">
      <w:pPr>
        <w:pStyle w:val="NormalWeb"/>
        <w:spacing w:before="0" w:beforeAutospacing="0" w:after="0" w:afterAutospacing="0"/>
        <w:ind w:hanging="404"/>
        <w:jc w:val="both"/>
      </w:pPr>
      <w:r w:rsidRPr="00A14AFE">
        <w:rPr>
          <w:rStyle w:val="apple-tab-span"/>
          <w:color w:val="000000"/>
        </w:rPr>
        <w:tab/>
      </w:r>
    </w:p>
    <w:p w:rsidR="009C4D7C" w:rsidRPr="00A14AFE" w:rsidRDefault="00263B2D" w:rsidP="000A2CE0">
      <w:pPr>
        <w:pStyle w:val="NormalWeb"/>
        <w:spacing w:before="0" w:beforeAutospacing="0" w:after="0" w:afterAutospacing="0"/>
        <w:ind w:hanging="404"/>
        <w:jc w:val="both"/>
      </w:pPr>
      <w:r>
        <w:rPr>
          <w:color w:val="000000"/>
          <w:shd w:val="clear" w:color="auto" w:fill="FFFFFF"/>
        </w:rPr>
        <w:t>[5</w:t>
      </w:r>
      <w:r w:rsidR="009C4D7C" w:rsidRPr="00A14AFE">
        <w:rPr>
          <w:color w:val="000000"/>
          <w:shd w:val="clear" w:color="auto" w:fill="FFFFFF"/>
        </w:rPr>
        <w:t>]</w:t>
      </w:r>
      <w:r w:rsidR="009C4D7C" w:rsidRPr="00A14AFE">
        <w:rPr>
          <w:rStyle w:val="apple-tab-span"/>
          <w:color w:val="000000"/>
          <w:shd w:val="clear" w:color="auto" w:fill="FFFFFF"/>
        </w:rPr>
        <w:tab/>
      </w:r>
      <w:r w:rsidR="009C4D7C" w:rsidRPr="00A14AFE">
        <w:rPr>
          <w:color w:val="000000"/>
          <w:shd w:val="clear" w:color="auto" w:fill="FFFFFF"/>
        </w:rPr>
        <w:t>ISPRS Annals of the Photogrammetry, Remote Sensing and Spatial Information Sciences, Volume I-3, 2012 XXII ISPRS Congress, 25 August – 01 September 2012, Melbourne, Australia.</w:t>
      </w:r>
    </w:p>
    <w:p w:rsidR="009C4D7C" w:rsidRPr="00A14AFE" w:rsidRDefault="009C4D7C" w:rsidP="000A2CE0">
      <w:pPr>
        <w:pStyle w:val="NormalWeb"/>
        <w:spacing w:before="0" w:beforeAutospacing="0" w:after="0" w:afterAutospacing="0"/>
        <w:ind w:hanging="404"/>
        <w:jc w:val="both"/>
      </w:pPr>
    </w:p>
    <w:p w:rsidR="00F2777D" w:rsidRPr="00A14AFE" w:rsidRDefault="00F2777D" w:rsidP="000A2CE0">
      <w:pPr>
        <w:ind w:left="404" w:hanging="404"/>
        <w:jc w:val="both"/>
        <w:rPr>
          <w:sz w:val="24"/>
          <w:szCs w:val="24"/>
        </w:rPr>
      </w:pPr>
    </w:p>
    <w:sectPr w:rsidR="00F2777D" w:rsidRPr="00A14AFE" w:rsidSect="00143F2E">
      <w:headerReference w:type="default" r:id="rId19"/>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F94" w:rsidRDefault="00A51F94">
      <w:r>
        <w:separator/>
      </w:r>
    </w:p>
  </w:endnote>
  <w:endnote w:type="continuationSeparator" w:id="1">
    <w:p w:rsidR="00A51F94" w:rsidRDefault="00A51F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F94" w:rsidRDefault="00A51F94"/>
  </w:footnote>
  <w:footnote w:type="continuationSeparator" w:id="1">
    <w:p w:rsidR="00A51F94" w:rsidRDefault="00A51F94">
      <w:r>
        <w:continuationSeparator/>
      </w:r>
    </w:p>
  </w:footnote>
  <w:footnote w:id="2">
    <w:p w:rsidR="00E8703E" w:rsidRPr="000E0296" w:rsidRDefault="00E8703E" w:rsidP="000E0296">
      <w:pPr>
        <w:pStyle w:val="FootnoteText"/>
        <w:ind w:firstLine="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03E" w:rsidRDefault="00522703">
    <w:pPr>
      <w:framePr w:wrap="auto" w:vAnchor="text" w:hAnchor="margin" w:xAlign="right" w:y="1"/>
    </w:pPr>
    <w:r>
      <w:fldChar w:fldCharType="begin"/>
    </w:r>
    <w:r w:rsidR="00E8703E">
      <w:instrText xml:space="preserve">PAGE  </w:instrText>
    </w:r>
    <w:r>
      <w:fldChar w:fldCharType="separate"/>
    </w:r>
    <w:r w:rsidR="00F02A96">
      <w:rPr>
        <w:noProof/>
      </w:rPr>
      <w:t>3</w:t>
    </w:r>
    <w:r>
      <w:fldChar w:fldCharType="end"/>
    </w:r>
  </w:p>
  <w:p w:rsidR="00E8703E" w:rsidRDefault="00E8703E">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2"/>
  </w:hdrShapeDefaults>
  <w:footnotePr>
    <w:footnote w:id="0"/>
    <w:footnote w:id="1"/>
  </w:footnotePr>
  <w:endnotePr>
    <w:endnote w:id="0"/>
    <w:endnote w:id="1"/>
  </w:endnotePr>
  <w:compat/>
  <w:rsids>
    <w:rsidRoot w:val="009F4B45"/>
    <w:rsid w:val="00014EE2"/>
    <w:rsid w:val="00040F91"/>
    <w:rsid w:val="00042E13"/>
    <w:rsid w:val="00042EC2"/>
    <w:rsid w:val="00044354"/>
    <w:rsid w:val="0006184A"/>
    <w:rsid w:val="00067346"/>
    <w:rsid w:val="00086EA3"/>
    <w:rsid w:val="000951E0"/>
    <w:rsid w:val="000A0C2F"/>
    <w:rsid w:val="000A168B"/>
    <w:rsid w:val="000A2CE0"/>
    <w:rsid w:val="000D2BDE"/>
    <w:rsid w:val="000E0296"/>
    <w:rsid w:val="000F04AA"/>
    <w:rsid w:val="00104BB0"/>
    <w:rsid w:val="0010794E"/>
    <w:rsid w:val="00107B32"/>
    <w:rsid w:val="00113F26"/>
    <w:rsid w:val="0013354F"/>
    <w:rsid w:val="00140D97"/>
    <w:rsid w:val="00143F2E"/>
    <w:rsid w:val="00144E72"/>
    <w:rsid w:val="001574E2"/>
    <w:rsid w:val="001614BC"/>
    <w:rsid w:val="001734BB"/>
    <w:rsid w:val="001768FF"/>
    <w:rsid w:val="001A60B1"/>
    <w:rsid w:val="001B2686"/>
    <w:rsid w:val="001B36B1"/>
    <w:rsid w:val="001B707B"/>
    <w:rsid w:val="001E2F23"/>
    <w:rsid w:val="001E50AB"/>
    <w:rsid w:val="001E52DC"/>
    <w:rsid w:val="001E7B7A"/>
    <w:rsid w:val="001F4C5C"/>
    <w:rsid w:val="00204478"/>
    <w:rsid w:val="002052AF"/>
    <w:rsid w:val="00214E2E"/>
    <w:rsid w:val="00216141"/>
    <w:rsid w:val="00217186"/>
    <w:rsid w:val="00235EBB"/>
    <w:rsid w:val="002434A1"/>
    <w:rsid w:val="00263943"/>
    <w:rsid w:val="00263B2D"/>
    <w:rsid w:val="00267B35"/>
    <w:rsid w:val="002B1E3A"/>
    <w:rsid w:val="002B4DCE"/>
    <w:rsid w:val="002C6555"/>
    <w:rsid w:val="002E075C"/>
    <w:rsid w:val="002E1F95"/>
    <w:rsid w:val="002F1A23"/>
    <w:rsid w:val="002F1A4C"/>
    <w:rsid w:val="002F51E9"/>
    <w:rsid w:val="002F7910"/>
    <w:rsid w:val="00307186"/>
    <w:rsid w:val="00313CFD"/>
    <w:rsid w:val="00314F82"/>
    <w:rsid w:val="0032699D"/>
    <w:rsid w:val="003427CE"/>
    <w:rsid w:val="00342BE1"/>
    <w:rsid w:val="003461E8"/>
    <w:rsid w:val="00360269"/>
    <w:rsid w:val="00366DEE"/>
    <w:rsid w:val="00366E37"/>
    <w:rsid w:val="0037551B"/>
    <w:rsid w:val="00381053"/>
    <w:rsid w:val="00392DBA"/>
    <w:rsid w:val="003B52BF"/>
    <w:rsid w:val="003C3322"/>
    <w:rsid w:val="003C68C2"/>
    <w:rsid w:val="003D1EBF"/>
    <w:rsid w:val="003D4CAE"/>
    <w:rsid w:val="003F26BD"/>
    <w:rsid w:val="003F52AD"/>
    <w:rsid w:val="00412806"/>
    <w:rsid w:val="004309B5"/>
    <w:rsid w:val="0043144F"/>
    <w:rsid w:val="00431BFA"/>
    <w:rsid w:val="004353CF"/>
    <w:rsid w:val="00441B63"/>
    <w:rsid w:val="00453860"/>
    <w:rsid w:val="00460E5E"/>
    <w:rsid w:val="004631BC"/>
    <w:rsid w:val="00484761"/>
    <w:rsid w:val="00484DD5"/>
    <w:rsid w:val="004875BE"/>
    <w:rsid w:val="00492F77"/>
    <w:rsid w:val="004B4B58"/>
    <w:rsid w:val="004B558A"/>
    <w:rsid w:val="004C1E16"/>
    <w:rsid w:val="004C2543"/>
    <w:rsid w:val="004D15CA"/>
    <w:rsid w:val="004E3E4C"/>
    <w:rsid w:val="004F23A0"/>
    <w:rsid w:val="005003E3"/>
    <w:rsid w:val="00500E45"/>
    <w:rsid w:val="005052CD"/>
    <w:rsid w:val="00522703"/>
    <w:rsid w:val="00531004"/>
    <w:rsid w:val="00535307"/>
    <w:rsid w:val="00536D16"/>
    <w:rsid w:val="0054477E"/>
    <w:rsid w:val="005475F9"/>
    <w:rsid w:val="00550A26"/>
    <w:rsid w:val="00550BF5"/>
    <w:rsid w:val="0055199F"/>
    <w:rsid w:val="00567A70"/>
    <w:rsid w:val="00595D48"/>
    <w:rsid w:val="005A2A15"/>
    <w:rsid w:val="005A401E"/>
    <w:rsid w:val="005A7192"/>
    <w:rsid w:val="005B4C9A"/>
    <w:rsid w:val="005C6EA6"/>
    <w:rsid w:val="005D1B15"/>
    <w:rsid w:val="005D2824"/>
    <w:rsid w:val="005D4F1A"/>
    <w:rsid w:val="005D72BB"/>
    <w:rsid w:val="005E692F"/>
    <w:rsid w:val="005E6F9E"/>
    <w:rsid w:val="0062114B"/>
    <w:rsid w:val="00623698"/>
    <w:rsid w:val="00625E96"/>
    <w:rsid w:val="00645EA6"/>
    <w:rsid w:val="0064678A"/>
    <w:rsid w:val="00647C09"/>
    <w:rsid w:val="00651F2C"/>
    <w:rsid w:val="00655814"/>
    <w:rsid w:val="00677C22"/>
    <w:rsid w:val="00685D0E"/>
    <w:rsid w:val="00693D5D"/>
    <w:rsid w:val="006A1AA7"/>
    <w:rsid w:val="006B0E94"/>
    <w:rsid w:val="006B4641"/>
    <w:rsid w:val="006B7F03"/>
    <w:rsid w:val="006C7307"/>
    <w:rsid w:val="00725B45"/>
    <w:rsid w:val="00735879"/>
    <w:rsid w:val="007530A3"/>
    <w:rsid w:val="00762360"/>
    <w:rsid w:val="0076355A"/>
    <w:rsid w:val="007662D0"/>
    <w:rsid w:val="007707AB"/>
    <w:rsid w:val="0079129E"/>
    <w:rsid w:val="007A6621"/>
    <w:rsid w:val="007A7D60"/>
    <w:rsid w:val="007A7EE5"/>
    <w:rsid w:val="007C4336"/>
    <w:rsid w:val="007C6A61"/>
    <w:rsid w:val="007F7AA6"/>
    <w:rsid w:val="0081663F"/>
    <w:rsid w:val="00823624"/>
    <w:rsid w:val="0082565B"/>
    <w:rsid w:val="00837E47"/>
    <w:rsid w:val="008518FE"/>
    <w:rsid w:val="0085659C"/>
    <w:rsid w:val="00864212"/>
    <w:rsid w:val="00864DFB"/>
    <w:rsid w:val="008660DA"/>
    <w:rsid w:val="00872026"/>
    <w:rsid w:val="0087792E"/>
    <w:rsid w:val="00883EAF"/>
    <w:rsid w:val="00885258"/>
    <w:rsid w:val="00896E98"/>
    <w:rsid w:val="008A30C3"/>
    <w:rsid w:val="008A3C23"/>
    <w:rsid w:val="008C2FFB"/>
    <w:rsid w:val="008C49CC"/>
    <w:rsid w:val="008D69E9"/>
    <w:rsid w:val="008E0645"/>
    <w:rsid w:val="008F594A"/>
    <w:rsid w:val="00904C7E"/>
    <w:rsid w:val="0091035B"/>
    <w:rsid w:val="00912C05"/>
    <w:rsid w:val="00932FC9"/>
    <w:rsid w:val="009342FB"/>
    <w:rsid w:val="0094093F"/>
    <w:rsid w:val="00952C38"/>
    <w:rsid w:val="00966CC7"/>
    <w:rsid w:val="0097470B"/>
    <w:rsid w:val="00987264"/>
    <w:rsid w:val="009A1F6E"/>
    <w:rsid w:val="009B1940"/>
    <w:rsid w:val="009C0919"/>
    <w:rsid w:val="009C0E24"/>
    <w:rsid w:val="009C4D7C"/>
    <w:rsid w:val="009C7D17"/>
    <w:rsid w:val="009E484E"/>
    <w:rsid w:val="009E52D0"/>
    <w:rsid w:val="009F40FB"/>
    <w:rsid w:val="009F4B45"/>
    <w:rsid w:val="00A01299"/>
    <w:rsid w:val="00A05564"/>
    <w:rsid w:val="00A14AFE"/>
    <w:rsid w:val="00A22FCB"/>
    <w:rsid w:val="00A25B3B"/>
    <w:rsid w:val="00A40127"/>
    <w:rsid w:val="00A472F1"/>
    <w:rsid w:val="00A51F94"/>
    <w:rsid w:val="00A5237D"/>
    <w:rsid w:val="00A554A3"/>
    <w:rsid w:val="00A63BDA"/>
    <w:rsid w:val="00A758EA"/>
    <w:rsid w:val="00A824E7"/>
    <w:rsid w:val="00A91937"/>
    <w:rsid w:val="00A9434E"/>
    <w:rsid w:val="00A9507F"/>
    <w:rsid w:val="00A95C50"/>
    <w:rsid w:val="00AB79A6"/>
    <w:rsid w:val="00AC4850"/>
    <w:rsid w:val="00B16DB5"/>
    <w:rsid w:val="00B47B59"/>
    <w:rsid w:val="00B53F81"/>
    <w:rsid w:val="00B56C2B"/>
    <w:rsid w:val="00B60601"/>
    <w:rsid w:val="00B63966"/>
    <w:rsid w:val="00B65BD3"/>
    <w:rsid w:val="00B70469"/>
    <w:rsid w:val="00B72DD8"/>
    <w:rsid w:val="00B72E09"/>
    <w:rsid w:val="00BD0446"/>
    <w:rsid w:val="00BD469D"/>
    <w:rsid w:val="00BF0C69"/>
    <w:rsid w:val="00BF629B"/>
    <w:rsid w:val="00BF655C"/>
    <w:rsid w:val="00C04A23"/>
    <w:rsid w:val="00C04A43"/>
    <w:rsid w:val="00C075EF"/>
    <w:rsid w:val="00C11CE8"/>
    <w:rsid w:val="00C11E83"/>
    <w:rsid w:val="00C12F4B"/>
    <w:rsid w:val="00C2378A"/>
    <w:rsid w:val="00C378A1"/>
    <w:rsid w:val="00C41E30"/>
    <w:rsid w:val="00C621D6"/>
    <w:rsid w:val="00C75907"/>
    <w:rsid w:val="00C82D86"/>
    <w:rsid w:val="00C907C9"/>
    <w:rsid w:val="00C909C9"/>
    <w:rsid w:val="00CB16F8"/>
    <w:rsid w:val="00CB4B8D"/>
    <w:rsid w:val="00CC0DDA"/>
    <w:rsid w:val="00CD684F"/>
    <w:rsid w:val="00CE5A55"/>
    <w:rsid w:val="00D06623"/>
    <w:rsid w:val="00D11724"/>
    <w:rsid w:val="00D14C6B"/>
    <w:rsid w:val="00D14CC5"/>
    <w:rsid w:val="00D5536F"/>
    <w:rsid w:val="00D56935"/>
    <w:rsid w:val="00D63C53"/>
    <w:rsid w:val="00D716BA"/>
    <w:rsid w:val="00D7510F"/>
    <w:rsid w:val="00D758C6"/>
    <w:rsid w:val="00D7612F"/>
    <w:rsid w:val="00D84C4F"/>
    <w:rsid w:val="00D90C10"/>
    <w:rsid w:val="00D92E96"/>
    <w:rsid w:val="00DA258C"/>
    <w:rsid w:val="00DA4345"/>
    <w:rsid w:val="00DA592E"/>
    <w:rsid w:val="00DC07B2"/>
    <w:rsid w:val="00DC3EAB"/>
    <w:rsid w:val="00DE07FA"/>
    <w:rsid w:val="00DE20DB"/>
    <w:rsid w:val="00DF2DDE"/>
    <w:rsid w:val="00DF7604"/>
    <w:rsid w:val="00DF77C8"/>
    <w:rsid w:val="00E01667"/>
    <w:rsid w:val="00E01CDC"/>
    <w:rsid w:val="00E069D8"/>
    <w:rsid w:val="00E34B27"/>
    <w:rsid w:val="00E36209"/>
    <w:rsid w:val="00E37AF9"/>
    <w:rsid w:val="00E40125"/>
    <w:rsid w:val="00E420BB"/>
    <w:rsid w:val="00E4759E"/>
    <w:rsid w:val="00E50DF6"/>
    <w:rsid w:val="00E6336D"/>
    <w:rsid w:val="00E6366C"/>
    <w:rsid w:val="00E73766"/>
    <w:rsid w:val="00E739EA"/>
    <w:rsid w:val="00E85A54"/>
    <w:rsid w:val="00E8703E"/>
    <w:rsid w:val="00E879F9"/>
    <w:rsid w:val="00E965C5"/>
    <w:rsid w:val="00E96A3A"/>
    <w:rsid w:val="00E97402"/>
    <w:rsid w:val="00E97B99"/>
    <w:rsid w:val="00EB2E9D"/>
    <w:rsid w:val="00ED1E14"/>
    <w:rsid w:val="00EE2623"/>
    <w:rsid w:val="00EE5947"/>
    <w:rsid w:val="00EE6FFC"/>
    <w:rsid w:val="00EF10AC"/>
    <w:rsid w:val="00EF4701"/>
    <w:rsid w:val="00EF564E"/>
    <w:rsid w:val="00F02A96"/>
    <w:rsid w:val="00F21E57"/>
    <w:rsid w:val="00F22198"/>
    <w:rsid w:val="00F276D2"/>
    <w:rsid w:val="00F2777D"/>
    <w:rsid w:val="00F32878"/>
    <w:rsid w:val="00F32DAE"/>
    <w:rsid w:val="00F33D49"/>
    <w:rsid w:val="00F3481E"/>
    <w:rsid w:val="00F577F6"/>
    <w:rsid w:val="00F64D22"/>
    <w:rsid w:val="00F65266"/>
    <w:rsid w:val="00F751E1"/>
    <w:rsid w:val="00F932B6"/>
    <w:rsid w:val="00FC0B7B"/>
    <w:rsid w:val="00FC37CD"/>
    <w:rsid w:val="00FC5B30"/>
    <w:rsid w:val="00FD347F"/>
    <w:rsid w:val="00FF1646"/>
    <w:rsid w:val="00FF51DC"/>
    <w:rsid w:val="00FF5598"/>
    <w:rsid w:val="00FF59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1734BB"/>
  </w:style>
  <w:style w:type="paragraph" w:styleId="Heading1">
    <w:name w:val="heading 1"/>
    <w:basedOn w:val="Normal"/>
    <w:next w:val="Normal"/>
    <w:link w:val="Heading1Char"/>
    <w:uiPriority w:val="9"/>
    <w:qFormat/>
    <w:rsid w:val="001734BB"/>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734BB"/>
    <w:pPr>
      <w:keepNext/>
      <w:numPr>
        <w:ilvl w:val="1"/>
        <w:numId w:val="1"/>
      </w:numPr>
      <w:spacing w:before="120" w:after="60"/>
      <w:outlineLvl w:val="1"/>
    </w:pPr>
    <w:rPr>
      <w:i/>
      <w:iCs/>
    </w:rPr>
  </w:style>
  <w:style w:type="paragraph" w:styleId="Heading3">
    <w:name w:val="heading 3"/>
    <w:basedOn w:val="Normal"/>
    <w:next w:val="Normal"/>
    <w:uiPriority w:val="9"/>
    <w:qFormat/>
    <w:rsid w:val="001734BB"/>
    <w:pPr>
      <w:keepNext/>
      <w:numPr>
        <w:ilvl w:val="2"/>
        <w:numId w:val="1"/>
      </w:numPr>
      <w:outlineLvl w:val="2"/>
    </w:pPr>
    <w:rPr>
      <w:i/>
      <w:iCs/>
    </w:rPr>
  </w:style>
  <w:style w:type="paragraph" w:styleId="Heading4">
    <w:name w:val="heading 4"/>
    <w:basedOn w:val="Normal"/>
    <w:next w:val="Normal"/>
    <w:uiPriority w:val="9"/>
    <w:qFormat/>
    <w:rsid w:val="001734BB"/>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734BB"/>
    <w:pPr>
      <w:numPr>
        <w:ilvl w:val="4"/>
        <w:numId w:val="1"/>
      </w:numPr>
      <w:spacing w:before="240" w:after="60"/>
      <w:outlineLvl w:val="4"/>
    </w:pPr>
    <w:rPr>
      <w:sz w:val="18"/>
      <w:szCs w:val="18"/>
    </w:rPr>
  </w:style>
  <w:style w:type="paragraph" w:styleId="Heading6">
    <w:name w:val="heading 6"/>
    <w:basedOn w:val="Normal"/>
    <w:next w:val="Normal"/>
    <w:uiPriority w:val="9"/>
    <w:qFormat/>
    <w:rsid w:val="001734BB"/>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734BB"/>
    <w:pPr>
      <w:numPr>
        <w:ilvl w:val="6"/>
        <w:numId w:val="1"/>
      </w:numPr>
      <w:spacing w:before="240" w:after="60"/>
      <w:outlineLvl w:val="6"/>
    </w:pPr>
    <w:rPr>
      <w:sz w:val="16"/>
      <w:szCs w:val="16"/>
    </w:rPr>
  </w:style>
  <w:style w:type="paragraph" w:styleId="Heading8">
    <w:name w:val="heading 8"/>
    <w:basedOn w:val="Normal"/>
    <w:next w:val="Normal"/>
    <w:uiPriority w:val="9"/>
    <w:qFormat/>
    <w:rsid w:val="001734BB"/>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734BB"/>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1734BB"/>
    <w:pPr>
      <w:spacing w:before="20"/>
      <w:ind w:firstLine="202"/>
      <w:jc w:val="both"/>
    </w:pPr>
    <w:rPr>
      <w:b/>
      <w:bCs/>
      <w:sz w:val="18"/>
      <w:szCs w:val="18"/>
    </w:rPr>
  </w:style>
  <w:style w:type="paragraph" w:customStyle="1" w:styleId="Authors">
    <w:name w:val="Authors"/>
    <w:basedOn w:val="Normal"/>
    <w:next w:val="Normal"/>
    <w:rsid w:val="001734BB"/>
    <w:pPr>
      <w:framePr w:w="9072" w:hSpace="187" w:vSpace="187" w:wrap="notBeside" w:vAnchor="text" w:hAnchor="page" w:xAlign="center" w:y="1"/>
      <w:spacing w:after="320"/>
      <w:jc w:val="center"/>
    </w:pPr>
    <w:rPr>
      <w:sz w:val="22"/>
      <w:szCs w:val="22"/>
    </w:rPr>
  </w:style>
  <w:style w:type="character" w:customStyle="1" w:styleId="MemberType">
    <w:name w:val="MemberType"/>
    <w:rsid w:val="001734BB"/>
    <w:rPr>
      <w:rFonts w:ascii="Times New Roman" w:hAnsi="Times New Roman" w:cs="Times New Roman"/>
      <w:i/>
      <w:iCs/>
      <w:sz w:val="22"/>
      <w:szCs w:val="22"/>
    </w:rPr>
  </w:style>
  <w:style w:type="paragraph" w:styleId="Title">
    <w:name w:val="Title"/>
    <w:basedOn w:val="Normal"/>
    <w:next w:val="Normal"/>
    <w:qFormat/>
    <w:rsid w:val="001734BB"/>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1734BB"/>
    <w:pPr>
      <w:ind w:firstLine="202"/>
      <w:jc w:val="both"/>
    </w:pPr>
    <w:rPr>
      <w:sz w:val="16"/>
      <w:szCs w:val="16"/>
    </w:rPr>
  </w:style>
  <w:style w:type="paragraph" w:customStyle="1" w:styleId="References">
    <w:name w:val="References"/>
    <w:basedOn w:val="Normal"/>
    <w:rsid w:val="001734BB"/>
    <w:pPr>
      <w:numPr>
        <w:numId w:val="12"/>
      </w:numPr>
      <w:jc w:val="both"/>
    </w:pPr>
    <w:rPr>
      <w:sz w:val="16"/>
      <w:szCs w:val="16"/>
    </w:rPr>
  </w:style>
  <w:style w:type="paragraph" w:customStyle="1" w:styleId="IndexTerms">
    <w:name w:val="IndexTerms"/>
    <w:basedOn w:val="Normal"/>
    <w:next w:val="Normal"/>
    <w:rsid w:val="001734BB"/>
    <w:pPr>
      <w:ind w:firstLine="202"/>
      <w:jc w:val="both"/>
    </w:pPr>
    <w:rPr>
      <w:b/>
      <w:bCs/>
      <w:sz w:val="18"/>
      <w:szCs w:val="18"/>
    </w:rPr>
  </w:style>
  <w:style w:type="character" w:styleId="FootnoteReference">
    <w:name w:val="footnote reference"/>
    <w:semiHidden/>
    <w:rsid w:val="001734BB"/>
    <w:rPr>
      <w:vertAlign w:val="superscript"/>
    </w:rPr>
  </w:style>
  <w:style w:type="paragraph" w:styleId="Footer">
    <w:name w:val="footer"/>
    <w:basedOn w:val="Normal"/>
    <w:link w:val="FooterChar"/>
    <w:uiPriority w:val="99"/>
    <w:rsid w:val="001734BB"/>
    <w:pPr>
      <w:tabs>
        <w:tab w:val="center" w:pos="4320"/>
        <w:tab w:val="right" w:pos="8640"/>
      </w:tabs>
    </w:pPr>
  </w:style>
  <w:style w:type="paragraph" w:customStyle="1" w:styleId="Text">
    <w:name w:val="Text"/>
    <w:basedOn w:val="Normal"/>
    <w:rsid w:val="001734BB"/>
    <w:pPr>
      <w:widowControl w:val="0"/>
      <w:spacing w:line="252" w:lineRule="auto"/>
      <w:ind w:firstLine="202"/>
      <w:jc w:val="both"/>
    </w:pPr>
  </w:style>
  <w:style w:type="paragraph" w:customStyle="1" w:styleId="FigureCaption">
    <w:name w:val="Figure Caption"/>
    <w:basedOn w:val="Normal"/>
    <w:rsid w:val="001734BB"/>
    <w:pPr>
      <w:jc w:val="both"/>
    </w:pPr>
    <w:rPr>
      <w:sz w:val="16"/>
      <w:szCs w:val="16"/>
    </w:rPr>
  </w:style>
  <w:style w:type="paragraph" w:customStyle="1" w:styleId="TableTitle">
    <w:name w:val="Table Title"/>
    <w:basedOn w:val="Normal"/>
    <w:rsid w:val="001734BB"/>
    <w:pPr>
      <w:jc w:val="center"/>
    </w:pPr>
    <w:rPr>
      <w:smallCaps/>
      <w:sz w:val="16"/>
      <w:szCs w:val="16"/>
    </w:rPr>
  </w:style>
  <w:style w:type="paragraph" w:customStyle="1" w:styleId="ReferenceHead">
    <w:name w:val="Reference Head"/>
    <w:basedOn w:val="Heading1"/>
    <w:link w:val="ReferenceHeadChar"/>
    <w:rsid w:val="001734BB"/>
    <w:pPr>
      <w:numPr>
        <w:numId w:val="0"/>
      </w:numPr>
    </w:pPr>
  </w:style>
  <w:style w:type="paragraph" w:styleId="Header">
    <w:name w:val="header"/>
    <w:basedOn w:val="Normal"/>
    <w:rsid w:val="001734BB"/>
    <w:pPr>
      <w:tabs>
        <w:tab w:val="center" w:pos="4320"/>
        <w:tab w:val="right" w:pos="8640"/>
      </w:tabs>
    </w:pPr>
  </w:style>
  <w:style w:type="paragraph" w:customStyle="1" w:styleId="Equation">
    <w:name w:val="Equation"/>
    <w:basedOn w:val="Normal"/>
    <w:next w:val="Normal"/>
    <w:rsid w:val="001734BB"/>
    <w:pPr>
      <w:widowControl w:val="0"/>
      <w:tabs>
        <w:tab w:val="right" w:pos="5040"/>
      </w:tabs>
      <w:spacing w:line="252" w:lineRule="auto"/>
      <w:jc w:val="both"/>
    </w:pPr>
  </w:style>
  <w:style w:type="character" w:styleId="Hyperlink">
    <w:name w:val="Hyperlink"/>
    <w:rsid w:val="001734BB"/>
    <w:rPr>
      <w:color w:val="0000FF"/>
      <w:u w:val="single"/>
    </w:rPr>
  </w:style>
  <w:style w:type="character" w:styleId="FollowedHyperlink">
    <w:name w:val="FollowedHyperlink"/>
    <w:rsid w:val="001734BB"/>
    <w:rPr>
      <w:color w:val="800080"/>
      <w:u w:val="single"/>
    </w:rPr>
  </w:style>
  <w:style w:type="paragraph" w:styleId="BodyTextIndent">
    <w:name w:val="Body Text Indent"/>
    <w:basedOn w:val="Normal"/>
    <w:link w:val="BodyTextIndentChar"/>
    <w:rsid w:val="001734BB"/>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CommentReference">
    <w:name w:val="annotation reference"/>
    <w:basedOn w:val="DefaultParagraphFont"/>
    <w:rsid w:val="002F51E9"/>
    <w:rPr>
      <w:sz w:val="18"/>
      <w:szCs w:val="18"/>
    </w:rPr>
  </w:style>
  <w:style w:type="paragraph" w:styleId="CommentText">
    <w:name w:val="annotation text"/>
    <w:basedOn w:val="Normal"/>
    <w:link w:val="CommentTextChar"/>
    <w:rsid w:val="002F51E9"/>
    <w:rPr>
      <w:sz w:val="24"/>
      <w:szCs w:val="24"/>
    </w:rPr>
  </w:style>
  <w:style w:type="character" w:customStyle="1" w:styleId="CommentTextChar">
    <w:name w:val="Comment Text Char"/>
    <w:basedOn w:val="DefaultParagraphFont"/>
    <w:link w:val="CommentText"/>
    <w:rsid w:val="002F51E9"/>
    <w:rPr>
      <w:sz w:val="24"/>
      <w:szCs w:val="24"/>
    </w:rPr>
  </w:style>
  <w:style w:type="paragraph" w:styleId="CommentSubject">
    <w:name w:val="annotation subject"/>
    <w:basedOn w:val="CommentText"/>
    <w:next w:val="CommentText"/>
    <w:link w:val="CommentSubjectChar"/>
    <w:rsid w:val="002F51E9"/>
    <w:rPr>
      <w:b/>
      <w:bCs/>
      <w:sz w:val="20"/>
      <w:szCs w:val="20"/>
    </w:rPr>
  </w:style>
  <w:style w:type="character" w:customStyle="1" w:styleId="CommentSubjectChar">
    <w:name w:val="Comment Subject Char"/>
    <w:basedOn w:val="CommentTextChar"/>
    <w:link w:val="CommentSubject"/>
    <w:rsid w:val="002F51E9"/>
    <w:rPr>
      <w:b/>
      <w:bCs/>
      <w:sz w:val="24"/>
      <w:szCs w:val="24"/>
    </w:rPr>
  </w:style>
  <w:style w:type="character" w:customStyle="1" w:styleId="UnresolvedMention1">
    <w:name w:val="Unresolved Mention1"/>
    <w:basedOn w:val="DefaultParagraphFont"/>
    <w:uiPriority w:val="99"/>
    <w:semiHidden/>
    <w:unhideWhenUsed/>
    <w:rsid w:val="00F2777D"/>
    <w:rPr>
      <w:color w:val="605E5C"/>
      <w:shd w:val="clear" w:color="auto" w:fill="E1DFDD"/>
    </w:rPr>
  </w:style>
  <w:style w:type="paragraph" w:styleId="NormalWeb">
    <w:name w:val="Normal (Web)"/>
    <w:basedOn w:val="Normal"/>
    <w:uiPriority w:val="99"/>
    <w:unhideWhenUsed/>
    <w:rsid w:val="009C4D7C"/>
    <w:pPr>
      <w:spacing w:before="100" w:beforeAutospacing="1" w:after="100" w:afterAutospacing="1"/>
    </w:pPr>
    <w:rPr>
      <w:sz w:val="24"/>
      <w:szCs w:val="24"/>
      <w:lang w:val="en-IN" w:eastAsia="en-IN"/>
    </w:rPr>
  </w:style>
  <w:style w:type="character" w:customStyle="1" w:styleId="apple-tab-span">
    <w:name w:val="apple-tab-span"/>
    <w:basedOn w:val="DefaultParagraphFont"/>
    <w:rsid w:val="009C4D7C"/>
  </w:style>
  <w:style w:type="character" w:customStyle="1" w:styleId="UnresolvedMention">
    <w:name w:val="Unresolved Mention"/>
    <w:basedOn w:val="DefaultParagraphFont"/>
    <w:uiPriority w:val="99"/>
    <w:semiHidden/>
    <w:unhideWhenUsed/>
    <w:rsid w:val="00E34B27"/>
    <w:rPr>
      <w:color w:val="605E5C"/>
      <w:shd w:val="clear" w:color="auto" w:fill="E1DFDD"/>
    </w:rPr>
  </w:style>
  <w:style w:type="paragraph" w:styleId="Caption">
    <w:name w:val="caption"/>
    <w:basedOn w:val="Normal"/>
    <w:next w:val="Normal"/>
    <w:unhideWhenUsed/>
    <w:qFormat/>
    <w:rsid w:val="00235EBB"/>
    <w:pPr>
      <w:spacing w:after="200"/>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07490875">
      <w:bodyDiv w:val="1"/>
      <w:marLeft w:val="0"/>
      <w:marRight w:val="0"/>
      <w:marTop w:val="0"/>
      <w:marBottom w:val="0"/>
      <w:divBdr>
        <w:top w:val="none" w:sz="0" w:space="0" w:color="auto"/>
        <w:left w:val="none" w:sz="0" w:space="0" w:color="auto"/>
        <w:bottom w:val="none" w:sz="0" w:space="0" w:color="auto"/>
        <w:right w:val="none" w:sz="0" w:space="0" w:color="auto"/>
      </w:divBdr>
    </w:div>
    <w:div w:id="836116942">
      <w:bodyDiv w:val="1"/>
      <w:marLeft w:val="0"/>
      <w:marRight w:val="0"/>
      <w:marTop w:val="0"/>
      <w:marBottom w:val="0"/>
      <w:divBdr>
        <w:top w:val="none" w:sz="0" w:space="0" w:color="auto"/>
        <w:left w:val="none" w:sz="0" w:space="0" w:color="auto"/>
        <w:bottom w:val="none" w:sz="0" w:space="0" w:color="auto"/>
        <w:right w:val="none" w:sz="0" w:space="0" w:color="auto"/>
      </w:divBdr>
    </w:div>
    <w:div w:id="930041625">
      <w:bodyDiv w:val="1"/>
      <w:marLeft w:val="0"/>
      <w:marRight w:val="0"/>
      <w:marTop w:val="0"/>
      <w:marBottom w:val="0"/>
      <w:divBdr>
        <w:top w:val="none" w:sz="0" w:space="0" w:color="auto"/>
        <w:left w:val="none" w:sz="0" w:space="0" w:color="auto"/>
        <w:bottom w:val="none" w:sz="0" w:space="0" w:color="auto"/>
        <w:right w:val="none" w:sz="0" w:space="0" w:color="auto"/>
      </w:divBdr>
    </w:div>
    <w:div w:id="98593821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936879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charlesq34/poin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maggie0106/Graph-CNN-in-3D-Point-Cloud-Classific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sta17</b:Tag>
    <b:SourceType>DocumentFromInternetSite</b:SourceType>
    <b:Guid>{DD57957F-B694-4F83-9203-1826CE7F19F0}</b:Guid>
    <b:Year>2017</b:Year>
    <b:InternetSiteTitle>stanford</b:InternetSiteTitle>
    <b:URL>http://stanford.edu/~rqi/pointnet/docs/cvpr17_pointnet_slides.pdf</b:URL>
    <b:Author>
      <b:Author>
        <b:NameList>
          <b:Person>
            <b:Last>Charles R.Qui</b:Last>
            <b:First>Hao</b:First>
            <b:Middle>Su, Kaichun Mo, Leonidas J Guibas</b:Middle>
          </b:Person>
        </b:NameList>
      </b:Author>
    </b:Author>
    <b:Title>cvpr17_pointnet_slides</b:Title>
    <b:RefOrder>1</b:RefOrder>
  </b:Source>
</b:Sources>
</file>

<file path=customXml/itemProps1.xml><?xml version="1.0" encoding="utf-8"?>
<ds:datastoreItem xmlns:ds="http://schemas.openxmlformats.org/officeDocument/2006/customXml" ds:itemID="{83342E3A-83D5-41DC-9C0E-467555FD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1109</TotalTime>
  <Pages>5</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8068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Priyanshi Chirania</cp:lastModifiedBy>
  <cp:revision>39</cp:revision>
  <cp:lastPrinted>2018-10-29T18:28:00Z</cp:lastPrinted>
  <dcterms:created xsi:type="dcterms:W3CDTF">2019-07-15T08:31:00Z</dcterms:created>
  <dcterms:modified xsi:type="dcterms:W3CDTF">2019-07-17T05:35:00Z</dcterms:modified>
</cp:coreProperties>
</file>