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8A24" w14:textId="722D3768" w:rsidR="00583746" w:rsidRDefault="000F3674">
      <w:pPr>
        <w:rPr>
          <w:rFonts w:ascii="Times New Roman" w:hAnsi="Times New Roman" w:cs="Times New Roman"/>
          <w:b/>
          <w:bCs/>
        </w:rPr>
      </w:pPr>
      <w:r w:rsidRPr="000F3674">
        <w:rPr>
          <w:rFonts w:ascii="Times New Roman" w:hAnsi="Times New Roman" w:cs="Times New Roman"/>
          <w:b/>
          <w:bCs/>
        </w:rPr>
        <w:t>Tree Detection using YOLO</w:t>
      </w:r>
    </w:p>
    <w:p w14:paraId="40A8DDEC" w14:textId="77777777" w:rsidR="000F3674" w:rsidRDefault="000F3674">
      <w:pPr>
        <w:rPr>
          <w:rFonts w:ascii="Times New Roman" w:hAnsi="Times New Roman" w:cs="Times New Roman"/>
          <w:b/>
          <w:bCs/>
        </w:rPr>
      </w:pPr>
    </w:p>
    <w:p w14:paraId="78CA313F" w14:textId="7AB389AB" w:rsidR="000F3674" w:rsidRDefault="000F36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Overview</w:t>
      </w:r>
    </w:p>
    <w:p w14:paraId="4C4246D1" w14:textId="41CD8148" w:rsidR="000F3674" w:rsidRDefault="000F3674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A system for detecting trees in aerial/drone images using YOLO model (YOLO v11) at multiple resolutions. This approach enhances detection across varying object sizes by processing images at different scales. Features include: </w:t>
      </w:r>
    </w:p>
    <w:p w14:paraId="67D69DD0" w14:textId="09A15978" w:rsidR="000F3674" w:rsidRDefault="000F3674" w:rsidP="000F3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Multi-scale detection: process images at 5 resolutions (1.0x, 0.75x, 0.50x, 0.30x, 0.25x)</w:t>
      </w:r>
    </w:p>
    <w:p w14:paraId="1992CCB4" w14:textId="7D6D7E37" w:rsidR="000F3674" w:rsidRDefault="000F3674" w:rsidP="000F3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Tiled processing: Handle large images through overlapping tiles </w:t>
      </w:r>
    </w:p>
    <w:p w14:paraId="6945B01E" w14:textId="5169A71E" w:rsidR="000F3674" w:rsidRDefault="000F3674" w:rsidP="000F3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Outputs: CSV, GeoJSON, and visualization files (.jpg)</w:t>
      </w:r>
    </w:p>
    <w:p w14:paraId="0832A1EE" w14:textId="2C5F6837" w:rsidR="000F3674" w:rsidRDefault="000F3674" w:rsidP="000F36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Coordinate transformation: Convert between pixel, image, and geographic coordinates </w:t>
      </w:r>
    </w:p>
    <w:p w14:paraId="720FEB89" w14:textId="77777777" w:rsidR="000F3674" w:rsidRDefault="000F3674" w:rsidP="000F3674">
      <w:pPr>
        <w:rPr>
          <w:rFonts w:ascii="Times New Roman" w:hAnsi="Times New Roman" w:cs="Times New Roman"/>
          <w:sz w:val="18"/>
          <w:szCs w:val="18"/>
        </w:rPr>
      </w:pPr>
    </w:p>
    <w:p w14:paraId="1387F157" w14:textId="17FDA549" w:rsidR="000F3674" w:rsidRDefault="000F3674" w:rsidP="000F36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Usage </w:t>
      </w:r>
    </w:p>
    <w:p w14:paraId="2951A80B" w14:textId="32A2AECD" w:rsidR="000F3674" w:rsidRPr="000F3674" w:rsidRDefault="000F3674" w:rsidP="000F36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0F3674">
        <w:rPr>
          <w:rFonts w:ascii="Times New Roman" w:hAnsi="Times New Roman" w:cs="Times New Roman"/>
          <w:b/>
          <w:bCs/>
          <w:sz w:val="20"/>
          <w:szCs w:val="20"/>
        </w:rPr>
        <w:t>Command line Interface</w:t>
      </w:r>
    </w:p>
    <w:p w14:paraId="5FA13E0C" w14:textId="77777777" w:rsidR="00B853F0" w:rsidRDefault="00B853F0" w:rsidP="00B853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</w:pPr>
    </w:p>
    <w:p w14:paraId="56613B80" w14:textId="01672ACC" w:rsidR="00B853F0" w:rsidRDefault="00B853F0" w:rsidP="00B853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</w:pP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>python detect</w:t>
      </w:r>
      <w:r w:rsidR="00C63D9F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>ion</w:t>
      </w: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 xml:space="preserve">.py </w:t>
      </w:r>
      <w:r w:rsidRPr="00B853F0">
        <w:rPr>
          <w:rFonts w:ascii="Cascadia Mono" w:eastAsia="Times New Roman" w:hAnsi="Cascadia Mono" w:cs="Courier New"/>
          <w:color w:val="4472C4" w:themeColor="accent1"/>
          <w:kern w:val="0"/>
          <w:sz w:val="20"/>
          <w:szCs w:val="20"/>
          <w14:ligatures w14:val="none"/>
        </w:rPr>
        <w:t>--image_path</w:t>
      </w: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 xml:space="preserve"> /path/to/image.tif </w:t>
      </w:r>
      <w:r w:rsidRPr="00B853F0">
        <w:rPr>
          <w:rFonts w:ascii="Cascadia Mono" w:eastAsia="Times New Roman" w:hAnsi="Cascadia Mono" w:cs="Courier New"/>
          <w:color w:val="4472C4" w:themeColor="accent1"/>
          <w:kern w:val="0"/>
          <w:sz w:val="20"/>
          <w:szCs w:val="20"/>
          <w14:ligatures w14:val="none"/>
        </w:rPr>
        <w:t xml:space="preserve">--model_path </w:t>
      </w: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 xml:space="preserve">/path/to/model.pt </w:t>
      </w:r>
      <w:r w:rsidRPr="00B853F0">
        <w:rPr>
          <w:rFonts w:ascii="Cascadia Mono" w:eastAsia="Times New Roman" w:hAnsi="Cascadia Mono" w:cs="Courier New"/>
          <w:color w:val="4472C4" w:themeColor="accent1"/>
          <w:kern w:val="0"/>
          <w:sz w:val="20"/>
          <w:szCs w:val="20"/>
          <w14:ligatures w14:val="none"/>
        </w:rPr>
        <w:t xml:space="preserve">--output_dir </w:t>
      </w: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 xml:space="preserve">/path/to/output </w:t>
      </w:r>
      <w:r w:rsidRPr="00B853F0">
        <w:rPr>
          <w:rFonts w:ascii="Cascadia Mono" w:eastAsia="Times New Roman" w:hAnsi="Cascadia Mono" w:cs="Courier New"/>
          <w:color w:val="4472C4" w:themeColor="accent1"/>
          <w:kern w:val="0"/>
          <w:sz w:val="20"/>
          <w:szCs w:val="20"/>
          <w14:ligatures w14:val="none"/>
        </w:rPr>
        <w:t xml:space="preserve">--conf_threshold </w:t>
      </w:r>
      <w:r w:rsidRPr="00B853F0"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  <w:t>0.25</w:t>
      </w:r>
    </w:p>
    <w:p w14:paraId="014D30F7" w14:textId="77777777" w:rsidR="00B853F0" w:rsidRDefault="00B853F0" w:rsidP="00B853F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8"/>
        <w:gridCol w:w="1653"/>
        <w:gridCol w:w="1985"/>
        <w:gridCol w:w="2834"/>
      </w:tblGrid>
      <w:tr w:rsidR="00B853F0" w14:paraId="370B2AEB" w14:textId="77777777" w:rsidTr="00B853F0">
        <w:tc>
          <w:tcPr>
            <w:tcW w:w="2158" w:type="dxa"/>
          </w:tcPr>
          <w:p w14:paraId="528F9BCB" w14:textId="66E2C3FB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Parameter</w:t>
            </w:r>
          </w:p>
        </w:tc>
        <w:tc>
          <w:tcPr>
            <w:tcW w:w="1653" w:type="dxa"/>
          </w:tcPr>
          <w:p w14:paraId="6A58AF55" w14:textId="0CA69382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Type</w:t>
            </w:r>
          </w:p>
        </w:tc>
        <w:tc>
          <w:tcPr>
            <w:tcW w:w="1985" w:type="dxa"/>
          </w:tcPr>
          <w:p w14:paraId="674B41FE" w14:textId="1E2240E2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Default</w:t>
            </w:r>
          </w:p>
        </w:tc>
        <w:tc>
          <w:tcPr>
            <w:tcW w:w="2834" w:type="dxa"/>
          </w:tcPr>
          <w:p w14:paraId="4D2F9F9D" w14:textId="231FD793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B853F0" w14:paraId="58D13C95" w14:textId="77777777" w:rsidTr="00B853F0">
        <w:tc>
          <w:tcPr>
            <w:tcW w:w="2158" w:type="dxa"/>
          </w:tcPr>
          <w:p w14:paraId="427A4DE4" w14:textId="78145E40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--image_path</w:t>
            </w:r>
          </w:p>
        </w:tc>
        <w:tc>
          <w:tcPr>
            <w:tcW w:w="1653" w:type="dxa"/>
          </w:tcPr>
          <w:p w14:paraId="690AF978" w14:textId="25C81CF6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Str</w:t>
            </w:r>
          </w:p>
        </w:tc>
        <w:tc>
          <w:tcPr>
            <w:tcW w:w="1985" w:type="dxa"/>
          </w:tcPr>
          <w:p w14:paraId="65116209" w14:textId="10767DFB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Required</w:t>
            </w:r>
          </w:p>
        </w:tc>
        <w:tc>
          <w:tcPr>
            <w:tcW w:w="2834" w:type="dxa"/>
          </w:tcPr>
          <w:p w14:paraId="66EACD42" w14:textId="1688C1FE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Path to input geoTIFF/image file</w:t>
            </w:r>
          </w:p>
        </w:tc>
      </w:tr>
      <w:tr w:rsidR="00B853F0" w14:paraId="31AA2439" w14:textId="77777777" w:rsidTr="00B853F0">
        <w:tc>
          <w:tcPr>
            <w:tcW w:w="2158" w:type="dxa"/>
          </w:tcPr>
          <w:p w14:paraId="6E0E17A3" w14:textId="223670D6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--model_path</w:t>
            </w:r>
          </w:p>
        </w:tc>
        <w:tc>
          <w:tcPr>
            <w:tcW w:w="1653" w:type="dxa"/>
          </w:tcPr>
          <w:p w14:paraId="2DADBD8E" w14:textId="30FD703E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Str</w:t>
            </w:r>
          </w:p>
        </w:tc>
        <w:tc>
          <w:tcPr>
            <w:tcW w:w="1985" w:type="dxa"/>
          </w:tcPr>
          <w:p w14:paraId="7D4DB571" w14:textId="1DDF5F90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Required</w:t>
            </w:r>
          </w:p>
        </w:tc>
        <w:tc>
          <w:tcPr>
            <w:tcW w:w="2834" w:type="dxa"/>
          </w:tcPr>
          <w:p w14:paraId="2936AD7C" w14:textId="57FEEBC5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Path to YOLO model weights (.pt file)</w:t>
            </w:r>
          </w:p>
        </w:tc>
      </w:tr>
      <w:tr w:rsidR="00B853F0" w14:paraId="45F0CEB1" w14:textId="77777777" w:rsidTr="00B853F0">
        <w:tc>
          <w:tcPr>
            <w:tcW w:w="2158" w:type="dxa"/>
          </w:tcPr>
          <w:p w14:paraId="673C5EB2" w14:textId="14209693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--output_dir</w:t>
            </w:r>
          </w:p>
        </w:tc>
        <w:tc>
          <w:tcPr>
            <w:tcW w:w="1653" w:type="dxa"/>
          </w:tcPr>
          <w:p w14:paraId="1209B127" w14:textId="0BC5DCCE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Str</w:t>
            </w:r>
          </w:p>
        </w:tc>
        <w:tc>
          <w:tcPr>
            <w:tcW w:w="1985" w:type="dxa"/>
          </w:tcPr>
          <w:p w14:paraId="18DDDA85" w14:textId="1DD08FDF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Required</w:t>
            </w:r>
          </w:p>
        </w:tc>
        <w:tc>
          <w:tcPr>
            <w:tcW w:w="2834" w:type="dxa"/>
          </w:tcPr>
          <w:p w14:paraId="1214E062" w14:textId="207AF415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Directory to save the output files </w:t>
            </w:r>
          </w:p>
        </w:tc>
      </w:tr>
      <w:tr w:rsidR="00B853F0" w14:paraId="6E05C104" w14:textId="77777777" w:rsidTr="00B853F0">
        <w:tc>
          <w:tcPr>
            <w:tcW w:w="2158" w:type="dxa"/>
          </w:tcPr>
          <w:p w14:paraId="423633E4" w14:textId="16808799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--conf_threshold</w:t>
            </w:r>
          </w:p>
        </w:tc>
        <w:tc>
          <w:tcPr>
            <w:tcW w:w="1653" w:type="dxa"/>
          </w:tcPr>
          <w:p w14:paraId="347198A1" w14:textId="60DC99C6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Cascadia Mono" w:eastAsia="Times New Roman" w:hAnsi="Cascadia Mono" w:cs="Courier New"/>
                <w:color w:val="000000" w:themeColor="text1"/>
                <w:kern w:val="0"/>
                <w:sz w:val="18"/>
                <w:szCs w:val="18"/>
                <w14:ligatures w14:val="none"/>
              </w:rPr>
              <w:t>float</w:t>
            </w:r>
          </w:p>
        </w:tc>
        <w:tc>
          <w:tcPr>
            <w:tcW w:w="1985" w:type="dxa"/>
          </w:tcPr>
          <w:p w14:paraId="04F93A6C" w14:textId="1CC68247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0.25</w:t>
            </w:r>
          </w:p>
        </w:tc>
        <w:tc>
          <w:tcPr>
            <w:tcW w:w="2834" w:type="dxa"/>
          </w:tcPr>
          <w:p w14:paraId="68430438" w14:textId="1700E3F6" w:rsidR="00B853F0" w:rsidRPr="00B853F0" w:rsidRDefault="00B853F0" w:rsidP="00B853F0">
            <w:pPr>
              <w:pStyle w:val="ListParagrap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ind w:left="0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B853F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  <w:t>Confidence threshold for detection</w:t>
            </w:r>
          </w:p>
        </w:tc>
      </w:tr>
    </w:tbl>
    <w:p w14:paraId="6DC8A580" w14:textId="77777777" w:rsidR="00B853F0" w:rsidRPr="00B853F0" w:rsidRDefault="00B853F0" w:rsidP="00B853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00000" w:themeColor="text1"/>
          <w:kern w:val="0"/>
          <w:sz w:val="20"/>
          <w:szCs w:val="20"/>
          <w14:ligatures w14:val="none"/>
        </w:rPr>
      </w:pPr>
    </w:p>
    <w:p w14:paraId="4FBE2D62" w14:textId="77777777" w:rsidR="000F3674" w:rsidRPr="000F3674" w:rsidRDefault="000F3674" w:rsidP="000F3674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</w:p>
    <w:p w14:paraId="64BCE7A1" w14:textId="760ADB10" w:rsidR="000F3674" w:rsidRPr="00B853F0" w:rsidRDefault="000F3674" w:rsidP="00B85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Core Functions </w:t>
      </w:r>
    </w:p>
    <w:p w14:paraId="5068C757" w14:textId="77777777" w:rsidR="00B853F0" w:rsidRDefault="00B853F0" w:rsidP="00B853F0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786B2D69" w14:textId="77777777" w:rsidR="00C63D9F" w:rsidRDefault="00C63D9F" w:rsidP="00B853F0">
      <w:pPr>
        <w:pStyle w:val="ListParagraph"/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14:ligatures w14:val="none"/>
        </w:rPr>
      </w:pPr>
      <w:r>
        <w:rPr>
          <w:rFonts w:ascii="Cascadia Mono" w:eastAsia="Times New Roman" w:hAnsi="Cascadia Mono" w:cs="Courier New"/>
          <w:color w:val="000000" w:themeColor="text1"/>
          <w:kern w:val="0"/>
          <w:sz w:val="18"/>
          <w:szCs w:val="18"/>
          <w14:ligatures w14:val="none"/>
        </w:rPr>
        <w:t xml:space="preserve">detect_at_multiple_resolutions()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18"/>
          <w:szCs w:val="18"/>
          <w14:ligatures w14:val="none"/>
        </w:rPr>
        <w:t>: main function that performs multi-resolution tree detection</w:t>
      </w:r>
    </w:p>
    <w:p w14:paraId="09A24598" w14:textId="77777777" w:rsidR="00C63D9F" w:rsidRPr="00C63D9F" w:rsidRDefault="00C63D9F" w:rsidP="00B853F0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14:ligatures w14:val="none"/>
        </w:rPr>
      </w:pPr>
      <w:r w:rsidRPr="00C63D9F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18"/>
          <w:szCs w:val="18"/>
          <w14:ligatures w14:val="none"/>
        </w:rPr>
        <w:t xml:space="preserve">params: </w:t>
      </w:r>
    </w:p>
    <w:p w14:paraId="417ABC2E" w14:textId="581D2B7D" w:rsidR="00B853F0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image_path (str) </w:t>
      </w:r>
      <w:r>
        <w:rPr>
          <w:rFonts w:ascii="Times New Roman" w:hAnsi="Times New Roman" w:cs="Times New Roman"/>
          <w:sz w:val="18"/>
          <w:szCs w:val="18"/>
        </w:rPr>
        <w:t xml:space="preserve">: path to input image </w:t>
      </w:r>
    </w:p>
    <w:p w14:paraId="556A7DF5" w14:textId="0EB64B5E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model (YOLO) </w:t>
      </w:r>
      <w:r>
        <w:rPr>
          <w:rFonts w:ascii="Times New Roman" w:hAnsi="Times New Roman" w:cs="Times New Roman"/>
          <w:sz w:val="18"/>
          <w:szCs w:val="18"/>
        </w:rPr>
        <w:t xml:space="preserve">: loaded yolo model instance </w:t>
      </w:r>
    </w:p>
    <w:p w14:paraId="50129238" w14:textId="504F746B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output_dir (str) </w:t>
      </w:r>
      <w:r>
        <w:rPr>
          <w:rFonts w:ascii="Times New Roman" w:hAnsi="Times New Roman" w:cs="Times New Roman"/>
          <w:sz w:val="18"/>
          <w:szCs w:val="18"/>
        </w:rPr>
        <w:t xml:space="preserve">: output directory file </w:t>
      </w:r>
    </w:p>
    <w:p w14:paraId="20610DEA" w14:textId="7295CF68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tile_size (int) </w:t>
      </w:r>
      <w:r>
        <w:rPr>
          <w:rFonts w:ascii="Times New Roman" w:hAnsi="Times New Roman" w:cs="Times New Roman"/>
          <w:sz w:val="18"/>
          <w:szCs w:val="18"/>
        </w:rPr>
        <w:t>: size of processing tile (default: 640)</w:t>
      </w:r>
    </w:p>
    <w:p w14:paraId="7CBC16D3" w14:textId="456E7B0A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overlap (int) </w:t>
      </w:r>
      <w:r>
        <w:rPr>
          <w:rFonts w:ascii="Times New Roman" w:hAnsi="Times New Roman" w:cs="Times New Roman"/>
          <w:sz w:val="18"/>
          <w:szCs w:val="18"/>
        </w:rPr>
        <w:t>: size of overlap between tiles (default 32)</w:t>
      </w:r>
    </w:p>
    <w:p w14:paraId="4DF5DF51" w14:textId="568459AA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resolutions (list) </w:t>
      </w:r>
      <w:r>
        <w:rPr>
          <w:rFonts w:ascii="Times New Roman" w:hAnsi="Times New Roman" w:cs="Times New Roman"/>
          <w:sz w:val="18"/>
          <w:szCs w:val="18"/>
        </w:rPr>
        <w:t>: scale factor for multi-resolution processing</w:t>
      </w:r>
    </w:p>
    <w:p w14:paraId="74BEA3AB" w14:textId="2D8C8770" w:rsidR="00C63D9F" w:rsidRP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conf_threshold (float) </w:t>
      </w:r>
      <w:r>
        <w:rPr>
          <w:rFonts w:ascii="Times New Roman" w:hAnsi="Times New Roman" w:cs="Times New Roman"/>
          <w:sz w:val="18"/>
          <w:szCs w:val="18"/>
        </w:rPr>
        <w:t>: detection confidence threshold</w:t>
      </w:r>
    </w:p>
    <w:p w14:paraId="11ECFF87" w14:textId="55AABF18" w:rsidR="00C63D9F" w:rsidRDefault="00C63D9F" w:rsidP="00C63D9F">
      <w:pPr>
        <w:ind w:left="72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returns</w:t>
      </w:r>
      <w:r w:rsidRPr="00C63D9F">
        <w:rPr>
          <w:rFonts w:ascii="Times New Roman" w:hAnsi="Times New Roman" w:cs="Times New Roman"/>
          <w:sz w:val="18"/>
          <w:szCs w:val="18"/>
        </w:rPr>
        <w:t>:</w:t>
      </w:r>
    </w:p>
    <w:p w14:paraId="3656A6E3" w14:textId="3A627407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all_points (list) </w:t>
      </w:r>
      <w:r>
        <w:rPr>
          <w:rFonts w:ascii="Times New Roman" w:hAnsi="Times New Roman" w:cs="Times New Roman"/>
          <w:sz w:val="18"/>
          <w:szCs w:val="18"/>
        </w:rPr>
        <w:t xml:space="preserve">: point object in geographic coordinates  </w:t>
      </w:r>
    </w:p>
    <w:p w14:paraId="0FDC20BC" w14:textId="67BB88A3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detection_points_pixel (list) </w:t>
      </w:r>
      <w:r>
        <w:rPr>
          <w:rFonts w:ascii="Times New Roman" w:hAnsi="Times New Roman" w:cs="Times New Roman"/>
          <w:sz w:val="18"/>
          <w:szCs w:val="18"/>
        </w:rPr>
        <w:t xml:space="preserve">: detection points in pixel coordinates </w:t>
      </w:r>
    </w:p>
    <w:p w14:paraId="2248FCF9" w14:textId="7BBC2713" w:rsidR="00C63D9F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detection_boxes (list) </w:t>
      </w:r>
      <w:r>
        <w:rPr>
          <w:rFonts w:ascii="Times New Roman" w:hAnsi="Times New Roman" w:cs="Times New Roman"/>
          <w:sz w:val="18"/>
          <w:szCs w:val="18"/>
        </w:rPr>
        <w:t>: bounding box coordinates</w:t>
      </w:r>
    </w:p>
    <w:p w14:paraId="1DA9231C" w14:textId="77777777" w:rsidR="0024287C" w:rsidRPr="0024287C" w:rsidRDefault="00C63D9F" w:rsidP="00C63D9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counts_per_tile (list) </w:t>
      </w:r>
      <w:r>
        <w:rPr>
          <w:rFonts w:ascii="Times New Roman" w:hAnsi="Times New Roman" w:cs="Times New Roman"/>
          <w:sz w:val="18"/>
          <w:szCs w:val="18"/>
        </w:rPr>
        <w:t>: detection count per tile</w:t>
      </w:r>
    </w:p>
    <w:p w14:paraId="3A309AD3" w14:textId="77777777" w:rsidR="0024287C" w:rsidRDefault="0024287C" w:rsidP="0024287C">
      <w:pPr>
        <w:rPr>
          <w:rFonts w:ascii="Times New Roman" w:hAnsi="Times New Roman" w:cs="Times New Roman"/>
          <w:sz w:val="18"/>
          <w:szCs w:val="18"/>
        </w:rPr>
      </w:pPr>
    </w:p>
    <w:p w14:paraId="5551734E" w14:textId="6C15950D" w:rsidR="0024287C" w:rsidRDefault="0024287C" w:rsidP="002428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Algorithm Details</w:t>
      </w:r>
    </w:p>
    <w:p w14:paraId="7B84C9D8" w14:textId="77777777" w:rsidR="0024287C" w:rsidRPr="0024287C" w:rsidRDefault="0024287C" w:rsidP="002428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34D7BE02" w14:textId="7758DE87" w:rsidR="0024287C" w:rsidRPr="0024287C" w:rsidRDefault="0024287C" w:rsidP="00242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Multi-resolution Strategy</w:t>
      </w:r>
    </w:p>
    <w:p w14:paraId="5A9B0D21" w14:textId="77777777" w:rsidR="0024287C" w:rsidRDefault="0024287C" w:rsidP="0024287C">
      <w:pPr>
        <w:pStyle w:val="ListParagraph"/>
        <w:rPr>
          <w:rFonts w:ascii="Times New Roman" w:hAnsi="Times New Roman" w:cs="Times New Roman"/>
          <w:b/>
          <w:bCs/>
          <w:sz w:val="20"/>
          <w:szCs w:val="20"/>
        </w:rPr>
      </w:pPr>
    </w:p>
    <w:p w14:paraId="2FE82A92" w14:textId="77777777" w:rsidR="0024287C" w:rsidRPr="0024287C" w:rsidRDefault="0024287C" w:rsidP="0024287C">
      <w:pPr>
        <w:pStyle w:val="ListParagraph"/>
        <w:rPr>
          <w:rFonts w:ascii="Times New Roman" w:hAnsi="Times New Roman" w:cs="Times New Roman"/>
          <w:sz w:val="18"/>
          <w:szCs w:val="18"/>
        </w:rPr>
      </w:pPr>
      <w:r w:rsidRPr="0024287C">
        <w:rPr>
          <w:rFonts w:ascii="Times New Roman" w:hAnsi="Times New Roman" w:cs="Times New Roman"/>
          <w:sz w:val="18"/>
          <w:szCs w:val="18"/>
        </w:rPr>
        <w:t>resolutions = [</w:t>
      </w:r>
      <w:r w:rsidRPr="0024287C">
        <w:rPr>
          <w:rFonts w:ascii="Times New Roman" w:hAnsi="Times New Roman" w:cs="Times New Roman"/>
          <w:color w:val="4472C4" w:themeColor="accent1"/>
          <w:sz w:val="18"/>
          <w:szCs w:val="18"/>
        </w:rPr>
        <w:t>1.0, 0.75, 0.5, 0.3, 0.25</w:t>
      </w:r>
      <w:r w:rsidRPr="0024287C">
        <w:rPr>
          <w:rFonts w:ascii="Times New Roman" w:hAnsi="Times New Roman" w:cs="Times New Roman"/>
          <w:sz w:val="18"/>
          <w:szCs w:val="18"/>
        </w:rPr>
        <w:t>]  # Scale factors</w:t>
      </w:r>
    </w:p>
    <w:p w14:paraId="64B103F6" w14:textId="77777777" w:rsidR="0024287C" w:rsidRPr="0024287C" w:rsidRDefault="0024287C" w:rsidP="0024287C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</w:p>
    <w:p w14:paraId="75B066BE" w14:textId="0627ED55" w:rsidR="0024287C" w:rsidRPr="0024287C" w:rsidRDefault="0024287C" w:rsidP="00242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Tiling Process</w:t>
      </w:r>
    </w:p>
    <w:p w14:paraId="056FA74A" w14:textId="77777777" w:rsidR="0024287C" w:rsidRPr="0024287C" w:rsidRDefault="0024287C" w:rsidP="0024287C">
      <w:pPr>
        <w:pStyle w:val="HTMLPreformatted"/>
        <w:wordWrap w:val="0"/>
        <w:spacing w:line="330" w:lineRule="atLeast"/>
        <w:ind w:left="720"/>
        <w:rPr>
          <w:rFonts w:ascii="Cascadia Mono" w:hAnsi="Cascadia Mono"/>
          <w:color w:val="000000" w:themeColor="text1"/>
        </w:rPr>
      </w:pPr>
      <w:r w:rsidRPr="0024287C">
        <w:rPr>
          <w:rStyle w:val="token"/>
          <w:rFonts w:ascii="Cascadia Mono" w:eastAsiaTheme="majorEastAsia" w:hAnsi="Cascadia Mono"/>
          <w:color w:val="000000" w:themeColor="text1"/>
        </w:rPr>
        <w:t>for</w:t>
      </w:r>
      <w:r w:rsidRPr="0024287C">
        <w:rPr>
          <w:rFonts w:ascii="Cascadia Mono" w:hAnsi="Cascadia Mono"/>
          <w:color w:val="000000" w:themeColor="text1"/>
        </w:rPr>
        <w:t xml:space="preserve"> y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in</w:t>
      </w:r>
      <w:r w:rsidRPr="0024287C">
        <w:rPr>
          <w:rFonts w:ascii="Cascadia Mono" w:hAnsi="Cascadia Mono"/>
          <w:color w:val="000000" w:themeColor="text1"/>
        </w:rPr>
        <w:t xml:space="preserve">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range(0,</w:t>
      </w:r>
      <w:r w:rsidRPr="0024287C">
        <w:rPr>
          <w:rFonts w:ascii="Cascadia Mono" w:hAnsi="Cascadia Mono"/>
          <w:color w:val="000000" w:themeColor="text1"/>
        </w:rPr>
        <w:t xml:space="preserve"> new_height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,</w:t>
      </w:r>
      <w:r w:rsidRPr="0024287C">
        <w:rPr>
          <w:rFonts w:ascii="Cascadia Mono" w:hAnsi="Cascadia Mono"/>
          <w:color w:val="000000" w:themeColor="text1"/>
        </w:rPr>
        <w:t xml:space="preserve"> tile_size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-</w:t>
      </w:r>
      <w:r w:rsidRPr="0024287C">
        <w:rPr>
          <w:rFonts w:ascii="Cascadia Mono" w:hAnsi="Cascadia Mono"/>
          <w:color w:val="000000" w:themeColor="text1"/>
        </w:rPr>
        <w:t xml:space="preserve"> overlap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):</w:t>
      </w:r>
    </w:p>
    <w:p w14:paraId="1A09B684" w14:textId="184BDD1C" w:rsidR="00C63D9F" w:rsidRDefault="0024287C" w:rsidP="0024287C">
      <w:pPr>
        <w:pStyle w:val="HTMLPreformatted"/>
        <w:wordWrap w:val="0"/>
        <w:spacing w:line="330" w:lineRule="atLeast"/>
        <w:ind w:left="720"/>
        <w:rPr>
          <w:rStyle w:val="token"/>
          <w:rFonts w:ascii="Cascadia Mono" w:eastAsiaTheme="majorEastAsia" w:hAnsi="Cascadia Mono"/>
          <w:color w:val="000000" w:themeColor="text1"/>
        </w:rPr>
      </w:pPr>
      <w:r>
        <w:rPr>
          <w:rFonts w:ascii="Cascadia Mono" w:hAnsi="Cascadia Mono"/>
          <w:color w:val="000000" w:themeColor="text1"/>
        </w:rPr>
        <w:tab/>
        <w:t xml:space="preserve"> 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for</w:t>
      </w:r>
      <w:r w:rsidRPr="0024287C">
        <w:rPr>
          <w:rFonts w:ascii="Cascadia Mono" w:hAnsi="Cascadia Mono"/>
          <w:color w:val="000000" w:themeColor="text1"/>
        </w:rPr>
        <w:t xml:space="preserve"> x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in</w:t>
      </w:r>
      <w:r w:rsidRPr="0024287C">
        <w:rPr>
          <w:rFonts w:ascii="Cascadia Mono" w:hAnsi="Cascadia Mono"/>
          <w:color w:val="000000" w:themeColor="text1"/>
        </w:rPr>
        <w:t xml:space="preserve">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range(0,</w:t>
      </w:r>
      <w:r w:rsidRPr="0024287C">
        <w:rPr>
          <w:rFonts w:ascii="Cascadia Mono" w:hAnsi="Cascadia Mono"/>
          <w:color w:val="000000" w:themeColor="text1"/>
        </w:rPr>
        <w:t xml:space="preserve"> new_width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,</w:t>
      </w:r>
      <w:r w:rsidRPr="0024287C">
        <w:rPr>
          <w:rFonts w:ascii="Cascadia Mono" w:hAnsi="Cascadia Mono"/>
          <w:color w:val="000000" w:themeColor="text1"/>
        </w:rPr>
        <w:t xml:space="preserve"> tile_size 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-</w:t>
      </w:r>
      <w:r w:rsidRPr="0024287C">
        <w:rPr>
          <w:rFonts w:ascii="Cascadia Mono" w:hAnsi="Cascadia Mono"/>
          <w:color w:val="000000" w:themeColor="text1"/>
        </w:rPr>
        <w:t xml:space="preserve"> overlap</w:t>
      </w:r>
      <w:r w:rsidRPr="0024287C">
        <w:rPr>
          <w:rStyle w:val="token"/>
          <w:rFonts w:ascii="Cascadia Mono" w:eastAsiaTheme="majorEastAsia" w:hAnsi="Cascadia Mono"/>
          <w:color w:val="000000" w:themeColor="text1"/>
        </w:rPr>
        <w:t>):</w:t>
      </w:r>
    </w:p>
    <w:p w14:paraId="687210E9" w14:textId="77777777" w:rsidR="0024287C" w:rsidRPr="0024287C" w:rsidRDefault="0024287C" w:rsidP="0024287C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24287C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Tile Size</w:t>
      </w:r>
      <w:r w:rsidRPr="0024287C">
        <w:rPr>
          <w:rFonts w:ascii="Times New Roman" w:hAnsi="Times New Roman" w:cs="Times New Roman"/>
          <w:color w:val="000000" w:themeColor="text1"/>
          <w:sz w:val="18"/>
          <w:szCs w:val="18"/>
        </w:rPr>
        <w:t>: 640x640 pixels (standard YOLO input size)</w:t>
      </w:r>
    </w:p>
    <w:p w14:paraId="7AFF96BA" w14:textId="77777777" w:rsidR="0024287C" w:rsidRPr="0024287C" w:rsidRDefault="0024287C" w:rsidP="0024287C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24287C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Overlap</w:t>
      </w:r>
      <w:r w:rsidRPr="0024287C">
        <w:rPr>
          <w:rFonts w:ascii="Times New Roman" w:hAnsi="Times New Roman" w:cs="Times New Roman"/>
          <w:color w:val="000000" w:themeColor="text1"/>
          <w:sz w:val="18"/>
          <w:szCs w:val="18"/>
        </w:rPr>
        <w:t>: 32 pixels to prevent edge artifacts</w:t>
      </w:r>
    </w:p>
    <w:p w14:paraId="3A4666D7" w14:textId="77777777" w:rsidR="0024287C" w:rsidRPr="0024287C" w:rsidRDefault="0024287C" w:rsidP="0024287C">
      <w:pPr>
        <w:pStyle w:val="HTMLPreformatted"/>
        <w:numPr>
          <w:ilvl w:val="0"/>
          <w:numId w:val="3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24287C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Edge Handling</w:t>
      </w:r>
      <w:r w:rsidRPr="0024287C">
        <w:rPr>
          <w:rFonts w:ascii="Times New Roman" w:hAnsi="Times New Roman" w:cs="Times New Roman"/>
          <w:color w:val="000000" w:themeColor="text1"/>
          <w:sz w:val="18"/>
          <w:szCs w:val="18"/>
        </w:rPr>
        <w:t>: Skips tiles smaller than 50% of tile size</w:t>
      </w:r>
    </w:p>
    <w:p w14:paraId="7D26143F" w14:textId="77777777" w:rsidR="0024287C" w:rsidRDefault="0024287C" w:rsidP="0024287C">
      <w:pPr>
        <w:pStyle w:val="HTMLPreformatted"/>
        <w:wordWrap w:val="0"/>
        <w:spacing w:line="330" w:lineRule="atLeast"/>
        <w:rPr>
          <w:rFonts w:ascii="Cascadia Mono" w:hAnsi="Cascadia Mono"/>
          <w:color w:val="000000" w:themeColor="text1"/>
        </w:rPr>
      </w:pPr>
    </w:p>
    <w:p w14:paraId="223BC29C" w14:textId="4D4EA8F6" w:rsidR="0024287C" w:rsidRDefault="0024287C" w:rsidP="002428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Files</w:t>
      </w:r>
    </w:p>
    <w:p w14:paraId="7ED5890E" w14:textId="2BC84621" w:rsidR="0024287C" w:rsidRPr="0024287C" w:rsidRDefault="0024287C" w:rsidP="00242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Data Files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36"/>
        <w:gridCol w:w="2335"/>
        <w:gridCol w:w="3259"/>
      </w:tblGrid>
      <w:tr w:rsidR="0024287C" w14:paraId="78D29B57" w14:textId="77777777" w:rsidTr="0024287C">
        <w:tc>
          <w:tcPr>
            <w:tcW w:w="3036" w:type="dxa"/>
          </w:tcPr>
          <w:p w14:paraId="5768BC4E" w14:textId="6EB6C6E0" w:rsid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2335" w:type="dxa"/>
          </w:tcPr>
          <w:p w14:paraId="680CEEC0" w14:textId="449E0A4A" w:rsid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Format</w:t>
            </w:r>
          </w:p>
        </w:tc>
        <w:tc>
          <w:tcPr>
            <w:tcW w:w="3259" w:type="dxa"/>
          </w:tcPr>
          <w:p w14:paraId="5330239A" w14:textId="1CFBF2D8" w:rsid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24287C" w14:paraId="170FB54E" w14:textId="77777777" w:rsidTr="0024287C">
        <w:tc>
          <w:tcPr>
            <w:tcW w:w="3036" w:type="dxa"/>
          </w:tcPr>
          <w:p w14:paraId="429E54FD" w14:textId="765BF989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multi_resolution_detections.csv</w:t>
            </w:r>
          </w:p>
        </w:tc>
        <w:tc>
          <w:tcPr>
            <w:tcW w:w="2335" w:type="dxa"/>
          </w:tcPr>
          <w:p w14:paraId="4F2F3577" w14:textId="4C462D95" w:rsidR="0024287C" w:rsidRP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CSV</w:t>
            </w:r>
          </w:p>
        </w:tc>
        <w:tc>
          <w:tcPr>
            <w:tcW w:w="3259" w:type="dxa"/>
          </w:tcPr>
          <w:p w14:paraId="612301FA" w14:textId="7DDACDDC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Detection points with metadata</w:t>
            </w:r>
          </w:p>
        </w:tc>
      </w:tr>
      <w:tr w:rsidR="0024287C" w14:paraId="48B5E44F" w14:textId="77777777" w:rsidTr="0024287C">
        <w:tc>
          <w:tcPr>
            <w:tcW w:w="3036" w:type="dxa"/>
          </w:tcPr>
          <w:p w14:paraId="50AB30E0" w14:textId="05FE055F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multi_resolution_points.geojson</w:t>
            </w:r>
          </w:p>
        </w:tc>
        <w:tc>
          <w:tcPr>
            <w:tcW w:w="2335" w:type="dxa"/>
          </w:tcPr>
          <w:p w14:paraId="527EDC69" w14:textId="0873EFA9" w:rsidR="0024287C" w:rsidRP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GeoJSON</w:t>
            </w:r>
          </w:p>
        </w:tc>
        <w:tc>
          <w:tcPr>
            <w:tcW w:w="3259" w:type="dxa"/>
          </w:tcPr>
          <w:p w14:paraId="67DA9C95" w14:textId="591A4FF7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Geographic coordinates of detections</w:t>
            </w:r>
          </w:p>
        </w:tc>
      </w:tr>
      <w:tr w:rsidR="0024287C" w14:paraId="35322317" w14:textId="77777777" w:rsidTr="0024287C">
        <w:tc>
          <w:tcPr>
            <w:tcW w:w="3036" w:type="dxa"/>
          </w:tcPr>
          <w:p w14:paraId="05047EEC" w14:textId="21CA1E86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multi_resolution_boxes.csv</w:t>
            </w:r>
          </w:p>
        </w:tc>
        <w:tc>
          <w:tcPr>
            <w:tcW w:w="2335" w:type="dxa"/>
          </w:tcPr>
          <w:p w14:paraId="1885DD82" w14:textId="068D8245" w:rsidR="0024287C" w:rsidRP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CSV</w:t>
            </w:r>
          </w:p>
        </w:tc>
        <w:tc>
          <w:tcPr>
            <w:tcW w:w="3259" w:type="dxa"/>
          </w:tcPr>
          <w:p w14:paraId="628F796D" w14:textId="241868C8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Bounding box coordinates</w:t>
            </w:r>
          </w:p>
        </w:tc>
      </w:tr>
      <w:tr w:rsidR="0024287C" w14:paraId="099DF97F" w14:textId="77777777" w:rsidTr="0024287C">
        <w:tc>
          <w:tcPr>
            <w:tcW w:w="3036" w:type="dxa"/>
          </w:tcPr>
          <w:p w14:paraId="5F78F0B0" w14:textId="63FE3ADF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multi_resolution_tile_counts.csv</w:t>
            </w:r>
          </w:p>
        </w:tc>
        <w:tc>
          <w:tcPr>
            <w:tcW w:w="2335" w:type="dxa"/>
          </w:tcPr>
          <w:p w14:paraId="3DB666C8" w14:textId="2A6E6398" w:rsidR="0024287C" w:rsidRPr="0024287C" w:rsidRDefault="0024287C" w:rsidP="0024287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CSV</w:t>
            </w:r>
          </w:p>
        </w:tc>
        <w:tc>
          <w:tcPr>
            <w:tcW w:w="3259" w:type="dxa"/>
          </w:tcPr>
          <w:p w14:paraId="1991CE24" w14:textId="5BA31704" w:rsidR="0024287C" w:rsidRPr="0024287C" w:rsidRDefault="0024287C" w:rsidP="0024287C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24287C">
              <w:rPr>
                <w:rFonts w:ascii="Times New Roman" w:hAnsi="Times New Roman" w:cs="Times New Roman"/>
                <w:sz w:val="18"/>
                <w:szCs w:val="18"/>
              </w:rPr>
              <w:t>Detection statistics per tile</w:t>
            </w:r>
          </w:p>
        </w:tc>
      </w:tr>
    </w:tbl>
    <w:p w14:paraId="108E9EFB" w14:textId="77777777" w:rsidR="0024287C" w:rsidRPr="0024287C" w:rsidRDefault="0024287C" w:rsidP="0024287C">
      <w:pPr>
        <w:pStyle w:val="ListParagraph"/>
        <w:rPr>
          <w:rFonts w:ascii="Times New Roman" w:hAnsi="Times New Roman" w:cs="Times New Roman"/>
          <w:b/>
          <w:bCs/>
          <w:sz w:val="18"/>
          <w:szCs w:val="18"/>
        </w:rPr>
      </w:pPr>
    </w:p>
    <w:p w14:paraId="09C6964C" w14:textId="2F37533E" w:rsidR="0024287C" w:rsidRPr="00612FCA" w:rsidRDefault="0024287C" w:rsidP="00242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Visualization Files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971"/>
        <w:gridCol w:w="4675"/>
      </w:tblGrid>
      <w:tr w:rsidR="00612FCA" w:rsidRPr="00612FCA" w14:paraId="7347CD64" w14:textId="77777777" w:rsidTr="00612FCA">
        <w:tc>
          <w:tcPr>
            <w:tcW w:w="3971" w:type="dxa"/>
          </w:tcPr>
          <w:p w14:paraId="2084B75C" w14:textId="4DA2CDAB" w:rsidR="00612FCA" w:rsidRPr="00612FCA" w:rsidRDefault="00612FCA" w:rsidP="00612F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4675" w:type="dxa"/>
          </w:tcPr>
          <w:p w14:paraId="1E7B17AB" w14:textId="5E882D88" w:rsidR="00612FCA" w:rsidRPr="00612FCA" w:rsidRDefault="00612FCA" w:rsidP="00612FCA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612FCA" w14:paraId="769DCFCB" w14:textId="77777777" w:rsidTr="00612FCA">
        <w:tc>
          <w:tcPr>
            <w:tcW w:w="3971" w:type="dxa"/>
          </w:tcPr>
          <w:p w14:paraId="249F601A" w14:textId="29E947B2" w:rsidR="00612FCA" w:rsidRPr="00612FCA" w:rsidRDefault="00612FCA" w:rsidP="002428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sz w:val="18"/>
                <w:szCs w:val="18"/>
              </w:rPr>
              <w:t>multi_resolution_detection.png</w:t>
            </w:r>
          </w:p>
        </w:tc>
        <w:tc>
          <w:tcPr>
            <w:tcW w:w="4675" w:type="dxa"/>
          </w:tcPr>
          <w:p w14:paraId="11369925" w14:textId="3E2A3C3B" w:rsidR="00612FCA" w:rsidRPr="00612FCA" w:rsidRDefault="00612FCA" w:rsidP="002428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sz w:val="18"/>
                <w:szCs w:val="18"/>
              </w:rPr>
              <w:t>Individual resolution detection maps</w:t>
            </w:r>
          </w:p>
        </w:tc>
      </w:tr>
      <w:tr w:rsidR="00612FCA" w14:paraId="6E209BE8" w14:textId="77777777" w:rsidTr="00612FCA">
        <w:tc>
          <w:tcPr>
            <w:tcW w:w="3971" w:type="dxa"/>
          </w:tcPr>
          <w:p w14:paraId="1F399728" w14:textId="4FF50047" w:rsidR="00612FCA" w:rsidRPr="00612FCA" w:rsidRDefault="00612FCA" w:rsidP="002428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sz w:val="18"/>
                <w:szCs w:val="18"/>
              </w:rPr>
              <w:t>combined_multi_resolution.png</w:t>
            </w:r>
          </w:p>
        </w:tc>
        <w:tc>
          <w:tcPr>
            <w:tcW w:w="4675" w:type="dxa"/>
          </w:tcPr>
          <w:p w14:paraId="7F68AF78" w14:textId="74316BA7" w:rsidR="00612FCA" w:rsidRPr="00612FCA" w:rsidRDefault="00612FCA" w:rsidP="0024287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12FCA">
              <w:rPr>
                <w:rFonts w:ascii="Times New Roman" w:hAnsi="Times New Roman" w:cs="Times New Roman"/>
                <w:sz w:val="18"/>
                <w:szCs w:val="18"/>
              </w:rPr>
              <w:t>All detections overlaid on original image</w:t>
            </w:r>
          </w:p>
        </w:tc>
      </w:tr>
    </w:tbl>
    <w:p w14:paraId="77F31EA0" w14:textId="77777777" w:rsidR="0024287C" w:rsidRDefault="0024287C" w:rsidP="0024287C">
      <w:pPr>
        <w:rPr>
          <w:rFonts w:ascii="Times New Roman" w:hAnsi="Times New Roman" w:cs="Times New Roman"/>
          <w:b/>
          <w:bCs/>
        </w:rPr>
      </w:pPr>
    </w:p>
    <w:p w14:paraId="2400339A" w14:textId="749226D7" w:rsidR="00865B79" w:rsidRDefault="00865B79" w:rsidP="00865B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Terminal Summary </w:t>
      </w:r>
    </w:p>
    <w:p w14:paraId="2B77D994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=== MULTI-RESOLUTION DETECTION SUMMARY ===</w:t>
      </w:r>
    </w:p>
    <w:p w14:paraId="2FE2BE1C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Resolution 1.0x: 156 detections, avg confidence: 0.834</w:t>
      </w:r>
    </w:p>
    <w:p w14:paraId="28A40C9E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Resolution 0.75x: 142 detections, avg confidence: 0.819</w:t>
      </w:r>
    </w:p>
    <w:p w14:paraId="3884D813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Resolution 0.5x: 128 detections, avg confidence: 0.802</w:t>
      </w:r>
    </w:p>
    <w:p w14:paraId="5B62201A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Resolution 0.3x: 95 detections, avg confidence: 0.791</w:t>
      </w:r>
    </w:p>
    <w:p w14:paraId="5E765F0F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Resolution 0.25x: 87 detections, avg confidence: 0.785</w:t>
      </w:r>
    </w:p>
    <w:p w14:paraId="7E29A593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</w:p>
    <w:p w14:paraId="1EC20485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Total unique detections: 608</w:t>
      </w:r>
    </w:p>
    <w:p w14:paraId="14342F92" w14:textId="77777777" w:rsidR="00865B79" w:rsidRP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 w:rsidRPr="00865B79">
        <w:rPr>
          <w:rFonts w:ascii="Times New Roman" w:hAnsi="Times New Roman" w:cs="Times New Roman"/>
          <w:sz w:val="18"/>
          <w:szCs w:val="18"/>
        </w:rPr>
        <w:t>Overall average confidence: 0.806</w:t>
      </w:r>
    </w:p>
    <w:p w14:paraId="754271DC" w14:textId="77777777" w:rsidR="00865B79" w:rsidRDefault="00865B79" w:rsidP="00865B79">
      <w:pPr>
        <w:rPr>
          <w:rFonts w:ascii="Times New Roman" w:hAnsi="Times New Roman" w:cs="Times New Roman"/>
          <w:b/>
          <w:bCs/>
        </w:rPr>
      </w:pPr>
    </w:p>
    <w:p w14:paraId="507C4476" w14:textId="77777777" w:rsidR="00865B79" w:rsidRDefault="00865B79" w:rsidP="00865B79">
      <w:pPr>
        <w:rPr>
          <w:rFonts w:ascii="Times New Roman" w:hAnsi="Times New Roman" w:cs="Times New Roman"/>
          <w:b/>
          <w:bCs/>
        </w:rPr>
      </w:pPr>
    </w:p>
    <w:p w14:paraId="2AA4ACE0" w14:textId="2FA01E47" w:rsidR="00865B79" w:rsidRDefault="00865B79" w:rsidP="00865B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Sample Output</w:t>
      </w:r>
    </w:p>
    <w:p w14:paraId="729CBC9C" w14:textId="04CB3569" w:rsid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CDE5ED" wp14:editId="6263F069">
            <wp:simplePos x="0" y="0"/>
            <wp:positionH relativeFrom="margin">
              <wp:align>right</wp:align>
            </wp:positionH>
            <wp:positionV relativeFrom="paragraph">
              <wp:posOffset>271491</wp:posOffset>
            </wp:positionV>
            <wp:extent cx="5943600" cy="851535"/>
            <wp:effectExtent l="0" t="0" r="0" b="5715"/>
            <wp:wrapTopAndBottom/>
            <wp:docPr id="1048034157" name="Picture 1" descr="A close-up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34157" name="Picture 1" descr="A close-up of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FCA">
        <w:rPr>
          <w:rFonts w:ascii="Times New Roman" w:hAnsi="Times New Roman" w:cs="Times New Roman"/>
          <w:sz w:val="18"/>
          <w:szCs w:val="18"/>
        </w:rPr>
        <w:t>multi_resolution_detection.png</w:t>
      </w:r>
    </w:p>
    <w:p w14:paraId="1B314C72" w14:textId="7BFFE1AB" w:rsid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</w:p>
    <w:p w14:paraId="5624DD9C" w14:textId="50AC5577" w:rsid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E42419" wp14:editId="481B8256">
            <wp:simplePos x="0" y="0"/>
            <wp:positionH relativeFrom="margin">
              <wp:posOffset>721926</wp:posOffset>
            </wp:positionH>
            <wp:positionV relativeFrom="paragraph">
              <wp:posOffset>318642</wp:posOffset>
            </wp:positionV>
            <wp:extent cx="4637405" cy="3220720"/>
            <wp:effectExtent l="0" t="0" r="0" b="0"/>
            <wp:wrapTopAndBottom/>
            <wp:docPr id="124250973" name="Picture 2" descr="A aerial view of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0973" name="Picture 2" descr="A aerial view of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40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FCA">
        <w:rPr>
          <w:rFonts w:ascii="Times New Roman" w:hAnsi="Times New Roman" w:cs="Times New Roman"/>
          <w:sz w:val="18"/>
          <w:szCs w:val="18"/>
        </w:rPr>
        <w:t>combined_multi_resolution.png</w:t>
      </w:r>
    </w:p>
    <w:p w14:paraId="044E0C22" w14:textId="22B57F99" w:rsidR="00865B79" w:rsidRDefault="00865B79" w:rsidP="00865B79">
      <w:pPr>
        <w:rPr>
          <w:rFonts w:ascii="Times New Roman" w:hAnsi="Times New Roman" w:cs="Times New Roman"/>
          <w:sz w:val="18"/>
          <w:szCs w:val="18"/>
        </w:rPr>
      </w:pPr>
    </w:p>
    <w:p w14:paraId="15BAE1DC" w14:textId="5AC5101E" w:rsidR="00865B79" w:rsidRDefault="00865B79" w:rsidP="00865B79">
      <w:pPr>
        <w:rPr>
          <w:rFonts w:ascii="Times New Roman" w:hAnsi="Times New Roman" w:cs="Times New Roman"/>
          <w:b/>
          <w:bCs/>
        </w:rPr>
      </w:pPr>
    </w:p>
    <w:p w14:paraId="73DC8D7D" w14:textId="0AC55DCE" w:rsidR="0024287C" w:rsidRPr="0024287C" w:rsidRDefault="0024287C" w:rsidP="0024287C">
      <w:pPr>
        <w:pStyle w:val="HTMLPreformatted"/>
        <w:wordWrap w:val="0"/>
        <w:spacing w:line="330" w:lineRule="atLeast"/>
        <w:rPr>
          <w:rFonts w:ascii="Cascadia Mono" w:hAnsi="Cascadia Mono"/>
          <w:color w:val="000000" w:themeColor="text1"/>
        </w:rPr>
      </w:pPr>
    </w:p>
    <w:sectPr w:rsidR="0024287C" w:rsidRPr="002428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90D"/>
    <w:multiLevelType w:val="multilevel"/>
    <w:tmpl w:val="ACA6F4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2124"/>
    <w:multiLevelType w:val="hybridMultilevel"/>
    <w:tmpl w:val="2780AB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5652"/>
    <w:multiLevelType w:val="hybridMultilevel"/>
    <w:tmpl w:val="807ECA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116616">
    <w:abstractNumId w:val="2"/>
  </w:num>
  <w:num w:numId="2" w16cid:durableId="318506064">
    <w:abstractNumId w:val="1"/>
  </w:num>
  <w:num w:numId="3" w16cid:durableId="44295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674"/>
    <w:rsid w:val="000F3674"/>
    <w:rsid w:val="0024287C"/>
    <w:rsid w:val="003466D8"/>
    <w:rsid w:val="003B66B9"/>
    <w:rsid w:val="003D00A3"/>
    <w:rsid w:val="003F094C"/>
    <w:rsid w:val="00403EA0"/>
    <w:rsid w:val="00425085"/>
    <w:rsid w:val="00451753"/>
    <w:rsid w:val="005005B9"/>
    <w:rsid w:val="00583746"/>
    <w:rsid w:val="00612FCA"/>
    <w:rsid w:val="0065182B"/>
    <w:rsid w:val="006526A2"/>
    <w:rsid w:val="006A79D5"/>
    <w:rsid w:val="006D4C96"/>
    <w:rsid w:val="007A3A74"/>
    <w:rsid w:val="00805BAF"/>
    <w:rsid w:val="00852649"/>
    <w:rsid w:val="00865B79"/>
    <w:rsid w:val="008D66FD"/>
    <w:rsid w:val="00910AAB"/>
    <w:rsid w:val="00910D06"/>
    <w:rsid w:val="009D405B"/>
    <w:rsid w:val="00A54FD0"/>
    <w:rsid w:val="00AC41EF"/>
    <w:rsid w:val="00AF6F71"/>
    <w:rsid w:val="00B6782E"/>
    <w:rsid w:val="00B853F0"/>
    <w:rsid w:val="00C22B87"/>
    <w:rsid w:val="00C23E08"/>
    <w:rsid w:val="00C63D9F"/>
    <w:rsid w:val="00C9589A"/>
    <w:rsid w:val="00CB02E1"/>
    <w:rsid w:val="00CC655D"/>
    <w:rsid w:val="00D10027"/>
    <w:rsid w:val="00D358F6"/>
    <w:rsid w:val="00D93A91"/>
    <w:rsid w:val="00EB6E42"/>
    <w:rsid w:val="00F30525"/>
    <w:rsid w:val="00F7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3C27"/>
  <w15:chartTrackingRefBased/>
  <w15:docId w15:val="{C024B222-6577-4B09-8658-0755596E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67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853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853F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853F0"/>
  </w:style>
  <w:style w:type="table" w:styleId="TableGrid">
    <w:name w:val="Table Grid"/>
    <w:basedOn w:val="TableNormal"/>
    <w:uiPriority w:val="39"/>
    <w:rsid w:val="00B85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Candido</dc:creator>
  <cp:keywords/>
  <dc:description/>
  <cp:lastModifiedBy>Christian Candido</cp:lastModifiedBy>
  <cp:revision>1</cp:revision>
  <cp:lastPrinted>2025-09-26T06:53:00Z</cp:lastPrinted>
  <dcterms:created xsi:type="dcterms:W3CDTF">2025-09-26T05:58:00Z</dcterms:created>
  <dcterms:modified xsi:type="dcterms:W3CDTF">2025-09-29T07:36:00Z</dcterms:modified>
</cp:coreProperties>
</file>