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1868"/>
        <w:gridCol w:w="1100"/>
        <w:gridCol w:w="1009"/>
        <w:gridCol w:w="1329"/>
        <w:gridCol w:w="2275"/>
      </w:tblGrid>
      <w:tr w:rsidR="00DE0AB7" w:rsidRPr="00D04C69" w:rsidTr="00DE0AB7">
        <w:tc>
          <w:tcPr>
            <w:tcW w:w="1275" w:type="dxa"/>
            <w:shd w:val="clear" w:color="auto" w:fill="999999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ind w:right="51"/>
              <w:jc w:val="center"/>
              <w:textAlignment w:va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 Phrase</w:t>
            </w:r>
          </w:p>
        </w:tc>
        <w:tc>
          <w:tcPr>
            <w:tcW w:w="1868" w:type="dxa"/>
            <w:shd w:val="clear" w:color="auto" w:fill="999999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ind w:right="51"/>
              <w:jc w:val="center"/>
              <w:textAlignment w:val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1100" w:type="dxa"/>
            <w:shd w:val="clear" w:color="auto" w:fill="999999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Obvious </w:t>
            </w:r>
          </w:p>
        </w:tc>
        <w:tc>
          <w:tcPr>
            <w:tcW w:w="1009" w:type="dxa"/>
            <w:shd w:val="clear" w:color="auto" w:fill="999999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Unsure </w:t>
            </w:r>
          </w:p>
        </w:tc>
        <w:tc>
          <w:tcPr>
            <w:tcW w:w="1329" w:type="dxa"/>
            <w:shd w:val="clear" w:color="auto" w:fill="999999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Discarded </w:t>
            </w:r>
          </w:p>
        </w:tc>
        <w:tc>
          <w:tcPr>
            <w:tcW w:w="2275" w:type="dxa"/>
            <w:shd w:val="clear" w:color="auto" w:fill="999999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Comments</w:t>
            </w:r>
          </w:p>
        </w:tc>
      </w:tr>
      <w:tr w:rsidR="00DE0AB7" w:rsidTr="00DE0AB7">
        <w:tc>
          <w:tcPr>
            <w:tcW w:w="1275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Contain</w:t>
            </w:r>
          </w:p>
        </w:tc>
        <w:tc>
          <w:tcPr>
            <w:tcW w:w="1868" w:type="dxa"/>
          </w:tcPr>
          <w:p w:rsidR="00DE0AB7" w:rsidRPr="00DE0AB7" w:rsidRDefault="00ED0585" w:rsidP="00DE0AB7">
            <w:r>
              <w:t>Contain a Guest Heading</w:t>
            </w:r>
          </w:p>
        </w:tc>
        <w:tc>
          <w:tcPr>
            <w:tcW w:w="1100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DE0AB7" w:rsidRPr="00FA05F3" w:rsidRDefault="00E270DF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DE0AB7" w:rsidRDefault="00201785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Containing something can’t really be seen as a method. </w:t>
            </w:r>
            <w:r w:rsidR="00E270DF" w:rsidRPr="00E270DF">
              <w:rPr>
                <w:szCs w:val="26"/>
              </w:rPr>
              <w:t>It’s part of the HTML.</w:t>
            </w:r>
          </w:p>
        </w:tc>
      </w:tr>
      <w:tr w:rsidR="00ED0585" w:rsidTr="00DE0AB7">
        <w:tc>
          <w:tcPr>
            <w:tcW w:w="1275" w:type="dxa"/>
          </w:tcPr>
          <w:p w:rsidR="00ED0585" w:rsidRDefault="00ED0585" w:rsidP="00DE0AB7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D0585" w:rsidRPr="00DE0AB7" w:rsidRDefault="00ED0585" w:rsidP="00DE0AB7">
            <w:r>
              <w:t>Contain a Guest Welcome</w:t>
            </w:r>
          </w:p>
        </w:tc>
        <w:tc>
          <w:tcPr>
            <w:tcW w:w="1100" w:type="dxa"/>
          </w:tcPr>
          <w:p w:rsidR="00ED0585" w:rsidRPr="00D04C69" w:rsidRDefault="00ED0585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D0585" w:rsidRPr="00D04C69" w:rsidRDefault="00ED0585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D0585" w:rsidRPr="00FA05F3" w:rsidRDefault="00E270DF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D0585" w:rsidRDefault="00E270DF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a Register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Pr="00FA05F3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an Account Activation confirmation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Pr="00FA05F3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a Password Recovery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Pr="00FA05F3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a Regular User Heading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Pr="00FA05F3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a Regular User Navigation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Pr="00FA05F3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five elements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Pr="00FA05F3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a Regular User Home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Pr="00FA05F3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two pages under Search History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Pr="00FA05F3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a Specify Criteria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600F34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Pr="00DE0AB7" w:rsidRDefault="00E270DF" w:rsidP="00E270DF">
            <w:r>
              <w:t>Contain a View Details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600F34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five pages under Visualize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600F34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 Choose Query Style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600F34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 Select Pipelines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600F34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 Set Query Parameters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600F34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an Edit Pipeline Parameters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 xml:space="preserve">Contain a View Result page 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seven pages under Manage Services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 xml:space="preserve">Contain a Select Operation page 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an Edit Mapper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an Edit Converter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an Edit Transformer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an Edit Viewer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an Edit Viewer Set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an Edit Filter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one page under Configure Account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 xml:space="preserve">Contain a Privileged User Heading 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Privileged User Navigation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seven elements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 Privileged User Home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two pages under Search Pipelines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 Specify Criteria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 View Details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one page under Search Queries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three pages under Search Services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 xml:space="preserve">Contain a Specify Criteria page 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a view Details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one page under Search Users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one page under Analyze Pipelines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one page under Analyze Queries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E270DF" w:rsidTr="00DE0AB7">
        <w:tc>
          <w:tcPr>
            <w:tcW w:w="1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868" w:type="dxa"/>
          </w:tcPr>
          <w:p w:rsidR="00E270DF" w:rsidRDefault="00E270DF" w:rsidP="00E270DF">
            <w:r>
              <w:t>Contain one page under Analyze Services page</w:t>
            </w:r>
          </w:p>
        </w:tc>
        <w:tc>
          <w:tcPr>
            <w:tcW w:w="1100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270DF" w:rsidRPr="00D04C69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270DF" w:rsidRDefault="00E270DF" w:rsidP="00E270DF">
            <w:r w:rsidRPr="007827A6"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270DF" w:rsidRDefault="00E270DF" w:rsidP="00E270D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E270DF">
              <w:rPr>
                <w:szCs w:val="26"/>
              </w:rPr>
              <w:t>art of the HTML.</w:t>
            </w:r>
          </w:p>
        </w:tc>
      </w:tr>
      <w:tr w:rsidR="00DE0AB7" w:rsidTr="00DE0AB7">
        <w:tc>
          <w:tcPr>
            <w:tcW w:w="1275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Interface</w:t>
            </w:r>
          </w:p>
        </w:tc>
        <w:tc>
          <w:tcPr>
            <w:tcW w:w="1868" w:type="dxa"/>
          </w:tcPr>
          <w:p w:rsidR="00DE0AB7" w:rsidRDefault="00B5152D" w:rsidP="00DE0AB7">
            <w:r>
              <w:t>Interface with the VisKo API</w:t>
            </w:r>
          </w:p>
        </w:tc>
        <w:tc>
          <w:tcPr>
            <w:tcW w:w="1100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DE0AB7" w:rsidRPr="00D04C69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329" w:type="dxa"/>
          </w:tcPr>
          <w:p w:rsidR="00DE0AB7" w:rsidRPr="00FA05F3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DE0AB7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Not exactly a way to put it in a method, although it does have to interface with the </w:t>
            </w:r>
            <w:proofErr w:type="spellStart"/>
            <w:r>
              <w:rPr>
                <w:szCs w:val="26"/>
              </w:rPr>
              <w:t>VisKo</w:t>
            </w:r>
            <w:proofErr w:type="spellEnd"/>
            <w:r>
              <w:rPr>
                <w:szCs w:val="26"/>
              </w:rPr>
              <w:t xml:space="preserve"> API.</w:t>
            </w:r>
          </w:p>
        </w:tc>
      </w:tr>
      <w:tr w:rsidR="00DE0AB7" w:rsidTr="00DE0AB7">
        <w:tc>
          <w:tcPr>
            <w:tcW w:w="1275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Described</w:t>
            </w:r>
          </w:p>
        </w:tc>
        <w:tc>
          <w:tcPr>
            <w:tcW w:w="1868" w:type="dxa"/>
          </w:tcPr>
          <w:p w:rsidR="00B5152D" w:rsidRDefault="00B5152D" w:rsidP="00DE0AB7">
            <w:r>
              <w:t xml:space="preserve">Described under documentation at </w:t>
            </w:r>
            <w:hyperlink r:id="rId4" w:history="1">
              <w:r w:rsidRPr="00C05270">
                <w:rPr>
                  <w:rStyle w:val="Hyperlink"/>
                </w:rPr>
                <w:t>https://github.com/nicholasdelrio/visko</w:t>
              </w:r>
            </w:hyperlink>
          </w:p>
        </w:tc>
        <w:tc>
          <w:tcPr>
            <w:tcW w:w="1100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DE0AB7" w:rsidRPr="00DE0AB7" w:rsidRDefault="009951E7" w:rsidP="00DE0AB7"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DE0AB7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Req. 43</w:t>
            </w:r>
          </w:p>
        </w:tc>
      </w:tr>
      <w:tr w:rsidR="00DE0AB7" w:rsidTr="00DE0AB7">
        <w:tc>
          <w:tcPr>
            <w:tcW w:w="1275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Populated</w:t>
            </w:r>
          </w:p>
        </w:tc>
        <w:tc>
          <w:tcPr>
            <w:tcW w:w="1868" w:type="dxa"/>
          </w:tcPr>
          <w:p w:rsidR="00DE0AB7" w:rsidRPr="00B5152D" w:rsidRDefault="00B5152D" w:rsidP="00DE0AB7">
            <w:r>
              <w:t xml:space="preserve">Populated by the </w:t>
            </w:r>
            <w:r>
              <w:lastRenderedPageBreak/>
              <w:t>result returned by the method “</w:t>
            </w:r>
            <w:proofErr w:type="spellStart"/>
            <w:r>
              <w:t>getVisualizationAbstraction</w:t>
            </w:r>
            <w:proofErr w:type="spellEnd"/>
            <w:r>
              <w:t>()”</w:t>
            </w:r>
          </w:p>
        </w:tc>
        <w:tc>
          <w:tcPr>
            <w:tcW w:w="1100" w:type="dxa"/>
          </w:tcPr>
          <w:p w:rsidR="00DE0AB7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lastRenderedPageBreak/>
              <w:t>✓</w:t>
            </w:r>
          </w:p>
        </w:tc>
        <w:tc>
          <w:tcPr>
            <w:tcW w:w="1009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DE0AB7" w:rsidRPr="00FA05F3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DE0AB7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Requirement contain </w:t>
            </w:r>
            <w:r>
              <w:rPr>
                <w:szCs w:val="26"/>
              </w:rPr>
              <w:lastRenderedPageBreak/>
              <w:t>method itself.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>Populated by the result returned by the method “</w:t>
            </w:r>
            <w:proofErr w:type="spellStart"/>
            <w:r>
              <w:t>getViewerSet</w:t>
            </w:r>
            <w:proofErr w:type="spellEnd"/>
            <w:r>
              <w:t>()”</w:t>
            </w:r>
          </w:p>
        </w:tc>
        <w:tc>
          <w:tcPr>
            <w:tcW w:w="1100" w:type="dxa"/>
          </w:tcPr>
          <w:p w:rsidR="00B5152D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5152D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Requirement contain method itself.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>Populated by the result returned by the method “</w:t>
            </w:r>
            <w:proofErr w:type="spellStart"/>
            <w:r>
              <w:t>getInputFormats</w:t>
            </w:r>
            <w:proofErr w:type="spellEnd"/>
            <w:r>
              <w:t>()”</w:t>
            </w:r>
          </w:p>
        </w:tc>
        <w:tc>
          <w:tcPr>
            <w:tcW w:w="1100" w:type="dxa"/>
          </w:tcPr>
          <w:p w:rsidR="00B5152D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5152D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Requirement contain method itself.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>Populated by the result returned by the method “</w:t>
            </w:r>
            <w:proofErr w:type="spellStart"/>
            <w:r>
              <w:t>getInputDataTypes</w:t>
            </w:r>
            <w:proofErr w:type="spellEnd"/>
            <w:r>
              <w:t>()”</w:t>
            </w:r>
          </w:p>
        </w:tc>
        <w:tc>
          <w:tcPr>
            <w:tcW w:w="1100" w:type="dxa"/>
          </w:tcPr>
          <w:p w:rsidR="00B5152D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5152D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Requirement contain method itself.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>Populated by the result returned by the method “</w:t>
            </w:r>
            <w:proofErr w:type="spellStart"/>
            <w:r>
              <w:t>getToolKits</w:t>
            </w:r>
            <w:proofErr w:type="spellEnd"/>
            <w:r>
              <w:t>()”</w:t>
            </w:r>
          </w:p>
        </w:tc>
        <w:tc>
          <w:tcPr>
            <w:tcW w:w="1100" w:type="dxa"/>
          </w:tcPr>
          <w:p w:rsidR="00B5152D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5152D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Requirement contain method itself.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CE392C" w:rsidP="00DE0AB7">
            <w:proofErr w:type="spellStart"/>
            <w:r>
              <w:t>populatePipelineExecutionStatus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B5152D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5152D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Populate the pipeline execution status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CE392C" w:rsidP="00DE0AB7">
            <w:proofErr w:type="spellStart"/>
            <w:r>
              <w:t>populateParamtersBindingListing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B5152D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5152D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Populate the parameters binding listing</w:t>
            </w:r>
          </w:p>
        </w:tc>
      </w:tr>
      <w:tr w:rsidR="00BD011B" w:rsidTr="00DE0AB7">
        <w:tc>
          <w:tcPr>
            <w:tcW w:w="1275" w:type="dxa"/>
          </w:tcPr>
          <w:p w:rsidR="00BD011B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D011B" w:rsidRDefault="00F51616" w:rsidP="00DE0AB7">
            <w:proofErr w:type="spellStart"/>
            <w:r>
              <w:t>populateFields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BD011B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D011B" w:rsidRPr="00D04C69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D011B" w:rsidRPr="00FA05F3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D011B" w:rsidRDefault="00CE392C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Populate all the fields in the page with the information that was used to create that visualization</w:t>
            </w:r>
          </w:p>
        </w:tc>
      </w:tr>
      <w:tr w:rsidR="00BD011B" w:rsidTr="00DE0AB7">
        <w:tc>
          <w:tcPr>
            <w:tcW w:w="1275" w:type="dxa"/>
          </w:tcPr>
          <w:p w:rsidR="00BD011B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D011B" w:rsidRDefault="00F51616" w:rsidP="00DE0AB7">
            <w:proofErr w:type="spellStart"/>
            <w:r>
              <w:t>populateErrorDropDownQueryTypes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BD011B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D011B" w:rsidRPr="00D04C69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D011B" w:rsidRPr="00FA05F3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D011B" w:rsidRDefault="00F51616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Populate the error drop down list in search queries criteria with a set of query error types</w:t>
            </w:r>
          </w:p>
        </w:tc>
      </w:tr>
      <w:tr w:rsidR="00BD011B" w:rsidTr="00DE0AB7">
        <w:tc>
          <w:tcPr>
            <w:tcW w:w="1275" w:type="dxa"/>
          </w:tcPr>
          <w:p w:rsidR="00BD011B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D011B" w:rsidRDefault="00F51616" w:rsidP="00DE0AB7">
            <w:proofErr w:type="spellStart"/>
            <w:r>
              <w:t>populateErrorDropDownPipelineExecutionTypes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BD011B" w:rsidRPr="00D04C69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BD011B" w:rsidRPr="00D04C69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D011B" w:rsidRPr="00FA05F3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D011B" w:rsidRDefault="00F51616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Populate the error drop down lost in search pipelines criteria and search service criteria with a set of pipeline execution types</w:t>
            </w:r>
          </w:p>
        </w:tc>
      </w:tr>
      <w:tr w:rsidR="00BD011B" w:rsidTr="00DE0AB7">
        <w:tc>
          <w:tcPr>
            <w:tcW w:w="1275" w:type="dxa"/>
          </w:tcPr>
          <w:p w:rsidR="00BD011B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D011B" w:rsidRDefault="00BD011B" w:rsidP="00DE0AB7"/>
        </w:tc>
        <w:tc>
          <w:tcPr>
            <w:tcW w:w="1100" w:type="dxa"/>
          </w:tcPr>
          <w:p w:rsidR="00BD011B" w:rsidRPr="00D04C69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BD011B" w:rsidRPr="00D04C69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D011B" w:rsidRPr="00FA05F3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D011B" w:rsidRDefault="00BD011B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DE0AB7" w:rsidTr="00DE0AB7">
        <w:tc>
          <w:tcPr>
            <w:tcW w:w="1275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Presented</w:t>
            </w:r>
          </w:p>
        </w:tc>
        <w:tc>
          <w:tcPr>
            <w:tcW w:w="1868" w:type="dxa"/>
          </w:tcPr>
          <w:p w:rsidR="00DE0AB7" w:rsidRDefault="00B5152D" w:rsidP="00DE0AB7">
            <w:r>
              <w:t xml:space="preserve">Presented in pages: Set Query Parameters and Edit Viewer </w:t>
            </w:r>
          </w:p>
        </w:tc>
        <w:tc>
          <w:tcPr>
            <w:tcW w:w="1100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DE0AB7" w:rsidRPr="00FA05F3" w:rsidRDefault="009951E7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DE0AB7" w:rsidRDefault="00F51616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Presented is similar to display.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/>
        </w:tc>
        <w:tc>
          <w:tcPr>
            <w:tcW w:w="1100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DE0AB7" w:rsidTr="00DE0AB7">
        <w:tc>
          <w:tcPr>
            <w:tcW w:w="1275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Rely</w:t>
            </w:r>
          </w:p>
        </w:tc>
        <w:tc>
          <w:tcPr>
            <w:tcW w:w="1868" w:type="dxa"/>
          </w:tcPr>
          <w:p w:rsidR="00DE0AB7" w:rsidRDefault="00B5152D" w:rsidP="00DE0AB7">
            <w:r>
              <w:t>Rely on the functions provided by “Query”</w:t>
            </w:r>
          </w:p>
        </w:tc>
        <w:tc>
          <w:tcPr>
            <w:tcW w:w="1100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DE0AB7" w:rsidRPr="00FA05F3" w:rsidRDefault="00F51616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DE0AB7" w:rsidRDefault="00F51616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System relies in functions previously mentioned.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>Rely on the functions provided by “Query Engine”</w:t>
            </w:r>
          </w:p>
        </w:tc>
        <w:tc>
          <w:tcPr>
            <w:tcW w:w="1100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F51616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B5152D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System relies in functions previously mentioned.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 xml:space="preserve">Rely on the functions provided by </w:t>
            </w:r>
            <w:r>
              <w:lastRenderedPageBreak/>
              <w:t>“</w:t>
            </w:r>
            <w:proofErr w:type="spellStart"/>
            <w:r>
              <w:t>edu.utep.trustlab.visko.execution</w:t>
            </w:r>
            <w:proofErr w:type="spellEnd"/>
            <w:r>
              <w:t xml:space="preserve">.” </w:t>
            </w:r>
            <w:proofErr w:type="spellStart"/>
            <w:r>
              <w:t>PipelineExecutionJob</w:t>
            </w:r>
            <w:proofErr w:type="spellEnd"/>
            <w:r>
              <w:t>”</w:t>
            </w:r>
          </w:p>
        </w:tc>
        <w:tc>
          <w:tcPr>
            <w:tcW w:w="1100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F51616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>Rely on the functions provided by “</w:t>
            </w:r>
            <w:proofErr w:type="spellStart"/>
            <w:r>
              <w:t>edu.utep.trustlab.visko.execution</w:t>
            </w:r>
            <w:proofErr w:type="spellEnd"/>
            <w:r>
              <w:t xml:space="preserve">.” </w:t>
            </w:r>
            <w:proofErr w:type="spellStart"/>
            <w:r>
              <w:t>PipelineExecution</w:t>
            </w:r>
            <w:proofErr w:type="spellEnd"/>
            <w:r>
              <w:t>”</w:t>
            </w:r>
          </w:p>
        </w:tc>
        <w:tc>
          <w:tcPr>
            <w:tcW w:w="1100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B5152D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System relies in functions previously mentioned.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>Rely on the functions provided by “</w:t>
            </w:r>
            <w:proofErr w:type="spellStart"/>
            <w:r>
              <w:t>edu.utep.trustlab.visko.execution</w:t>
            </w:r>
            <w:proofErr w:type="spellEnd"/>
            <w:r>
              <w:t xml:space="preserve">.” </w:t>
            </w:r>
            <w:proofErr w:type="spellStart"/>
            <w:r>
              <w:t>PipelineExecutionJobStatus</w:t>
            </w:r>
            <w:proofErr w:type="spellEnd"/>
            <w:r>
              <w:t>”</w:t>
            </w:r>
          </w:p>
        </w:tc>
        <w:tc>
          <w:tcPr>
            <w:tcW w:w="1100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B5152D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System relies in functions previously mentioned.</w:t>
            </w:r>
          </w:p>
        </w:tc>
      </w:tr>
      <w:tr w:rsidR="00B5152D" w:rsidTr="00DE0AB7">
        <w:tc>
          <w:tcPr>
            <w:tcW w:w="1275" w:type="dxa"/>
          </w:tcPr>
          <w:p w:rsidR="00B5152D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B5152D" w:rsidRDefault="00B5152D" w:rsidP="00DE0AB7">
            <w:r>
              <w:t>Rely on the functions provided by “edu.utep.trustlab.visko.planning.pipelines.Pipelines.getParametersBindings()”</w:t>
            </w:r>
          </w:p>
        </w:tc>
        <w:tc>
          <w:tcPr>
            <w:tcW w:w="1100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B5152D" w:rsidRPr="00D04C69" w:rsidRDefault="00B5152D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B5152D" w:rsidRPr="00FA05F3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B5152D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System relies in functions previously mentioned.</w:t>
            </w:r>
          </w:p>
        </w:tc>
      </w:tr>
      <w:tr w:rsidR="00DE0AB7" w:rsidTr="00DE0AB7">
        <w:tc>
          <w:tcPr>
            <w:tcW w:w="1275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1868" w:type="dxa"/>
          </w:tcPr>
          <w:p w:rsidR="00DE0AB7" w:rsidRDefault="00A517CF" w:rsidP="00DE0AB7">
            <w:proofErr w:type="spellStart"/>
            <w:r>
              <w:t>verifyQuerySyntax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DE0AB7" w:rsidRPr="00D04C69" w:rsidRDefault="00351FA3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DE0AB7" w:rsidRPr="00FA05F3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DE0AB7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Verify the correctness of input query syntax</w:t>
            </w:r>
          </w:p>
        </w:tc>
      </w:tr>
      <w:tr w:rsidR="00DE0AB7" w:rsidTr="00DE0AB7">
        <w:tc>
          <w:tcPr>
            <w:tcW w:w="1275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Derive</w:t>
            </w:r>
          </w:p>
        </w:tc>
        <w:tc>
          <w:tcPr>
            <w:tcW w:w="1868" w:type="dxa"/>
          </w:tcPr>
          <w:p w:rsidR="00DE0AB7" w:rsidRDefault="00A517CF" w:rsidP="00DE0AB7">
            <w:proofErr w:type="spellStart"/>
            <w:r>
              <w:t>derivePipelinesFromQuery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DE0AB7" w:rsidRPr="00D04C69" w:rsidRDefault="00351FA3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DE0AB7" w:rsidRPr="00D04C69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DE0AB7" w:rsidRPr="00FA05F3" w:rsidRDefault="00DE0AB7" w:rsidP="00DE0AB7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DE0AB7" w:rsidRDefault="00A517CF" w:rsidP="00DE0AB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Derive a set of executable pipelines from a query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Prepare</w:t>
            </w: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preparePipelineExecution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r>
              <w:t>Prepare a pipeline for execution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Execute</w:t>
            </w: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executePipeline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r>
              <w:t>Execute a pipeline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Bundle</w:t>
            </w: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bundleRegistrationAsViskoModule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 xml:space="preserve">Bundle the registration information in the form of a </w:t>
            </w:r>
            <w:proofErr w:type="spellStart"/>
            <w:r>
              <w:t>visko</w:t>
            </w:r>
            <w:proofErr w:type="spellEnd"/>
            <w:r>
              <w:t>-module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Forward</w:t>
            </w: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forwardResultModuleToVisKoScript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 xml:space="preserve">Forward the resulting module to the </w:t>
            </w:r>
            <w:proofErr w:type="spellStart"/>
            <w:r>
              <w:t>VisKo</w:t>
            </w:r>
            <w:proofErr w:type="spellEnd"/>
            <w:r>
              <w:t xml:space="preserve"> module installer script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Register</w:t>
            </w:r>
          </w:p>
        </w:tc>
        <w:tc>
          <w:tcPr>
            <w:tcW w:w="1868" w:type="dxa"/>
          </w:tcPr>
          <w:p w:rsidR="00A517CF" w:rsidRDefault="00A517CF" w:rsidP="00A517CF">
            <w:r>
              <w:t>Register and be activated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This is a user action.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Granting</w:t>
            </w:r>
          </w:p>
        </w:tc>
        <w:tc>
          <w:tcPr>
            <w:tcW w:w="1868" w:type="dxa"/>
          </w:tcPr>
          <w:p w:rsidR="00A517CF" w:rsidRDefault="00A517CF" w:rsidP="00A517CF">
            <w:r>
              <w:t>Granting access to the system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This is a privileged user action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Activate</w:t>
            </w:r>
          </w:p>
        </w:tc>
        <w:tc>
          <w:tcPr>
            <w:tcW w:w="1868" w:type="dxa"/>
          </w:tcPr>
          <w:p w:rsidR="00A517CF" w:rsidRDefault="00A517CF" w:rsidP="00A517CF">
            <w:r>
              <w:t>Activate Regular User accounts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Transform</w:t>
            </w: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transformInputDatasetToDifferentTypeFormat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Transforms an input dataset to a dataset with a different Type and Format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Generate</w:t>
            </w: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generateDatasetWithElementsRemovedFromInput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Generate a dataset with elements removed from the input.</w:t>
            </w:r>
          </w:p>
        </w:tc>
      </w:tr>
      <w:tr w:rsidR="00A517CF" w:rsidTr="00DE0AB7">
        <w:tc>
          <w:tcPr>
            <w:tcW w:w="1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generateErrorLogs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r>
              <w:t>Generate error logs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Change</w:t>
            </w: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changeFormatOfInputDataset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Change the Format of an input dataset.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Adhere</w:t>
            </w:r>
          </w:p>
        </w:tc>
        <w:tc>
          <w:tcPr>
            <w:tcW w:w="1868" w:type="dxa"/>
          </w:tcPr>
          <w:p w:rsidR="00A517CF" w:rsidRDefault="00A517CF" w:rsidP="00A517CF">
            <w:r>
              <w:t xml:space="preserve">Adhere to the </w:t>
            </w:r>
            <w:r>
              <w:lastRenderedPageBreak/>
              <w:t>following rules for designating a service as a Transformer, Filter, and Mapper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Unsure to what it means </w:t>
            </w:r>
            <w:r>
              <w:rPr>
                <w:szCs w:val="26"/>
              </w:rPr>
              <w:lastRenderedPageBreak/>
              <w:t xml:space="preserve">by this, is it a </w:t>
            </w:r>
            <w:proofErr w:type="gramStart"/>
            <w:r>
              <w:rPr>
                <w:szCs w:val="26"/>
              </w:rPr>
              <w:t>rule  the</w:t>
            </w:r>
            <w:proofErr w:type="gramEnd"/>
            <w:r>
              <w:rPr>
                <w:szCs w:val="26"/>
              </w:rPr>
              <w:t xml:space="preserve"> system has to follow?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lastRenderedPageBreak/>
              <w:t>Clicked</w:t>
            </w:r>
          </w:p>
        </w:tc>
        <w:tc>
          <w:tcPr>
            <w:tcW w:w="1868" w:type="dxa"/>
          </w:tcPr>
          <w:p w:rsidR="00A517CF" w:rsidRDefault="00A517CF" w:rsidP="00A517CF">
            <w:r>
              <w:t>Click button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This is a user action, however it could be a method using the </w:t>
            </w:r>
            <w:proofErr w:type="spellStart"/>
            <w:r>
              <w:rPr>
                <w:szCs w:val="26"/>
              </w:rPr>
              <w:t>onClick</w:t>
            </w:r>
            <w:proofErr w:type="spellEnd"/>
            <w:r>
              <w:rPr>
                <w:szCs w:val="26"/>
              </w:rPr>
              <w:t>() call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Submit</w:t>
            </w:r>
          </w:p>
        </w:tc>
        <w:tc>
          <w:tcPr>
            <w:tcW w:w="1868" w:type="dxa"/>
          </w:tcPr>
          <w:p w:rsidR="00A517CF" w:rsidRDefault="00A517CF" w:rsidP="00A517CF">
            <w:proofErr w:type="spellStart"/>
            <w:r>
              <w:t>loginValidation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Submit for login validation</w:t>
            </w:r>
          </w:p>
        </w:tc>
      </w:tr>
      <w:tr w:rsidR="00A517CF" w:rsidTr="00DE0AB7">
        <w:tc>
          <w:tcPr>
            <w:tcW w:w="1275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Display</w:t>
            </w:r>
          </w:p>
        </w:tc>
        <w:tc>
          <w:tcPr>
            <w:tcW w:w="1868" w:type="dxa"/>
          </w:tcPr>
          <w:p w:rsidR="00A517CF" w:rsidRDefault="00A517CF" w:rsidP="00A517CF">
            <w:r>
              <w:t>Display the Register page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FA05F3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Part of HTML</w:t>
            </w:r>
          </w:p>
        </w:tc>
      </w:tr>
      <w:tr w:rsidR="00A517CF" w:rsidTr="00DE0AB7">
        <w:tc>
          <w:tcPr>
            <w:tcW w:w="1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A517CF" w:rsidRDefault="00A517CF" w:rsidP="00A517CF">
            <w:r>
              <w:t>Display the required fields are not entered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Part of HTML</w:t>
            </w:r>
          </w:p>
        </w:tc>
      </w:tr>
      <w:tr w:rsidR="00A517CF" w:rsidTr="00DE0AB7">
        <w:tc>
          <w:tcPr>
            <w:tcW w:w="1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A517CF" w:rsidRDefault="00A517CF" w:rsidP="00A517CF">
            <w:r>
              <w:t>Display emails or passwords do not match</w:t>
            </w:r>
          </w:p>
        </w:tc>
        <w:tc>
          <w:tcPr>
            <w:tcW w:w="1100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A517CF" w:rsidRPr="00D04C69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A517CF" w:rsidRDefault="00A517CF" w:rsidP="00A517C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Password Recovery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non-existing account message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Guest Welcome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Regular User Home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Specify Criteria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Choose Query Style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Select Operation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Configure Account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visualization abstractions used previously by this user within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URLs used previously by this user within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Viewers used previously by this user within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 xml:space="preserve">Display all the </w:t>
            </w:r>
            <w:r>
              <w:lastRenderedPageBreak/>
              <w:t>source formats used previously by this user within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target formats used previously by this user within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target types used previously by this user within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results of the search in the Results Section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View Details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Displayed in the Select Pipelines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text area is empty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associated text areas with the query options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Set Query Parameters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associated text areas with the Pipelines options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Edit Pipeline Parameters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Displayed at the bottom of the Pipeline Execution Queue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Displayed shall be an image signifying that it is currently being processed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Displayed shall be an image signifying that it is failed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View Result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 xml:space="preserve">Display the list of all supported viewer </w:t>
            </w:r>
            <w:r>
              <w:lastRenderedPageBreak/>
              <w:t>Sets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supported Input Data Formats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supported Input Data Types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Select Pipelines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the supported Service Types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 xml:space="preserve">Display the appropriate blank edit Service page 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 xml:space="preserve">Display the list of all the Viewer Sets that the user has added 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the Viewers that this user has added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the Filters that the user has added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the Transformers that the user had added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the Mappers the user has added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the operations that the system supports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list of all the supported abstractions that the system supports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 xml:space="preserve">Display a list of all the input formats 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list of all the output formats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list of all the input data types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list of all the output data types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list of all the toolkits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WSDL URL field is empty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the  URL in the WSDL URL field is a malformed WSDL document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Viewer name field is empty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Viewer Set name field is empty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Brief Description name field is empty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documentation URL name field is empty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Incorrect Current Password was entered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Passwords do not match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an error message stating that the emails do not match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visualization abstractions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 xml:space="preserve">Display all the </w:t>
            </w:r>
            <w:proofErr w:type="spellStart"/>
            <w:r>
              <w:t>urls</w:t>
            </w:r>
            <w:proofErr w:type="spellEnd"/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Viewer Sets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source formats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source types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target formats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 xml:space="preserve">Display all the target types 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 the possible error types defined within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the View Details page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service types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possible status types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 xml:space="preserve">Display the results of the search 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possible accounts status types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all the possible affiliations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bar graph containing the up to date frequency of pipeline errors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bar graph containing the up to date frequency of query errors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bar graph containing the up to date frequency of services used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Display a bar graph containing the up to date frequency of service errors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r w:rsidRPr="002C7C1B">
              <w:rPr>
                <w:szCs w:val="26"/>
              </w:rPr>
              <w:t>Part of HTML</w:t>
            </w:r>
          </w:p>
        </w:tc>
      </w:tr>
      <w:tr w:rsidR="00E31001" w:rsidTr="00DE0AB7">
        <w:tc>
          <w:tcPr>
            <w:tcW w:w="1275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Check</w:t>
            </w:r>
          </w:p>
        </w:tc>
        <w:tc>
          <w:tcPr>
            <w:tcW w:w="1868" w:type="dxa"/>
          </w:tcPr>
          <w:p w:rsidR="00E31001" w:rsidRDefault="00E31001" w:rsidP="00E31001">
            <w:proofErr w:type="spellStart"/>
            <w:r>
              <w:t>checkPasswordAndEmailMatch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Check that the passwords and emails match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proofErr w:type="spellStart"/>
            <w:r>
              <w:t>checkEmailAccountAssociation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Check that the email is associated with an existing account</w:t>
            </w:r>
          </w:p>
        </w:tc>
      </w:tr>
      <w:tr w:rsidR="00E31001" w:rsidTr="00DE0AB7">
        <w:tc>
          <w:tcPr>
            <w:tcW w:w="1275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1868" w:type="dxa"/>
          </w:tcPr>
          <w:p w:rsidR="00E31001" w:rsidRDefault="00E31001" w:rsidP="00E31001">
            <w:proofErr w:type="spellStart"/>
            <w:r>
              <w:t>sendPasswordToAssociatedAccount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Email password associated with the account</w:t>
            </w:r>
          </w:p>
        </w:tc>
      </w:tr>
      <w:tr w:rsidR="00E31001" w:rsidTr="00DE0AB7">
        <w:tc>
          <w:tcPr>
            <w:tcW w:w="1275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Log</w:t>
            </w:r>
          </w:p>
        </w:tc>
        <w:tc>
          <w:tcPr>
            <w:tcW w:w="1868" w:type="dxa"/>
          </w:tcPr>
          <w:p w:rsidR="00E31001" w:rsidRDefault="00E31001" w:rsidP="00E31001">
            <w:r>
              <w:t>Log into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These are for users, unless you meant log as in log data? The only “log into the system” I found in the SRS is actually “Logged” which is meant for users.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r>
              <w:t>Log off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User action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proofErr w:type="spellStart"/>
            <w:r>
              <w:t>logRegularUserStatus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a regular user’s account status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proofErr w:type="spellStart"/>
            <w:r>
              <w:t>logRegisteredServiceStatus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a registered service availability status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proofErr w:type="spellStart"/>
            <w:r>
              <w:t>logRegularUserSubmissionOfIncorrectSyntaxQueries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regular users’ submission of syntactically incorrect queries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E31001" w:rsidP="00E31001">
            <w:proofErr w:type="spellStart"/>
            <w:r>
              <w:t>logRegularUserSubmissionOfQueriesW</w:t>
            </w:r>
            <w:r>
              <w:lastRenderedPageBreak/>
              <w:t>ithEmptPipeline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lastRenderedPageBreak/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 xml:space="preserve">Log regular users’ submission of queries </w:t>
            </w:r>
            <w:r>
              <w:lastRenderedPageBreak/>
              <w:t>that yield an empty pipeline set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B5C34" w:rsidP="00E31001">
            <w:proofErr w:type="spellStart"/>
            <w:r>
              <w:t>logRegularUserSubmissionOfMalformedURL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regular users’ submission of queries of malformed URLs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B5C34" w:rsidP="00FB5C34">
            <w:proofErr w:type="spellStart"/>
            <w:r>
              <w:t>logRegularUserPipelinesExecutionServiceError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regular users’ pipelines that fail execution due to a service execution error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B5C34" w:rsidP="00E31001">
            <w:proofErr w:type="spellStart"/>
            <w:r>
              <w:t>logRegularUserPipelinesServiceTimeOutError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regular users’ pipelines that fail execution due to a service time out error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B5C34" w:rsidP="00E31001">
            <w:proofErr w:type="spellStart"/>
            <w:r>
              <w:t>logRegularUserPipelineExecutionInaccessibleDataURL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regular users’ pipelines that fail execution due to inaccessible data URL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B5C34" w:rsidP="00E31001">
            <w:proofErr w:type="spellStart"/>
            <w:r>
              <w:t>logAssociationBetweenPipelineAndError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the association between a pipeline that failed execution in the pipeline error that caused the failure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B5C34" w:rsidP="00E31001">
            <w:proofErr w:type="spellStart"/>
            <w:r>
              <w:t>logRegularUserRegisteredServicesErrors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regular users’ registered services that yield execution errors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B5C34" w:rsidP="00E31001">
            <w:proofErr w:type="spellStart"/>
            <w:r>
              <w:t>logRegularUserRegisteredServicesTimeOutErrors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regular users’ registered services that yield time out errors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B5C34" w:rsidP="00E31001">
            <w:proofErr w:type="spellStart"/>
            <w:r>
              <w:t>logAssociationBetweenSpecificServiceAndError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E31001" w:rsidP="00E31001">
            <w:r>
              <w:t>Log the association between a specific service that failed execution in the service error that caused the failure</w:t>
            </w:r>
          </w:p>
        </w:tc>
      </w:tr>
      <w:tr w:rsidR="00E31001" w:rsidTr="00DE0AB7">
        <w:tc>
          <w:tcPr>
            <w:tcW w:w="1275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Replace</w:t>
            </w:r>
          </w:p>
        </w:tc>
        <w:tc>
          <w:tcPr>
            <w:tcW w:w="1868" w:type="dxa"/>
          </w:tcPr>
          <w:p w:rsidR="00E31001" w:rsidRDefault="00FB5C34" w:rsidP="00E31001">
            <w:proofErr w:type="spellStart"/>
            <w:r>
              <w:t>replaceCorrespondingEmail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FB5C34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Replace with the corresponding email address</w:t>
            </w:r>
          </w:p>
        </w:tc>
      </w:tr>
      <w:tr w:rsidR="00E31001" w:rsidTr="00DE0AB7">
        <w:tc>
          <w:tcPr>
            <w:tcW w:w="1275" w:type="dxa"/>
          </w:tcPr>
          <w:p w:rsidR="00E31001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E31001" w:rsidRDefault="00FF752F" w:rsidP="00E31001">
            <w:proofErr w:type="spellStart"/>
            <w:r>
              <w:t>replaceEachPlaceHolderWithValues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E31001" w:rsidRDefault="00FF752F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Replace each of the &lt;place holders&gt; with the actual up to date calculated values</w:t>
            </w:r>
          </w:p>
        </w:tc>
      </w:tr>
      <w:tr w:rsidR="00E31001" w:rsidTr="00DE0AB7">
        <w:tc>
          <w:tcPr>
            <w:tcW w:w="1275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Used</w:t>
            </w:r>
          </w:p>
        </w:tc>
        <w:tc>
          <w:tcPr>
            <w:tcW w:w="1868" w:type="dxa"/>
          </w:tcPr>
          <w:p w:rsidR="00E31001" w:rsidRDefault="00E31001" w:rsidP="00E31001">
            <w:r>
              <w:t>Used previously by the user within the system</w:t>
            </w:r>
          </w:p>
        </w:tc>
        <w:tc>
          <w:tcPr>
            <w:tcW w:w="1100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E31001" w:rsidRPr="00D04C69" w:rsidRDefault="00E31001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E31001" w:rsidRPr="00FA05F3" w:rsidRDefault="00FF752F" w:rsidP="00E31001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E31001" w:rsidRDefault="00FF752F" w:rsidP="00E31001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User action</w:t>
            </w:r>
          </w:p>
        </w:tc>
      </w:tr>
      <w:tr w:rsidR="00FF752F" w:rsidTr="00DE0AB7">
        <w:tc>
          <w:tcPr>
            <w:tcW w:w="1275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Highlight</w:t>
            </w: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highlightDate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>Highlight the date</w:t>
            </w:r>
          </w:p>
        </w:tc>
      </w:tr>
      <w:tr w:rsidR="00FF752F" w:rsidTr="00DE0AB7">
        <w:tc>
          <w:tcPr>
            <w:tcW w:w="1275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Create</w:t>
            </w: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createVisualization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Create the visualization</w:t>
            </w:r>
          </w:p>
        </w:tc>
      </w:tr>
      <w:tr w:rsidR="00FF752F" w:rsidTr="00DE0AB7">
        <w:tc>
          <w:tcPr>
            <w:tcW w:w="1275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Stating</w:t>
            </w: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stateTextAreaIsEmpty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>State that the text area is empty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stateEmailsDoNotMatch</w:t>
            </w:r>
            <w:proofErr w:type="spellEnd"/>
            <w:r>
              <w:t xml:space="preserve">() 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 xml:space="preserve">State that emails do not match </w:t>
            </w:r>
          </w:p>
        </w:tc>
      </w:tr>
      <w:tr w:rsidR="00FF752F" w:rsidTr="00DE0AB7">
        <w:tc>
          <w:tcPr>
            <w:tcW w:w="1275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Remove</w:t>
            </w: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removePipelineFromExecutionQueue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>Remove the pipeline from the pipeline execution queue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Popup</w:t>
            </w: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popUpExecuting</w:t>
            </w:r>
            <w:proofErr w:type="spellEnd"/>
            <w:r>
              <w:t>(St</w:t>
            </w:r>
            <w:r>
              <w:lastRenderedPageBreak/>
              <w:t xml:space="preserve">ring </w:t>
            </w:r>
            <w:proofErr w:type="spellStart"/>
            <w:r>
              <w:t>serviceName</w:t>
            </w:r>
            <w:proofErr w:type="spellEnd"/>
            <w:r>
              <w:t>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lastRenderedPageBreak/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 xml:space="preserve">Popup with the text </w:t>
            </w:r>
            <w:r>
              <w:lastRenderedPageBreak/>
              <w:t>“Executing &lt;Service Name&gt;”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popupExecutingError</w:t>
            </w:r>
            <w:proofErr w:type="spellEnd"/>
            <w:r>
              <w:t xml:space="preserve">(String </w:t>
            </w:r>
            <w:proofErr w:type="spellStart"/>
            <w:r>
              <w:t>serviceName</w:t>
            </w:r>
            <w:proofErr w:type="spellEnd"/>
            <w:r>
              <w:t>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>Popup with the text “Executing Error &lt;Service Name&gt;”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Enter</w:t>
            </w:r>
          </w:p>
        </w:tc>
        <w:tc>
          <w:tcPr>
            <w:tcW w:w="1868" w:type="dxa"/>
          </w:tcPr>
          <w:p w:rsidR="00FF752F" w:rsidRDefault="00FF752F" w:rsidP="00FF752F">
            <w:r>
              <w:t>Enter the parameter values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More of a store responsibility rather than enter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Save</w:t>
            </w: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saveGeneratedVisualization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>Save the generated visualization in the client local file system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saveChanges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>Save the changes for the user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Capture</w:t>
            </w: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captureAllValuesDropDownURL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>Capture all the values in each of the drop down list and the URL entered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FF752F" w:rsidRDefault="00FF752F" w:rsidP="00FF752F">
            <w:proofErr w:type="spellStart"/>
            <w:r>
              <w:t>captureAllValuesDropDOwnTextEnteredNameFIeld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FF752F" w:rsidP="00FF752F">
            <w:r>
              <w:t>Capture all the values in each of the drop down list and the text entered in the name field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Return</w:t>
            </w:r>
          </w:p>
        </w:tc>
        <w:tc>
          <w:tcPr>
            <w:tcW w:w="1868" w:type="dxa"/>
          </w:tcPr>
          <w:p w:rsidR="00FF752F" w:rsidRDefault="00FF752F" w:rsidP="00FF752F"/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374C3C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User Action? Or HTML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Add</w:t>
            </w:r>
          </w:p>
        </w:tc>
        <w:tc>
          <w:tcPr>
            <w:tcW w:w="1868" w:type="dxa"/>
          </w:tcPr>
          <w:p w:rsidR="00FF752F" w:rsidRDefault="00374C3C" w:rsidP="00FF752F">
            <w:proofErr w:type="spellStart"/>
            <w:r>
              <w:t>newServiceNewUser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374C3C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t>Add a new service under a new user</w:t>
            </w:r>
          </w:p>
        </w:tc>
      </w:tr>
      <w:tr w:rsidR="00FF752F" w:rsidTr="00DE0AB7">
        <w:tc>
          <w:tcPr>
            <w:tcW w:w="1275" w:type="dxa"/>
          </w:tcPr>
          <w:p w:rsidR="00FF752F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Select</w:t>
            </w:r>
          </w:p>
        </w:tc>
        <w:tc>
          <w:tcPr>
            <w:tcW w:w="1868" w:type="dxa"/>
          </w:tcPr>
          <w:p w:rsidR="00FF752F" w:rsidRDefault="00FF752F" w:rsidP="00FF752F"/>
        </w:tc>
        <w:tc>
          <w:tcPr>
            <w:tcW w:w="1100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FF752F" w:rsidRPr="00D04C69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329" w:type="dxa"/>
          </w:tcPr>
          <w:p w:rsidR="00FF752F" w:rsidRPr="00FA05F3" w:rsidRDefault="00FF752F" w:rsidP="00FF752F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FF752F" w:rsidRDefault="00374C3C" w:rsidP="00FF752F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User Action?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Delete</w:t>
            </w: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deletedAssociatedService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Delete the associated service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Set</w:t>
            </w: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setStatusOfService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Set the status of the service as active or suspended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setStatusOfUser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Set the status of this user account as active or suspended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Construct</w:t>
            </w: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constructVisualizationQuery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Construct together a visualization query in term of the components and structure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Define</w:t>
            </w: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defineTypesOfErrors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Define three types of query errors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defineTypesofPipelineErrors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Define three types of pipeline execution errors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defineTypesofServicesErrors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Define three types of service execution errors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Count</w:t>
            </w: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countTotalServices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 xml:space="preserve">Count the total number of services registered 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Calculate</w:t>
            </w: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calculateTotalPipelinesExecuted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 xml:space="preserve">Calculate the total number of pipelines executed 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calculateTOtalNumberServiceErrors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Calculate the total number of service execution errors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calculateTotalNumberServiceInputErrors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Calculate the total number of service input errors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calculateTotalServiceTimeOut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 xml:space="preserve">Calculate the total number of service time </w:t>
            </w:r>
            <w:r>
              <w:lastRenderedPageBreak/>
              <w:t>outs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calculateTotalServiceInputDataErrors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Calculate the total number of service input data errors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calculateTotalNumberPipelineInputDataErrors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 xml:space="preserve">Calculate the total number of pipeline input data errors 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calculateTotalQuerySyntaxErrors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Calculate the total number of query syntax errors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calculateTOtalNumberZeroPipelineResults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Calculate the total number of zero pipeline results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Identify</w:t>
            </w: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identifyMostGeneratedVisualzations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generated visualization abstractions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identifyMostGeneratedOutputFormat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generated output format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identifyMostIngestedInputFormat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ingested input format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identifyMostIngestedInputTypePipelines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ingested input type from pipelines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identifyMostGeneratedOutputTypePipelines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generated output type from pipelines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identifyMostCommonVisualizationSupport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common visualization abstraction support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identifyMostCommonInputFormat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common input format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identifyMostCommonInputDataType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common input data type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identifMostCommonVIsualization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common visualization abstraction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identifyMostCommonViewerSet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common viewer set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identifyMostCommonInputFormat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common input format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868" w:type="dxa"/>
          </w:tcPr>
          <w:p w:rsidR="00374C3C" w:rsidRDefault="00374C3C" w:rsidP="00374C3C">
            <w:proofErr w:type="spellStart"/>
            <w:r>
              <w:t>identifMostCommonInputDataType</w:t>
            </w:r>
            <w:proofErr w:type="spellEnd"/>
            <w:r>
              <w:t>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Identify the most common input data type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Encrypt</w:t>
            </w:r>
          </w:p>
        </w:tc>
        <w:tc>
          <w:tcPr>
            <w:tcW w:w="1868" w:type="dxa"/>
          </w:tcPr>
          <w:p w:rsidR="00374C3C" w:rsidRDefault="00374C3C" w:rsidP="00374C3C">
            <w:r>
              <w:t>encryptUserInformationMD5()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2275" w:type="dxa"/>
          </w:tcPr>
          <w:p w:rsidR="00374C3C" w:rsidRDefault="00374C3C" w:rsidP="00374C3C">
            <w:r>
              <w:t>Encrypt the registered user’s information using MD5 algorithm</w:t>
            </w:r>
          </w:p>
        </w:tc>
      </w:tr>
      <w:tr w:rsidR="00374C3C" w:rsidTr="00DE0AB7">
        <w:tc>
          <w:tcPr>
            <w:tcW w:w="1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Supports</w:t>
            </w:r>
          </w:p>
        </w:tc>
        <w:tc>
          <w:tcPr>
            <w:tcW w:w="1868" w:type="dxa"/>
          </w:tcPr>
          <w:p w:rsidR="00374C3C" w:rsidRDefault="00374C3C" w:rsidP="00374C3C">
            <w:r>
              <w:t xml:space="preserve">Support HTML5 and </w:t>
            </w:r>
            <w:proofErr w:type="spellStart"/>
            <w:r>
              <w:t>Javascript</w:t>
            </w:r>
            <w:proofErr w:type="spellEnd"/>
            <w:r>
              <w:t xml:space="preserve"> 1.8</w:t>
            </w:r>
          </w:p>
        </w:tc>
        <w:tc>
          <w:tcPr>
            <w:tcW w:w="1100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09" w:type="dxa"/>
          </w:tcPr>
          <w:p w:rsidR="00374C3C" w:rsidRPr="00D04C69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329" w:type="dxa"/>
          </w:tcPr>
          <w:p w:rsidR="00374C3C" w:rsidRPr="00FA05F3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  <w:r>
              <w:rPr>
                <w:rFonts w:ascii="MS Gothic" w:eastAsia="MS Gothic" w:hAnsi="MS Gothic" w:cs="MS Gothic" w:hint="eastAsia"/>
                <w:color w:val="444444"/>
                <w:shd w:val="clear" w:color="auto" w:fill="FFFFFF"/>
              </w:rPr>
              <w:t>✓</w:t>
            </w:r>
          </w:p>
        </w:tc>
        <w:tc>
          <w:tcPr>
            <w:tcW w:w="2275" w:type="dxa"/>
          </w:tcPr>
          <w:p w:rsidR="00374C3C" w:rsidRDefault="00374C3C" w:rsidP="00374C3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This is more about the developers following the way the</w:t>
            </w:r>
            <w:bookmarkStart w:id="0" w:name="_GoBack"/>
            <w:bookmarkEnd w:id="0"/>
            <w:r>
              <w:rPr>
                <w:szCs w:val="26"/>
              </w:rPr>
              <w:t xml:space="preserve"> system should be designed.</w:t>
            </w:r>
          </w:p>
        </w:tc>
      </w:tr>
    </w:tbl>
    <w:p w:rsidR="00DE0AB7" w:rsidRDefault="00DE0AB7" w:rsidP="00DE0AB7"/>
    <w:p w:rsidR="00DE0AB7" w:rsidRDefault="00DE0AB7"/>
    <w:p w:rsidR="00DE0AB7" w:rsidRDefault="009951E7" w:rsidP="009951E7">
      <w:r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sectPr w:rsidR="00DE0AB7" w:rsidSect="003D64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B7"/>
    <w:rsid w:val="00201785"/>
    <w:rsid w:val="00233B7E"/>
    <w:rsid w:val="00351FA3"/>
    <w:rsid w:val="00374C3C"/>
    <w:rsid w:val="003D64ED"/>
    <w:rsid w:val="00500E00"/>
    <w:rsid w:val="00520309"/>
    <w:rsid w:val="00594914"/>
    <w:rsid w:val="006B145D"/>
    <w:rsid w:val="006C405B"/>
    <w:rsid w:val="0073381F"/>
    <w:rsid w:val="00812A78"/>
    <w:rsid w:val="009951E7"/>
    <w:rsid w:val="00A517CF"/>
    <w:rsid w:val="00B223DA"/>
    <w:rsid w:val="00B5152D"/>
    <w:rsid w:val="00BD011B"/>
    <w:rsid w:val="00C11416"/>
    <w:rsid w:val="00CE392C"/>
    <w:rsid w:val="00D033A9"/>
    <w:rsid w:val="00DE0AB7"/>
    <w:rsid w:val="00E270DF"/>
    <w:rsid w:val="00E31001"/>
    <w:rsid w:val="00ED0585"/>
    <w:rsid w:val="00F51616"/>
    <w:rsid w:val="00FB5C34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B8170C-6C08-42F8-AAFD-1DD024E9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AB7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holasdelrio/vis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12</Pages>
  <Words>2641</Words>
  <Characters>15055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UTEP Geospatial Service Center</Company>
  <LinksUpToDate>false</LinksUpToDate>
  <CharactersWithSpaces>17661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Flores</dc:creator>
  <cp:keywords/>
  <dc:description/>
  <cp:lastModifiedBy>maflores16@miners.utep.edu</cp:lastModifiedBy>
  <cp:revision>4</cp:revision>
  <dcterms:created xsi:type="dcterms:W3CDTF">2014-02-21T00:33:00Z</dcterms:created>
  <dcterms:modified xsi:type="dcterms:W3CDTF">2014-02-22T03:37:00Z</dcterms:modified>
</cp:coreProperties>
</file>