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94FCE7" w14:textId="0F661F45" w:rsidR="00B13AF2" w:rsidRPr="002D3321" w:rsidRDefault="003E2CFF" w:rsidP="0071742F">
      <w:pPr>
        <w:pStyle w:val="Heading1"/>
      </w:pPr>
      <w:bookmarkStart w:id="0" w:name="_Toc61860436"/>
      <w:bookmarkStart w:id="1" w:name="_GoBack"/>
      <w:r w:rsidRPr="005263A8">
        <w:t>Software Configuration Auditing</w:t>
      </w:r>
      <w:bookmarkEnd w:id="0"/>
    </w:p>
    <w:bookmarkEnd w:id="1"/>
    <w:p w14:paraId="032DE74B" w14:textId="1048D9E3" w:rsidR="0071742F" w:rsidRPr="005263A8" w:rsidRDefault="007469C2" w:rsidP="0071742F">
      <w:pPr>
        <w:rPr>
          <w:rFonts w:ascii="Times New Roman" w:hAnsi="Times New Roman" w:cs="Times New Roman"/>
          <w:sz w:val="20"/>
          <w:szCs w:val="20"/>
        </w:rPr>
      </w:pPr>
      <w:r w:rsidRPr="005263A8">
        <w:rPr>
          <w:rFonts w:ascii="Times New Roman" w:hAnsi="Times New Roman" w:cs="Times New Roman"/>
          <w:sz w:val="20"/>
          <w:szCs w:val="20"/>
        </w:rPr>
        <w:t xml:space="preserve">This section explains </w:t>
      </w:r>
      <w:r w:rsidR="003C6654" w:rsidRPr="005263A8">
        <w:rPr>
          <w:rFonts w:ascii="Times New Roman" w:hAnsi="Times New Roman" w:cs="Times New Roman"/>
          <w:sz w:val="20"/>
          <w:szCs w:val="20"/>
        </w:rPr>
        <w:t>the two types of auditing that will be taking place</w:t>
      </w:r>
      <w:r w:rsidRPr="005263A8">
        <w:rPr>
          <w:rFonts w:ascii="Times New Roman" w:hAnsi="Times New Roman" w:cs="Times New Roman"/>
          <w:sz w:val="20"/>
          <w:szCs w:val="20"/>
        </w:rPr>
        <w:t xml:space="preserve"> in the SCM</w:t>
      </w:r>
      <w:r w:rsidR="003C6654" w:rsidRPr="005263A8">
        <w:rPr>
          <w:rFonts w:ascii="Times New Roman" w:hAnsi="Times New Roman" w:cs="Times New Roman"/>
          <w:sz w:val="20"/>
          <w:szCs w:val="20"/>
        </w:rPr>
        <w:t xml:space="preserve">.  The importance of auditing </w:t>
      </w:r>
      <w:r w:rsidR="008570A3" w:rsidRPr="005263A8">
        <w:rPr>
          <w:rFonts w:ascii="Times New Roman" w:hAnsi="Times New Roman" w:cs="Times New Roman"/>
          <w:sz w:val="20"/>
          <w:szCs w:val="20"/>
        </w:rPr>
        <w:t xml:space="preserve">is that it provides a mechanism for determining the degree to which the current state of the system is consistent with the latest baseline and documentation [1]. At the same time configuration audits provide greater visibility into the status of a project by evaluating the status of the </w:t>
      </w:r>
      <w:r w:rsidR="0071742F" w:rsidRPr="005263A8">
        <w:rPr>
          <w:rFonts w:ascii="Times New Roman" w:hAnsi="Times New Roman" w:cs="Times New Roman"/>
          <w:sz w:val="20"/>
          <w:szCs w:val="20"/>
        </w:rPr>
        <w:t xml:space="preserve">configuration </w:t>
      </w:r>
      <w:r w:rsidR="008570A3" w:rsidRPr="005263A8">
        <w:rPr>
          <w:rFonts w:ascii="Times New Roman" w:hAnsi="Times New Roman" w:cs="Times New Roman"/>
          <w:sz w:val="20"/>
          <w:szCs w:val="20"/>
        </w:rPr>
        <w:t>items</w:t>
      </w:r>
      <w:r w:rsidR="0071742F" w:rsidRPr="005263A8">
        <w:rPr>
          <w:rFonts w:ascii="Times New Roman" w:hAnsi="Times New Roman" w:cs="Times New Roman"/>
          <w:sz w:val="20"/>
          <w:szCs w:val="20"/>
        </w:rPr>
        <w:t>. Finally, they</w:t>
      </w:r>
      <w:r w:rsidR="008570A3" w:rsidRPr="005263A8">
        <w:rPr>
          <w:rFonts w:ascii="Times New Roman" w:hAnsi="Times New Roman" w:cs="Times New Roman"/>
          <w:sz w:val="20"/>
          <w:szCs w:val="20"/>
        </w:rPr>
        <w:t xml:space="preserve"> </w:t>
      </w:r>
      <w:r w:rsidR="0071742F" w:rsidRPr="005263A8">
        <w:rPr>
          <w:rFonts w:ascii="Times New Roman" w:hAnsi="Times New Roman" w:cs="Times New Roman"/>
          <w:sz w:val="20"/>
          <w:szCs w:val="20"/>
        </w:rPr>
        <w:t>also determine the traceability from requirements, and change requests to the implementation by investigating the baselines and changes to the baselines [2]</w:t>
      </w:r>
      <w:r w:rsidR="00AA3345">
        <w:rPr>
          <w:rFonts w:ascii="Times New Roman" w:hAnsi="Times New Roman" w:cs="Times New Roman"/>
          <w:sz w:val="20"/>
          <w:szCs w:val="20"/>
        </w:rPr>
        <w:t>[3]</w:t>
      </w:r>
      <w:r w:rsidR="0071742F" w:rsidRPr="005263A8">
        <w:rPr>
          <w:rFonts w:ascii="Times New Roman" w:hAnsi="Times New Roman" w:cs="Times New Roman"/>
          <w:sz w:val="20"/>
          <w:szCs w:val="20"/>
        </w:rPr>
        <w:t>.</w:t>
      </w:r>
    </w:p>
    <w:p w14:paraId="130EC938" w14:textId="77777777" w:rsidR="008570A3" w:rsidRPr="005263A8" w:rsidRDefault="008570A3" w:rsidP="008570A3">
      <w:pPr>
        <w:rPr>
          <w:rFonts w:ascii="Times New Roman" w:hAnsi="Times New Roman" w:cs="Times New Roman"/>
          <w:sz w:val="20"/>
          <w:szCs w:val="20"/>
        </w:rPr>
      </w:pPr>
    </w:p>
    <w:p w14:paraId="394A19D3" w14:textId="6C122F7B" w:rsidR="0071742F" w:rsidRPr="005263A8" w:rsidRDefault="0071742F" w:rsidP="008570A3">
      <w:pPr>
        <w:rPr>
          <w:rFonts w:ascii="Times New Roman" w:hAnsi="Times New Roman" w:cs="Times New Roman"/>
          <w:sz w:val="20"/>
          <w:szCs w:val="20"/>
        </w:rPr>
      </w:pPr>
      <w:r w:rsidRPr="005263A8">
        <w:rPr>
          <w:rFonts w:ascii="Times New Roman" w:hAnsi="Times New Roman" w:cs="Times New Roman"/>
          <w:sz w:val="20"/>
          <w:szCs w:val="20"/>
        </w:rPr>
        <w:t xml:space="preserve">The two types of </w:t>
      </w:r>
      <w:r w:rsidR="007617A8">
        <w:rPr>
          <w:rFonts w:ascii="Times New Roman" w:hAnsi="Times New Roman" w:cs="Times New Roman"/>
          <w:sz w:val="20"/>
          <w:szCs w:val="20"/>
        </w:rPr>
        <w:t>auditing are defined as follows</w:t>
      </w:r>
      <w:r w:rsidRPr="005263A8">
        <w:rPr>
          <w:rFonts w:ascii="Times New Roman" w:hAnsi="Times New Roman" w:cs="Times New Roman"/>
          <w:sz w:val="20"/>
          <w:szCs w:val="20"/>
        </w:rPr>
        <w:t>:</w:t>
      </w:r>
    </w:p>
    <w:p w14:paraId="6ACD9222" w14:textId="77777777" w:rsidR="0071742F" w:rsidRPr="005263A8" w:rsidRDefault="0071742F" w:rsidP="008570A3">
      <w:pPr>
        <w:rPr>
          <w:rFonts w:ascii="Times New Roman" w:hAnsi="Times New Roman" w:cs="Times New Roman"/>
          <w:sz w:val="20"/>
          <w:szCs w:val="20"/>
        </w:rPr>
      </w:pPr>
    </w:p>
    <w:p w14:paraId="6B6C246D" w14:textId="77777777" w:rsidR="00985EEE" w:rsidRPr="005263A8" w:rsidRDefault="004574BC" w:rsidP="004574BC">
      <w:pPr>
        <w:pStyle w:val="NormalWeb"/>
        <w:numPr>
          <w:ilvl w:val="0"/>
          <w:numId w:val="4"/>
        </w:numPr>
        <w:shd w:val="clear" w:color="auto" w:fill="FFFFFF"/>
        <w:spacing w:after="150" w:line="261" w:lineRule="atLeast"/>
        <w:rPr>
          <w:sz w:val="20"/>
          <w:szCs w:val="20"/>
        </w:rPr>
      </w:pPr>
      <w:r w:rsidRPr="005263A8">
        <w:rPr>
          <w:b/>
          <w:sz w:val="20"/>
          <w:szCs w:val="20"/>
        </w:rPr>
        <w:t>Functional Configuration Audit</w:t>
      </w:r>
      <w:r w:rsidRPr="005263A8">
        <w:rPr>
          <w:sz w:val="20"/>
          <w:szCs w:val="20"/>
        </w:rPr>
        <w:t xml:space="preserve"> (FCA</w:t>
      </w:r>
      <w:r w:rsidR="00985EEE" w:rsidRPr="005263A8">
        <w:rPr>
          <w:sz w:val="20"/>
          <w:szCs w:val="20"/>
        </w:rPr>
        <w:t xml:space="preserve">), </w:t>
      </w:r>
      <w:r w:rsidRPr="005263A8">
        <w:rPr>
          <w:sz w:val="20"/>
          <w:szCs w:val="20"/>
        </w:rPr>
        <w:t xml:space="preserve">which verifies that a configuration item is in accordance with its software requirements. </w:t>
      </w:r>
    </w:p>
    <w:p w14:paraId="2EBE5007" w14:textId="1CBEBFE4" w:rsidR="00985EEE" w:rsidRPr="005263A8" w:rsidRDefault="004574BC" w:rsidP="0071742F">
      <w:pPr>
        <w:numPr>
          <w:ilvl w:val="0"/>
          <w:numId w:val="4"/>
        </w:numPr>
        <w:textAlignment w:val="baseline"/>
        <w:rPr>
          <w:rFonts w:ascii="Times New Roman" w:hAnsi="Times New Roman" w:cs="Times New Roman"/>
          <w:sz w:val="20"/>
          <w:szCs w:val="20"/>
        </w:rPr>
      </w:pPr>
      <w:r w:rsidRPr="005263A8">
        <w:rPr>
          <w:rFonts w:ascii="Times New Roman" w:hAnsi="Times New Roman" w:cs="Times New Roman"/>
          <w:b/>
          <w:sz w:val="20"/>
          <w:szCs w:val="20"/>
        </w:rPr>
        <w:t>Physical Configuration Audit</w:t>
      </w:r>
      <w:r w:rsidRPr="005263A8">
        <w:rPr>
          <w:rFonts w:ascii="Times New Roman" w:hAnsi="Times New Roman" w:cs="Times New Roman"/>
          <w:sz w:val="20"/>
          <w:szCs w:val="20"/>
        </w:rPr>
        <w:t xml:space="preserve"> (PC</w:t>
      </w:r>
      <w:r w:rsidR="00985EEE" w:rsidRPr="005263A8">
        <w:rPr>
          <w:rFonts w:ascii="Times New Roman" w:hAnsi="Times New Roman" w:cs="Times New Roman"/>
          <w:sz w:val="20"/>
          <w:szCs w:val="20"/>
        </w:rPr>
        <w:t xml:space="preserve">A), which </w:t>
      </w:r>
      <w:r w:rsidRPr="005263A8">
        <w:rPr>
          <w:rFonts w:ascii="Times New Roman" w:hAnsi="Times New Roman" w:cs="Times New Roman"/>
          <w:sz w:val="20"/>
          <w:szCs w:val="20"/>
        </w:rPr>
        <w:t>ensures that items in the baseline are of the right version</w:t>
      </w:r>
      <w:r w:rsidR="003E0C46">
        <w:rPr>
          <w:rFonts w:ascii="Times New Roman" w:hAnsi="Times New Roman" w:cs="Times New Roman"/>
          <w:sz w:val="20"/>
          <w:szCs w:val="20"/>
        </w:rPr>
        <w:t>.</w:t>
      </w:r>
    </w:p>
    <w:p w14:paraId="5610DBB5" w14:textId="77777777" w:rsidR="004F7967" w:rsidRPr="005263A8" w:rsidRDefault="004F7967" w:rsidP="004F7967">
      <w:pPr>
        <w:rPr>
          <w:rFonts w:ascii="Times New Roman" w:hAnsi="Times New Roman" w:cs="Times New Roman"/>
          <w:color w:val="000000"/>
          <w:sz w:val="20"/>
          <w:szCs w:val="20"/>
        </w:rPr>
      </w:pPr>
    </w:p>
    <w:p w14:paraId="5FC98D50" w14:textId="77777777" w:rsidR="004F7967" w:rsidRPr="005263A8" w:rsidRDefault="004F7967" w:rsidP="004F7967">
      <w:pPr>
        <w:rPr>
          <w:rFonts w:ascii="Times New Roman" w:hAnsi="Times New Roman" w:cs="Times New Roman"/>
          <w:color w:val="000000"/>
          <w:sz w:val="20"/>
          <w:szCs w:val="20"/>
        </w:rPr>
      </w:pPr>
      <w:r w:rsidRPr="005263A8">
        <w:rPr>
          <w:rFonts w:ascii="Times New Roman" w:hAnsi="Times New Roman" w:cs="Times New Roman"/>
          <w:color w:val="000000"/>
          <w:sz w:val="20"/>
          <w:szCs w:val="20"/>
        </w:rPr>
        <w:t>Each type of auditing procedure will be explained in greater detail in the tables bellow.</w:t>
      </w:r>
    </w:p>
    <w:p w14:paraId="523F18BE" w14:textId="77777777" w:rsidR="00985EEE" w:rsidRPr="005263A8" w:rsidRDefault="00985EEE">
      <w:pPr>
        <w:rPr>
          <w:rFonts w:ascii="Times New Roman" w:hAnsi="Times New Roman" w:cs="Times New Roman"/>
          <w:sz w:val="20"/>
          <w:szCs w:val="20"/>
        </w:rPr>
      </w:pPr>
    </w:p>
    <w:p w14:paraId="59A51354" w14:textId="77777777" w:rsidR="004F7967" w:rsidRPr="005263A8" w:rsidRDefault="004F7967">
      <w:pPr>
        <w:rPr>
          <w:rFonts w:ascii="Times New Roman" w:hAnsi="Times New Roman" w:cs="Times New Roman"/>
          <w:b/>
          <w:sz w:val="20"/>
          <w:szCs w:val="20"/>
        </w:rPr>
      </w:pPr>
      <w:r w:rsidRPr="005263A8">
        <w:rPr>
          <w:rFonts w:ascii="Times New Roman" w:hAnsi="Times New Roman" w:cs="Times New Roman"/>
          <w:b/>
          <w:sz w:val="20"/>
          <w:szCs w:val="20"/>
        </w:rPr>
        <w:t>Functional Configuration Audit (FCA)</w:t>
      </w:r>
    </w:p>
    <w:p w14:paraId="2CE36358" w14:textId="5B317960" w:rsidR="00AF50C2" w:rsidRDefault="004F7967">
      <w:pPr>
        <w:rPr>
          <w:rFonts w:ascii="Times New Roman" w:hAnsi="Times New Roman" w:cs="Times New Roman"/>
          <w:sz w:val="20"/>
          <w:szCs w:val="20"/>
        </w:rPr>
      </w:pPr>
      <w:r w:rsidRPr="005263A8">
        <w:rPr>
          <w:rFonts w:ascii="Times New Roman" w:hAnsi="Times New Roman" w:cs="Times New Roman"/>
          <w:sz w:val="20"/>
          <w:szCs w:val="20"/>
        </w:rPr>
        <w:t>A FCA is performed in a group of three people</w:t>
      </w:r>
      <w:r w:rsidRPr="004F7967">
        <w:rPr>
          <w:rFonts w:ascii="Times New Roman" w:hAnsi="Times New Roman" w:cs="Times New Roman"/>
          <w:sz w:val="20"/>
          <w:szCs w:val="20"/>
        </w:rPr>
        <w:t xml:space="preserve"> assigned by the lead of the project, </w:t>
      </w:r>
      <w:r w:rsidR="00EE47B2">
        <w:rPr>
          <w:rFonts w:ascii="Times New Roman" w:hAnsi="Times New Roman" w:cs="Times New Roman"/>
          <w:sz w:val="20"/>
          <w:szCs w:val="20"/>
        </w:rPr>
        <w:t>which includes the V &amp; V Lead. T</w:t>
      </w:r>
      <w:r w:rsidRPr="004F7967">
        <w:rPr>
          <w:rFonts w:ascii="Times New Roman" w:hAnsi="Times New Roman" w:cs="Times New Roman"/>
          <w:sz w:val="20"/>
          <w:szCs w:val="20"/>
        </w:rPr>
        <w:t xml:space="preserve">ypically </w:t>
      </w:r>
      <w:r w:rsidR="0085796A">
        <w:rPr>
          <w:rFonts w:ascii="Times New Roman" w:hAnsi="Times New Roman" w:cs="Times New Roman"/>
          <w:sz w:val="20"/>
          <w:szCs w:val="20"/>
        </w:rPr>
        <w:t xml:space="preserve">the process is performed no more than </w:t>
      </w:r>
      <w:r w:rsidR="0088646F">
        <w:rPr>
          <w:rFonts w:ascii="Times New Roman" w:hAnsi="Times New Roman" w:cs="Times New Roman"/>
          <w:sz w:val="20"/>
          <w:szCs w:val="20"/>
        </w:rPr>
        <w:t>1 day</w:t>
      </w:r>
      <w:r w:rsidR="00737978">
        <w:rPr>
          <w:rFonts w:ascii="Times New Roman" w:hAnsi="Times New Roman" w:cs="Times New Roman"/>
          <w:sz w:val="20"/>
          <w:szCs w:val="20"/>
        </w:rPr>
        <w:t xml:space="preserve"> after</w:t>
      </w:r>
      <w:r w:rsidRPr="004F7967">
        <w:rPr>
          <w:rFonts w:ascii="Times New Roman" w:hAnsi="Times New Roman" w:cs="Times New Roman"/>
          <w:sz w:val="20"/>
          <w:szCs w:val="20"/>
        </w:rPr>
        <w:t xml:space="preserve"> a new configuration item has been identified and named.  </w:t>
      </w:r>
      <w:r w:rsidR="003514E1" w:rsidRPr="003514E1">
        <w:rPr>
          <w:rFonts w:ascii="Times New Roman" w:hAnsi="Times New Roman" w:cs="Times New Roman"/>
          <w:sz w:val="20"/>
          <w:szCs w:val="20"/>
        </w:rPr>
        <w:t xml:space="preserve">The </w:t>
      </w:r>
      <w:r w:rsidR="003514E1">
        <w:rPr>
          <w:rFonts w:ascii="Times New Roman" w:hAnsi="Times New Roman" w:cs="Times New Roman"/>
          <w:sz w:val="20"/>
          <w:szCs w:val="20"/>
        </w:rPr>
        <w:t xml:space="preserve">FCA </w:t>
      </w:r>
      <w:r w:rsidR="003514E1" w:rsidRPr="003514E1">
        <w:rPr>
          <w:rFonts w:ascii="Times New Roman" w:hAnsi="Times New Roman" w:cs="Times New Roman"/>
          <w:sz w:val="20"/>
          <w:szCs w:val="20"/>
        </w:rPr>
        <w:t xml:space="preserve">team will look over the configuration item and answer the questions in </w:t>
      </w:r>
      <w:hyperlink w:anchor="table1" w:history="1">
        <w:r w:rsidR="003514E1" w:rsidRPr="00AF50C2">
          <w:rPr>
            <w:rStyle w:val="Hyperlink"/>
            <w:rFonts w:ascii="Times New Roman" w:hAnsi="Times New Roman" w:cs="Times New Roman"/>
            <w:sz w:val="20"/>
            <w:szCs w:val="20"/>
          </w:rPr>
          <w:t>Table 1</w:t>
        </w:r>
      </w:hyperlink>
      <w:r w:rsidR="003514E1">
        <w:rPr>
          <w:rFonts w:ascii="Times New Roman" w:hAnsi="Times New Roman" w:cs="Times New Roman"/>
          <w:sz w:val="20"/>
          <w:szCs w:val="20"/>
        </w:rPr>
        <w:t xml:space="preserve"> </w:t>
      </w:r>
      <w:r w:rsidR="003514E1" w:rsidRPr="003514E1">
        <w:rPr>
          <w:rFonts w:ascii="Times New Roman" w:hAnsi="Times New Roman" w:cs="Times New Roman"/>
          <w:sz w:val="20"/>
          <w:szCs w:val="20"/>
        </w:rPr>
        <w:t>along with any other question they feel should be addressed in evaluating the item.</w:t>
      </w:r>
      <w:r w:rsidR="009C1E75">
        <w:rPr>
          <w:rFonts w:ascii="Times New Roman" w:hAnsi="Times New Roman" w:cs="Times New Roman"/>
          <w:sz w:val="20"/>
          <w:szCs w:val="20"/>
        </w:rPr>
        <w:t xml:space="preserve"> The FCA members will list</w:t>
      </w:r>
      <w:r w:rsidR="004441B3">
        <w:rPr>
          <w:rFonts w:ascii="Times New Roman" w:hAnsi="Times New Roman" w:cs="Times New Roman"/>
          <w:sz w:val="20"/>
          <w:szCs w:val="20"/>
        </w:rPr>
        <w:t xml:space="preserve"> major issues, and inconsistencies in the </w:t>
      </w:r>
      <w:r w:rsidR="009C1E75">
        <w:rPr>
          <w:rFonts w:ascii="Times New Roman" w:hAnsi="Times New Roman" w:cs="Times New Roman"/>
          <w:sz w:val="20"/>
          <w:szCs w:val="20"/>
        </w:rPr>
        <w:t xml:space="preserve">Audit Report included in Appendix B. </w:t>
      </w:r>
      <w:r w:rsidR="004441B3">
        <w:rPr>
          <w:rFonts w:ascii="Times New Roman" w:hAnsi="Times New Roman" w:cs="Times New Roman"/>
          <w:sz w:val="20"/>
          <w:szCs w:val="20"/>
        </w:rPr>
        <w:t xml:space="preserve">At the same time the members may write comments, questions and concerns regarding the issues found on the configuration items. </w:t>
      </w:r>
      <w:r w:rsidR="009C1E75">
        <w:rPr>
          <w:rFonts w:ascii="Times New Roman" w:hAnsi="Times New Roman" w:cs="Times New Roman"/>
          <w:sz w:val="20"/>
          <w:szCs w:val="20"/>
        </w:rPr>
        <w:t xml:space="preserve">As for small issues found, the members will solve the issues immediately as they go through the checklist on </w:t>
      </w:r>
      <w:hyperlink w:anchor="table1" w:history="1">
        <w:r w:rsidR="009C1E75" w:rsidRPr="009C1E75">
          <w:rPr>
            <w:rStyle w:val="Hyperlink"/>
            <w:rFonts w:ascii="Times New Roman" w:hAnsi="Times New Roman" w:cs="Times New Roman"/>
            <w:sz w:val="20"/>
            <w:szCs w:val="20"/>
          </w:rPr>
          <w:t>Table 1</w:t>
        </w:r>
      </w:hyperlink>
      <w:r w:rsidR="009C1E75">
        <w:rPr>
          <w:rFonts w:ascii="Times New Roman" w:hAnsi="Times New Roman" w:cs="Times New Roman"/>
          <w:sz w:val="20"/>
          <w:szCs w:val="20"/>
        </w:rPr>
        <w:t xml:space="preserve">. </w:t>
      </w:r>
    </w:p>
    <w:p w14:paraId="2A66FB0A" w14:textId="77777777" w:rsidR="00AF50C2" w:rsidRDefault="00AF50C2">
      <w:pPr>
        <w:rPr>
          <w:rFonts w:ascii="Times New Roman" w:hAnsi="Times New Roman" w:cs="Times New Roman"/>
          <w:sz w:val="20"/>
          <w:szCs w:val="20"/>
        </w:rPr>
      </w:pPr>
    </w:p>
    <w:p w14:paraId="4BB980D4" w14:textId="77777777" w:rsidR="003514E1" w:rsidRDefault="00083C87" w:rsidP="00083C87">
      <w:pPr>
        <w:jc w:val="center"/>
        <w:rPr>
          <w:rFonts w:ascii="Times New Roman" w:hAnsi="Times New Roman" w:cs="Times New Roman"/>
          <w:sz w:val="20"/>
          <w:szCs w:val="20"/>
        </w:rPr>
      </w:pPr>
      <w:bookmarkStart w:id="2" w:name="table1"/>
      <w:r w:rsidRPr="00AF50C2">
        <w:rPr>
          <w:rFonts w:ascii="Times New Roman" w:hAnsi="Times New Roman" w:cs="Times New Roman"/>
          <w:b/>
          <w:sz w:val="20"/>
          <w:szCs w:val="20"/>
        </w:rPr>
        <w:t>Table 1</w:t>
      </w:r>
      <w:r>
        <w:rPr>
          <w:rFonts w:ascii="Times New Roman" w:hAnsi="Times New Roman" w:cs="Times New Roman"/>
          <w:sz w:val="20"/>
          <w:szCs w:val="20"/>
        </w:rPr>
        <w:t xml:space="preserve"> </w:t>
      </w:r>
      <w:bookmarkEnd w:id="2"/>
      <w:r>
        <w:rPr>
          <w:rFonts w:ascii="Times New Roman" w:hAnsi="Times New Roman" w:cs="Times New Roman"/>
          <w:sz w:val="20"/>
          <w:szCs w:val="20"/>
        </w:rPr>
        <w:t>Functional Configuration Audit</w:t>
      </w:r>
    </w:p>
    <w:tbl>
      <w:tblPr>
        <w:tblW w:w="8925" w:type="dxa"/>
        <w:tblCellMar>
          <w:top w:w="15" w:type="dxa"/>
          <w:left w:w="15" w:type="dxa"/>
          <w:bottom w:w="15" w:type="dxa"/>
          <w:right w:w="15" w:type="dxa"/>
        </w:tblCellMar>
        <w:tblLook w:val="04A0" w:firstRow="1" w:lastRow="0" w:firstColumn="1" w:lastColumn="0" w:noHBand="0" w:noVBand="1"/>
      </w:tblPr>
      <w:tblGrid>
        <w:gridCol w:w="2715"/>
        <w:gridCol w:w="6210"/>
      </w:tblGrid>
      <w:tr w:rsidR="006907D3" w:rsidRPr="00C4435B" w14:paraId="1ABE7949" w14:textId="77777777" w:rsidTr="006907D3">
        <w:tc>
          <w:tcPr>
            <w:tcW w:w="27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9028D2" w14:textId="77777777" w:rsidR="003514E1" w:rsidRPr="006907D3" w:rsidRDefault="003514E1" w:rsidP="006907D3">
            <w:pPr>
              <w:spacing w:line="0" w:lineRule="atLeast"/>
              <w:rPr>
                <w:rFonts w:ascii="Times New Roman" w:hAnsi="Times New Roman" w:cs="Times New Roman"/>
                <w:b/>
                <w:sz w:val="20"/>
                <w:szCs w:val="20"/>
              </w:rPr>
            </w:pPr>
            <w:r w:rsidRPr="006907D3">
              <w:rPr>
                <w:rFonts w:ascii="Times New Roman" w:hAnsi="Times New Roman" w:cs="Times New Roman"/>
                <w:b/>
                <w:color w:val="000000"/>
                <w:sz w:val="20"/>
                <w:szCs w:val="20"/>
              </w:rPr>
              <w:t>Checklist Item</w:t>
            </w:r>
          </w:p>
        </w:tc>
        <w:tc>
          <w:tcPr>
            <w:tcW w:w="62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7AD809" w14:textId="77777777" w:rsidR="003514E1" w:rsidRPr="006907D3" w:rsidRDefault="006907D3" w:rsidP="006907D3">
            <w:pPr>
              <w:spacing w:line="0" w:lineRule="atLeast"/>
              <w:rPr>
                <w:rFonts w:ascii="Times New Roman" w:hAnsi="Times New Roman" w:cs="Times New Roman"/>
                <w:b/>
                <w:sz w:val="20"/>
                <w:szCs w:val="20"/>
              </w:rPr>
            </w:pPr>
            <w:r w:rsidRPr="006907D3">
              <w:rPr>
                <w:rFonts w:ascii="Times New Roman" w:hAnsi="Times New Roman" w:cs="Times New Roman"/>
                <w:b/>
                <w:color w:val="000000"/>
                <w:sz w:val="20"/>
                <w:szCs w:val="20"/>
              </w:rPr>
              <w:t xml:space="preserve">          </w:t>
            </w:r>
            <w:r w:rsidR="003514E1" w:rsidRPr="006907D3">
              <w:rPr>
                <w:rFonts w:ascii="Times New Roman" w:hAnsi="Times New Roman" w:cs="Times New Roman"/>
                <w:b/>
                <w:color w:val="000000"/>
                <w:sz w:val="20"/>
                <w:szCs w:val="20"/>
              </w:rPr>
              <w:t>Suggestions for addressing checklist item</w:t>
            </w:r>
          </w:p>
        </w:tc>
      </w:tr>
      <w:tr w:rsidR="006907D3" w:rsidRPr="00C4435B" w14:paraId="0686D02E" w14:textId="77777777" w:rsidTr="006907D3">
        <w:tc>
          <w:tcPr>
            <w:tcW w:w="27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83F98D9" w14:textId="77777777" w:rsidR="006907D3" w:rsidRPr="006907D3" w:rsidRDefault="006907D3" w:rsidP="006907D3">
            <w:pPr>
              <w:spacing w:line="0" w:lineRule="atLeast"/>
              <w:rPr>
                <w:rFonts w:ascii="Times New Roman" w:hAnsi="Times New Roman" w:cs="Times New Roman"/>
                <w:sz w:val="20"/>
                <w:szCs w:val="20"/>
              </w:rPr>
            </w:pPr>
            <w:r w:rsidRPr="006907D3">
              <w:rPr>
                <w:rFonts w:ascii="Times New Roman" w:hAnsi="Times New Roman" w:cs="Times New Roman"/>
                <w:color w:val="000000"/>
                <w:sz w:val="20"/>
                <w:szCs w:val="20"/>
              </w:rPr>
              <w:t>List all the behavioral requirements from the SRS that are met.</w:t>
            </w:r>
          </w:p>
        </w:tc>
        <w:tc>
          <w:tcPr>
            <w:tcW w:w="62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D78091" w14:textId="77777777" w:rsidR="006907D3" w:rsidRPr="006907D3" w:rsidRDefault="006907D3" w:rsidP="006907D3">
            <w:pPr>
              <w:numPr>
                <w:ilvl w:val="0"/>
                <w:numId w:val="6"/>
              </w:numPr>
              <w:spacing w:line="0" w:lineRule="atLeast"/>
              <w:rPr>
                <w:rFonts w:ascii="Times New Roman" w:hAnsi="Times New Roman" w:cs="Times New Roman"/>
                <w:color w:val="000000"/>
                <w:sz w:val="20"/>
                <w:szCs w:val="20"/>
              </w:rPr>
            </w:pPr>
            <w:r w:rsidRPr="006907D3">
              <w:rPr>
                <w:rFonts w:ascii="Times New Roman" w:hAnsi="Times New Roman" w:cs="Times New Roman"/>
                <w:color w:val="000000"/>
                <w:sz w:val="20"/>
                <w:szCs w:val="20"/>
              </w:rPr>
              <w:t xml:space="preserve">This checklist item specifically asks if there are any requirements from the SRS that </w:t>
            </w:r>
            <w:r w:rsidRPr="006907D3">
              <w:rPr>
                <w:rFonts w:ascii="Times New Roman" w:hAnsi="Times New Roman" w:cs="Times New Roman"/>
                <w:b/>
                <w:bCs/>
                <w:color w:val="000000"/>
                <w:sz w:val="20"/>
                <w:szCs w:val="20"/>
              </w:rPr>
              <w:t>have</w:t>
            </w:r>
            <w:r w:rsidRPr="006907D3">
              <w:rPr>
                <w:rFonts w:ascii="Times New Roman" w:hAnsi="Times New Roman" w:cs="Times New Roman"/>
                <w:color w:val="000000"/>
                <w:sz w:val="20"/>
                <w:szCs w:val="20"/>
              </w:rPr>
              <w:t xml:space="preserve"> be</w:t>
            </w:r>
            <w:r>
              <w:rPr>
                <w:rFonts w:ascii="Times New Roman" w:hAnsi="Times New Roman" w:cs="Times New Roman"/>
                <w:color w:val="000000"/>
                <w:sz w:val="20"/>
                <w:szCs w:val="20"/>
              </w:rPr>
              <w:t>en</w:t>
            </w:r>
            <w:r w:rsidRPr="006907D3">
              <w:rPr>
                <w:rFonts w:ascii="Times New Roman" w:hAnsi="Times New Roman" w:cs="Times New Roman"/>
                <w:color w:val="000000"/>
                <w:sz w:val="20"/>
                <w:szCs w:val="20"/>
              </w:rPr>
              <w:t xml:space="preserve"> met </w:t>
            </w:r>
            <w:r w:rsidR="00AF50C2">
              <w:rPr>
                <w:rFonts w:ascii="Times New Roman" w:hAnsi="Times New Roman" w:cs="Times New Roman"/>
                <w:color w:val="000000"/>
                <w:sz w:val="20"/>
                <w:szCs w:val="20"/>
              </w:rPr>
              <w:t xml:space="preserve">in the configuration items. </w:t>
            </w:r>
          </w:p>
          <w:p w14:paraId="186C1C4F" w14:textId="77777777" w:rsidR="006907D3" w:rsidRPr="006907D3" w:rsidRDefault="006907D3" w:rsidP="006907D3">
            <w:pPr>
              <w:spacing w:line="0" w:lineRule="atLeast"/>
              <w:rPr>
                <w:rFonts w:ascii="Times New Roman" w:hAnsi="Times New Roman" w:cs="Times New Roman"/>
                <w:color w:val="000000"/>
                <w:sz w:val="20"/>
                <w:szCs w:val="20"/>
              </w:rPr>
            </w:pPr>
          </w:p>
        </w:tc>
      </w:tr>
      <w:tr w:rsidR="006907D3" w:rsidRPr="00C4435B" w14:paraId="37BF117A" w14:textId="77777777" w:rsidTr="006907D3">
        <w:tc>
          <w:tcPr>
            <w:tcW w:w="27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CED2124" w14:textId="77777777" w:rsidR="006907D3" w:rsidRPr="006907D3" w:rsidRDefault="006907D3" w:rsidP="006907D3">
            <w:pPr>
              <w:spacing w:line="0" w:lineRule="atLeast"/>
              <w:rPr>
                <w:rFonts w:ascii="Times New Roman" w:hAnsi="Times New Roman" w:cs="Times New Roman"/>
                <w:sz w:val="20"/>
                <w:szCs w:val="20"/>
              </w:rPr>
            </w:pPr>
            <w:r w:rsidRPr="006907D3">
              <w:rPr>
                <w:rFonts w:ascii="Times New Roman" w:hAnsi="Times New Roman" w:cs="Times New Roman"/>
                <w:color w:val="000000"/>
                <w:sz w:val="20"/>
                <w:szCs w:val="20"/>
              </w:rPr>
              <w:t>List all behavioral requirements from the SRS that are addressed</w:t>
            </w:r>
          </w:p>
        </w:tc>
        <w:tc>
          <w:tcPr>
            <w:tcW w:w="62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1D5744" w14:textId="77777777" w:rsidR="006907D3" w:rsidRPr="006907D3" w:rsidRDefault="006907D3" w:rsidP="006907D3">
            <w:pPr>
              <w:numPr>
                <w:ilvl w:val="0"/>
                <w:numId w:val="7"/>
              </w:numPr>
              <w:textAlignment w:val="baseline"/>
              <w:rPr>
                <w:rFonts w:ascii="Times New Roman" w:hAnsi="Times New Roman" w:cs="Times New Roman"/>
                <w:color w:val="000000"/>
                <w:sz w:val="20"/>
                <w:szCs w:val="20"/>
              </w:rPr>
            </w:pPr>
            <w:r w:rsidRPr="006907D3">
              <w:rPr>
                <w:rFonts w:ascii="Times New Roman" w:hAnsi="Times New Roman" w:cs="Times New Roman"/>
                <w:color w:val="000000"/>
                <w:sz w:val="20"/>
                <w:szCs w:val="20"/>
              </w:rPr>
              <w:t xml:space="preserve">This checklist item specifically asks if there are any requirements that </w:t>
            </w:r>
            <w:r w:rsidRPr="006907D3">
              <w:rPr>
                <w:rFonts w:ascii="Times New Roman" w:hAnsi="Times New Roman" w:cs="Times New Roman"/>
                <w:b/>
                <w:bCs/>
                <w:color w:val="000000"/>
                <w:sz w:val="20"/>
                <w:szCs w:val="20"/>
              </w:rPr>
              <w:t>can</w:t>
            </w:r>
            <w:r w:rsidRPr="006907D3">
              <w:rPr>
                <w:rFonts w:ascii="Times New Roman" w:hAnsi="Times New Roman" w:cs="Times New Roman"/>
                <w:color w:val="000000"/>
                <w:sz w:val="20"/>
                <w:szCs w:val="20"/>
              </w:rPr>
              <w:t xml:space="preserve"> be met by referencing this configuration item.</w:t>
            </w:r>
          </w:p>
          <w:p w14:paraId="70A9A8D6" w14:textId="77777777" w:rsidR="006907D3" w:rsidRPr="006907D3" w:rsidRDefault="006907D3" w:rsidP="006907D3">
            <w:pPr>
              <w:spacing w:line="0" w:lineRule="atLeast"/>
              <w:rPr>
                <w:rFonts w:ascii="Times New Roman" w:hAnsi="Times New Roman" w:cs="Times New Roman"/>
                <w:color w:val="000000"/>
                <w:sz w:val="20"/>
                <w:szCs w:val="20"/>
              </w:rPr>
            </w:pPr>
          </w:p>
        </w:tc>
      </w:tr>
      <w:tr w:rsidR="006907D3" w:rsidRPr="00C4435B" w14:paraId="07A26AFB" w14:textId="77777777" w:rsidTr="006907D3">
        <w:tc>
          <w:tcPr>
            <w:tcW w:w="27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0E595A" w14:textId="77777777" w:rsidR="006907D3" w:rsidRPr="006907D3" w:rsidRDefault="006907D3" w:rsidP="006907D3">
            <w:pPr>
              <w:spacing w:line="0" w:lineRule="atLeast"/>
              <w:rPr>
                <w:rFonts w:ascii="Times New Roman" w:hAnsi="Times New Roman" w:cs="Times New Roman"/>
                <w:sz w:val="20"/>
                <w:szCs w:val="20"/>
              </w:rPr>
            </w:pPr>
            <w:r w:rsidRPr="006907D3">
              <w:rPr>
                <w:rFonts w:ascii="Times New Roman" w:hAnsi="Times New Roman" w:cs="Times New Roman"/>
                <w:color w:val="000000"/>
                <w:sz w:val="20"/>
                <w:szCs w:val="20"/>
              </w:rPr>
              <w:t>List all the non-behavioral requirements from the SRS that are met.</w:t>
            </w:r>
          </w:p>
        </w:tc>
        <w:tc>
          <w:tcPr>
            <w:tcW w:w="62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8697FB" w14:textId="77777777" w:rsidR="006907D3" w:rsidRPr="006907D3" w:rsidRDefault="006907D3" w:rsidP="006907D3">
            <w:pPr>
              <w:numPr>
                <w:ilvl w:val="0"/>
                <w:numId w:val="8"/>
              </w:numPr>
              <w:textAlignment w:val="baseline"/>
              <w:rPr>
                <w:rFonts w:ascii="Times New Roman" w:hAnsi="Times New Roman" w:cs="Times New Roman"/>
                <w:color w:val="000000"/>
                <w:sz w:val="20"/>
                <w:szCs w:val="20"/>
              </w:rPr>
            </w:pPr>
            <w:r w:rsidRPr="006907D3">
              <w:rPr>
                <w:rFonts w:ascii="Times New Roman" w:hAnsi="Times New Roman" w:cs="Times New Roman"/>
                <w:color w:val="000000"/>
                <w:sz w:val="20"/>
                <w:szCs w:val="20"/>
              </w:rPr>
              <w:t xml:space="preserve">This checklist item specifically asks if there are any non-behavioral requirements in the SRS that </w:t>
            </w:r>
            <w:r w:rsidRPr="006907D3">
              <w:rPr>
                <w:rFonts w:ascii="Times New Roman" w:hAnsi="Times New Roman" w:cs="Times New Roman"/>
                <w:b/>
                <w:bCs/>
                <w:color w:val="000000"/>
                <w:sz w:val="20"/>
                <w:szCs w:val="20"/>
              </w:rPr>
              <w:t>have</w:t>
            </w:r>
            <w:r w:rsidRPr="006907D3">
              <w:rPr>
                <w:rFonts w:ascii="Times New Roman" w:hAnsi="Times New Roman" w:cs="Times New Roman"/>
                <w:color w:val="000000"/>
                <w:sz w:val="20"/>
                <w:szCs w:val="20"/>
              </w:rPr>
              <w:t xml:space="preserve"> been met</w:t>
            </w:r>
            <w:r w:rsidR="00AF50C2">
              <w:rPr>
                <w:rFonts w:ascii="Times New Roman" w:hAnsi="Times New Roman" w:cs="Times New Roman"/>
                <w:color w:val="000000"/>
                <w:sz w:val="20"/>
                <w:szCs w:val="20"/>
              </w:rPr>
              <w:t xml:space="preserve"> in the configuration items. </w:t>
            </w:r>
          </w:p>
          <w:p w14:paraId="5B813A32" w14:textId="77777777" w:rsidR="006907D3" w:rsidRPr="006907D3" w:rsidRDefault="006907D3" w:rsidP="006907D3">
            <w:pPr>
              <w:spacing w:line="0" w:lineRule="atLeast"/>
              <w:rPr>
                <w:rFonts w:ascii="Times New Roman" w:hAnsi="Times New Roman" w:cs="Times New Roman"/>
                <w:color w:val="000000"/>
                <w:sz w:val="20"/>
                <w:szCs w:val="20"/>
              </w:rPr>
            </w:pPr>
          </w:p>
        </w:tc>
      </w:tr>
      <w:tr w:rsidR="006907D3" w:rsidRPr="00C4435B" w14:paraId="6363F020" w14:textId="77777777" w:rsidTr="006907D3">
        <w:tc>
          <w:tcPr>
            <w:tcW w:w="27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CEED85A" w14:textId="77777777" w:rsidR="006907D3" w:rsidRPr="006907D3" w:rsidRDefault="006907D3" w:rsidP="006907D3">
            <w:pPr>
              <w:spacing w:line="0" w:lineRule="atLeast"/>
              <w:rPr>
                <w:rFonts w:ascii="Times New Roman" w:hAnsi="Times New Roman" w:cs="Times New Roman"/>
                <w:sz w:val="20"/>
                <w:szCs w:val="20"/>
              </w:rPr>
            </w:pPr>
            <w:r w:rsidRPr="006907D3">
              <w:rPr>
                <w:rFonts w:ascii="Times New Roman" w:hAnsi="Times New Roman" w:cs="Times New Roman"/>
                <w:color w:val="000000"/>
                <w:sz w:val="20"/>
                <w:szCs w:val="20"/>
              </w:rPr>
              <w:t>List all non-behavioral requirements from the SRS that are addressed</w:t>
            </w:r>
          </w:p>
        </w:tc>
        <w:tc>
          <w:tcPr>
            <w:tcW w:w="62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EEE53C" w14:textId="77777777" w:rsidR="006907D3" w:rsidRPr="006907D3" w:rsidRDefault="006907D3" w:rsidP="006907D3">
            <w:pPr>
              <w:numPr>
                <w:ilvl w:val="0"/>
                <w:numId w:val="9"/>
              </w:numPr>
              <w:textAlignment w:val="baseline"/>
              <w:rPr>
                <w:rFonts w:ascii="Times New Roman" w:hAnsi="Times New Roman" w:cs="Times New Roman"/>
                <w:color w:val="000000"/>
                <w:sz w:val="20"/>
                <w:szCs w:val="20"/>
              </w:rPr>
            </w:pPr>
            <w:r w:rsidRPr="006907D3">
              <w:rPr>
                <w:rFonts w:ascii="Times New Roman" w:hAnsi="Times New Roman" w:cs="Times New Roman"/>
                <w:color w:val="000000"/>
                <w:sz w:val="20"/>
                <w:szCs w:val="20"/>
              </w:rPr>
              <w:t xml:space="preserve">This checklist item specifically asks if there are any requirements that </w:t>
            </w:r>
            <w:r w:rsidRPr="006907D3">
              <w:rPr>
                <w:rFonts w:ascii="Times New Roman" w:hAnsi="Times New Roman" w:cs="Times New Roman"/>
                <w:b/>
                <w:bCs/>
                <w:color w:val="000000"/>
                <w:sz w:val="20"/>
                <w:szCs w:val="20"/>
              </w:rPr>
              <w:t>can</w:t>
            </w:r>
            <w:r w:rsidRPr="006907D3">
              <w:rPr>
                <w:rFonts w:ascii="Times New Roman" w:hAnsi="Times New Roman" w:cs="Times New Roman"/>
                <w:color w:val="000000"/>
                <w:sz w:val="20"/>
                <w:szCs w:val="20"/>
              </w:rPr>
              <w:t xml:space="preserve"> be met by referencing this configuration item.</w:t>
            </w:r>
          </w:p>
          <w:p w14:paraId="74DD2867" w14:textId="77777777" w:rsidR="006907D3" w:rsidRPr="006907D3" w:rsidRDefault="006907D3" w:rsidP="006907D3">
            <w:pPr>
              <w:spacing w:line="0" w:lineRule="atLeast"/>
              <w:rPr>
                <w:rFonts w:ascii="Times New Roman" w:hAnsi="Times New Roman" w:cs="Times New Roman"/>
                <w:color w:val="000000"/>
                <w:sz w:val="20"/>
                <w:szCs w:val="20"/>
              </w:rPr>
            </w:pPr>
          </w:p>
        </w:tc>
      </w:tr>
      <w:tr w:rsidR="006907D3" w:rsidRPr="00C4435B" w14:paraId="156A9FE3" w14:textId="77777777" w:rsidTr="006907D3">
        <w:tc>
          <w:tcPr>
            <w:tcW w:w="27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FFED72" w14:textId="77777777" w:rsidR="006907D3" w:rsidRPr="006907D3" w:rsidRDefault="006907D3" w:rsidP="006907D3">
            <w:pPr>
              <w:spacing w:line="0" w:lineRule="atLeast"/>
              <w:rPr>
                <w:rFonts w:ascii="Times New Roman" w:hAnsi="Times New Roman" w:cs="Times New Roman"/>
                <w:color w:val="000000"/>
                <w:sz w:val="20"/>
                <w:szCs w:val="20"/>
              </w:rPr>
            </w:pPr>
            <w:r>
              <w:rPr>
                <w:rFonts w:ascii="Times New Roman" w:hAnsi="Times New Roman" w:cs="Times New Roman"/>
                <w:color w:val="000000"/>
                <w:sz w:val="20"/>
                <w:szCs w:val="20"/>
              </w:rPr>
              <w:t xml:space="preserve">Have all change requests been resolved? </w:t>
            </w:r>
          </w:p>
        </w:tc>
        <w:tc>
          <w:tcPr>
            <w:tcW w:w="62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44DE84" w14:textId="7EA0E8B9" w:rsidR="006907D3" w:rsidRPr="00AF50C2" w:rsidRDefault="00AF50C2" w:rsidP="006907D3">
            <w:pPr>
              <w:numPr>
                <w:ilvl w:val="0"/>
                <w:numId w:val="10"/>
              </w:numPr>
              <w:textAlignment w:val="baseline"/>
              <w:rPr>
                <w:rFonts w:ascii="Times New Roman" w:hAnsi="Times New Roman" w:cs="Times New Roman"/>
                <w:color w:val="000000"/>
                <w:sz w:val="20"/>
                <w:szCs w:val="20"/>
              </w:rPr>
            </w:pPr>
            <w:r>
              <w:rPr>
                <w:rFonts w:ascii="Times New Roman" w:hAnsi="Times New Roman" w:cs="Times New Roman"/>
                <w:color w:val="000000"/>
                <w:sz w:val="20"/>
                <w:szCs w:val="20"/>
              </w:rPr>
              <w:t>For un-resolved</w:t>
            </w:r>
            <w:r w:rsidR="00B302CD">
              <w:rPr>
                <w:rFonts w:ascii="Times New Roman" w:hAnsi="Times New Roman" w:cs="Times New Roman"/>
                <w:color w:val="000000"/>
                <w:sz w:val="20"/>
                <w:szCs w:val="20"/>
              </w:rPr>
              <w:t xml:space="preserve"> change requests</w:t>
            </w:r>
            <w:r w:rsidRPr="00AF50C2">
              <w:rPr>
                <w:rFonts w:ascii="Times New Roman" w:hAnsi="Times New Roman" w:cs="Times New Roman"/>
                <w:color w:val="000000"/>
                <w:sz w:val="20"/>
                <w:szCs w:val="20"/>
              </w:rPr>
              <w:t xml:space="preserve">, the </w:t>
            </w:r>
            <w:r w:rsidR="00B302CD">
              <w:rPr>
                <w:rFonts w:ascii="Times New Roman" w:hAnsi="Times New Roman" w:cs="Times New Roman"/>
                <w:color w:val="000000"/>
                <w:sz w:val="20"/>
                <w:szCs w:val="20"/>
              </w:rPr>
              <w:t>change request</w:t>
            </w:r>
            <w:r w:rsidRPr="00AF50C2">
              <w:rPr>
                <w:rFonts w:ascii="Times New Roman" w:hAnsi="Times New Roman" w:cs="Times New Roman"/>
                <w:color w:val="000000"/>
                <w:sz w:val="20"/>
                <w:szCs w:val="20"/>
              </w:rPr>
              <w:t xml:space="preserve"> may simply need to be closed, or it may need further testing,</w:t>
            </w:r>
            <w:r>
              <w:rPr>
                <w:rFonts w:ascii="Times New Roman" w:hAnsi="Times New Roman" w:cs="Times New Roman"/>
                <w:color w:val="000000"/>
                <w:sz w:val="20"/>
                <w:szCs w:val="20"/>
              </w:rPr>
              <w:t xml:space="preserve"> or deferred to a later baseline.</w:t>
            </w:r>
          </w:p>
          <w:p w14:paraId="11195F53" w14:textId="77777777" w:rsidR="006907D3" w:rsidRPr="006907D3" w:rsidRDefault="006907D3" w:rsidP="006907D3">
            <w:pPr>
              <w:spacing w:line="0" w:lineRule="atLeast"/>
              <w:rPr>
                <w:rFonts w:ascii="Times New Roman" w:hAnsi="Times New Roman" w:cs="Times New Roman"/>
                <w:color w:val="000000"/>
                <w:sz w:val="20"/>
                <w:szCs w:val="20"/>
              </w:rPr>
            </w:pPr>
          </w:p>
        </w:tc>
      </w:tr>
      <w:tr w:rsidR="006907D3" w:rsidRPr="00C4435B" w14:paraId="6D8567ED" w14:textId="77777777" w:rsidTr="006907D3">
        <w:tc>
          <w:tcPr>
            <w:tcW w:w="27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848BCD" w14:textId="77777777" w:rsidR="006907D3" w:rsidRPr="006907D3" w:rsidRDefault="006907D3" w:rsidP="006907D3">
            <w:pPr>
              <w:spacing w:line="0" w:lineRule="atLeast"/>
              <w:rPr>
                <w:rFonts w:ascii="Times New Roman" w:hAnsi="Times New Roman" w:cs="Times New Roman"/>
                <w:sz w:val="20"/>
                <w:szCs w:val="20"/>
              </w:rPr>
            </w:pPr>
            <w:r w:rsidRPr="006907D3">
              <w:rPr>
                <w:rFonts w:ascii="Times New Roman" w:hAnsi="Times New Roman" w:cs="Times New Roman"/>
                <w:color w:val="000000"/>
                <w:sz w:val="20"/>
                <w:szCs w:val="20"/>
              </w:rPr>
              <w:lastRenderedPageBreak/>
              <w:t>Is the Configuration Item complete?</w:t>
            </w:r>
          </w:p>
        </w:tc>
        <w:tc>
          <w:tcPr>
            <w:tcW w:w="62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F40421" w14:textId="605283F4" w:rsidR="006907D3" w:rsidRPr="005263A8" w:rsidRDefault="006907D3" w:rsidP="006907D3">
            <w:pPr>
              <w:pStyle w:val="ListParagraph"/>
              <w:numPr>
                <w:ilvl w:val="0"/>
                <w:numId w:val="12"/>
              </w:numPr>
              <w:spacing w:line="0" w:lineRule="atLeast"/>
              <w:rPr>
                <w:rFonts w:ascii="Times New Roman" w:hAnsi="Times New Roman" w:cs="Times New Roman"/>
                <w:color w:val="000000"/>
                <w:sz w:val="20"/>
                <w:szCs w:val="20"/>
              </w:rPr>
            </w:pPr>
            <w:r w:rsidRPr="005263A8">
              <w:rPr>
                <w:rFonts w:ascii="Times New Roman" w:hAnsi="Times New Roman" w:cs="Times New Roman"/>
                <w:color w:val="000000"/>
                <w:sz w:val="20"/>
                <w:szCs w:val="20"/>
              </w:rPr>
              <w:t>Does the item explain everything it is trying to explain, or does it need to be used with another configuration item.  If s</w:t>
            </w:r>
            <w:r w:rsidR="00100CE1">
              <w:rPr>
                <w:rFonts w:ascii="Times New Roman" w:hAnsi="Times New Roman" w:cs="Times New Roman"/>
                <w:color w:val="000000"/>
                <w:sz w:val="20"/>
                <w:szCs w:val="20"/>
              </w:rPr>
              <w:t>o</w:t>
            </w:r>
            <w:r w:rsidR="00403B8C">
              <w:rPr>
                <w:rFonts w:ascii="Times New Roman" w:hAnsi="Times New Roman" w:cs="Times New Roman"/>
                <w:color w:val="000000"/>
                <w:sz w:val="20"/>
                <w:szCs w:val="20"/>
              </w:rPr>
              <w:t xml:space="preserve">, list the configuration items in the Audit Report. </w:t>
            </w:r>
          </w:p>
          <w:p w14:paraId="690EC995" w14:textId="03AFE6B7" w:rsidR="005263A8" w:rsidRDefault="005263A8" w:rsidP="006907D3">
            <w:pPr>
              <w:pStyle w:val="ListParagraph"/>
              <w:numPr>
                <w:ilvl w:val="0"/>
                <w:numId w:val="12"/>
              </w:numPr>
              <w:spacing w:line="0" w:lineRule="atLeast"/>
              <w:rPr>
                <w:rFonts w:ascii="Times New Roman" w:hAnsi="Times New Roman" w:cs="Times New Roman"/>
                <w:color w:val="000000"/>
                <w:sz w:val="20"/>
                <w:szCs w:val="20"/>
              </w:rPr>
            </w:pPr>
            <w:r w:rsidRPr="005263A8">
              <w:rPr>
                <w:rFonts w:ascii="Times New Roman" w:hAnsi="Times New Roman" w:cs="Times New Roman"/>
                <w:color w:val="000000"/>
                <w:sz w:val="20"/>
                <w:szCs w:val="20"/>
              </w:rPr>
              <w:t>Was there anything you felt was missing from the report</w:t>
            </w:r>
            <w:r>
              <w:rPr>
                <w:rFonts w:ascii="Times New Roman" w:hAnsi="Times New Roman" w:cs="Times New Roman"/>
                <w:color w:val="000000"/>
                <w:sz w:val="20"/>
                <w:szCs w:val="20"/>
              </w:rPr>
              <w:t>?</w:t>
            </w:r>
            <w:r w:rsidR="00100CE1">
              <w:rPr>
                <w:rFonts w:ascii="Times New Roman" w:hAnsi="Times New Roman" w:cs="Times New Roman"/>
                <w:color w:val="000000"/>
                <w:sz w:val="20"/>
                <w:szCs w:val="20"/>
              </w:rPr>
              <w:t xml:space="preserve"> If so lost a</w:t>
            </w:r>
            <w:r w:rsidR="00403B8C">
              <w:rPr>
                <w:rFonts w:ascii="Times New Roman" w:hAnsi="Times New Roman" w:cs="Times New Roman"/>
                <w:color w:val="000000"/>
                <w:sz w:val="20"/>
                <w:szCs w:val="20"/>
              </w:rPr>
              <w:t xml:space="preserve">nything missing from the report, in the Audit Report. </w:t>
            </w:r>
            <w:r w:rsidR="00100CE1">
              <w:rPr>
                <w:rFonts w:ascii="Times New Roman" w:hAnsi="Times New Roman" w:cs="Times New Roman"/>
                <w:color w:val="000000"/>
                <w:sz w:val="20"/>
                <w:szCs w:val="20"/>
              </w:rPr>
              <w:t xml:space="preserve"> </w:t>
            </w:r>
          </w:p>
          <w:p w14:paraId="4D4F127F" w14:textId="1F7CDEDB" w:rsidR="00EC4DD7" w:rsidRPr="005263A8" w:rsidRDefault="00EC4DD7" w:rsidP="006907D3">
            <w:pPr>
              <w:pStyle w:val="ListParagraph"/>
              <w:numPr>
                <w:ilvl w:val="0"/>
                <w:numId w:val="12"/>
              </w:numPr>
              <w:spacing w:line="0" w:lineRule="atLeast"/>
              <w:rPr>
                <w:rFonts w:ascii="Times New Roman" w:hAnsi="Times New Roman" w:cs="Times New Roman"/>
                <w:color w:val="000000"/>
                <w:sz w:val="20"/>
                <w:szCs w:val="20"/>
              </w:rPr>
            </w:pPr>
            <w:r>
              <w:rPr>
                <w:rFonts w:ascii="Times New Roman" w:hAnsi="Times New Roman" w:cs="Times New Roman"/>
                <w:color w:val="000000"/>
                <w:sz w:val="20"/>
                <w:szCs w:val="20"/>
              </w:rPr>
              <w:t xml:space="preserve">Were </w:t>
            </w:r>
            <w:proofErr w:type="gramStart"/>
            <w:r>
              <w:rPr>
                <w:rFonts w:ascii="Times New Roman" w:hAnsi="Times New Roman" w:cs="Times New Roman"/>
                <w:color w:val="000000"/>
                <w:sz w:val="20"/>
                <w:szCs w:val="20"/>
              </w:rPr>
              <w:t>there</w:t>
            </w:r>
            <w:proofErr w:type="gramEnd"/>
            <w:r>
              <w:rPr>
                <w:rFonts w:ascii="Times New Roman" w:hAnsi="Times New Roman" w:cs="Times New Roman"/>
                <w:color w:val="000000"/>
                <w:sz w:val="20"/>
                <w:szCs w:val="20"/>
              </w:rPr>
              <w:t xml:space="preserve"> any inconsistencies regarding the software requirements? </w:t>
            </w:r>
            <w:r w:rsidR="009C1E75">
              <w:rPr>
                <w:rFonts w:ascii="Times New Roman" w:hAnsi="Times New Roman" w:cs="Times New Roman"/>
                <w:color w:val="000000"/>
                <w:sz w:val="20"/>
                <w:szCs w:val="20"/>
              </w:rPr>
              <w:t xml:space="preserve">If so list inconsistencies in the Audit Report.  </w:t>
            </w:r>
            <w:r w:rsidR="00100CE1">
              <w:rPr>
                <w:rFonts w:ascii="Times New Roman" w:hAnsi="Times New Roman" w:cs="Times New Roman"/>
                <w:color w:val="000000"/>
                <w:sz w:val="20"/>
                <w:szCs w:val="20"/>
              </w:rPr>
              <w:t xml:space="preserve"> </w:t>
            </w:r>
          </w:p>
        </w:tc>
      </w:tr>
      <w:tr w:rsidR="006907D3" w:rsidRPr="00C4435B" w14:paraId="3B18BC89" w14:textId="77777777" w:rsidTr="006907D3">
        <w:tc>
          <w:tcPr>
            <w:tcW w:w="27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F0EE7A" w14:textId="77777777" w:rsidR="006907D3" w:rsidRPr="006907D3" w:rsidRDefault="006907D3" w:rsidP="006907D3">
            <w:pPr>
              <w:spacing w:line="0" w:lineRule="atLeast"/>
              <w:rPr>
                <w:rFonts w:ascii="Times New Roman" w:hAnsi="Times New Roman" w:cs="Times New Roman"/>
                <w:sz w:val="20"/>
                <w:szCs w:val="20"/>
              </w:rPr>
            </w:pPr>
            <w:r w:rsidRPr="006907D3">
              <w:rPr>
                <w:rFonts w:ascii="Times New Roman" w:hAnsi="Times New Roman" w:cs="Times New Roman"/>
                <w:color w:val="000000"/>
                <w:sz w:val="20"/>
                <w:szCs w:val="20"/>
              </w:rPr>
              <w:t>List any questions or concerns.</w:t>
            </w:r>
          </w:p>
        </w:tc>
        <w:tc>
          <w:tcPr>
            <w:tcW w:w="62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C91701" w14:textId="445BEC2E" w:rsidR="006907D3" w:rsidRDefault="006907D3" w:rsidP="00AF50C2">
            <w:pPr>
              <w:numPr>
                <w:ilvl w:val="0"/>
                <w:numId w:val="11"/>
              </w:numPr>
              <w:textAlignment w:val="baseline"/>
              <w:rPr>
                <w:rFonts w:ascii="Times New Roman" w:hAnsi="Times New Roman" w:cs="Times New Roman"/>
                <w:color w:val="000000"/>
                <w:sz w:val="20"/>
                <w:szCs w:val="20"/>
              </w:rPr>
            </w:pPr>
            <w:r w:rsidRPr="005263A8">
              <w:rPr>
                <w:rFonts w:ascii="Times New Roman" w:hAnsi="Times New Roman" w:cs="Times New Roman"/>
                <w:color w:val="000000"/>
                <w:sz w:val="20"/>
                <w:szCs w:val="20"/>
              </w:rPr>
              <w:t>List any questions or concerns you may have of the item</w:t>
            </w:r>
            <w:r w:rsidR="00AF50C2" w:rsidRPr="005263A8">
              <w:rPr>
                <w:rFonts w:ascii="Times New Roman" w:hAnsi="Times New Roman" w:cs="Times New Roman"/>
                <w:color w:val="000000"/>
                <w:sz w:val="20"/>
                <w:szCs w:val="20"/>
              </w:rPr>
              <w:t xml:space="preserve"> or the requirements</w:t>
            </w:r>
            <w:r w:rsidR="009C1E75">
              <w:rPr>
                <w:rFonts w:ascii="Times New Roman" w:hAnsi="Times New Roman" w:cs="Times New Roman"/>
                <w:color w:val="000000"/>
                <w:sz w:val="20"/>
                <w:szCs w:val="20"/>
              </w:rPr>
              <w:t xml:space="preserve"> in the Audit Report.  </w:t>
            </w:r>
          </w:p>
          <w:p w14:paraId="02F99012" w14:textId="522E39D4" w:rsidR="006E092A" w:rsidRPr="006E092A" w:rsidRDefault="006E092A" w:rsidP="006E092A">
            <w:pPr>
              <w:pStyle w:val="ListParagraph"/>
              <w:numPr>
                <w:ilvl w:val="0"/>
                <w:numId w:val="11"/>
              </w:numPr>
              <w:rPr>
                <w:rFonts w:ascii="Times New Roman" w:hAnsi="Times New Roman" w:cs="Times New Roman"/>
                <w:sz w:val="20"/>
                <w:szCs w:val="20"/>
              </w:rPr>
            </w:pPr>
            <w:r w:rsidRPr="006E092A">
              <w:rPr>
                <w:rFonts w:ascii="Times New Roman" w:hAnsi="Times New Roman" w:cs="Times New Roman"/>
                <w:sz w:val="20"/>
                <w:szCs w:val="20"/>
              </w:rPr>
              <w:t>FCA team will identify</w:t>
            </w:r>
            <w:r>
              <w:rPr>
                <w:rFonts w:ascii="Times New Roman" w:hAnsi="Times New Roman" w:cs="Times New Roman"/>
                <w:sz w:val="20"/>
                <w:szCs w:val="20"/>
              </w:rPr>
              <w:t xml:space="preserve"> and list</w:t>
            </w:r>
            <w:r w:rsidRPr="006E092A">
              <w:rPr>
                <w:rFonts w:ascii="Times New Roman" w:hAnsi="Times New Roman" w:cs="Times New Roman"/>
                <w:sz w:val="20"/>
                <w:szCs w:val="20"/>
              </w:rPr>
              <w:t xml:space="preserve"> all issu</w:t>
            </w:r>
            <w:r w:rsidR="009C1E75">
              <w:rPr>
                <w:rFonts w:ascii="Times New Roman" w:hAnsi="Times New Roman" w:cs="Times New Roman"/>
                <w:sz w:val="20"/>
                <w:szCs w:val="20"/>
              </w:rPr>
              <w:t xml:space="preserve">es for which action is required in the </w:t>
            </w:r>
            <w:r w:rsidR="009C1E75">
              <w:rPr>
                <w:rFonts w:ascii="Times New Roman" w:hAnsi="Times New Roman" w:cs="Times New Roman"/>
                <w:color w:val="000000"/>
                <w:sz w:val="20"/>
                <w:szCs w:val="20"/>
              </w:rPr>
              <w:t xml:space="preserve">Audit Report.  </w:t>
            </w:r>
          </w:p>
        </w:tc>
      </w:tr>
      <w:tr w:rsidR="005263A8" w:rsidRPr="00C4435B" w14:paraId="2389A39E" w14:textId="77777777" w:rsidTr="006907D3">
        <w:tc>
          <w:tcPr>
            <w:tcW w:w="27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059DE0" w14:textId="77777777" w:rsidR="005263A8" w:rsidRPr="006907D3" w:rsidRDefault="005263A8" w:rsidP="006907D3">
            <w:pPr>
              <w:spacing w:line="0" w:lineRule="atLeast"/>
              <w:rPr>
                <w:rFonts w:ascii="Times New Roman" w:hAnsi="Times New Roman" w:cs="Times New Roman"/>
                <w:color w:val="000000"/>
                <w:sz w:val="20"/>
                <w:szCs w:val="20"/>
              </w:rPr>
            </w:pPr>
            <w:r w:rsidRPr="005263A8">
              <w:rPr>
                <w:rFonts w:ascii="Times New Roman" w:hAnsi="Times New Roman" w:cs="Times New Roman"/>
                <w:color w:val="000000"/>
                <w:sz w:val="20"/>
                <w:szCs w:val="20"/>
              </w:rPr>
              <w:t>Were all questions and concerns addressed</w:t>
            </w:r>
          </w:p>
        </w:tc>
        <w:tc>
          <w:tcPr>
            <w:tcW w:w="62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6DAB2A0" w14:textId="77777777" w:rsidR="0046703F" w:rsidRDefault="0046703F" w:rsidP="00AF50C2">
            <w:pPr>
              <w:numPr>
                <w:ilvl w:val="0"/>
                <w:numId w:val="11"/>
              </w:numPr>
              <w:textAlignment w:val="baseline"/>
              <w:rPr>
                <w:rFonts w:ascii="Times New Roman" w:hAnsi="Times New Roman" w:cs="Times New Roman"/>
                <w:color w:val="000000"/>
                <w:sz w:val="20"/>
                <w:szCs w:val="20"/>
              </w:rPr>
            </w:pPr>
            <w:r>
              <w:rPr>
                <w:rFonts w:ascii="Times New Roman" w:hAnsi="Times New Roman" w:cs="Times New Roman"/>
                <w:color w:val="000000"/>
                <w:sz w:val="20"/>
                <w:szCs w:val="20"/>
              </w:rPr>
              <w:t>Was there a follow up for the audit?</w:t>
            </w:r>
          </w:p>
          <w:p w14:paraId="5D5E7ED4" w14:textId="77777777" w:rsidR="006E092A" w:rsidRDefault="006E092A" w:rsidP="00AF50C2">
            <w:pPr>
              <w:numPr>
                <w:ilvl w:val="0"/>
                <w:numId w:val="11"/>
              </w:numPr>
              <w:textAlignment w:val="baseline"/>
              <w:rPr>
                <w:rFonts w:ascii="Times New Roman" w:hAnsi="Times New Roman" w:cs="Times New Roman"/>
                <w:color w:val="000000"/>
                <w:sz w:val="20"/>
                <w:szCs w:val="20"/>
              </w:rPr>
            </w:pPr>
            <w:r>
              <w:rPr>
                <w:rFonts w:ascii="Times New Roman" w:hAnsi="Times New Roman" w:cs="Times New Roman"/>
                <w:color w:val="000000"/>
                <w:sz w:val="20"/>
                <w:szCs w:val="20"/>
              </w:rPr>
              <w:t xml:space="preserve">Did the team members addressed the issues found in the FCA process? </w:t>
            </w:r>
          </w:p>
          <w:p w14:paraId="55867D81" w14:textId="3C1836E5" w:rsidR="006E092A" w:rsidRPr="0046703F" w:rsidRDefault="006E092A" w:rsidP="00592108">
            <w:pPr>
              <w:numPr>
                <w:ilvl w:val="0"/>
                <w:numId w:val="11"/>
              </w:numPr>
              <w:textAlignment w:val="baseline"/>
              <w:rPr>
                <w:rFonts w:ascii="Times New Roman" w:hAnsi="Times New Roman" w:cs="Times New Roman"/>
                <w:color w:val="000000"/>
                <w:sz w:val="20"/>
                <w:szCs w:val="20"/>
              </w:rPr>
            </w:pPr>
            <w:r>
              <w:rPr>
                <w:rFonts w:ascii="Times New Roman" w:hAnsi="Times New Roman" w:cs="Times New Roman"/>
                <w:color w:val="000000"/>
                <w:sz w:val="20"/>
                <w:szCs w:val="20"/>
              </w:rPr>
              <w:t xml:space="preserve">Team members must resolve all issues found in the FCA process. </w:t>
            </w:r>
          </w:p>
        </w:tc>
      </w:tr>
    </w:tbl>
    <w:p w14:paraId="169EBCF3" w14:textId="77777777" w:rsidR="006E092A" w:rsidRDefault="006E092A" w:rsidP="007501A5">
      <w:pPr>
        <w:rPr>
          <w:rFonts w:ascii="Times New Roman" w:hAnsi="Times New Roman" w:cs="Times New Roman"/>
          <w:sz w:val="20"/>
          <w:szCs w:val="20"/>
        </w:rPr>
      </w:pPr>
    </w:p>
    <w:p w14:paraId="3EA7A613" w14:textId="77777777" w:rsidR="007501A5" w:rsidRPr="000509F4" w:rsidRDefault="00083C87" w:rsidP="007501A5">
      <w:pPr>
        <w:rPr>
          <w:rFonts w:ascii="Times New Roman" w:hAnsi="Times New Roman" w:cs="Times New Roman"/>
          <w:sz w:val="20"/>
          <w:szCs w:val="20"/>
        </w:rPr>
      </w:pPr>
      <w:r>
        <w:rPr>
          <w:rFonts w:ascii="Times New Roman" w:hAnsi="Times New Roman" w:cs="Times New Roman"/>
          <w:sz w:val="20"/>
          <w:szCs w:val="20"/>
        </w:rPr>
        <w:t>Additionally, in order to ensure all requirements have been met in the implementation, a</w:t>
      </w:r>
      <w:r w:rsidRPr="000509F4">
        <w:rPr>
          <w:rFonts w:ascii="Times New Roman" w:hAnsi="Times New Roman" w:cs="Times New Roman"/>
          <w:sz w:val="20"/>
          <w:szCs w:val="20"/>
        </w:rPr>
        <w:t xml:space="preserve"> t</w:t>
      </w:r>
      <w:r>
        <w:rPr>
          <w:rFonts w:ascii="Times New Roman" w:hAnsi="Times New Roman" w:cs="Times New Roman"/>
          <w:sz w:val="20"/>
          <w:szCs w:val="20"/>
        </w:rPr>
        <w:t xml:space="preserve">raceability matrix will be used, and </w:t>
      </w:r>
      <w:r w:rsidRPr="000509F4">
        <w:rPr>
          <w:rFonts w:ascii="Times New Roman" w:hAnsi="Times New Roman" w:cs="Times New Roman"/>
          <w:sz w:val="20"/>
          <w:szCs w:val="20"/>
        </w:rPr>
        <w:t xml:space="preserve">a copy of the traceability matrix will be added </w:t>
      </w:r>
      <w:r>
        <w:rPr>
          <w:rFonts w:ascii="Times New Roman" w:hAnsi="Times New Roman" w:cs="Times New Roman"/>
          <w:sz w:val="20"/>
          <w:szCs w:val="20"/>
        </w:rPr>
        <w:t xml:space="preserve">as an appendix </w:t>
      </w:r>
      <w:r w:rsidRPr="000509F4">
        <w:rPr>
          <w:rFonts w:ascii="Times New Roman" w:hAnsi="Times New Roman" w:cs="Times New Roman"/>
          <w:sz w:val="20"/>
          <w:szCs w:val="20"/>
        </w:rPr>
        <w:t>to the SRS</w:t>
      </w:r>
      <w:r>
        <w:rPr>
          <w:rFonts w:ascii="Times New Roman" w:hAnsi="Times New Roman" w:cs="Times New Roman"/>
          <w:sz w:val="20"/>
          <w:szCs w:val="20"/>
        </w:rPr>
        <w:t xml:space="preserve">. </w:t>
      </w:r>
      <w:r w:rsidR="007501A5" w:rsidRPr="000509F4">
        <w:rPr>
          <w:rFonts w:ascii="Times New Roman" w:hAnsi="Times New Roman" w:cs="Times New Roman"/>
          <w:sz w:val="20"/>
          <w:szCs w:val="20"/>
        </w:rPr>
        <w:t xml:space="preserve">This method will </w:t>
      </w:r>
      <w:r w:rsidR="007501A5">
        <w:rPr>
          <w:rFonts w:ascii="Times New Roman" w:hAnsi="Times New Roman" w:cs="Times New Roman"/>
          <w:sz w:val="20"/>
          <w:szCs w:val="20"/>
        </w:rPr>
        <w:t xml:space="preserve">allow the teams ensure that all requirements are met in the implementation. As well as allow us to review requirements that still need to be implemented. </w:t>
      </w:r>
    </w:p>
    <w:p w14:paraId="409AF055" w14:textId="77777777" w:rsidR="007501A5" w:rsidRPr="000509F4" w:rsidRDefault="007501A5" w:rsidP="007501A5">
      <w:pPr>
        <w:rPr>
          <w:rFonts w:ascii="Times New Roman" w:hAnsi="Times New Roman" w:cs="Times New Roman"/>
          <w:sz w:val="20"/>
          <w:szCs w:val="20"/>
        </w:rPr>
      </w:pPr>
    </w:p>
    <w:p w14:paraId="0FC93675" w14:textId="70999AEF" w:rsidR="00083C87" w:rsidRPr="000509F4" w:rsidRDefault="007501A5" w:rsidP="00083C87">
      <w:pPr>
        <w:rPr>
          <w:rFonts w:ascii="Times New Roman" w:hAnsi="Times New Roman" w:cs="Times New Roman"/>
          <w:sz w:val="20"/>
          <w:szCs w:val="20"/>
        </w:rPr>
      </w:pPr>
      <w:r>
        <w:rPr>
          <w:rFonts w:ascii="Times New Roman" w:hAnsi="Times New Roman" w:cs="Times New Roman"/>
          <w:sz w:val="20"/>
          <w:szCs w:val="20"/>
        </w:rPr>
        <w:t xml:space="preserve">The traceability matrix will be updated a week after new features have been added to the implementation. </w:t>
      </w:r>
      <w:r w:rsidR="006E092A">
        <w:rPr>
          <w:rFonts w:ascii="Times New Roman" w:hAnsi="Times New Roman" w:cs="Times New Roman"/>
          <w:sz w:val="20"/>
          <w:szCs w:val="20"/>
        </w:rPr>
        <w:t>The</w:t>
      </w:r>
      <w:r>
        <w:rPr>
          <w:rFonts w:ascii="Times New Roman" w:hAnsi="Times New Roman" w:cs="Times New Roman"/>
          <w:sz w:val="20"/>
          <w:szCs w:val="20"/>
        </w:rPr>
        <w:t xml:space="preserve"> V&amp;V Lead will be in charge of managing these updates. The updates will be completed in the </w:t>
      </w:r>
      <w:r w:rsidR="00083C87" w:rsidRPr="000509F4">
        <w:rPr>
          <w:rFonts w:ascii="Times New Roman" w:hAnsi="Times New Roman" w:cs="Times New Roman"/>
          <w:sz w:val="20"/>
          <w:szCs w:val="20"/>
        </w:rPr>
        <w:t>traceability matrix using Excel Spreadsheet from Microsoft</w:t>
      </w:r>
      <w:r w:rsidR="00331890">
        <w:rPr>
          <w:rFonts w:ascii="Times New Roman" w:hAnsi="Times New Roman" w:cs="Times New Roman"/>
          <w:sz w:val="20"/>
          <w:szCs w:val="20"/>
        </w:rPr>
        <w:t xml:space="preserve"> as shown in Appendix C. </w:t>
      </w:r>
      <w:r w:rsidR="00083C87" w:rsidRPr="000509F4">
        <w:rPr>
          <w:rFonts w:ascii="Times New Roman" w:hAnsi="Times New Roman" w:cs="Times New Roman"/>
          <w:sz w:val="20"/>
          <w:szCs w:val="20"/>
        </w:rPr>
        <w:t>Only the functional requirements that process information are expected to have test cases.</w:t>
      </w:r>
    </w:p>
    <w:p w14:paraId="353AD2A3" w14:textId="77777777" w:rsidR="005263A8" w:rsidRDefault="005263A8">
      <w:pPr>
        <w:rPr>
          <w:rFonts w:ascii="Times New Roman" w:hAnsi="Times New Roman" w:cs="Times New Roman"/>
          <w:sz w:val="20"/>
          <w:szCs w:val="20"/>
        </w:rPr>
      </w:pPr>
    </w:p>
    <w:p w14:paraId="15036A30" w14:textId="77777777" w:rsidR="007501A5" w:rsidRDefault="007501A5">
      <w:pPr>
        <w:rPr>
          <w:rFonts w:ascii="Times New Roman" w:hAnsi="Times New Roman" w:cs="Times New Roman"/>
          <w:b/>
          <w:sz w:val="20"/>
          <w:szCs w:val="20"/>
        </w:rPr>
      </w:pPr>
    </w:p>
    <w:p w14:paraId="2CAF9088" w14:textId="77777777" w:rsidR="00AF50C2" w:rsidRDefault="00AF50C2">
      <w:pPr>
        <w:rPr>
          <w:rFonts w:ascii="Times New Roman" w:hAnsi="Times New Roman" w:cs="Times New Roman"/>
          <w:b/>
          <w:sz w:val="20"/>
          <w:szCs w:val="20"/>
        </w:rPr>
      </w:pPr>
      <w:r w:rsidRPr="005263A8">
        <w:rPr>
          <w:rFonts w:ascii="Times New Roman" w:hAnsi="Times New Roman" w:cs="Times New Roman"/>
          <w:b/>
          <w:sz w:val="20"/>
          <w:szCs w:val="20"/>
        </w:rPr>
        <w:t>Physical Configuration Audit (PCA)</w:t>
      </w:r>
    </w:p>
    <w:p w14:paraId="664878A9" w14:textId="1AF0BA56" w:rsidR="005263A8" w:rsidRPr="007501A5" w:rsidRDefault="005263A8" w:rsidP="005263A8">
      <w:pPr>
        <w:rPr>
          <w:rFonts w:ascii="Times New Roman" w:hAnsi="Times New Roman" w:cs="Times New Roman"/>
          <w:sz w:val="20"/>
          <w:szCs w:val="20"/>
        </w:rPr>
      </w:pPr>
      <w:r w:rsidRPr="005263A8">
        <w:rPr>
          <w:rFonts w:ascii="Times New Roman" w:hAnsi="Times New Roman" w:cs="Times New Roman"/>
          <w:color w:val="000000"/>
          <w:sz w:val="20"/>
          <w:szCs w:val="20"/>
        </w:rPr>
        <w:t xml:space="preserve">A </w:t>
      </w:r>
      <w:r>
        <w:rPr>
          <w:rFonts w:ascii="Times New Roman" w:hAnsi="Times New Roman" w:cs="Times New Roman"/>
          <w:color w:val="000000"/>
          <w:sz w:val="20"/>
          <w:szCs w:val="20"/>
        </w:rPr>
        <w:t>PCA</w:t>
      </w:r>
      <w:r w:rsidRPr="005263A8">
        <w:rPr>
          <w:rFonts w:ascii="Times New Roman" w:hAnsi="Times New Roman" w:cs="Times New Roman"/>
          <w:color w:val="000000"/>
          <w:sz w:val="20"/>
          <w:szCs w:val="20"/>
        </w:rPr>
        <w:t xml:space="preserve"> is performed in a group of two p</w:t>
      </w:r>
      <w:r>
        <w:rPr>
          <w:rFonts w:ascii="Times New Roman" w:hAnsi="Times New Roman" w:cs="Times New Roman"/>
          <w:color w:val="000000"/>
          <w:sz w:val="20"/>
          <w:szCs w:val="20"/>
        </w:rPr>
        <w:t xml:space="preserve">eople not assigned to do the FCA; this is because it’s important to have all the team members work on different parts of the audit processes. </w:t>
      </w:r>
      <w:r w:rsidRPr="005263A8">
        <w:rPr>
          <w:rFonts w:ascii="Times New Roman" w:hAnsi="Times New Roman" w:cs="Times New Roman"/>
          <w:color w:val="000000"/>
          <w:sz w:val="20"/>
          <w:szCs w:val="20"/>
        </w:rPr>
        <w:t>Do</w:t>
      </w:r>
      <w:r>
        <w:rPr>
          <w:rFonts w:ascii="Times New Roman" w:hAnsi="Times New Roman" w:cs="Times New Roman"/>
          <w:color w:val="000000"/>
          <w:sz w:val="20"/>
          <w:szCs w:val="20"/>
        </w:rPr>
        <w:t>ing this will also allow the PCA</w:t>
      </w:r>
      <w:r w:rsidRPr="005263A8">
        <w:rPr>
          <w:rFonts w:ascii="Times New Roman" w:hAnsi="Times New Roman" w:cs="Times New Roman"/>
          <w:color w:val="000000"/>
          <w:sz w:val="20"/>
          <w:szCs w:val="20"/>
        </w:rPr>
        <w:t xml:space="preserve"> group to be objectiv</w:t>
      </w:r>
      <w:r>
        <w:rPr>
          <w:rFonts w:ascii="Times New Roman" w:hAnsi="Times New Roman" w:cs="Times New Roman"/>
          <w:color w:val="000000"/>
          <w:sz w:val="20"/>
          <w:szCs w:val="20"/>
        </w:rPr>
        <w:t>e in their assessment of the FCA</w:t>
      </w:r>
      <w:r w:rsidRPr="005263A8">
        <w:rPr>
          <w:rFonts w:ascii="Times New Roman" w:hAnsi="Times New Roman" w:cs="Times New Roman"/>
          <w:color w:val="000000"/>
          <w:sz w:val="20"/>
          <w:szCs w:val="20"/>
        </w:rPr>
        <w:t xml:space="preserve"> process.</w:t>
      </w:r>
      <w:r w:rsidR="007501A5">
        <w:rPr>
          <w:rFonts w:ascii="Times New Roman" w:hAnsi="Times New Roman" w:cs="Times New Roman"/>
          <w:color w:val="000000"/>
          <w:sz w:val="20"/>
          <w:szCs w:val="20"/>
        </w:rPr>
        <w:t xml:space="preserve"> </w:t>
      </w:r>
      <w:r w:rsidR="0085796A">
        <w:rPr>
          <w:rFonts w:ascii="Times New Roman" w:hAnsi="Times New Roman" w:cs="Times New Roman"/>
          <w:color w:val="000000"/>
          <w:sz w:val="20"/>
          <w:szCs w:val="20"/>
        </w:rPr>
        <w:t xml:space="preserve">The PCA process </w:t>
      </w:r>
      <w:r w:rsidR="0085796A" w:rsidRPr="004F7967">
        <w:rPr>
          <w:rFonts w:ascii="Times New Roman" w:hAnsi="Times New Roman" w:cs="Times New Roman"/>
          <w:sz w:val="20"/>
          <w:szCs w:val="20"/>
        </w:rPr>
        <w:t xml:space="preserve">typically </w:t>
      </w:r>
      <w:r w:rsidR="00592108">
        <w:rPr>
          <w:rFonts w:ascii="Times New Roman" w:hAnsi="Times New Roman" w:cs="Times New Roman"/>
          <w:sz w:val="20"/>
          <w:szCs w:val="20"/>
        </w:rPr>
        <w:t>takes place no more than 2</w:t>
      </w:r>
      <w:r w:rsidR="0085796A">
        <w:rPr>
          <w:rFonts w:ascii="Times New Roman" w:hAnsi="Times New Roman" w:cs="Times New Roman"/>
          <w:sz w:val="20"/>
          <w:szCs w:val="20"/>
        </w:rPr>
        <w:t xml:space="preserve"> days after</w:t>
      </w:r>
      <w:r w:rsidR="0085796A" w:rsidRPr="004F7967">
        <w:rPr>
          <w:rFonts w:ascii="Times New Roman" w:hAnsi="Times New Roman" w:cs="Times New Roman"/>
          <w:sz w:val="20"/>
          <w:szCs w:val="20"/>
        </w:rPr>
        <w:t xml:space="preserve"> a new configuration item has been identified and named</w:t>
      </w:r>
      <w:r w:rsidR="0085796A">
        <w:rPr>
          <w:rFonts w:ascii="Times New Roman" w:hAnsi="Times New Roman" w:cs="Times New Roman"/>
          <w:sz w:val="20"/>
          <w:szCs w:val="20"/>
        </w:rPr>
        <w:t xml:space="preserve">. </w:t>
      </w:r>
      <w:r w:rsidR="007501A5" w:rsidRPr="003514E1">
        <w:rPr>
          <w:rFonts w:ascii="Times New Roman" w:hAnsi="Times New Roman" w:cs="Times New Roman"/>
          <w:sz w:val="20"/>
          <w:szCs w:val="20"/>
        </w:rPr>
        <w:t xml:space="preserve">The </w:t>
      </w:r>
      <w:r w:rsidR="007501A5">
        <w:rPr>
          <w:rFonts w:ascii="Times New Roman" w:hAnsi="Times New Roman" w:cs="Times New Roman"/>
          <w:sz w:val="20"/>
          <w:szCs w:val="20"/>
        </w:rPr>
        <w:t xml:space="preserve">PCA </w:t>
      </w:r>
      <w:r w:rsidR="007501A5" w:rsidRPr="003514E1">
        <w:rPr>
          <w:rFonts w:ascii="Times New Roman" w:hAnsi="Times New Roman" w:cs="Times New Roman"/>
          <w:sz w:val="20"/>
          <w:szCs w:val="20"/>
        </w:rPr>
        <w:t xml:space="preserve">team will look over the configuration item and answer the questions </w:t>
      </w:r>
      <w:r w:rsidR="007501A5">
        <w:rPr>
          <w:rFonts w:ascii="Times New Roman" w:hAnsi="Times New Roman" w:cs="Times New Roman"/>
          <w:sz w:val="20"/>
          <w:szCs w:val="20"/>
        </w:rPr>
        <w:t xml:space="preserve">in </w:t>
      </w:r>
      <w:hyperlink w:anchor="table2" w:history="1">
        <w:r w:rsidR="007501A5" w:rsidRPr="0085796A">
          <w:rPr>
            <w:rStyle w:val="Hyperlink"/>
            <w:rFonts w:ascii="Times New Roman" w:hAnsi="Times New Roman" w:cs="Times New Roman"/>
            <w:sz w:val="20"/>
            <w:szCs w:val="20"/>
          </w:rPr>
          <w:t>Table 2</w:t>
        </w:r>
      </w:hyperlink>
      <w:r w:rsidR="0085796A">
        <w:rPr>
          <w:rFonts w:ascii="Times New Roman" w:hAnsi="Times New Roman" w:cs="Times New Roman"/>
          <w:color w:val="000000"/>
          <w:sz w:val="20"/>
          <w:szCs w:val="20"/>
        </w:rPr>
        <w:t xml:space="preserve">, which </w:t>
      </w:r>
      <w:r w:rsidRPr="005263A8">
        <w:rPr>
          <w:rFonts w:ascii="Times New Roman" w:hAnsi="Times New Roman" w:cs="Times New Roman"/>
          <w:color w:val="000000"/>
          <w:sz w:val="20"/>
          <w:szCs w:val="20"/>
        </w:rPr>
        <w:t xml:space="preserve">states a </w:t>
      </w:r>
      <w:r w:rsidR="00083C87">
        <w:rPr>
          <w:rFonts w:ascii="Times New Roman" w:hAnsi="Times New Roman" w:cs="Times New Roman"/>
          <w:color w:val="000000"/>
          <w:sz w:val="20"/>
          <w:szCs w:val="20"/>
        </w:rPr>
        <w:t>checklist</w:t>
      </w:r>
      <w:r w:rsidRPr="005263A8">
        <w:rPr>
          <w:rFonts w:ascii="Times New Roman" w:hAnsi="Times New Roman" w:cs="Times New Roman"/>
          <w:color w:val="000000"/>
          <w:sz w:val="20"/>
          <w:szCs w:val="20"/>
        </w:rPr>
        <w:t xml:space="preserve"> that should be</w:t>
      </w:r>
      <w:r w:rsidR="00083C87">
        <w:rPr>
          <w:rFonts w:ascii="Times New Roman" w:hAnsi="Times New Roman" w:cs="Times New Roman"/>
          <w:color w:val="000000"/>
          <w:sz w:val="20"/>
          <w:szCs w:val="20"/>
        </w:rPr>
        <w:t xml:space="preserve"> addressed when conducting a PCA</w:t>
      </w:r>
      <w:r w:rsidRPr="005263A8">
        <w:rPr>
          <w:rFonts w:ascii="Times New Roman" w:hAnsi="Times New Roman" w:cs="Times New Roman"/>
          <w:color w:val="000000"/>
          <w:sz w:val="20"/>
          <w:szCs w:val="20"/>
        </w:rPr>
        <w:t>.</w:t>
      </w:r>
      <w:r w:rsidR="004441B3">
        <w:rPr>
          <w:rFonts w:ascii="Times New Roman" w:hAnsi="Times New Roman" w:cs="Times New Roman"/>
          <w:color w:val="000000"/>
          <w:sz w:val="20"/>
          <w:szCs w:val="20"/>
        </w:rPr>
        <w:t xml:space="preserve"> </w:t>
      </w:r>
      <w:r w:rsidR="004441B3">
        <w:rPr>
          <w:rFonts w:ascii="Times New Roman" w:hAnsi="Times New Roman" w:cs="Times New Roman"/>
          <w:sz w:val="20"/>
          <w:szCs w:val="20"/>
        </w:rPr>
        <w:t xml:space="preserve">The PCA members will list major issues, and inconsistencies in the Audit Report included in Appendix B. At the same time the members may write comments, questions and concerns regarding the issues found on the configuration items. As for small issues found, the members will solve the issues immediately as they go through the checklist on </w:t>
      </w:r>
      <w:hyperlink w:anchor="table2" w:history="1">
        <w:r w:rsidR="004441B3" w:rsidRPr="004441B3">
          <w:rPr>
            <w:rStyle w:val="Hyperlink"/>
            <w:rFonts w:ascii="Times New Roman" w:hAnsi="Times New Roman" w:cs="Times New Roman"/>
            <w:sz w:val="20"/>
            <w:szCs w:val="20"/>
          </w:rPr>
          <w:t>Table 2</w:t>
        </w:r>
      </w:hyperlink>
      <w:r w:rsidR="004441B3">
        <w:rPr>
          <w:rFonts w:ascii="Times New Roman" w:hAnsi="Times New Roman" w:cs="Times New Roman"/>
          <w:sz w:val="20"/>
          <w:szCs w:val="20"/>
        </w:rPr>
        <w:t xml:space="preserve">. </w:t>
      </w:r>
    </w:p>
    <w:p w14:paraId="65F9F5DF" w14:textId="77777777" w:rsidR="007501A5" w:rsidRDefault="007501A5" w:rsidP="00083C87">
      <w:pPr>
        <w:jc w:val="center"/>
        <w:rPr>
          <w:rFonts w:ascii="Times New Roman" w:hAnsi="Times New Roman" w:cs="Times New Roman"/>
          <w:sz w:val="20"/>
          <w:szCs w:val="20"/>
        </w:rPr>
      </w:pPr>
      <w:bookmarkStart w:id="3" w:name="table2"/>
    </w:p>
    <w:p w14:paraId="7E61CF73" w14:textId="0B7B055E" w:rsidR="005263A8" w:rsidRDefault="00083C87" w:rsidP="00083C87">
      <w:pPr>
        <w:jc w:val="center"/>
        <w:rPr>
          <w:rFonts w:ascii="Times New Roman" w:hAnsi="Times New Roman" w:cs="Times New Roman"/>
          <w:b/>
          <w:sz w:val="20"/>
          <w:szCs w:val="20"/>
        </w:rPr>
      </w:pPr>
      <w:r w:rsidRPr="00AF50C2">
        <w:rPr>
          <w:rFonts w:ascii="Times New Roman" w:hAnsi="Times New Roman" w:cs="Times New Roman"/>
          <w:b/>
          <w:sz w:val="20"/>
          <w:szCs w:val="20"/>
        </w:rPr>
        <w:t xml:space="preserve">Table </w:t>
      </w:r>
      <w:r>
        <w:rPr>
          <w:rFonts w:ascii="Times New Roman" w:hAnsi="Times New Roman" w:cs="Times New Roman"/>
          <w:b/>
          <w:sz w:val="20"/>
          <w:szCs w:val="20"/>
        </w:rPr>
        <w:t xml:space="preserve">2 </w:t>
      </w:r>
      <w:bookmarkEnd w:id="3"/>
      <w:r>
        <w:rPr>
          <w:rFonts w:ascii="Times New Roman" w:hAnsi="Times New Roman" w:cs="Times New Roman"/>
          <w:sz w:val="20"/>
          <w:szCs w:val="20"/>
        </w:rPr>
        <w:t>Physical Configuration Audit</w:t>
      </w:r>
    </w:p>
    <w:tbl>
      <w:tblPr>
        <w:tblW w:w="0" w:type="auto"/>
        <w:tblCellMar>
          <w:top w:w="15" w:type="dxa"/>
          <w:left w:w="15" w:type="dxa"/>
          <w:bottom w:w="15" w:type="dxa"/>
          <w:right w:w="15" w:type="dxa"/>
        </w:tblCellMar>
        <w:tblLook w:val="04A0" w:firstRow="1" w:lastRow="0" w:firstColumn="1" w:lastColumn="0" w:noHBand="0" w:noVBand="1"/>
      </w:tblPr>
      <w:tblGrid>
        <w:gridCol w:w="2788"/>
        <w:gridCol w:w="6062"/>
      </w:tblGrid>
      <w:tr w:rsidR="0046703F" w:rsidRPr="00C4435B" w14:paraId="55885188" w14:textId="77777777" w:rsidTr="005263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60798C" w14:textId="77777777" w:rsidR="005263A8" w:rsidRPr="006907D3" w:rsidRDefault="005263A8" w:rsidP="0046703F">
            <w:pPr>
              <w:spacing w:line="0" w:lineRule="atLeast"/>
              <w:rPr>
                <w:rFonts w:ascii="Times New Roman" w:hAnsi="Times New Roman" w:cs="Times New Roman"/>
                <w:b/>
                <w:sz w:val="20"/>
                <w:szCs w:val="20"/>
              </w:rPr>
            </w:pPr>
            <w:r w:rsidRPr="006907D3">
              <w:rPr>
                <w:rFonts w:ascii="Times New Roman" w:hAnsi="Times New Roman" w:cs="Times New Roman"/>
                <w:b/>
                <w:color w:val="000000"/>
                <w:sz w:val="20"/>
                <w:szCs w:val="20"/>
              </w:rPr>
              <w:t xml:space="preserve">Checklist </w:t>
            </w:r>
            <w:r w:rsidR="0046703F">
              <w:rPr>
                <w:rFonts w:ascii="Times New Roman" w:hAnsi="Times New Roman" w:cs="Times New Roman"/>
                <w:b/>
                <w:color w:val="000000"/>
                <w:sz w:val="20"/>
                <w:szCs w:val="20"/>
              </w:rPr>
              <w:t>item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23B29F" w14:textId="77777777" w:rsidR="005263A8" w:rsidRPr="006907D3" w:rsidRDefault="005263A8" w:rsidP="005263A8">
            <w:pPr>
              <w:spacing w:line="0" w:lineRule="atLeast"/>
              <w:rPr>
                <w:rFonts w:ascii="Times New Roman" w:hAnsi="Times New Roman" w:cs="Times New Roman"/>
                <w:b/>
                <w:sz w:val="20"/>
                <w:szCs w:val="20"/>
              </w:rPr>
            </w:pPr>
            <w:r w:rsidRPr="006907D3">
              <w:rPr>
                <w:rFonts w:ascii="Times New Roman" w:hAnsi="Times New Roman" w:cs="Times New Roman"/>
                <w:b/>
                <w:color w:val="000000"/>
                <w:sz w:val="20"/>
                <w:szCs w:val="20"/>
              </w:rPr>
              <w:t xml:space="preserve">          Suggestions for addressing checklist item</w:t>
            </w:r>
          </w:p>
        </w:tc>
      </w:tr>
      <w:tr w:rsidR="0046703F" w:rsidRPr="00C4435B" w14:paraId="673EA489" w14:textId="77777777" w:rsidTr="005263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9ACAB17" w14:textId="77777777" w:rsidR="005263A8" w:rsidRPr="005263A8" w:rsidRDefault="000509F4" w:rsidP="000509F4">
            <w:pPr>
              <w:spacing w:line="0" w:lineRule="atLeast"/>
              <w:rPr>
                <w:rFonts w:ascii="Times New Roman" w:hAnsi="Times New Roman" w:cs="Times New Roman"/>
                <w:sz w:val="20"/>
                <w:szCs w:val="20"/>
              </w:rPr>
            </w:pPr>
            <w:r>
              <w:rPr>
                <w:rFonts w:ascii="Times New Roman" w:hAnsi="Times New Roman" w:cs="Times New Roman"/>
                <w:color w:val="000000"/>
                <w:sz w:val="20"/>
                <w:szCs w:val="20"/>
              </w:rPr>
              <w:t>A</w:t>
            </w:r>
            <w:r w:rsidR="0046703F">
              <w:rPr>
                <w:rFonts w:ascii="Times New Roman" w:hAnsi="Times New Roman" w:cs="Times New Roman"/>
                <w:color w:val="000000"/>
                <w:sz w:val="20"/>
                <w:szCs w:val="20"/>
              </w:rPr>
              <w:t>ll configurati</w:t>
            </w:r>
            <w:r>
              <w:rPr>
                <w:rFonts w:ascii="Times New Roman" w:hAnsi="Times New Roman" w:cs="Times New Roman"/>
                <w:color w:val="000000"/>
                <w:sz w:val="20"/>
                <w:szCs w:val="20"/>
              </w:rPr>
              <w:t>on items have been updated to the correct version</w:t>
            </w:r>
            <w:r w:rsidR="0046703F">
              <w:rPr>
                <w:rFonts w:ascii="Times New Roman" w:hAnsi="Times New Roman" w:cs="Times New Roman"/>
                <w:color w:val="00000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2C85A5" w14:textId="3D165100" w:rsidR="0046703F" w:rsidRDefault="0046703F" w:rsidP="0046703F">
            <w:pPr>
              <w:numPr>
                <w:ilvl w:val="0"/>
                <w:numId w:val="13"/>
              </w:numPr>
              <w:spacing w:line="0" w:lineRule="atLeast"/>
              <w:rPr>
                <w:rFonts w:ascii="Times New Roman" w:hAnsi="Times New Roman" w:cs="Times New Roman"/>
                <w:color w:val="000000"/>
                <w:sz w:val="20"/>
                <w:szCs w:val="20"/>
              </w:rPr>
            </w:pPr>
            <w:r w:rsidRPr="006907D3">
              <w:rPr>
                <w:rFonts w:ascii="Times New Roman" w:hAnsi="Times New Roman" w:cs="Times New Roman"/>
                <w:color w:val="000000"/>
                <w:sz w:val="20"/>
                <w:szCs w:val="20"/>
              </w:rPr>
              <w:t xml:space="preserve">This checklist item specifically asks </w:t>
            </w:r>
            <w:r>
              <w:rPr>
                <w:rFonts w:ascii="Times New Roman" w:hAnsi="Times New Roman" w:cs="Times New Roman"/>
                <w:color w:val="000000"/>
                <w:sz w:val="20"/>
                <w:szCs w:val="20"/>
              </w:rPr>
              <w:t xml:space="preserve">if each configuration item is </w:t>
            </w:r>
            <w:r w:rsidR="00285C5D">
              <w:rPr>
                <w:rFonts w:ascii="Times New Roman" w:hAnsi="Times New Roman" w:cs="Times New Roman"/>
                <w:color w:val="000000"/>
                <w:sz w:val="20"/>
                <w:szCs w:val="20"/>
              </w:rPr>
              <w:t xml:space="preserve">named accordingly to </w:t>
            </w:r>
            <w:r>
              <w:rPr>
                <w:rFonts w:ascii="Times New Roman" w:hAnsi="Times New Roman" w:cs="Times New Roman"/>
                <w:color w:val="000000"/>
                <w:sz w:val="20"/>
                <w:szCs w:val="20"/>
              </w:rPr>
              <w:t xml:space="preserve">the </w:t>
            </w:r>
            <w:r w:rsidRPr="0046703F">
              <w:rPr>
                <w:rFonts w:ascii="Times New Roman" w:hAnsi="Times New Roman" w:cs="Times New Roman"/>
                <w:b/>
                <w:color w:val="000000"/>
                <w:sz w:val="20"/>
                <w:szCs w:val="20"/>
              </w:rPr>
              <w:t>correct</w:t>
            </w:r>
            <w:r>
              <w:rPr>
                <w:rFonts w:ascii="Times New Roman" w:hAnsi="Times New Roman" w:cs="Times New Roman"/>
                <w:color w:val="000000"/>
                <w:sz w:val="20"/>
                <w:szCs w:val="20"/>
              </w:rPr>
              <w:t xml:space="preserve"> version</w:t>
            </w:r>
            <w:r w:rsidR="00592108">
              <w:rPr>
                <w:rFonts w:ascii="Times New Roman" w:hAnsi="Times New Roman" w:cs="Times New Roman"/>
                <w:color w:val="000000"/>
                <w:sz w:val="20"/>
                <w:szCs w:val="20"/>
              </w:rPr>
              <w:t xml:space="preserve"> as specified in the software configuration identification</w:t>
            </w:r>
            <w:r>
              <w:rPr>
                <w:rFonts w:ascii="Times New Roman" w:hAnsi="Times New Roman" w:cs="Times New Roman"/>
                <w:color w:val="000000"/>
                <w:sz w:val="20"/>
                <w:szCs w:val="20"/>
              </w:rPr>
              <w:t xml:space="preserve">. </w:t>
            </w:r>
          </w:p>
          <w:p w14:paraId="76000A39" w14:textId="77777777" w:rsidR="005263A8" w:rsidRDefault="0046703F" w:rsidP="0046703F">
            <w:pPr>
              <w:numPr>
                <w:ilvl w:val="0"/>
                <w:numId w:val="13"/>
              </w:numPr>
              <w:spacing w:line="0" w:lineRule="atLeast"/>
              <w:textAlignment w:val="baseline"/>
              <w:rPr>
                <w:rFonts w:ascii="Times New Roman" w:hAnsi="Times New Roman" w:cs="Times New Roman"/>
                <w:color w:val="000000"/>
                <w:sz w:val="20"/>
                <w:szCs w:val="20"/>
              </w:rPr>
            </w:pPr>
            <w:r w:rsidRPr="0046703F">
              <w:rPr>
                <w:rFonts w:ascii="Times New Roman" w:hAnsi="Times New Roman" w:cs="Times New Roman"/>
                <w:b/>
                <w:color w:val="000000"/>
                <w:sz w:val="20"/>
                <w:szCs w:val="20"/>
              </w:rPr>
              <w:t>Example</w:t>
            </w:r>
            <w:r>
              <w:rPr>
                <w:rFonts w:ascii="Times New Roman" w:hAnsi="Times New Roman" w:cs="Times New Roman"/>
                <w:color w:val="000000"/>
                <w:sz w:val="20"/>
                <w:szCs w:val="20"/>
              </w:rPr>
              <w:t xml:space="preserve">: the SCM report has been updated to the correct version, after major changes made by the analyst. </w:t>
            </w:r>
          </w:p>
          <w:p w14:paraId="670FE12F" w14:textId="7A805D0F" w:rsidR="009C1E75" w:rsidRPr="009C1E75" w:rsidRDefault="009C1E75" w:rsidP="009C1E75">
            <w:pPr>
              <w:numPr>
                <w:ilvl w:val="0"/>
                <w:numId w:val="13"/>
              </w:numPr>
              <w:spacing w:line="0" w:lineRule="atLeast"/>
              <w:rPr>
                <w:rFonts w:ascii="Times New Roman" w:hAnsi="Times New Roman" w:cs="Times New Roman"/>
                <w:color w:val="000000"/>
                <w:sz w:val="20"/>
                <w:szCs w:val="20"/>
              </w:rPr>
            </w:pPr>
            <w:r>
              <w:rPr>
                <w:rFonts w:ascii="Times New Roman" w:hAnsi="Times New Roman" w:cs="Times New Roman"/>
                <w:color w:val="000000"/>
                <w:sz w:val="20"/>
                <w:szCs w:val="20"/>
              </w:rPr>
              <w:t xml:space="preserve">List any inconsistencies in the Audit Report.  </w:t>
            </w:r>
          </w:p>
        </w:tc>
      </w:tr>
      <w:tr w:rsidR="0046703F" w:rsidRPr="00C4435B" w14:paraId="27D916A7" w14:textId="77777777" w:rsidTr="005263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3AFB27" w14:textId="77777777" w:rsidR="005263A8" w:rsidRPr="005263A8" w:rsidRDefault="000509F4" w:rsidP="005263A8">
            <w:pPr>
              <w:spacing w:line="0" w:lineRule="atLeast"/>
              <w:rPr>
                <w:rFonts w:ascii="Times New Roman" w:hAnsi="Times New Roman" w:cs="Times New Roman"/>
                <w:sz w:val="20"/>
                <w:szCs w:val="20"/>
              </w:rPr>
            </w:pPr>
            <w:r>
              <w:rPr>
                <w:rFonts w:ascii="Times New Roman" w:hAnsi="Times New Roman" w:cs="Times New Roman"/>
                <w:color w:val="000000"/>
                <w:sz w:val="20"/>
                <w:szCs w:val="20"/>
              </w:rPr>
              <w:t>A</w:t>
            </w:r>
            <w:r w:rsidR="0046703F">
              <w:rPr>
                <w:rFonts w:ascii="Times New Roman" w:hAnsi="Times New Roman" w:cs="Times New Roman"/>
                <w:color w:val="000000"/>
                <w:sz w:val="20"/>
                <w:szCs w:val="20"/>
              </w:rPr>
              <w:t xml:space="preserve">ll configuration items </w:t>
            </w:r>
            <w:r>
              <w:rPr>
                <w:rFonts w:ascii="Times New Roman" w:hAnsi="Times New Roman" w:cs="Times New Roman"/>
                <w:color w:val="000000"/>
                <w:sz w:val="20"/>
                <w:szCs w:val="20"/>
              </w:rPr>
              <w:t xml:space="preserve">are </w:t>
            </w:r>
            <w:r w:rsidR="0046703F">
              <w:rPr>
                <w:rFonts w:ascii="Times New Roman" w:hAnsi="Times New Roman" w:cs="Times New Roman"/>
                <w:color w:val="000000"/>
                <w:sz w:val="20"/>
                <w:szCs w:val="20"/>
              </w:rPr>
              <w:t>named correctly according to the naming convention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C1E9C7" w14:textId="77777777" w:rsidR="0046703F" w:rsidRPr="006907D3" w:rsidRDefault="0046703F" w:rsidP="009C1E75">
            <w:pPr>
              <w:numPr>
                <w:ilvl w:val="0"/>
                <w:numId w:val="14"/>
              </w:numPr>
              <w:spacing w:line="0" w:lineRule="atLeast"/>
              <w:rPr>
                <w:rFonts w:ascii="Times New Roman" w:hAnsi="Times New Roman" w:cs="Times New Roman"/>
                <w:color w:val="000000"/>
                <w:sz w:val="20"/>
                <w:szCs w:val="20"/>
              </w:rPr>
            </w:pPr>
            <w:r w:rsidRPr="006907D3">
              <w:rPr>
                <w:rFonts w:ascii="Times New Roman" w:hAnsi="Times New Roman" w:cs="Times New Roman"/>
                <w:color w:val="000000"/>
                <w:sz w:val="20"/>
                <w:szCs w:val="20"/>
              </w:rPr>
              <w:t xml:space="preserve">This checklist item specifically asks </w:t>
            </w:r>
            <w:r>
              <w:rPr>
                <w:rFonts w:ascii="Times New Roman" w:hAnsi="Times New Roman" w:cs="Times New Roman"/>
                <w:color w:val="000000"/>
                <w:sz w:val="20"/>
                <w:szCs w:val="20"/>
              </w:rPr>
              <w:t xml:space="preserve">if each configuration item </w:t>
            </w:r>
            <w:r w:rsidRPr="0046703F">
              <w:rPr>
                <w:rFonts w:ascii="Times New Roman" w:hAnsi="Times New Roman" w:cs="Times New Roman"/>
                <w:b/>
                <w:color w:val="000000"/>
                <w:sz w:val="20"/>
                <w:szCs w:val="20"/>
              </w:rPr>
              <w:t>named correctly</w:t>
            </w:r>
            <w:r>
              <w:rPr>
                <w:rFonts w:ascii="Times New Roman" w:hAnsi="Times New Roman" w:cs="Times New Roman"/>
                <w:color w:val="000000"/>
                <w:sz w:val="20"/>
                <w:szCs w:val="20"/>
              </w:rPr>
              <w:t xml:space="preserve"> according the naming convention.</w:t>
            </w:r>
          </w:p>
          <w:p w14:paraId="297EFAB7" w14:textId="77777777" w:rsidR="005263A8" w:rsidRDefault="0046703F" w:rsidP="009C1E75">
            <w:pPr>
              <w:numPr>
                <w:ilvl w:val="0"/>
                <w:numId w:val="14"/>
              </w:numPr>
              <w:spacing w:line="0" w:lineRule="atLeast"/>
              <w:textAlignment w:val="baseline"/>
              <w:rPr>
                <w:rFonts w:ascii="Times New Roman" w:hAnsi="Times New Roman" w:cs="Times New Roman"/>
                <w:color w:val="000000"/>
                <w:sz w:val="20"/>
                <w:szCs w:val="20"/>
              </w:rPr>
            </w:pPr>
            <w:r w:rsidRPr="0046703F">
              <w:rPr>
                <w:rFonts w:ascii="Times New Roman" w:hAnsi="Times New Roman" w:cs="Times New Roman"/>
                <w:b/>
                <w:color w:val="000000"/>
                <w:sz w:val="20"/>
                <w:szCs w:val="20"/>
              </w:rPr>
              <w:t>Example</w:t>
            </w:r>
            <w:r>
              <w:rPr>
                <w:rFonts w:ascii="Times New Roman" w:hAnsi="Times New Roman" w:cs="Times New Roman"/>
                <w:color w:val="000000"/>
                <w:sz w:val="20"/>
                <w:szCs w:val="20"/>
              </w:rPr>
              <w:t xml:space="preserve">: Documents use the following format: </w:t>
            </w:r>
            <w:r w:rsidRPr="0046703F">
              <w:rPr>
                <w:rFonts w:ascii="Times New Roman" w:hAnsi="Times New Roman" w:cs="Times New Roman"/>
                <w:i/>
                <w:color w:val="000000"/>
                <w:sz w:val="20"/>
                <w:szCs w:val="20"/>
              </w:rPr>
              <w:t>documentTitle_leadPosition</w:t>
            </w:r>
            <w:r w:rsidRPr="0046703F">
              <w:rPr>
                <w:rFonts w:ascii="Times New Roman" w:hAnsi="Times New Roman" w:cs="Times New Roman"/>
                <w:color w:val="000000"/>
                <w:sz w:val="20"/>
                <w:szCs w:val="20"/>
              </w:rPr>
              <w:t xml:space="preserve"> </w:t>
            </w:r>
          </w:p>
          <w:p w14:paraId="28322C45" w14:textId="7938888F" w:rsidR="009C1E75" w:rsidRPr="009C1E75" w:rsidRDefault="009C1E75" w:rsidP="009C1E75">
            <w:pPr>
              <w:numPr>
                <w:ilvl w:val="0"/>
                <w:numId w:val="14"/>
              </w:numPr>
              <w:spacing w:line="0" w:lineRule="atLeast"/>
              <w:rPr>
                <w:rFonts w:ascii="Times New Roman" w:hAnsi="Times New Roman" w:cs="Times New Roman"/>
                <w:color w:val="000000"/>
                <w:sz w:val="20"/>
                <w:szCs w:val="20"/>
              </w:rPr>
            </w:pPr>
            <w:r>
              <w:rPr>
                <w:rFonts w:ascii="Times New Roman" w:hAnsi="Times New Roman" w:cs="Times New Roman"/>
                <w:color w:val="000000"/>
                <w:sz w:val="20"/>
                <w:szCs w:val="20"/>
              </w:rPr>
              <w:t xml:space="preserve">List any inconsistencies in the Audit Report.  </w:t>
            </w:r>
          </w:p>
        </w:tc>
      </w:tr>
      <w:tr w:rsidR="0046703F" w:rsidRPr="00C4435B" w14:paraId="2A197384" w14:textId="77777777" w:rsidTr="005263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46D85D" w14:textId="77777777" w:rsidR="005263A8" w:rsidRPr="005263A8" w:rsidRDefault="000509F4" w:rsidP="000509F4">
            <w:pPr>
              <w:spacing w:line="0" w:lineRule="atLeast"/>
              <w:rPr>
                <w:rFonts w:ascii="Times New Roman" w:hAnsi="Times New Roman" w:cs="Times New Roman"/>
                <w:sz w:val="20"/>
                <w:szCs w:val="20"/>
              </w:rPr>
            </w:pPr>
            <w:r>
              <w:rPr>
                <w:rFonts w:ascii="Times New Roman" w:hAnsi="Times New Roman" w:cs="Times New Roman"/>
                <w:color w:val="000000"/>
                <w:sz w:val="20"/>
                <w:szCs w:val="20"/>
              </w:rPr>
              <w:t xml:space="preserve">All configuration items are properly placed in the correct physical location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E73D82" w14:textId="519B7689" w:rsidR="005263A8" w:rsidRDefault="000509F4" w:rsidP="009C1E75">
            <w:pPr>
              <w:numPr>
                <w:ilvl w:val="0"/>
                <w:numId w:val="15"/>
              </w:numPr>
              <w:spacing w:line="0" w:lineRule="atLeast"/>
              <w:rPr>
                <w:rFonts w:ascii="Times New Roman" w:hAnsi="Times New Roman" w:cs="Times New Roman"/>
                <w:color w:val="000000"/>
                <w:sz w:val="20"/>
                <w:szCs w:val="20"/>
              </w:rPr>
            </w:pPr>
            <w:r w:rsidRPr="006907D3">
              <w:rPr>
                <w:rFonts w:ascii="Times New Roman" w:hAnsi="Times New Roman" w:cs="Times New Roman"/>
                <w:color w:val="000000"/>
                <w:sz w:val="20"/>
                <w:szCs w:val="20"/>
              </w:rPr>
              <w:t xml:space="preserve">This checklist item specifically asks </w:t>
            </w:r>
            <w:r>
              <w:rPr>
                <w:rFonts w:ascii="Times New Roman" w:hAnsi="Times New Roman" w:cs="Times New Roman"/>
                <w:color w:val="000000"/>
                <w:sz w:val="20"/>
                <w:szCs w:val="20"/>
              </w:rPr>
              <w:t xml:space="preserve">if each configuration item </w:t>
            </w:r>
            <w:r>
              <w:rPr>
                <w:rFonts w:ascii="Times New Roman" w:hAnsi="Times New Roman" w:cs="Times New Roman"/>
                <w:b/>
                <w:color w:val="000000"/>
                <w:sz w:val="20"/>
                <w:szCs w:val="20"/>
              </w:rPr>
              <w:t xml:space="preserve">has been placed </w:t>
            </w:r>
            <w:r>
              <w:rPr>
                <w:rFonts w:ascii="Times New Roman" w:hAnsi="Times New Roman" w:cs="Times New Roman"/>
                <w:color w:val="000000"/>
                <w:sz w:val="20"/>
                <w:szCs w:val="20"/>
              </w:rPr>
              <w:t xml:space="preserve">in the correct physical location </w:t>
            </w:r>
            <w:r w:rsidR="00576C7A">
              <w:rPr>
                <w:rFonts w:ascii="Times New Roman" w:hAnsi="Times New Roman" w:cs="Times New Roman"/>
                <w:color w:val="000000"/>
                <w:sz w:val="20"/>
                <w:szCs w:val="20"/>
              </w:rPr>
              <w:t>in</w:t>
            </w:r>
            <w:r>
              <w:rPr>
                <w:rFonts w:ascii="Times New Roman" w:hAnsi="Times New Roman" w:cs="Times New Roman"/>
                <w:color w:val="000000"/>
                <w:sz w:val="20"/>
                <w:szCs w:val="20"/>
              </w:rPr>
              <w:t xml:space="preserve"> the </w:t>
            </w:r>
            <w:r w:rsidR="00576C7A">
              <w:rPr>
                <w:rFonts w:ascii="Times New Roman" w:hAnsi="Times New Roman" w:cs="Times New Roman"/>
                <w:color w:val="000000"/>
                <w:sz w:val="20"/>
                <w:szCs w:val="20"/>
              </w:rPr>
              <w:t>repository</w:t>
            </w:r>
            <w:r>
              <w:rPr>
                <w:rFonts w:ascii="Times New Roman" w:hAnsi="Times New Roman" w:cs="Times New Roman"/>
                <w:color w:val="000000"/>
                <w:sz w:val="20"/>
                <w:szCs w:val="20"/>
              </w:rPr>
              <w:t xml:space="preserve">. </w:t>
            </w:r>
          </w:p>
          <w:p w14:paraId="08DBD3FB" w14:textId="77777777" w:rsidR="000509F4" w:rsidRDefault="000509F4" w:rsidP="009C1E75">
            <w:pPr>
              <w:numPr>
                <w:ilvl w:val="0"/>
                <w:numId w:val="15"/>
              </w:numPr>
              <w:spacing w:line="0" w:lineRule="atLeast"/>
              <w:rPr>
                <w:rFonts w:ascii="Times New Roman" w:hAnsi="Times New Roman" w:cs="Times New Roman"/>
                <w:color w:val="000000"/>
                <w:sz w:val="20"/>
                <w:szCs w:val="20"/>
              </w:rPr>
            </w:pPr>
            <w:r>
              <w:rPr>
                <w:rFonts w:ascii="Times New Roman" w:hAnsi="Times New Roman" w:cs="Times New Roman"/>
                <w:b/>
                <w:color w:val="000000"/>
                <w:sz w:val="20"/>
                <w:szCs w:val="20"/>
              </w:rPr>
              <w:t xml:space="preserve">Example: </w:t>
            </w:r>
            <w:r>
              <w:rPr>
                <w:rFonts w:ascii="Times New Roman" w:hAnsi="Times New Roman" w:cs="Times New Roman"/>
                <w:color w:val="000000"/>
                <w:sz w:val="20"/>
                <w:szCs w:val="20"/>
              </w:rPr>
              <w:t xml:space="preserve">all document configuration items are only placed in the documents, not with source code. </w:t>
            </w:r>
          </w:p>
          <w:p w14:paraId="582F4FE9" w14:textId="40335FE2" w:rsidR="009C1E75" w:rsidRPr="009C1E75" w:rsidRDefault="009C1E75" w:rsidP="009C1E75">
            <w:pPr>
              <w:numPr>
                <w:ilvl w:val="0"/>
                <w:numId w:val="15"/>
              </w:numPr>
              <w:spacing w:line="0" w:lineRule="atLeast"/>
              <w:rPr>
                <w:rFonts w:ascii="Times New Roman" w:hAnsi="Times New Roman" w:cs="Times New Roman"/>
                <w:color w:val="000000"/>
                <w:sz w:val="20"/>
                <w:szCs w:val="20"/>
              </w:rPr>
            </w:pPr>
            <w:r>
              <w:rPr>
                <w:rFonts w:ascii="Times New Roman" w:hAnsi="Times New Roman" w:cs="Times New Roman"/>
                <w:color w:val="000000"/>
                <w:sz w:val="20"/>
                <w:szCs w:val="20"/>
              </w:rPr>
              <w:t xml:space="preserve">List any inconsistencies in the Audit Report.  </w:t>
            </w:r>
          </w:p>
        </w:tc>
      </w:tr>
      <w:tr w:rsidR="000509F4" w:rsidRPr="005263A8" w14:paraId="2A6CD647" w14:textId="77777777" w:rsidTr="00050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714893" w14:textId="77777777" w:rsidR="000509F4" w:rsidRPr="000509F4" w:rsidRDefault="000509F4" w:rsidP="000509F4">
            <w:pPr>
              <w:spacing w:line="0" w:lineRule="atLeast"/>
              <w:rPr>
                <w:rFonts w:ascii="Times New Roman" w:hAnsi="Times New Roman" w:cs="Times New Roman"/>
                <w:color w:val="000000"/>
                <w:sz w:val="20"/>
                <w:szCs w:val="20"/>
              </w:rPr>
            </w:pPr>
            <w:r w:rsidRPr="006907D3">
              <w:rPr>
                <w:rFonts w:ascii="Times New Roman" w:hAnsi="Times New Roman" w:cs="Times New Roman"/>
                <w:color w:val="000000"/>
                <w:sz w:val="20"/>
                <w:szCs w:val="20"/>
              </w:rPr>
              <w:t>List any questions or concerns.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26105B" w14:textId="0DF2327A" w:rsidR="000509F4" w:rsidRDefault="000509F4" w:rsidP="000509F4">
            <w:pPr>
              <w:numPr>
                <w:ilvl w:val="0"/>
                <w:numId w:val="11"/>
              </w:numPr>
              <w:textAlignment w:val="baseline"/>
              <w:rPr>
                <w:rFonts w:ascii="Times New Roman" w:hAnsi="Times New Roman" w:cs="Times New Roman"/>
                <w:color w:val="000000"/>
                <w:sz w:val="20"/>
                <w:szCs w:val="20"/>
              </w:rPr>
            </w:pPr>
            <w:r w:rsidRPr="005263A8">
              <w:rPr>
                <w:rFonts w:ascii="Times New Roman" w:hAnsi="Times New Roman" w:cs="Times New Roman"/>
                <w:color w:val="000000"/>
                <w:sz w:val="20"/>
                <w:szCs w:val="20"/>
              </w:rPr>
              <w:t>List any questions or concerns you may have of the item or the requirements</w:t>
            </w:r>
            <w:r w:rsidR="009C1E75">
              <w:rPr>
                <w:rFonts w:ascii="Times New Roman" w:hAnsi="Times New Roman" w:cs="Times New Roman"/>
                <w:color w:val="000000"/>
                <w:sz w:val="20"/>
                <w:szCs w:val="20"/>
              </w:rPr>
              <w:t xml:space="preserve"> in the Audit Report</w:t>
            </w:r>
            <w:r w:rsidRPr="005263A8">
              <w:rPr>
                <w:rFonts w:ascii="Times New Roman" w:hAnsi="Times New Roman" w:cs="Times New Roman"/>
                <w:color w:val="000000"/>
                <w:sz w:val="20"/>
                <w:szCs w:val="20"/>
              </w:rPr>
              <w:t>.</w:t>
            </w:r>
          </w:p>
          <w:p w14:paraId="6DF9FD07" w14:textId="1F872FD7" w:rsidR="006E092A" w:rsidRPr="005263A8" w:rsidRDefault="006E092A" w:rsidP="006E092A">
            <w:pPr>
              <w:numPr>
                <w:ilvl w:val="0"/>
                <w:numId w:val="11"/>
              </w:numPr>
              <w:textAlignment w:val="baseline"/>
              <w:rPr>
                <w:rFonts w:ascii="Times New Roman" w:hAnsi="Times New Roman" w:cs="Times New Roman"/>
                <w:color w:val="000000"/>
                <w:sz w:val="20"/>
                <w:szCs w:val="20"/>
              </w:rPr>
            </w:pPr>
            <w:r w:rsidRPr="006E092A">
              <w:rPr>
                <w:rFonts w:ascii="Times New Roman" w:hAnsi="Times New Roman" w:cs="Times New Roman"/>
                <w:sz w:val="20"/>
                <w:szCs w:val="20"/>
              </w:rPr>
              <w:t>FCA team will identify</w:t>
            </w:r>
            <w:r>
              <w:rPr>
                <w:rFonts w:ascii="Times New Roman" w:hAnsi="Times New Roman" w:cs="Times New Roman"/>
                <w:sz w:val="20"/>
                <w:szCs w:val="20"/>
              </w:rPr>
              <w:t xml:space="preserve"> and list</w:t>
            </w:r>
            <w:r w:rsidRPr="006E092A">
              <w:rPr>
                <w:rFonts w:ascii="Times New Roman" w:hAnsi="Times New Roman" w:cs="Times New Roman"/>
                <w:sz w:val="20"/>
                <w:szCs w:val="20"/>
              </w:rPr>
              <w:t xml:space="preserve"> all issues for which action is required</w:t>
            </w:r>
            <w:r w:rsidR="009C1E75">
              <w:rPr>
                <w:rFonts w:ascii="Times New Roman" w:hAnsi="Times New Roman" w:cs="Times New Roman"/>
                <w:sz w:val="20"/>
                <w:szCs w:val="20"/>
              </w:rPr>
              <w:t xml:space="preserve"> in the Audit Report</w:t>
            </w:r>
            <w:r w:rsidRPr="006E092A">
              <w:rPr>
                <w:rFonts w:ascii="Times New Roman" w:hAnsi="Times New Roman" w:cs="Times New Roman"/>
                <w:sz w:val="20"/>
                <w:szCs w:val="20"/>
              </w:rPr>
              <w:t>.</w:t>
            </w:r>
          </w:p>
        </w:tc>
      </w:tr>
      <w:tr w:rsidR="000509F4" w:rsidRPr="0046703F" w14:paraId="3CF3C1DB" w14:textId="77777777" w:rsidTr="00050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652874" w14:textId="77777777" w:rsidR="000509F4" w:rsidRPr="006907D3" w:rsidRDefault="000509F4" w:rsidP="000509F4">
            <w:pPr>
              <w:spacing w:line="0" w:lineRule="atLeast"/>
              <w:rPr>
                <w:rFonts w:ascii="Times New Roman" w:hAnsi="Times New Roman" w:cs="Times New Roman"/>
                <w:color w:val="000000"/>
                <w:sz w:val="20"/>
                <w:szCs w:val="20"/>
              </w:rPr>
            </w:pPr>
            <w:r w:rsidRPr="005263A8">
              <w:rPr>
                <w:rFonts w:ascii="Times New Roman" w:hAnsi="Times New Roman" w:cs="Times New Roman"/>
                <w:color w:val="000000"/>
                <w:sz w:val="20"/>
                <w:szCs w:val="20"/>
              </w:rPr>
              <w:t>Were all questions and concerns addressed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CDA8A2" w14:textId="77777777" w:rsidR="000509F4" w:rsidRDefault="000509F4" w:rsidP="000509F4">
            <w:pPr>
              <w:numPr>
                <w:ilvl w:val="0"/>
                <w:numId w:val="11"/>
              </w:numPr>
              <w:textAlignment w:val="baseline"/>
              <w:rPr>
                <w:rFonts w:ascii="Times New Roman" w:hAnsi="Times New Roman" w:cs="Times New Roman"/>
                <w:color w:val="000000"/>
                <w:sz w:val="20"/>
                <w:szCs w:val="20"/>
              </w:rPr>
            </w:pPr>
            <w:r>
              <w:rPr>
                <w:rFonts w:ascii="Times New Roman" w:hAnsi="Times New Roman" w:cs="Times New Roman"/>
                <w:color w:val="000000"/>
                <w:sz w:val="20"/>
                <w:szCs w:val="20"/>
              </w:rPr>
              <w:t>Was there a follow up for the audit?</w:t>
            </w:r>
          </w:p>
          <w:p w14:paraId="5A31310F" w14:textId="77777777" w:rsidR="00083C87" w:rsidRDefault="00083C87" w:rsidP="000509F4">
            <w:pPr>
              <w:numPr>
                <w:ilvl w:val="0"/>
                <w:numId w:val="11"/>
              </w:numPr>
              <w:textAlignment w:val="baseline"/>
              <w:rPr>
                <w:rFonts w:ascii="Times New Roman" w:hAnsi="Times New Roman" w:cs="Times New Roman"/>
                <w:color w:val="000000"/>
                <w:sz w:val="20"/>
                <w:szCs w:val="20"/>
              </w:rPr>
            </w:pPr>
            <w:r>
              <w:rPr>
                <w:rFonts w:ascii="Times New Roman" w:hAnsi="Times New Roman" w:cs="Times New Roman"/>
                <w:color w:val="000000"/>
                <w:sz w:val="20"/>
                <w:szCs w:val="20"/>
              </w:rPr>
              <w:t xml:space="preserve">Were issues resolved? </w:t>
            </w:r>
          </w:p>
          <w:p w14:paraId="4FCB150F" w14:textId="07FED300" w:rsidR="006E092A" w:rsidRPr="0046703F" w:rsidRDefault="006E092A" w:rsidP="00592108">
            <w:pPr>
              <w:numPr>
                <w:ilvl w:val="0"/>
                <w:numId w:val="11"/>
              </w:numPr>
              <w:textAlignment w:val="baseline"/>
              <w:rPr>
                <w:rFonts w:ascii="Times New Roman" w:hAnsi="Times New Roman" w:cs="Times New Roman"/>
                <w:color w:val="000000"/>
                <w:sz w:val="20"/>
                <w:szCs w:val="20"/>
              </w:rPr>
            </w:pPr>
            <w:r>
              <w:rPr>
                <w:rFonts w:ascii="Times New Roman" w:hAnsi="Times New Roman" w:cs="Times New Roman"/>
                <w:color w:val="000000"/>
                <w:sz w:val="20"/>
                <w:szCs w:val="20"/>
              </w:rPr>
              <w:t xml:space="preserve">Team members must resolve all issues found in the PCA process. </w:t>
            </w:r>
          </w:p>
        </w:tc>
      </w:tr>
    </w:tbl>
    <w:p w14:paraId="6E60CD7D" w14:textId="77777777" w:rsidR="005263A8" w:rsidRDefault="005263A8" w:rsidP="000509F4">
      <w:pPr>
        <w:rPr>
          <w:rFonts w:ascii="Times New Roman" w:hAnsi="Times New Roman" w:cs="Times New Roman"/>
          <w:b/>
          <w:sz w:val="20"/>
          <w:szCs w:val="20"/>
        </w:rPr>
      </w:pPr>
    </w:p>
    <w:p w14:paraId="79FEF03A" w14:textId="77777777" w:rsidR="00964C60" w:rsidRDefault="00964C60" w:rsidP="00964C60"/>
    <w:p w14:paraId="5EA0D147" w14:textId="77777777" w:rsidR="00964C60" w:rsidRDefault="00964C60" w:rsidP="000509F4">
      <w:pPr>
        <w:rPr>
          <w:color w:val="FF0000"/>
        </w:rPr>
      </w:pPr>
    </w:p>
    <w:p w14:paraId="69A169DC" w14:textId="77777777" w:rsidR="00964C60" w:rsidRDefault="00964C60" w:rsidP="000509F4">
      <w:pPr>
        <w:rPr>
          <w:color w:val="FF0000"/>
        </w:rPr>
      </w:pPr>
    </w:p>
    <w:p w14:paraId="487BB843" w14:textId="77777777" w:rsidR="00100CE1" w:rsidRDefault="00100CE1" w:rsidP="000509F4">
      <w:pPr>
        <w:rPr>
          <w:color w:val="FF0000"/>
        </w:rPr>
      </w:pPr>
    </w:p>
    <w:p w14:paraId="4D58C193" w14:textId="77777777" w:rsidR="00100CE1" w:rsidRDefault="00100CE1" w:rsidP="000509F4">
      <w:pPr>
        <w:rPr>
          <w:color w:val="FF0000"/>
        </w:rPr>
      </w:pPr>
    </w:p>
    <w:p w14:paraId="6106F912" w14:textId="77777777" w:rsidR="00100CE1" w:rsidRDefault="00100CE1" w:rsidP="000509F4">
      <w:pPr>
        <w:rPr>
          <w:color w:val="FF0000"/>
        </w:rPr>
      </w:pPr>
    </w:p>
    <w:p w14:paraId="638E0B1E" w14:textId="77777777" w:rsidR="00100CE1" w:rsidRDefault="00100CE1" w:rsidP="000509F4">
      <w:pPr>
        <w:rPr>
          <w:color w:val="FF0000"/>
        </w:rPr>
      </w:pPr>
    </w:p>
    <w:p w14:paraId="5B4D6719" w14:textId="77777777" w:rsidR="00100CE1" w:rsidRDefault="00100CE1" w:rsidP="000509F4">
      <w:pPr>
        <w:rPr>
          <w:color w:val="FF0000"/>
        </w:rPr>
      </w:pPr>
    </w:p>
    <w:p w14:paraId="437904D2" w14:textId="77777777" w:rsidR="00100CE1" w:rsidRDefault="00100CE1" w:rsidP="000509F4">
      <w:pPr>
        <w:rPr>
          <w:color w:val="FF0000"/>
        </w:rPr>
      </w:pPr>
    </w:p>
    <w:p w14:paraId="14BAC4DB" w14:textId="77777777" w:rsidR="00100CE1" w:rsidRDefault="00100CE1" w:rsidP="000509F4">
      <w:pPr>
        <w:rPr>
          <w:color w:val="FF0000"/>
        </w:rPr>
      </w:pPr>
    </w:p>
    <w:p w14:paraId="5C1ED3DB" w14:textId="77777777" w:rsidR="00100CE1" w:rsidRDefault="00100CE1" w:rsidP="000509F4">
      <w:pPr>
        <w:rPr>
          <w:color w:val="FF0000"/>
        </w:rPr>
      </w:pPr>
    </w:p>
    <w:p w14:paraId="25B271A5" w14:textId="77777777" w:rsidR="00100CE1" w:rsidRDefault="00100CE1" w:rsidP="000509F4">
      <w:pPr>
        <w:rPr>
          <w:color w:val="FF0000"/>
        </w:rPr>
      </w:pPr>
    </w:p>
    <w:p w14:paraId="49BE8ECC" w14:textId="77777777" w:rsidR="00100CE1" w:rsidRDefault="00100CE1" w:rsidP="000509F4">
      <w:pPr>
        <w:rPr>
          <w:color w:val="FF0000"/>
        </w:rPr>
      </w:pPr>
    </w:p>
    <w:p w14:paraId="2E79095E" w14:textId="77777777" w:rsidR="00100CE1" w:rsidRDefault="00100CE1" w:rsidP="000509F4">
      <w:pPr>
        <w:rPr>
          <w:color w:val="FF0000"/>
        </w:rPr>
      </w:pPr>
    </w:p>
    <w:p w14:paraId="74692C25" w14:textId="77777777" w:rsidR="00100CE1" w:rsidRDefault="00100CE1" w:rsidP="000509F4">
      <w:pPr>
        <w:rPr>
          <w:color w:val="FF0000"/>
        </w:rPr>
      </w:pPr>
    </w:p>
    <w:p w14:paraId="01CF6ED9" w14:textId="77777777" w:rsidR="00100CE1" w:rsidRDefault="00100CE1" w:rsidP="000509F4">
      <w:pPr>
        <w:rPr>
          <w:color w:val="FF0000"/>
        </w:rPr>
      </w:pPr>
    </w:p>
    <w:p w14:paraId="0DDC216C" w14:textId="77777777" w:rsidR="00100CE1" w:rsidRDefault="00100CE1" w:rsidP="000509F4">
      <w:pPr>
        <w:rPr>
          <w:color w:val="FF0000"/>
        </w:rPr>
      </w:pPr>
    </w:p>
    <w:p w14:paraId="50FAF49E" w14:textId="77777777" w:rsidR="00100CE1" w:rsidRDefault="00100CE1" w:rsidP="000509F4">
      <w:pPr>
        <w:rPr>
          <w:color w:val="FF0000"/>
        </w:rPr>
      </w:pPr>
    </w:p>
    <w:p w14:paraId="46872DB6" w14:textId="77777777" w:rsidR="00100CE1" w:rsidRDefault="00100CE1" w:rsidP="000509F4">
      <w:pPr>
        <w:rPr>
          <w:color w:val="FF0000"/>
        </w:rPr>
      </w:pPr>
    </w:p>
    <w:p w14:paraId="4AF17090" w14:textId="77777777" w:rsidR="00100CE1" w:rsidRDefault="00100CE1" w:rsidP="000509F4">
      <w:pPr>
        <w:rPr>
          <w:color w:val="FF0000"/>
        </w:rPr>
      </w:pPr>
    </w:p>
    <w:p w14:paraId="2B782F29" w14:textId="77777777" w:rsidR="00100CE1" w:rsidRDefault="00100CE1" w:rsidP="000509F4">
      <w:pPr>
        <w:rPr>
          <w:color w:val="FF0000"/>
        </w:rPr>
      </w:pPr>
    </w:p>
    <w:p w14:paraId="3CB6127C" w14:textId="77777777" w:rsidR="00100CE1" w:rsidRDefault="00100CE1" w:rsidP="000509F4">
      <w:pPr>
        <w:rPr>
          <w:color w:val="FF0000"/>
        </w:rPr>
      </w:pPr>
    </w:p>
    <w:p w14:paraId="2FEFE9AD" w14:textId="77777777" w:rsidR="00100CE1" w:rsidRDefault="00100CE1" w:rsidP="000509F4">
      <w:pPr>
        <w:rPr>
          <w:color w:val="FF0000"/>
        </w:rPr>
      </w:pPr>
    </w:p>
    <w:p w14:paraId="21E46864" w14:textId="77777777" w:rsidR="00100CE1" w:rsidRDefault="00100CE1" w:rsidP="000509F4">
      <w:pPr>
        <w:rPr>
          <w:color w:val="FF0000"/>
        </w:rPr>
      </w:pPr>
    </w:p>
    <w:p w14:paraId="20293A54" w14:textId="77777777" w:rsidR="004441B3" w:rsidRDefault="004441B3" w:rsidP="00403B8C">
      <w:pPr>
        <w:jc w:val="center"/>
        <w:rPr>
          <w:color w:val="FF0000"/>
        </w:rPr>
      </w:pPr>
    </w:p>
    <w:sectPr w:rsidR="004441B3" w:rsidSect="00220EF0">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nsid w:val="0DF944E2"/>
    <w:multiLevelType w:val="multilevel"/>
    <w:tmpl w:val="A15A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736E88"/>
    <w:multiLevelType w:val="multilevel"/>
    <w:tmpl w:val="6414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457BA7"/>
    <w:multiLevelType w:val="multilevel"/>
    <w:tmpl w:val="02E0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E460B8"/>
    <w:multiLevelType w:val="hybridMultilevel"/>
    <w:tmpl w:val="37E8250C"/>
    <w:lvl w:ilvl="0" w:tplc="AF1EAF7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3C233D95"/>
    <w:multiLevelType w:val="multilevel"/>
    <w:tmpl w:val="6104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787BD6"/>
    <w:multiLevelType w:val="multilevel"/>
    <w:tmpl w:val="7DC0D3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3E9F24DB"/>
    <w:multiLevelType w:val="multilevel"/>
    <w:tmpl w:val="6104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CB1E15"/>
    <w:multiLevelType w:val="multilevel"/>
    <w:tmpl w:val="A63C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C23D42"/>
    <w:multiLevelType w:val="multilevel"/>
    <w:tmpl w:val="9708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2A6BCE"/>
    <w:multiLevelType w:val="multilevel"/>
    <w:tmpl w:val="04C2C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405C5E"/>
    <w:multiLevelType w:val="hybridMultilevel"/>
    <w:tmpl w:val="96BAC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2A0FD9"/>
    <w:multiLevelType w:val="multilevel"/>
    <w:tmpl w:val="48C8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750D18"/>
    <w:multiLevelType w:val="hybridMultilevel"/>
    <w:tmpl w:val="7DC0D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7C37B3"/>
    <w:multiLevelType w:val="multilevel"/>
    <w:tmpl w:val="3926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022FB2"/>
    <w:multiLevelType w:val="multilevel"/>
    <w:tmpl w:val="1EB8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1"/>
  </w:num>
  <w:num w:numId="4">
    <w:abstractNumId w:val="13"/>
  </w:num>
  <w:num w:numId="5">
    <w:abstractNumId w:val="6"/>
  </w:num>
  <w:num w:numId="6">
    <w:abstractNumId w:val="12"/>
  </w:num>
  <w:num w:numId="7">
    <w:abstractNumId w:val="14"/>
  </w:num>
  <w:num w:numId="8">
    <w:abstractNumId w:val="15"/>
  </w:num>
  <w:num w:numId="9">
    <w:abstractNumId w:val="1"/>
  </w:num>
  <w:num w:numId="10">
    <w:abstractNumId w:val="3"/>
  </w:num>
  <w:num w:numId="11">
    <w:abstractNumId w:val="7"/>
  </w:num>
  <w:num w:numId="12">
    <w:abstractNumId w:val="5"/>
  </w:num>
  <w:num w:numId="13">
    <w:abstractNumId w:val="8"/>
  </w:num>
  <w:num w:numId="14">
    <w:abstractNumId w:val="10"/>
  </w:num>
  <w:num w:numId="15">
    <w:abstractNumId w:val="9"/>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654"/>
    <w:rsid w:val="000438B9"/>
    <w:rsid w:val="000509F4"/>
    <w:rsid w:val="00083C87"/>
    <w:rsid w:val="00097504"/>
    <w:rsid w:val="00100CE1"/>
    <w:rsid w:val="00220EF0"/>
    <w:rsid w:val="0026224E"/>
    <w:rsid w:val="00285C5D"/>
    <w:rsid w:val="002D3321"/>
    <w:rsid w:val="00331890"/>
    <w:rsid w:val="003514E1"/>
    <w:rsid w:val="003A6664"/>
    <w:rsid w:val="003C6654"/>
    <w:rsid w:val="003E0C46"/>
    <w:rsid w:val="003E2CFF"/>
    <w:rsid w:val="003F7650"/>
    <w:rsid w:val="00403B8C"/>
    <w:rsid w:val="004441B3"/>
    <w:rsid w:val="004574BC"/>
    <w:rsid w:val="0046703F"/>
    <w:rsid w:val="004F7967"/>
    <w:rsid w:val="005263A8"/>
    <w:rsid w:val="00576C7A"/>
    <w:rsid w:val="00592108"/>
    <w:rsid w:val="005E0026"/>
    <w:rsid w:val="006907D3"/>
    <w:rsid w:val="006A04BF"/>
    <w:rsid w:val="006E092A"/>
    <w:rsid w:val="0071742F"/>
    <w:rsid w:val="00737978"/>
    <w:rsid w:val="007469C2"/>
    <w:rsid w:val="007501A5"/>
    <w:rsid w:val="007617A8"/>
    <w:rsid w:val="008570A3"/>
    <w:rsid w:val="0085796A"/>
    <w:rsid w:val="0088646F"/>
    <w:rsid w:val="008915E1"/>
    <w:rsid w:val="00955CEE"/>
    <w:rsid w:val="00964C60"/>
    <w:rsid w:val="00985EEE"/>
    <w:rsid w:val="009C1E75"/>
    <w:rsid w:val="00AA3345"/>
    <w:rsid w:val="00AF50C2"/>
    <w:rsid w:val="00B13AF2"/>
    <w:rsid w:val="00B302CD"/>
    <w:rsid w:val="00EC4DD7"/>
    <w:rsid w:val="00EE47B2"/>
    <w:rsid w:val="00FC49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36C9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E2CFF"/>
    <w:pPr>
      <w:keepNext/>
      <w:numPr>
        <w:numId w:val="2"/>
      </w:numPr>
      <w:pBdr>
        <w:top w:val="single" w:sz="12" w:space="1" w:color="auto"/>
        <w:left w:val="single" w:sz="12" w:space="1" w:color="auto"/>
        <w:bottom w:val="single" w:sz="12" w:space="1" w:color="auto"/>
        <w:right w:val="single" w:sz="12" w:space="1" w:color="auto"/>
      </w:pBdr>
      <w:overflowPunct w:val="0"/>
      <w:autoSpaceDE w:val="0"/>
      <w:autoSpaceDN w:val="0"/>
      <w:adjustRightInd w:val="0"/>
      <w:spacing w:before="240" w:after="60"/>
      <w:textAlignment w:val="baseline"/>
      <w:outlineLvl w:val="0"/>
    </w:pPr>
    <w:rPr>
      <w:rFonts w:ascii="Times New Roman" w:eastAsia="Times New Roman" w:hAnsi="Times New Roman" w:cs="Times New Roman"/>
      <w:b/>
      <w:kern w:val="28"/>
      <w:sz w:val="36"/>
      <w:szCs w:val="20"/>
    </w:rPr>
  </w:style>
  <w:style w:type="paragraph" w:styleId="Heading2">
    <w:name w:val="heading 2"/>
    <w:basedOn w:val="Normal"/>
    <w:next w:val="Normal"/>
    <w:link w:val="Heading2Char"/>
    <w:qFormat/>
    <w:rsid w:val="003E2CFF"/>
    <w:pPr>
      <w:keepNext/>
      <w:numPr>
        <w:ilvl w:val="1"/>
        <w:numId w:val="2"/>
      </w:numPr>
      <w:overflowPunct w:val="0"/>
      <w:autoSpaceDE w:val="0"/>
      <w:autoSpaceDN w:val="0"/>
      <w:adjustRightInd w:val="0"/>
      <w:spacing w:before="240" w:after="60"/>
      <w:ind w:left="720"/>
      <w:textAlignment w:val="baseline"/>
      <w:outlineLvl w:val="1"/>
    </w:pPr>
    <w:rPr>
      <w:rFonts w:ascii="Times New Roman" w:eastAsia="Times New Roman" w:hAnsi="Times New Roman" w:cs="Times New Roman"/>
      <w:b/>
      <w:sz w:val="28"/>
      <w:szCs w:val="20"/>
    </w:rPr>
  </w:style>
  <w:style w:type="paragraph" w:styleId="Heading3">
    <w:name w:val="heading 3"/>
    <w:basedOn w:val="Normal"/>
    <w:next w:val="Normal"/>
    <w:link w:val="Heading3Char"/>
    <w:qFormat/>
    <w:rsid w:val="003E2CFF"/>
    <w:pPr>
      <w:keepNext/>
      <w:numPr>
        <w:ilvl w:val="2"/>
        <w:numId w:val="2"/>
      </w:numPr>
      <w:overflowPunct w:val="0"/>
      <w:autoSpaceDE w:val="0"/>
      <w:autoSpaceDN w:val="0"/>
      <w:adjustRightInd w:val="0"/>
      <w:spacing w:before="240" w:after="60"/>
      <w:ind w:left="720"/>
      <w:textAlignment w:val="baseline"/>
      <w:outlineLvl w:val="2"/>
    </w:pPr>
    <w:rPr>
      <w:rFonts w:ascii="Times New Roman" w:eastAsia="Times New Roman" w:hAnsi="Times New Roman" w:cs="Times New Roman"/>
      <w:b/>
      <w:szCs w:val="20"/>
    </w:rPr>
  </w:style>
  <w:style w:type="paragraph" w:styleId="Heading4">
    <w:name w:val="heading 4"/>
    <w:basedOn w:val="Heading3"/>
    <w:next w:val="Normal"/>
    <w:link w:val="Heading4Char"/>
    <w:qFormat/>
    <w:rsid w:val="003E2CFF"/>
    <w:pPr>
      <w:numPr>
        <w:ilvl w:val="3"/>
      </w:numPr>
      <w:ind w:left="864" w:hanging="864"/>
      <w:outlineLvl w:val="3"/>
    </w:pPr>
  </w:style>
  <w:style w:type="paragraph" w:styleId="Heading5">
    <w:name w:val="heading 5"/>
    <w:basedOn w:val="Normal"/>
    <w:next w:val="Normal"/>
    <w:link w:val="Heading5Char"/>
    <w:qFormat/>
    <w:rsid w:val="003E2CFF"/>
    <w:pPr>
      <w:numPr>
        <w:ilvl w:val="4"/>
        <w:numId w:val="2"/>
      </w:numPr>
      <w:overflowPunct w:val="0"/>
      <w:autoSpaceDE w:val="0"/>
      <w:autoSpaceDN w:val="0"/>
      <w:adjustRightInd w:val="0"/>
      <w:spacing w:before="240" w:after="60"/>
      <w:ind w:left="864" w:hanging="864"/>
      <w:textAlignment w:val="baseline"/>
      <w:outlineLvl w:val="4"/>
    </w:pPr>
    <w:rPr>
      <w:rFonts w:ascii="Times New Roman" w:eastAsia="Times New Roman" w:hAnsi="Times New Roman" w:cs="Times New Roman"/>
      <w:b/>
      <w:sz w:val="20"/>
      <w:szCs w:val="20"/>
    </w:rPr>
  </w:style>
  <w:style w:type="paragraph" w:styleId="Heading6">
    <w:name w:val="heading 6"/>
    <w:basedOn w:val="Normal"/>
    <w:next w:val="Normal"/>
    <w:link w:val="Heading6Char"/>
    <w:qFormat/>
    <w:rsid w:val="003E2CFF"/>
    <w:pPr>
      <w:numPr>
        <w:ilvl w:val="5"/>
        <w:numId w:val="2"/>
      </w:numPr>
      <w:overflowPunct w:val="0"/>
      <w:autoSpaceDE w:val="0"/>
      <w:autoSpaceDN w:val="0"/>
      <w:adjustRightInd w:val="0"/>
      <w:spacing w:before="240" w:after="60"/>
      <w:ind w:left="864" w:hanging="864"/>
      <w:textAlignment w:val="baseline"/>
      <w:outlineLvl w:val="5"/>
    </w:pPr>
    <w:rPr>
      <w:rFonts w:ascii="Times New Roman" w:eastAsia="Times New Roman" w:hAnsi="Times New Roman" w:cs="Times New Roman"/>
      <w:i/>
      <w:sz w:val="20"/>
      <w:szCs w:val="20"/>
    </w:rPr>
  </w:style>
  <w:style w:type="paragraph" w:styleId="Heading7">
    <w:name w:val="heading 7"/>
    <w:basedOn w:val="Normal"/>
    <w:next w:val="Normal"/>
    <w:link w:val="Heading7Char"/>
    <w:qFormat/>
    <w:rsid w:val="003E2CFF"/>
    <w:pPr>
      <w:numPr>
        <w:ilvl w:val="6"/>
        <w:numId w:val="2"/>
      </w:numPr>
      <w:overflowPunct w:val="0"/>
      <w:autoSpaceDE w:val="0"/>
      <w:autoSpaceDN w:val="0"/>
      <w:adjustRightInd w:val="0"/>
      <w:spacing w:before="240" w:after="60"/>
      <w:ind w:left="864" w:hanging="864"/>
      <w:textAlignment w:val="baseline"/>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3E2CFF"/>
    <w:pPr>
      <w:numPr>
        <w:ilvl w:val="7"/>
        <w:numId w:val="2"/>
      </w:numPr>
      <w:overflowPunct w:val="0"/>
      <w:autoSpaceDE w:val="0"/>
      <w:autoSpaceDN w:val="0"/>
      <w:adjustRightInd w:val="0"/>
      <w:spacing w:before="240" w:after="60"/>
      <w:ind w:left="864" w:hanging="864"/>
      <w:textAlignment w:val="baseline"/>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qFormat/>
    <w:rsid w:val="003E2CFF"/>
    <w:pPr>
      <w:numPr>
        <w:ilvl w:val="8"/>
        <w:numId w:val="2"/>
      </w:numPr>
      <w:overflowPunct w:val="0"/>
      <w:autoSpaceDE w:val="0"/>
      <w:autoSpaceDN w:val="0"/>
      <w:adjustRightInd w:val="0"/>
      <w:spacing w:before="240" w:after="60"/>
      <w:ind w:left="864" w:hanging="864"/>
      <w:textAlignment w:val="baseline"/>
      <w:outlineLvl w:val="8"/>
    </w:pPr>
    <w:rPr>
      <w:rFonts w:ascii="Times New Roman" w:eastAsia="Times New Roman" w:hAnsi="Times New Roman"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E2CFF"/>
    <w:rPr>
      <w:rFonts w:ascii="Times New Roman" w:eastAsia="Times New Roman" w:hAnsi="Times New Roman" w:cs="Times New Roman"/>
      <w:b/>
      <w:kern w:val="28"/>
      <w:sz w:val="36"/>
      <w:szCs w:val="20"/>
    </w:rPr>
  </w:style>
  <w:style w:type="character" w:customStyle="1" w:styleId="Heading2Char">
    <w:name w:val="Heading 2 Char"/>
    <w:basedOn w:val="DefaultParagraphFont"/>
    <w:link w:val="Heading2"/>
    <w:rsid w:val="003E2CFF"/>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3E2CFF"/>
    <w:rPr>
      <w:rFonts w:ascii="Times New Roman" w:eastAsia="Times New Roman" w:hAnsi="Times New Roman" w:cs="Times New Roman"/>
      <w:b/>
      <w:szCs w:val="20"/>
    </w:rPr>
  </w:style>
  <w:style w:type="character" w:customStyle="1" w:styleId="Heading4Char">
    <w:name w:val="Heading 4 Char"/>
    <w:basedOn w:val="DefaultParagraphFont"/>
    <w:link w:val="Heading4"/>
    <w:rsid w:val="003E2CFF"/>
    <w:rPr>
      <w:rFonts w:ascii="Times New Roman" w:eastAsia="Times New Roman" w:hAnsi="Times New Roman" w:cs="Times New Roman"/>
      <w:b/>
      <w:szCs w:val="20"/>
    </w:rPr>
  </w:style>
  <w:style w:type="character" w:customStyle="1" w:styleId="Heading5Char">
    <w:name w:val="Heading 5 Char"/>
    <w:basedOn w:val="DefaultParagraphFont"/>
    <w:link w:val="Heading5"/>
    <w:rsid w:val="003E2CFF"/>
    <w:rPr>
      <w:rFonts w:ascii="Times New Roman" w:eastAsia="Times New Roman" w:hAnsi="Times New Roman" w:cs="Times New Roman"/>
      <w:b/>
      <w:sz w:val="20"/>
      <w:szCs w:val="20"/>
    </w:rPr>
  </w:style>
  <w:style w:type="character" w:customStyle="1" w:styleId="Heading6Char">
    <w:name w:val="Heading 6 Char"/>
    <w:basedOn w:val="DefaultParagraphFont"/>
    <w:link w:val="Heading6"/>
    <w:rsid w:val="003E2CFF"/>
    <w:rPr>
      <w:rFonts w:ascii="Times New Roman" w:eastAsia="Times New Roman" w:hAnsi="Times New Roman" w:cs="Times New Roman"/>
      <w:i/>
      <w:sz w:val="20"/>
      <w:szCs w:val="20"/>
    </w:rPr>
  </w:style>
  <w:style w:type="character" w:customStyle="1" w:styleId="Heading7Char">
    <w:name w:val="Heading 7 Char"/>
    <w:basedOn w:val="DefaultParagraphFont"/>
    <w:link w:val="Heading7"/>
    <w:rsid w:val="003E2CF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3E2CF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3E2CFF"/>
    <w:rPr>
      <w:rFonts w:ascii="Times New Roman" w:eastAsia="Times New Roman" w:hAnsi="Times New Roman" w:cs="Times New Roman"/>
      <w:i/>
      <w:sz w:val="18"/>
      <w:szCs w:val="20"/>
    </w:rPr>
  </w:style>
  <w:style w:type="paragraph" w:styleId="NormalWeb">
    <w:name w:val="Normal (Web)"/>
    <w:basedOn w:val="Normal"/>
    <w:uiPriority w:val="99"/>
    <w:unhideWhenUsed/>
    <w:rsid w:val="0071742F"/>
    <w:rPr>
      <w:rFonts w:ascii="Times New Roman" w:hAnsi="Times New Roman" w:cs="Times New Roman"/>
    </w:rPr>
  </w:style>
  <w:style w:type="paragraph" w:styleId="ListParagraph">
    <w:name w:val="List Paragraph"/>
    <w:basedOn w:val="Normal"/>
    <w:uiPriority w:val="34"/>
    <w:qFormat/>
    <w:rsid w:val="0071742F"/>
    <w:pPr>
      <w:ind w:left="720"/>
      <w:contextualSpacing/>
    </w:pPr>
  </w:style>
  <w:style w:type="character" w:styleId="Hyperlink">
    <w:name w:val="Hyperlink"/>
    <w:basedOn w:val="DefaultParagraphFont"/>
    <w:uiPriority w:val="99"/>
    <w:unhideWhenUsed/>
    <w:rsid w:val="00AF50C2"/>
    <w:rPr>
      <w:color w:val="0000FF" w:themeColor="hyperlink"/>
      <w:u w:val="single"/>
    </w:rPr>
  </w:style>
  <w:style w:type="character" w:styleId="FollowedHyperlink">
    <w:name w:val="FollowedHyperlink"/>
    <w:basedOn w:val="DefaultParagraphFont"/>
    <w:uiPriority w:val="99"/>
    <w:semiHidden/>
    <w:unhideWhenUsed/>
    <w:rsid w:val="00083C87"/>
    <w:rPr>
      <w:color w:val="800080" w:themeColor="followedHyperlink"/>
      <w:u w:val="single"/>
    </w:rPr>
  </w:style>
  <w:style w:type="table" w:styleId="TableGrid">
    <w:name w:val="Table Grid"/>
    <w:basedOn w:val="TableNormal"/>
    <w:uiPriority w:val="59"/>
    <w:rsid w:val="00403B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E2CFF"/>
    <w:pPr>
      <w:keepNext/>
      <w:numPr>
        <w:numId w:val="2"/>
      </w:numPr>
      <w:pBdr>
        <w:top w:val="single" w:sz="12" w:space="1" w:color="auto"/>
        <w:left w:val="single" w:sz="12" w:space="1" w:color="auto"/>
        <w:bottom w:val="single" w:sz="12" w:space="1" w:color="auto"/>
        <w:right w:val="single" w:sz="12" w:space="1" w:color="auto"/>
      </w:pBdr>
      <w:overflowPunct w:val="0"/>
      <w:autoSpaceDE w:val="0"/>
      <w:autoSpaceDN w:val="0"/>
      <w:adjustRightInd w:val="0"/>
      <w:spacing w:before="240" w:after="60"/>
      <w:textAlignment w:val="baseline"/>
      <w:outlineLvl w:val="0"/>
    </w:pPr>
    <w:rPr>
      <w:rFonts w:ascii="Times New Roman" w:eastAsia="Times New Roman" w:hAnsi="Times New Roman" w:cs="Times New Roman"/>
      <w:b/>
      <w:kern w:val="28"/>
      <w:sz w:val="36"/>
      <w:szCs w:val="20"/>
    </w:rPr>
  </w:style>
  <w:style w:type="paragraph" w:styleId="Heading2">
    <w:name w:val="heading 2"/>
    <w:basedOn w:val="Normal"/>
    <w:next w:val="Normal"/>
    <w:link w:val="Heading2Char"/>
    <w:qFormat/>
    <w:rsid w:val="003E2CFF"/>
    <w:pPr>
      <w:keepNext/>
      <w:numPr>
        <w:ilvl w:val="1"/>
        <w:numId w:val="2"/>
      </w:numPr>
      <w:overflowPunct w:val="0"/>
      <w:autoSpaceDE w:val="0"/>
      <w:autoSpaceDN w:val="0"/>
      <w:adjustRightInd w:val="0"/>
      <w:spacing w:before="240" w:after="60"/>
      <w:ind w:left="720"/>
      <w:textAlignment w:val="baseline"/>
      <w:outlineLvl w:val="1"/>
    </w:pPr>
    <w:rPr>
      <w:rFonts w:ascii="Times New Roman" w:eastAsia="Times New Roman" w:hAnsi="Times New Roman" w:cs="Times New Roman"/>
      <w:b/>
      <w:sz w:val="28"/>
      <w:szCs w:val="20"/>
    </w:rPr>
  </w:style>
  <w:style w:type="paragraph" w:styleId="Heading3">
    <w:name w:val="heading 3"/>
    <w:basedOn w:val="Normal"/>
    <w:next w:val="Normal"/>
    <w:link w:val="Heading3Char"/>
    <w:qFormat/>
    <w:rsid w:val="003E2CFF"/>
    <w:pPr>
      <w:keepNext/>
      <w:numPr>
        <w:ilvl w:val="2"/>
        <w:numId w:val="2"/>
      </w:numPr>
      <w:overflowPunct w:val="0"/>
      <w:autoSpaceDE w:val="0"/>
      <w:autoSpaceDN w:val="0"/>
      <w:adjustRightInd w:val="0"/>
      <w:spacing w:before="240" w:after="60"/>
      <w:ind w:left="720"/>
      <w:textAlignment w:val="baseline"/>
      <w:outlineLvl w:val="2"/>
    </w:pPr>
    <w:rPr>
      <w:rFonts w:ascii="Times New Roman" w:eastAsia="Times New Roman" w:hAnsi="Times New Roman" w:cs="Times New Roman"/>
      <w:b/>
      <w:szCs w:val="20"/>
    </w:rPr>
  </w:style>
  <w:style w:type="paragraph" w:styleId="Heading4">
    <w:name w:val="heading 4"/>
    <w:basedOn w:val="Heading3"/>
    <w:next w:val="Normal"/>
    <w:link w:val="Heading4Char"/>
    <w:qFormat/>
    <w:rsid w:val="003E2CFF"/>
    <w:pPr>
      <w:numPr>
        <w:ilvl w:val="3"/>
      </w:numPr>
      <w:ind w:left="864" w:hanging="864"/>
      <w:outlineLvl w:val="3"/>
    </w:pPr>
  </w:style>
  <w:style w:type="paragraph" w:styleId="Heading5">
    <w:name w:val="heading 5"/>
    <w:basedOn w:val="Normal"/>
    <w:next w:val="Normal"/>
    <w:link w:val="Heading5Char"/>
    <w:qFormat/>
    <w:rsid w:val="003E2CFF"/>
    <w:pPr>
      <w:numPr>
        <w:ilvl w:val="4"/>
        <w:numId w:val="2"/>
      </w:numPr>
      <w:overflowPunct w:val="0"/>
      <w:autoSpaceDE w:val="0"/>
      <w:autoSpaceDN w:val="0"/>
      <w:adjustRightInd w:val="0"/>
      <w:spacing w:before="240" w:after="60"/>
      <w:ind w:left="864" w:hanging="864"/>
      <w:textAlignment w:val="baseline"/>
      <w:outlineLvl w:val="4"/>
    </w:pPr>
    <w:rPr>
      <w:rFonts w:ascii="Times New Roman" w:eastAsia="Times New Roman" w:hAnsi="Times New Roman" w:cs="Times New Roman"/>
      <w:b/>
      <w:sz w:val="20"/>
      <w:szCs w:val="20"/>
    </w:rPr>
  </w:style>
  <w:style w:type="paragraph" w:styleId="Heading6">
    <w:name w:val="heading 6"/>
    <w:basedOn w:val="Normal"/>
    <w:next w:val="Normal"/>
    <w:link w:val="Heading6Char"/>
    <w:qFormat/>
    <w:rsid w:val="003E2CFF"/>
    <w:pPr>
      <w:numPr>
        <w:ilvl w:val="5"/>
        <w:numId w:val="2"/>
      </w:numPr>
      <w:overflowPunct w:val="0"/>
      <w:autoSpaceDE w:val="0"/>
      <w:autoSpaceDN w:val="0"/>
      <w:adjustRightInd w:val="0"/>
      <w:spacing w:before="240" w:after="60"/>
      <w:ind w:left="864" w:hanging="864"/>
      <w:textAlignment w:val="baseline"/>
      <w:outlineLvl w:val="5"/>
    </w:pPr>
    <w:rPr>
      <w:rFonts w:ascii="Times New Roman" w:eastAsia="Times New Roman" w:hAnsi="Times New Roman" w:cs="Times New Roman"/>
      <w:i/>
      <w:sz w:val="20"/>
      <w:szCs w:val="20"/>
    </w:rPr>
  </w:style>
  <w:style w:type="paragraph" w:styleId="Heading7">
    <w:name w:val="heading 7"/>
    <w:basedOn w:val="Normal"/>
    <w:next w:val="Normal"/>
    <w:link w:val="Heading7Char"/>
    <w:qFormat/>
    <w:rsid w:val="003E2CFF"/>
    <w:pPr>
      <w:numPr>
        <w:ilvl w:val="6"/>
        <w:numId w:val="2"/>
      </w:numPr>
      <w:overflowPunct w:val="0"/>
      <w:autoSpaceDE w:val="0"/>
      <w:autoSpaceDN w:val="0"/>
      <w:adjustRightInd w:val="0"/>
      <w:spacing w:before="240" w:after="60"/>
      <w:ind w:left="864" w:hanging="864"/>
      <w:textAlignment w:val="baseline"/>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3E2CFF"/>
    <w:pPr>
      <w:numPr>
        <w:ilvl w:val="7"/>
        <w:numId w:val="2"/>
      </w:numPr>
      <w:overflowPunct w:val="0"/>
      <w:autoSpaceDE w:val="0"/>
      <w:autoSpaceDN w:val="0"/>
      <w:adjustRightInd w:val="0"/>
      <w:spacing w:before="240" w:after="60"/>
      <w:ind w:left="864" w:hanging="864"/>
      <w:textAlignment w:val="baseline"/>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qFormat/>
    <w:rsid w:val="003E2CFF"/>
    <w:pPr>
      <w:numPr>
        <w:ilvl w:val="8"/>
        <w:numId w:val="2"/>
      </w:numPr>
      <w:overflowPunct w:val="0"/>
      <w:autoSpaceDE w:val="0"/>
      <w:autoSpaceDN w:val="0"/>
      <w:adjustRightInd w:val="0"/>
      <w:spacing w:before="240" w:after="60"/>
      <w:ind w:left="864" w:hanging="864"/>
      <w:textAlignment w:val="baseline"/>
      <w:outlineLvl w:val="8"/>
    </w:pPr>
    <w:rPr>
      <w:rFonts w:ascii="Times New Roman" w:eastAsia="Times New Roman" w:hAnsi="Times New Roman"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E2CFF"/>
    <w:rPr>
      <w:rFonts w:ascii="Times New Roman" w:eastAsia="Times New Roman" w:hAnsi="Times New Roman" w:cs="Times New Roman"/>
      <w:b/>
      <w:kern w:val="28"/>
      <w:sz w:val="36"/>
      <w:szCs w:val="20"/>
    </w:rPr>
  </w:style>
  <w:style w:type="character" w:customStyle="1" w:styleId="Heading2Char">
    <w:name w:val="Heading 2 Char"/>
    <w:basedOn w:val="DefaultParagraphFont"/>
    <w:link w:val="Heading2"/>
    <w:rsid w:val="003E2CFF"/>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3E2CFF"/>
    <w:rPr>
      <w:rFonts w:ascii="Times New Roman" w:eastAsia="Times New Roman" w:hAnsi="Times New Roman" w:cs="Times New Roman"/>
      <w:b/>
      <w:szCs w:val="20"/>
    </w:rPr>
  </w:style>
  <w:style w:type="character" w:customStyle="1" w:styleId="Heading4Char">
    <w:name w:val="Heading 4 Char"/>
    <w:basedOn w:val="DefaultParagraphFont"/>
    <w:link w:val="Heading4"/>
    <w:rsid w:val="003E2CFF"/>
    <w:rPr>
      <w:rFonts w:ascii="Times New Roman" w:eastAsia="Times New Roman" w:hAnsi="Times New Roman" w:cs="Times New Roman"/>
      <w:b/>
      <w:szCs w:val="20"/>
    </w:rPr>
  </w:style>
  <w:style w:type="character" w:customStyle="1" w:styleId="Heading5Char">
    <w:name w:val="Heading 5 Char"/>
    <w:basedOn w:val="DefaultParagraphFont"/>
    <w:link w:val="Heading5"/>
    <w:rsid w:val="003E2CFF"/>
    <w:rPr>
      <w:rFonts w:ascii="Times New Roman" w:eastAsia="Times New Roman" w:hAnsi="Times New Roman" w:cs="Times New Roman"/>
      <w:b/>
      <w:sz w:val="20"/>
      <w:szCs w:val="20"/>
    </w:rPr>
  </w:style>
  <w:style w:type="character" w:customStyle="1" w:styleId="Heading6Char">
    <w:name w:val="Heading 6 Char"/>
    <w:basedOn w:val="DefaultParagraphFont"/>
    <w:link w:val="Heading6"/>
    <w:rsid w:val="003E2CFF"/>
    <w:rPr>
      <w:rFonts w:ascii="Times New Roman" w:eastAsia="Times New Roman" w:hAnsi="Times New Roman" w:cs="Times New Roman"/>
      <w:i/>
      <w:sz w:val="20"/>
      <w:szCs w:val="20"/>
    </w:rPr>
  </w:style>
  <w:style w:type="character" w:customStyle="1" w:styleId="Heading7Char">
    <w:name w:val="Heading 7 Char"/>
    <w:basedOn w:val="DefaultParagraphFont"/>
    <w:link w:val="Heading7"/>
    <w:rsid w:val="003E2CF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3E2CF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3E2CFF"/>
    <w:rPr>
      <w:rFonts w:ascii="Times New Roman" w:eastAsia="Times New Roman" w:hAnsi="Times New Roman" w:cs="Times New Roman"/>
      <w:i/>
      <w:sz w:val="18"/>
      <w:szCs w:val="20"/>
    </w:rPr>
  </w:style>
  <w:style w:type="paragraph" w:styleId="NormalWeb">
    <w:name w:val="Normal (Web)"/>
    <w:basedOn w:val="Normal"/>
    <w:uiPriority w:val="99"/>
    <w:unhideWhenUsed/>
    <w:rsid w:val="0071742F"/>
    <w:rPr>
      <w:rFonts w:ascii="Times New Roman" w:hAnsi="Times New Roman" w:cs="Times New Roman"/>
    </w:rPr>
  </w:style>
  <w:style w:type="paragraph" w:styleId="ListParagraph">
    <w:name w:val="List Paragraph"/>
    <w:basedOn w:val="Normal"/>
    <w:uiPriority w:val="34"/>
    <w:qFormat/>
    <w:rsid w:val="0071742F"/>
    <w:pPr>
      <w:ind w:left="720"/>
      <w:contextualSpacing/>
    </w:pPr>
  </w:style>
  <w:style w:type="character" w:styleId="Hyperlink">
    <w:name w:val="Hyperlink"/>
    <w:basedOn w:val="DefaultParagraphFont"/>
    <w:uiPriority w:val="99"/>
    <w:unhideWhenUsed/>
    <w:rsid w:val="00AF50C2"/>
    <w:rPr>
      <w:color w:val="0000FF" w:themeColor="hyperlink"/>
      <w:u w:val="single"/>
    </w:rPr>
  </w:style>
  <w:style w:type="character" w:styleId="FollowedHyperlink">
    <w:name w:val="FollowedHyperlink"/>
    <w:basedOn w:val="DefaultParagraphFont"/>
    <w:uiPriority w:val="99"/>
    <w:semiHidden/>
    <w:unhideWhenUsed/>
    <w:rsid w:val="00083C87"/>
    <w:rPr>
      <w:color w:val="800080" w:themeColor="followedHyperlink"/>
      <w:u w:val="single"/>
    </w:rPr>
  </w:style>
  <w:style w:type="table" w:styleId="TableGrid">
    <w:name w:val="Table Grid"/>
    <w:basedOn w:val="TableNormal"/>
    <w:uiPriority w:val="59"/>
    <w:rsid w:val="00403B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988331">
      <w:bodyDiv w:val="1"/>
      <w:marLeft w:val="0"/>
      <w:marRight w:val="0"/>
      <w:marTop w:val="0"/>
      <w:marBottom w:val="0"/>
      <w:divBdr>
        <w:top w:val="none" w:sz="0" w:space="0" w:color="auto"/>
        <w:left w:val="none" w:sz="0" w:space="0" w:color="auto"/>
        <w:bottom w:val="none" w:sz="0" w:space="0" w:color="auto"/>
        <w:right w:val="none" w:sz="0" w:space="0" w:color="auto"/>
      </w:divBdr>
    </w:div>
    <w:div w:id="606622255">
      <w:bodyDiv w:val="1"/>
      <w:marLeft w:val="0"/>
      <w:marRight w:val="0"/>
      <w:marTop w:val="0"/>
      <w:marBottom w:val="0"/>
      <w:divBdr>
        <w:top w:val="none" w:sz="0" w:space="0" w:color="auto"/>
        <w:left w:val="none" w:sz="0" w:space="0" w:color="auto"/>
        <w:bottom w:val="none" w:sz="0" w:space="0" w:color="auto"/>
        <w:right w:val="none" w:sz="0" w:space="0" w:color="auto"/>
      </w:divBdr>
    </w:div>
    <w:div w:id="1120613086">
      <w:bodyDiv w:val="1"/>
      <w:marLeft w:val="0"/>
      <w:marRight w:val="0"/>
      <w:marTop w:val="0"/>
      <w:marBottom w:val="0"/>
      <w:divBdr>
        <w:top w:val="none" w:sz="0" w:space="0" w:color="auto"/>
        <w:left w:val="none" w:sz="0" w:space="0" w:color="auto"/>
        <w:bottom w:val="none" w:sz="0" w:space="0" w:color="auto"/>
        <w:right w:val="none" w:sz="0" w:space="0" w:color="auto"/>
      </w:divBdr>
    </w:div>
    <w:div w:id="12757907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1070</Words>
  <Characters>6101</Characters>
  <Application>Microsoft Macintosh Word</Application>
  <DocSecurity>0</DocSecurity>
  <Lines>50</Lines>
  <Paragraphs>14</Paragraphs>
  <ScaleCrop>false</ScaleCrop>
  <Company>UTEP</Company>
  <LinksUpToDate>false</LinksUpToDate>
  <CharactersWithSpaces>7157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Cortes</dc:creator>
  <cp:keywords/>
  <dc:description/>
  <cp:lastModifiedBy>Maria Cortes</cp:lastModifiedBy>
  <cp:revision>13</cp:revision>
  <dcterms:created xsi:type="dcterms:W3CDTF">2014-02-02T23:52:00Z</dcterms:created>
  <dcterms:modified xsi:type="dcterms:W3CDTF">2014-02-04T21:23:00Z</dcterms:modified>
</cp:coreProperties>
</file>