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1FFA56" w14:textId="5F9B6B0A" w:rsidR="00EF5851" w:rsidRDefault="007D664E" w:rsidP="007D664E">
      <w:r>
        <w:rPr>
          <w:noProof/>
        </w:rPr>
        <w:drawing>
          <wp:inline distT="0" distB="0" distL="0" distR="0" wp14:anchorId="1DB38E3C" wp14:editId="314A3170">
            <wp:extent cx="5943600" cy="7433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433945"/>
                    </a:xfrm>
                    <a:prstGeom prst="rect">
                      <a:avLst/>
                    </a:prstGeom>
                    <a:noFill/>
                    <a:ln>
                      <a:noFill/>
                    </a:ln>
                  </pic:spPr>
                </pic:pic>
              </a:graphicData>
            </a:graphic>
          </wp:inline>
        </w:drawing>
      </w:r>
    </w:p>
    <w:p w14:paraId="4FD6818B" w14:textId="47BA6DA2" w:rsidR="008A77A5" w:rsidRDefault="008A77A5">
      <w:r>
        <w:t xml:space="preserve">In this hands-on project, you will use the Metasploitable-2 Lab Environment that you have previously installed. Reconnaissance: </w:t>
      </w:r>
    </w:p>
    <w:p w14:paraId="4370214B" w14:textId="77777777" w:rsidR="008A77A5" w:rsidRDefault="008A77A5">
      <w:r>
        <w:lastRenderedPageBreak/>
        <w:t>1. (total 10 pts) Assume that you do not know the IP address of the Metasploitable-2 machine. Hint: you can find this tool in the 01 – Information Gathering section (see Figure 1).</w:t>
      </w:r>
    </w:p>
    <w:p w14:paraId="5DE40138" w14:textId="468E4F60" w:rsidR="008A77A5" w:rsidRDefault="008A77A5">
      <w:r>
        <w:t xml:space="preserve"> a. Which tool in the Kali Linux that you can use for finding the IP address of the </w:t>
      </w:r>
      <w:proofErr w:type="spellStart"/>
      <w:r>
        <w:t>Metasploitable</w:t>
      </w:r>
      <w:proofErr w:type="spellEnd"/>
      <w:r>
        <w:t xml:space="preserve"> server? (3 pts). </w:t>
      </w:r>
    </w:p>
    <w:p w14:paraId="5C87EB71" w14:textId="131662E9" w:rsidR="008A77A5" w:rsidRDefault="008A77A5">
      <w:r w:rsidRPr="008A77A5">
        <w:rPr>
          <w:highlight w:val="yellow"/>
        </w:rPr>
        <w:t xml:space="preserve">The tool in Kali Linux you would use to find the IP address of a </w:t>
      </w:r>
      <w:proofErr w:type="spellStart"/>
      <w:r w:rsidRPr="008A77A5">
        <w:rPr>
          <w:highlight w:val="yellow"/>
        </w:rPr>
        <w:t>Metasploitable</w:t>
      </w:r>
      <w:proofErr w:type="spellEnd"/>
      <w:r w:rsidRPr="008A77A5">
        <w:rPr>
          <w:highlight w:val="yellow"/>
        </w:rPr>
        <w:t xml:space="preserve"> server is </w:t>
      </w:r>
      <w:proofErr w:type="spellStart"/>
      <w:r w:rsidRPr="008A77A5">
        <w:rPr>
          <w:highlight w:val="yellow"/>
        </w:rPr>
        <w:t>Netdiscover</w:t>
      </w:r>
      <w:proofErr w:type="spellEnd"/>
      <w:r w:rsidRPr="008A77A5">
        <w:rPr>
          <w:highlight w:val="yellow"/>
        </w:rPr>
        <w:t>.</w:t>
      </w:r>
    </w:p>
    <w:p w14:paraId="65E65E8E" w14:textId="5CDD4F1F" w:rsidR="008A77A5" w:rsidRDefault="008A77A5">
      <w:r>
        <w:t xml:space="preserve">b. Describe your chosen tool briefly (5 pts). </w:t>
      </w:r>
    </w:p>
    <w:p w14:paraId="3131473B" w14:textId="48AD971B" w:rsidR="008A77A5" w:rsidRDefault="008A77A5">
      <w:proofErr w:type="spellStart"/>
      <w:r w:rsidRPr="005D71FC">
        <w:rPr>
          <w:highlight w:val="yellow"/>
        </w:rPr>
        <w:t>Netdiscover</w:t>
      </w:r>
      <w:proofErr w:type="spellEnd"/>
      <w:r w:rsidRPr="005D71FC">
        <w:rPr>
          <w:highlight w:val="yellow"/>
        </w:rPr>
        <w:t xml:space="preserve"> is a</w:t>
      </w:r>
      <w:r w:rsidR="005D71FC" w:rsidRPr="005D71FC">
        <w:rPr>
          <w:highlight w:val="yellow"/>
        </w:rPr>
        <w:t>n</w:t>
      </w:r>
      <w:r w:rsidRPr="005D71FC">
        <w:rPr>
          <w:highlight w:val="yellow"/>
        </w:rPr>
        <w:t xml:space="preserve"> ARP scanner </w:t>
      </w:r>
      <w:r w:rsidR="005D71FC" w:rsidRPr="005D71FC">
        <w:rPr>
          <w:highlight w:val="yellow"/>
        </w:rPr>
        <w:t>that</w:t>
      </w:r>
      <w:r w:rsidRPr="005D71FC">
        <w:rPr>
          <w:highlight w:val="yellow"/>
        </w:rPr>
        <w:t xml:space="preserve"> can be used to scan for live hosts in a network. It can </w:t>
      </w:r>
      <w:r w:rsidR="005D71FC" w:rsidRPr="005D71FC">
        <w:rPr>
          <w:highlight w:val="yellow"/>
        </w:rPr>
        <w:t xml:space="preserve">also </w:t>
      </w:r>
      <w:r w:rsidRPr="005D71FC">
        <w:rPr>
          <w:highlight w:val="yellow"/>
        </w:rPr>
        <w:t>scan for multiple subnets</w:t>
      </w:r>
      <w:r w:rsidR="005D71FC">
        <w:t>.</w:t>
      </w:r>
    </w:p>
    <w:p w14:paraId="3EDCF033" w14:textId="43EBE430" w:rsidR="008A77A5" w:rsidRDefault="008A77A5">
      <w:r>
        <w:t>c. Include the screenshot that display the results when you are running this tool for finding the Metasploitable-2 server IP address (2 pts).</w:t>
      </w:r>
    </w:p>
    <w:p w14:paraId="4B9DF05C" w14:textId="6C84281D" w:rsidR="007B4925" w:rsidRDefault="007B4925">
      <w:r w:rsidRPr="007B4925">
        <w:rPr>
          <w:highlight w:val="yellow"/>
        </w:rPr>
        <w:t xml:space="preserve">The </w:t>
      </w:r>
      <w:proofErr w:type="spellStart"/>
      <w:r w:rsidRPr="007B4925">
        <w:rPr>
          <w:highlight w:val="yellow"/>
        </w:rPr>
        <w:t>Metasploitable</w:t>
      </w:r>
      <w:proofErr w:type="spellEnd"/>
      <w:r w:rsidRPr="007B4925">
        <w:rPr>
          <w:highlight w:val="yellow"/>
        </w:rPr>
        <w:t xml:space="preserve"> IP address is 192.168.56.101.</w:t>
      </w:r>
    </w:p>
    <w:p w14:paraId="7DBE8723" w14:textId="66D2E6C4" w:rsidR="005D71FC" w:rsidRDefault="007B4925">
      <w:r>
        <w:rPr>
          <w:noProof/>
        </w:rPr>
        <w:drawing>
          <wp:inline distT="0" distB="0" distL="0" distR="0" wp14:anchorId="43745E55" wp14:editId="1896A8B5">
            <wp:extent cx="5935345" cy="293814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345" cy="2938145"/>
                    </a:xfrm>
                    <a:prstGeom prst="rect">
                      <a:avLst/>
                    </a:prstGeom>
                    <a:noFill/>
                    <a:ln>
                      <a:noFill/>
                    </a:ln>
                  </pic:spPr>
                </pic:pic>
              </a:graphicData>
            </a:graphic>
          </wp:inline>
        </w:drawing>
      </w:r>
    </w:p>
    <w:p w14:paraId="701EEF96" w14:textId="77777777" w:rsidR="008A77A5" w:rsidRDefault="008A77A5">
      <w:r>
        <w:t xml:space="preserve">2. (total 30 pts) When you have found the IP address of the target server (i.e., Metasploitable-2 server), use the </w:t>
      </w:r>
      <w:proofErr w:type="spellStart"/>
      <w:r>
        <w:t>nmap</w:t>
      </w:r>
      <w:proofErr w:type="spellEnd"/>
      <w:r>
        <w:t xml:space="preserve"> command to find the details information of the target server. </w:t>
      </w:r>
    </w:p>
    <w:p w14:paraId="6B259482" w14:textId="22BB704B" w:rsidR="008A77A5" w:rsidRDefault="008A77A5">
      <w:r>
        <w:t xml:space="preserve">a. What is the different between the Nmap operation in the stealthy mode and </w:t>
      </w:r>
      <w:proofErr w:type="spellStart"/>
      <w:r>
        <w:t>nonstealthy</w:t>
      </w:r>
      <w:proofErr w:type="spellEnd"/>
      <w:r>
        <w:t xml:space="preserve"> mode? (5 pts) Give the example of the </w:t>
      </w:r>
      <w:proofErr w:type="spellStart"/>
      <w:r>
        <w:t>nmap</w:t>
      </w:r>
      <w:proofErr w:type="spellEnd"/>
      <w:r>
        <w:t xml:space="preserve"> command in the stealthy mode and </w:t>
      </w:r>
      <w:proofErr w:type="spellStart"/>
      <w:r>
        <w:t>nmap</w:t>
      </w:r>
      <w:proofErr w:type="spellEnd"/>
      <w:r>
        <w:t xml:space="preserve"> command in the non-stealthy mode. (2 pts) </w:t>
      </w:r>
    </w:p>
    <w:p w14:paraId="0BCFB003" w14:textId="69127A11" w:rsidR="00EF5851" w:rsidRPr="006B46FC" w:rsidRDefault="00EF5851" w:rsidP="00EF5851">
      <w:pPr>
        <w:rPr>
          <w:highlight w:val="yellow"/>
        </w:rPr>
      </w:pPr>
      <w:r w:rsidRPr="00EF5851">
        <w:rPr>
          <w:highlight w:val="yellow"/>
        </w:rPr>
        <w:t xml:space="preserve">SYN scan </w:t>
      </w:r>
      <w:r w:rsidR="003A7C84">
        <w:rPr>
          <w:highlight w:val="yellow"/>
        </w:rPr>
        <w:t xml:space="preserve">also known as </w:t>
      </w:r>
      <w:r w:rsidRPr="00EF5851">
        <w:rPr>
          <w:highlight w:val="yellow"/>
        </w:rPr>
        <w:t xml:space="preserve">stealth scan makes use of sending a SYN packet and looking at the response.  It </w:t>
      </w:r>
      <w:r w:rsidR="003A7C84">
        <w:rPr>
          <w:highlight w:val="yellow"/>
        </w:rPr>
        <w:t xml:space="preserve">is </w:t>
      </w:r>
      <w:r w:rsidRPr="00EF5851">
        <w:rPr>
          <w:highlight w:val="yellow"/>
        </w:rPr>
        <w:t xml:space="preserve">quick, scanning </w:t>
      </w:r>
      <w:r w:rsidR="003A7C84">
        <w:rPr>
          <w:highlight w:val="yellow"/>
        </w:rPr>
        <w:t>multiple</w:t>
      </w:r>
      <w:r w:rsidRPr="00EF5851">
        <w:rPr>
          <w:highlight w:val="yellow"/>
        </w:rPr>
        <w:t xml:space="preserve"> ports per second on a fast network not </w:t>
      </w:r>
      <w:r w:rsidR="003A7C84" w:rsidRPr="00EF5851">
        <w:rPr>
          <w:highlight w:val="yellow"/>
        </w:rPr>
        <w:t>hindered</w:t>
      </w:r>
      <w:r w:rsidRPr="00EF5851">
        <w:rPr>
          <w:highlight w:val="yellow"/>
        </w:rPr>
        <w:t xml:space="preserve"> by </w:t>
      </w:r>
      <w:r w:rsidR="003A7C84" w:rsidRPr="00EF5851">
        <w:rPr>
          <w:highlight w:val="yellow"/>
        </w:rPr>
        <w:t>invasive</w:t>
      </w:r>
      <w:r w:rsidRPr="00EF5851">
        <w:rPr>
          <w:highlight w:val="yellow"/>
        </w:rPr>
        <w:t xml:space="preserve"> firewalls. SYN scan is unobtrusive and stealthy</w:t>
      </w:r>
      <w:r w:rsidR="006B46FC">
        <w:rPr>
          <w:highlight w:val="yellow"/>
        </w:rPr>
        <w:t xml:space="preserve"> due to</w:t>
      </w:r>
      <w:r w:rsidRPr="00EF5851">
        <w:rPr>
          <w:highlight w:val="yellow"/>
        </w:rPr>
        <w:t xml:space="preserve"> never </w:t>
      </w:r>
      <w:r w:rsidR="006B46FC" w:rsidRPr="00EF5851">
        <w:rPr>
          <w:highlight w:val="yellow"/>
        </w:rPr>
        <w:t>finish</w:t>
      </w:r>
      <w:r w:rsidR="006B46FC">
        <w:rPr>
          <w:highlight w:val="yellow"/>
        </w:rPr>
        <w:t>ing</w:t>
      </w:r>
      <w:r w:rsidRPr="00EF5851">
        <w:rPr>
          <w:highlight w:val="yellow"/>
        </w:rPr>
        <w:t xml:space="preserve"> TCP connections. -</w:t>
      </w:r>
      <w:proofErr w:type="spellStart"/>
      <w:r w:rsidRPr="00EF5851">
        <w:rPr>
          <w:highlight w:val="yellow"/>
        </w:rPr>
        <w:t>sS</w:t>
      </w:r>
      <w:proofErr w:type="spellEnd"/>
      <w:r w:rsidRPr="00EF5851">
        <w:rPr>
          <w:highlight w:val="yellow"/>
        </w:rPr>
        <w:t xml:space="preserve"> is the command </w:t>
      </w:r>
      <w:r w:rsidR="006B46FC">
        <w:rPr>
          <w:highlight w:val="yellow"/>
        </w:rPr>
        <w:t xml:space="preserve">used </w:t>
      </w:r>
      <w:r w:rsidRPr="00EF5851">
        <w:rPr>
          <w:highlight w:val="yellow"/>
        </w:rPr>
        <w:t xml:space="preserve">for </w:t>
      </w:r>
      <w:proofErr w:type="spellStart"/>
      <w:r w:rsidRPr="00EF5851">
        <w:rPr>
          <w:highlight w:val="yellow"/>
        </w:rPr>
        <w:t>steathly</w:t>
      </w:r>
      <w:proofErr w:type="spellEnd"/>
      <w:r w:rsidRPr="00EF5851">
        <w:rPr>
          <w:highlight w:val="yellow"/>
        </w:rPr>
        <w:t xml:space="preserve"> mode.</w:t>
      </w:r>
      <w:r w:rsidR="006B46FC">
        <w:rPr>
          <w:highlight w:val="yellow"/>
        </w:rPr>
        <w:t xml:space="preserve"> </w:t>
      </w:r>
      <w:r w:rsidRPr="00EF5851">
        <w:rPr>
          <w:highlight w:val="yellow"/>
        </w:rPr>
        <w:t>TCP connect scan is the default TCP scan type when SYN scan is not an option. This is the case when a user does not have raw packet privileges. -</w:t>
      </w:r>
      <w:proofErr w:type="spellStart"/>
      <w:r w:rsidRPr="00EF5851">
        <w:rPr>
          <w:highlight w:val="yellow"/>
        </w:rPr>
        <w:t>sT</w:t>
      </w:r>
      <w:proofErr w:type="spellEnd"/>
      <w:r w:rsidRPr="00EF5851">
        <w:rPr>
          <w:highlight w:val="yellow"/>
        </w:rPr>
        <w:t xml:space="preserve"> is the command for </w:t>
      </w:r>
      <w:proofErr w:type="spellStart"/>
      <w:r w:rsidRPr="00EF5851">
        <w:rPr>
          <w:highlight w:val="yellow"/>
        </w:rPr>
        <w:t>steathly</w:t>
      </w:r>
      <w:proofErr w:type="spellEnd"/>
      <w:r w:rsidRPr="00EF5851">
        <w:rPr>
          <w:highlight w:val="yellow"/>
        </w:rPr>
        <w:t xml:space="preserve"> mode.</w:t>
      </w:r>
      <w:r w:rsidR="006B46FC" w:rsidRPr="006B46FC">
        <w:t xml:space="preserve"> </w:t>
      </w:r>
      <w:r w:rsidR="006B46FC" w:rsidRPr="006B46FC">
        <w:rPr>
          <w:highlight w:val="yellow"/>
        </w:rPr>
        <w:t>A non-stealth port scanner w</w:t>
      </w:r>
      <w:r w:rsidR="006B46FC">
        <w:rPr>
          <w:highlight w:val="yellow"/>
        </w:rPr>
        <w:t xml:space="preserve">ill </w:t>
      </w:r>
      <w:r w:rsidR="006B46FC" w:rsidRPr="006B46FC">
        <w:rPr>
          <w:highlight w:val="yellow"/>
        </w:rPr>
        <w:t>use of the TCP</w:t>
      </w:r>
      <w:bookmarkStart w:id="0" w:name="_GoBack"/>
      <w:bookmarkEnd w:id="0"/>
      <w:r w:rsidR="006B46FC" w:rsidRPr="006B46FC">
        <w:rPr>
          <w:highlight w:val="yellow"/>
        </w:rPr>
        <w:t xml:space="preserve"> connect() method of connecting to the destination host.</w:t>
      </w:r>
    </w:p>
    <w:p w14:paraId="1244B878" w14:textId="5EA3E5BD" w:rsidR="008A77A5" w:rsidRDefault="008A77A5">
      <w:r>
        <w:lastRenderedPageBreak/>
        <w:t xml:space="preserve">b. What </w:t>
      </w:r>
      <w:proofErr w:type="spellStart"/>
      <w:r>
        <w:t>nmap</w:t>
      </w:r>
      <w:proofErr w:type="spellEnd"/>
      <w:r>
        <w:t xml:space="preserve"> command that you can use to scan all ports for finding the details information about the target server like the example screenshot in the Figure 2.? (3 pts). Show the screenshot of the complete results from the </w:t>
      </w:r>
      <w:proofErr w:type="spellStart"/>
      <w:r>
        <w:t>nmap</w:t>
      </w:r>
      <w:proofErr w:type="spellEnd"/>
      <w:r>
        <w:t xml:space="preserve"> command that you use in b). (2 pts) </w:t>
      </w:r>
    </w:p>
    <w:p w14:paraId="50B16537" w14:textId="03C57B6E" w:rsidR="00EF5851" w:rsidRDefault="00EF5851">
      <w:r w:rsidRPr="007B4925">
        <w:rPr>
          <w:highlight w:val="yellow"/>
        </w:rPr>
        <w:t>Nmap -</w:t>
      </w:r>
      <w:proofErr w:type="spellStart"/>
      <w:r w:rsidRPr="007B4925">
        <w:rPr>
          <w:highlight w:val="yellow"/>
        </w:rPr>
        <w:t>sV</w:t>
      </w:r>
      <w:proofErr w:type="spellEnd"/>
      <w:r w:rsidRPr="007B4925">
        <w:rPr>
          <w:highlight w:val="yellow"/>
        </w:rPr>
        <w:t xml:space="preserve"> -p-65535</w:t>
      </w:r>
      <w:r w:rsidR="007B4925" w:rsidRPr="007B4925">
        <w:rPr>
          <w:highlight w:val="yellow"/>
        </w:rPr>
        <w:t xml:space="preserve"> </w:t>
      </w:r>
      <w:r w:rsidR="007B4925" w:rsidRPr="007B4925">
        <w:rPr>
          <w:highlight w:val="yellow"/>
        </w:rPr>
        <w:t>192.168.56.101</w:t>
      </w:r>
    </w:p>
    <w:p w14:paraId="3EFF3D85" w14:textId="01D7AC59" w:rsidR="008A77A5" w:rsidRDefault="008A77A5">
      <w:r>
        <w:t xml:space="preserve">c. What </w:t>
      </w:r>
      <w:proofErr w:type="spellStart"/>
      <w:r>
        <w:t>nmap</w:t>
      </w:r>
      <w:proofErr w:type="spellEnd"/>
      <w:r>
        <w:t xml:space="preserve"> command that you can use to scan the target server and show the following results (see Figure 3)? (3 pts)</w:t>
      </w:r>
    </w:p>
    <w:p w14:paraId="49FB8821" w14:textId="4505F9D9" w:rsidR="004D1015" w:rsidRDefault="00263382">
      <w:r>
        <w:rPr>
          <w:noProof/>
        </w:rPr>
        <w:drawing>
          <wp:inline distT="0" distB="0" distL="0" distR="0" wp14:anchorId="405DA1D0" wp14:editId="477EC02B">
            <wp:extent cx="5943600" cy="61639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163945"/>
                    </a:xfrm>
                    <a:prstGeom prst="rect">
                      <a:avLst/>
                    </a:prstGeom>
                    <a:noFill/>
                    <a:ln>
                      <a:noFill/>
                    </a:ln>
                  </pic:spPr>
                </pic:pic>
              </a:graphicData>
            </a:graphic>
          </wp:inline>
        </w:drawing>
      </w:r>
    </w:p>
    <w:p w14:paraId="114EDDB7" w14:textId="5C8A0D90" w:rsidR="00263382" w:rsidRDefault="00263382">
      <w:r w:rsidRPr="007B4925">
        <w:rPr>
          <w:highlight w:val="yellow"/>
        </w:rPr>
        <w:t>Nmap -</w:t>
      </w:r>
      <w:proofErr w:type="spellStart"/>
      <w:r w:rsidRPr="007B4925">
        <w:rPr>
          <w:highlight w:val="yellow"/>
        </w:rPr>
        <w:t>sV</w:t>
      </w:r>
      <w:proofErr w:type="spellEnd"/>
      <w:r w:rsidRPr="007B4925">
        <w:rPr>
          <w:highlight w:val="yellow"/>
        </w:rPr>
        <w:t xml:space="preserve"> -p-65535 192.168.56.101</w:t>
      </w:r>
    </w:p>
    <w:p w14:paraId="24562FA4" w14:textId="51A243DD" w:rsidR="008A77A5" w:rsidRDefault="008A77A5">
      <w:r>
        <w:lastRenderedPageBreak/>
        <w:t xml:space="preserve">d. Besides open or closed state, there are four other states that may appear when you use </w:t>
      </w:r>
      <w:proofErr w:type="spellStart"/>
      <w:r>
        <w:t>nmap</w:t>
      </w:r>
      <w:proofErr w:type="spellEnd"/>
      <w:r>
        <w:t xml:space="preserve"> for port scanning. Briefly explain these six port states (5 pts). </w:t>
      </w:r>
    </w:p>
    <w:p w14:paraId="78893818" w14:textId="7B0460CF" w:rsidR="004D1015" w:rsidRPr="004D1015" w:rsidRDefault="004D1015" w:rsidP="004D1015">
      <w:pPr>
        <w:rPr>
          <w:highlight w:val="yellow"/>
        </w:rPr>
      </w:pPr>
      <w:r w:rsidRPr="004D1015">
        <w:rPr>
          <w:highlight w:val="yellow"/>
        </w:rPr>
        <w:t xml:space="preserve">Open - Actively accepting TCP connections, UDP datagrams or SCTP associations </w:t>
      </w:r>
      <w:r w:rsidR="003A7C84">
        <w:rPr>
          <w:highlight w:val="yellow"/>
        </w:rPr>
        <w:t>to</w:t>
      </w:r>
      <w:r w:rsidRPr="004D1015">
        <w:rPr>
          <w:highlight w:val="yellow"/>
        </w:rPr>
        <w:t xml:space="preserve"> this port.</w:t>
      </w:r>
    </w:p>
    <w:p w14:paraId="4339ECE0" w14:textId="70E4CABB" w:rsidR="004D1015" w:rsidRPr="004D1015" w:rsidRDefault="004D1015" w:rsidP="004D1015">
      <w:pPr>
        <w:rPr>
          <w:highlight w:val="yellow"/>
        </w:rPr>
      </w:pPr>
      <w:r w:rsidRPr="004D1015">
        <w:rPr>
          <w:highlight w:val="yellow"/>
        </w:rPr>
        <w:t>Closed -</w:t>
      </w:r>
      <w:r w:rsidR="003A7C84">
        <w:rPr>
          <w:highlight w:val="yellow"/>
        </w:rPr>
        <w:t xml:space="preserve"> A</w:t>
      </w:r>
      <w:r w:rsidRPr="004D1015">
        <w:rPr>
          <w:highlight w:val="yellow"/>
        </w:rPr>
        <w:t>ccessible (receives and responds to Nmap packets), but no application listening on it.</w:t>
      </w:r>
    </w:p>
    <w:p w14:paraId="20412678" w14:textId="2B9DA0F7" w:rsidR="004D1015" w:rsidRPr="004D1015" w:rsidRDefault="004D1015" w:rsidP="004D1015">
      <w:pPr>
        <w:rPr>
          <w:highlight w:val="yellow"/>
        </w:rPr>
      </w:pPr>
      <w:r w:rsidRPr="004D1015">
        <w:rPr>
          <w:highlight w:val="yellow"/>
        </w:rPr>
        <w:t xml:space="preserve">Filtered - </w:t>
      </w:r>
      <w:r w:rsidR="003A7C84">
        <w:rPr>
          <w:highlight w:val="yellow"/>
        </w:rPr>
        <w:t>C</w:t>
      </w:r>
      <w:r w:rsidRPr="004D1015">
        <w:rPr>
          <w:highlight w:val="yellow"/>
        </w:rPr>
        <w:t xml:space="preserve">annot determine whether the port is open because packet filtering </w:t>
      </w:r>
      <w:r w:rsidR="003A7C84" w:rsidRPr="004D1015">
        <w:rPr>
          <w:highlight w:val="yellow"/>
        </w:rPr>
        <w:t>stops</w:t>
      </w:r>
      <w:r w:rsidRPr="004D1015">
        <w:rPr>
          <w:highlight w:val="yellow"/>
        </w:rPr>
        <w:t xml:space="preserve"> its probes from reaching the port. </w:t>
      </w:r>
    </w:p>
    <w:p w14:paraId="7E6D7BF1" w14:textId="78824173" w:rsidR="004D1015" w:rsidRPr="004D1015" w:rsidRDefault="004D1015" w:rsidP="004D1015">
      <w:pPr>
        <w:rPr>
          <w:highlight w:val="yellow"/>
        </w:rPr>
      </w:pPr>
      <w:r w:rsidRPr="004D1015">
        <w:rPr>
          <w:highlight w:val="yellow"/>
        </w:rPr>
        <w:t xml:space="preserve">Unfiltered - </w:t>
      </w:r>
      <w:r w:rsidR="003A7C84">
        <w:rPr>
          <w:highlight w:val="yellow"/>
        </w:rPr>
        <w:t>P</w:t>
      </w:r>
      <w:r w:rsidRPr="004D1015">
        <w:rPr>
          <w:highlight w:val="yellow"/>
        </w:rPr>
        <w:t xml:space="preserve">ort is accessible, but Nmap is </w:t>
      </w:r>
      <w:r w:rsidR="003A7C84" w:rsidRPr="004D1015">
        <w:rPr>
          <w:highlight w:val="yellow"/>
        </w:rPr>
        <w:t>incapable</w:t>
      </w:r>
      <w:r w:rsidRPr="004D1015">
        <w:rPr>
          <w:highlight w:val="yellow"/>
        </w:rPr>
        <w:t xml:space="preserve"> to </w:t>
      </w:r>
      <w:r w:rsidR="003A7C84">
        <w:rPr>
          <w:highlight w:val="yellow"/>
        </w:rPr>
        <w:t>tell</w:t>
      </w:r>
      <w:r w:rsidRPr="004D1015">
        <w:rPr>
          <w:highlight w:val="yellow"/>
        </w:rPr>
        <w:t xml:space="preserve"> whether it is open or closed.</w:t>
      </w:r>
    </w:p>
    <w:p w14:paraId="23199537" w14:textId="52152C84" w:rsidR="004D1015" w:rsidRPr="004D1015" w:rsidRDefault="004D1015" w:rsidP="004D1015">
      <w:pPr>
        <w:rPr>
          <w:highlight w:val="yellow"/>
        </w:rPr>
      </w:pPr>
      <w:proofErr w:type="spellStart"/>
      <w:r w:rsidRPr="004D1015">
        <w:rPr>
          <w:highlight w:val="yellow"/>
        </w:rPr>
        <w:t>Open|filtered</w:t>
      </w:r>
      <w:proofErr w:type="spellEnd"/>
      <w:r w:rsidRPr="004D1015">
        <w:rPr>
          <w:highlight w:val="yellow"/>
        </w:rPr>
        <w:t xml:space="preserve"> - </w:t>
      </w:r>
      <w:r w:rsidR="003A7C84">
        <w:rPr>
          <w:highlight w:val="yellow"/>
        </w:rPr>
        <w:t>U</w:t>
      </w:r>
      <w:r w:rsidRPr="004D1015">
        <w:rPr>
          <w:highlight w:val="yellow"/>
        </w:rPr>
        <w:t xml:space="preserve">nable to determine whether a port is open or filtered. </w:t>
      </w:r>
      <w:r w:rsidR="003A7C84">
        <w:rPr>
          <w:highlight w:val="yellow"/>
        </w:rPr>
        <w:t>O</w:t>
      </w:r>
      <w:r w:rsidRPr="004D1015">
        <w:rPr>
          <w:highlight w:val="yellow"/>
        </w:rPr>
        <w:t>ccurs for scan types in which open ports give no response.</w:t>
      </w:r>
    </w:p>
    <w:p w14:paraId="59125903" w14:textId="18C08498" w:rsidR="004D1015" w:rsidRDefault="004D1015" w:rsidP="004D1015">
      <w:proofErr w:type="spellStart"/>
      <w:r w:rsidRPr="004D1015">
        <w:rPr>
          <w:highlight w:val="yellow"/>
        </w:rPr>
        <w:t>Closed|Filtered</w:t>
      </w:r>
      <w:proofErr w:type="spellEnd"/>
      <w:r w:rsidRPr="004D1015">
        <w:rPr>
          <w:highlight w:val="yellow"/>
        </w:rPr>
        <w:t xml:space="preserve"> - </w:t>
      </w:r>
      <w:r w:rsidR="003A7C84">
        <w:rPr>
          <w:highlight w:val="yellow"/>
        </w:rPr>
        <w:t>U</w:t>
      </w:r>
      <w:r w:rsidRPr="004D1015">
        <w:rPr>
          <w:highlight w:val="yellow"/>
        </w:rPr>
        <w:t xml:space="preserve">nable to determine whether a port is closed or filtered. </w:t>
      </w:r>
      <w:r w:rsidR="003A7C84">
        <w:rPr>
          <w:highlight w:val="yellow"/>
        </w:rPr>
        <w:t>O</w:t>
      </w:r>
      <w:r w:rsidRPr="004D1015">
        <w:rPr>
          <w:highlight w:val="yellow"/>
        </w:rPr>
        <w:t>nly used for the IP ID idle scan.</w:t>
      </w:r>
    </w:p>
    <w:p w14:paraId="39FF2107" w14:textId="7D2CDC8A" w:rsidR="008A77A5" w:rsidRDefault="008A77A5">
      <w:r>
        <w:t>e. What is the Operating System version of the target server? (3 pts) Please include a screenshot that support your answer (2 pts)</w:t>
      </w:r>
    </w:p>
    <w:p w14:paraId="3D15A606" w14:textId="0CFF6502" w:rsidR="004D1015" w:rsidRPr="00603D13" w:rsidRDefault="00603D13">
      <w:pPr>
        <w:rPr>
          <w:highlight w:val="yellow"/>
        </w:rPr>
      </w:pPr>
      <w:r w:rsidRPr="00603D13">
        <w:rPr>
          <w:highlight w:val="yellow"/>
        </w:rPr>
        <w:t>Linux 2.6.X</w:t>
      </w:r>
    </w:p>
    <w:p w14:paraId="3CD2AFC7" w14:textId="31D2926F" w:rsidR="00603D13" w:rsidRDefault="00603D13">
      <w:r w:rsidRPr="00603D13">
        <w:rPr>
          <w:highlight w:val="yellow"/>
        </w:rPr>
        <w:t>OS details: Linux 2.6.9 – 2.6.33</w:t>
      </w:r>
    </w:p>
    <w:p w14:paraId="76488363" w14:textId="58C9E684" w:rsidR="00603D13" w:rsidRDefault="00603D13">
      <w:r>
        <w:rPr>
          <w:noProof/>
        </w:rPr>
        <w:drawing>
          <wp:inline distT="0" distB="0" distL="0" distR="0" wp14:anchorId="22CC063A" wp14:editId="331C1E79">
            <wp:extent cx="3894455" cy="78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4455" cy="787400"/>
                    </a:xfrm>
                    <a:prstGeom prst="rect">
                      <a:avLst/>
                    </a:prstGeom>
                    <a:noFill/>
                    <a:ln>
                      <a:noFill/>
                    </a:ln>
                  </pic:spPr>
                </pic:pic>
              </a:graphicData>
            </a:graphic>
          </wp:inline>
        </w:drawing>
      </w:r>
    </w:p>
    <w:p w14:paraId="01816938" w14:textId="329E0763" w:rsidR="008A77A5" w:rsidRDefault="008A77A5">
      <w:r>
        <w:t>f. Explain whether the target server has a running webserver (3 pts) and include a screenshot that support your answer (2 pts)</w:t>
      </w:r>
    </w:p>
    <w:p w14:paraId="738E32A2" w14:textId="7415E0D0" w:rsidR="00603D13" w:rsidRDefault="005E56E9">
      <w:r w:rsidRPr="00E61183">
        <w:rPr>
          <w:highlight w:val="yellow"/>
        </w:rPr>
        <w:t>No,</w:t>
      </w:r>
      <w:r w:rsidR="00603D13" w:rsidRPr="00E61183">
        <w:rPr>
          <w:highlight w:val="yellow"/>
        </w:rPr>
        <w:t xml:space="preserve"> the target server is not running a webserver.</w:t>
      </w:r>
    </w:p>
    <w:p w14:paraId="3B640CFD" w14:textId="2269F55A" w:rsidR="00603D13" w:rsidRDefault="005E56E9">
      <w:r>
        <w:rPr>
          <w:noProof/>
        </w:rPr>
        <w:drawing>
          <wp:inline distT="0" distB="0" distL="0" distR="0" wp14:anchorId="6636E5E0" wp14:editId="6B226AD9">
            <wp:extent cx="4834255" cy="982345"/>
            <wp:effectExtent l="0" t="0" r="444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4255" cy="982345"/>
                    </a:xfrm>
                    <a:prstGeom prst="rect">
                      <a:avLst/>
                    </a:prstGeom>
                    <a:noFill/>
                    <a:ln>
                      <a:noFill/>
                    </a:ln>
                  </pic:spPr>
                </pic:pic>
              </a:graphicData>
            </a:graphic>
          </wp:inline>
        </w:drawing>
      </w:r>
    </w:p>
    <w:p w14:paraId="15D5B8CF" w14:textId="77777777" w:rsidR="004D1015" w:rsidRDefault="004D1015"/>
    <w:p w14:paraId="23B931F4" w14:textId="77777777" w:rsidR="008A77A5" w:rsidRDefault="008A77A5">
      <w:r>
        <w:t xml:space="preserve">Exploit Vulnerabilities: </w:t>
      </w:r>
    </w:p>
    <w:p w14:paraId="2623FE34" w14:textId="77777777" w:rsidR="008A77A5" w:rsidRDefault="008A77A5">
      <w:r>
        <w:t xml:space="preserve">From the </w:t>
      </w:r>
      <w:proofErr w:type="spellStart"/>
      <w:r>
        <w:t>nmap</w:t>
      </w:r>
      <w:proofErr w:type="spellEnd"/>
      <w:r>
        <w:t xml:space="preserve"> results, we can see many open ports that can be the target. There are several ways to investigate whether each port has a vulnerability issue. We use the FTP service at port 21 as an example. As you can see, the ftp version is </w:t>
      </w:r>
      <w:proofErr w:type="spellStart"/>
      <w:r>
        <w:t>vsftpd</w:t>
      </w:r>
      <w:proofErr w:type="spellEnd"/>
      <w:r>
        <w:t xml:space="preserve"> 2.3.4. You can use the following tools: </w:t>
      </w:r>
    </w:p>
    <w:p w14:paraId="050E848C" w14:textId="065E712B" w:rsidR="008A77A5" w:rsidRDefault="008A77A5">
      <w:r>
        <w:t xml:space="preserve">• Using Metasploit. First you need to run </w:t>
      </w:r>
      <w:proofErr w:type="spellStart"/>
      <w:r>
        <w:t>postgresql</w:t>
      </w:r>
      <w:proofErr w:type="spellEnd"/>
      <w:r>
        <w:t xml:space="preserve"> and </w:t>
      </w:r>
      <w:proofErr w:type="spellStart"/>
      <w:r>
        <w:t>msfdb</w:t>
      </w:r>
      <w:proofErr w:type="spellEnd"/>
      <w:r>
        <w:t xml:space="preserve"> </w:t>
      </w:r>
      <w:proofErr w:type="spellStart"/>
      <w:r>
        <w:t>init</w:t>
      </w:r>
      <w:proofErr w:type="spellEnd"/>
      <w:r>
        <w:t xml:space="preserve">, and then run Metasploit. See figure 4. </w:t>
      </w:r>
    </w:p>
    <w:p w14:paraId="70283DC8" w14:textId="0A6096E6" w:rsidR="005E56E9" w:rsidRDefault="005E56E9">
      <w:r>
        <w:rPr>
          <w:noProof/>
        </w:rPr>
        <w:lastRenderedPageBreak/>
        <w:drawing>
          <wp:inline distT="0" distB="0" distL="0" distR="0" wp14:anchorId="6B7D5573" wp14:editId="220DE6EB">
            <wp:extent cx="5334000" cy="13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1371600"/>
                    </a:xfrm>
                    <a:prstGeom prst="rect">
                      <a:avLst/>
                    </a:prstGeom>
                    <a:noFill/>
                    <a:ln>
                      <a:noFill/>
                    </a:ln>
                  </pic:spPr>
                </pic:pic>
              </a:graphicData>
            </a:graphic>
          </wp:inline>
        </w:drawing>
      </w:r>
    </w:p>
    <w:p w14:paraId="13D0D331" w14:textId="36899AA5" w:rsidR="008A77A5" w:rsidRDefault="008A77A5">
      <w:r>
        <w:t xml:space="preserve">Then search if a </w:t>
      </w:r>
      <w:proofErr w:type="spellStart"/>
      <w:r>
        <w:t>vsftpd</w:t>
      </w:r>
      <w:proofErr w:type="spellEnd"/>
      <w:r>
        <w:t xml:space="preserve"> exploit is available (See Figure 5). </w:t>
      </w:r>
    </w:p>
    <w:p w14:paraId="57FE8268" w14:textId="08EF73A6" w:rsidR="005E56E9" w:rsidRDefault="001711AD">
      <w:r>
        <w:rPr>
          <w:noProof/>
        </w:rPr>
        <w:drawing>
          <wp:inline distT="0" distB="0" distL="0" distR="0" wp14:anchorId="220B24AE" wp14:editId="33ACD837">
            <wp:extent cx="5943600" cy="34626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62655"/>
                    </a:xfrm>
                    <a:prstGeom prst="rect">
                      <a:avLst/>
                    </a:prstGeom>
                    <a:noFill/>
                    <a:ln>
                      <a:noFill/>
                    </a:ln>
                  </pic:spPr>
                </pic:pic>
              </a:graphicData>
            </a:graphic>
          </wp:inline>
        </w:drawing>
      </w:r>
    </w:p>
    <w:p w14:paraId="1AF02727" w14:textId="65346D96" w:rsidR="008A77A5" w:rsidRDefault="008A77A5">
      <w:r>
        <w:t xml:space="preserve">Search an exploit in the </w:t>
      </w:r>
      <w:proofErr w:type="spellStart"/>
      <w:r>
        <w:t>metasploit</w:t>
      </w:r>
      <w:proofErr w:type="spellEnd"/>
      <w:r>
        <w:t xml:space="preserve"> You can use this explain as shown in Figure 6. </w:t>
      </w:r>
    </w:p>
    <w:p w14:paraId="275CFBDE" w14:textId="329D2458" w:rsidR="001711AD" w:rsidRDefault="004B79B1">
      <w:r>
        <w:rPr>
          <w:noProof/>
        </w:rPr>
        <w:drawing>
          <wp:inline distT="0" distB="0" distL="0" distR="0" wp14:anchorId="5BAEE3A9" wp14:editId="2B3F333B">
            <wp:extent cx="5935345" cy="25146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345" cy="2514600"/>
                    </a:xfrm>
                    <a:prstGeom prst="rect">
                      <a:avLst/>
                    </a:prstGeom>
                    <a:noFill/>
                    <a:ln>
                      <a:noFill/>
                    </a:ln>
                  </pic:spPr>
                </pic:pic>
              </a:graphicData>
            </a:graphic>
          </wp:inline>
        </w:drawing>
      </w:r>
    </w:p>
    <w:p w14:paraId="1CB17C0C" w14:textId="51880980" w:rsidR="008A77A5" w:rsidRDefault="008A77A5">
      <w:r>
        <w:lastRenderedPageBreak/>
        <w:t xml:space="preserve">• Search in the exploit-db.com (see Figure 7) </w:t>
      </w:r>
    </w:p>
    <w:p w14:paraId="6AE162EB" w14:textId="4280DA67" w:rsidR="004B79B1" w:rsidRDefault="004B79B1">
      <w:r>
        <w:rPr>
          <w:noProof/>
        </w:rPr>
        <w:drawing>
          <wp:inline distT="0" distB="0" distL="0" distR="0" wp14:anchorId="584191C7" wp14:editId="3F01C8CB">
            <wp:extent cx="5935345" cy="234505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345" cy="2345055"/>
                    </a:xfrm>
                    <a:prstGeom prst="rect">
                      <a:avLst/>
                    </a:prstGeom>
                    <a:noFill/>
                    <a:ln>
                      <a:noFill/>
                    </a:ln>
                  </pic:spPr>
                </pic:pic>
              </a:graphicData>
            </a:graphic>
          </wp:inline>
        </w:drawing>
      </w:r>
    </w:p>
    <w:p w14:paraId="7267AA83" w14:textId="64478645" w:rsidR="008A77A5" w:rsidRDefault="008A77A5">
      <w:r>
        <w:t xml:space="preserve">• Using the available </w:t>
      </w:r>
      <w:proofErr w:type="spellStart"/>
      <w:r>
        <w:t>nmap</w:t>
      </w:r>
      <w:proofErr w:type="spellEnd"/>
      <w:r>
        <w:t xml:space="preserve"> scripts to find any exploits. The list of scripts can be found in here: </w:t>
      </w:r>
      <w:hyperlink r:id="rId14" w:history="1">
        <w:r w:rsidRPr="00D05290">
          <w:rPr>
            <w:rStyle w:val="Hyperlink"/>
          </w:rPr>
          <w:t>https://nmap.org/nsedoc/</w:t>
        </w:r>
      </w:hyperlink>
      <w:r>
        <w:t xml:space="preserve"> </w:t>
      </w:r>
    </w:p>
    <w:p w14:paraId="26F6F1A4" w14:textId="2A0E4C9B" w:rsidR="004B79B1" w:rsidRDefault="004B79B1">
      <w:r>
        <w:rPr>
          <w:noProof/>
        </w:rPr>
        <w:drawing>
          <wp:inline distT="0" distB="0" distL="0" distR="0" wp14:anchorId="4DA1F45A" wp14:editId="03ECAF50">
            <wp:extent cx="5943600" cy="30988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98800"/>
                    </a:xfrm>
                    <a:prstGeom prst="rect">
                      <a:avLst/>
                    </a:prstGeom>
                    <a:noFill/>
                    <a:ln>
                      <a:noFill/>
                    </a:ln>
                  </pic:spPr>
                </pic:pic>
              </a:graphicData>
            </a:graphic>
          </wp:inline>
        </w:drawing>
      </w:r>
    </w:p>
    <w:p w14:paraId="7FA156C3" w14:textId="019DA729" w:rsidR="008A77A5" w:rsidRDefault="008A77A5">
      <w:r>
        <w:t xml:space="preserve">3. (40 pts) Find and show four other exploits in the Metasploitable-2. For each exploit, describes the vulnerability and the steps that you. Also include the screenshots to show that you successfully exploit the vulnerability. </w:t>
      </w:r>
    </w:p>
    <w:p w14:paraId="18228300" w14:textId="31F19C5F" w:rsidR="004B79B1" w:rsidRDefault="004B79B1">
      <w:r w:rsidRPr="00E61183">
        <w:rPr>
          <w:highlight w:val="yellow"/>
        </w:rPr>
        <w:t xml:space="preserve">a. </w:t>
      </w:r>
      <w:r w:rsidR="006C56EC" w:rsidRPr="00E61183">
        <w:rPr>
          <w:highlight w:val="yellow"/>
        </w:rPr>
        <w:t>SAMBA (Samba “username map script” Command Execution)</w:t>
      </w:r>
      <w:r w:rsidR="006C56EC" w:rsidRPr="00E61183">
        <w:rPr>
          <w:highlight w:val="yellow"/>
        </w:rPr>
        <w:t xml:space="preserve"> - </w:t>
      </w:r>
      <w:r w:rsidR="006C56EC" w:rsidRPr="00E61183">
        <w:rPr>
          <w:highlight w:val="yellow"/>
        </w:rPr>
        <w:t xml:space="preserve">Samba is a freeware program that </w:t>
      </w:r>
      <w:r w:rsidR="000863A7" w:rsidRPr="00E61183">
        <w:rPr>
          <w:highlight w:val="yellow"/>
        </w:rPr>
        <w:t>permits</w:t>
      </w:r>
      <w:r w:rsidR="006C56EC" w:rsidRPr="00E61183">
        <w:rPr>
          <w:highlight w:val="yellow"/>
        </w:rPr>
        <w:t xml:space="preserve"> users to access and use files, printers, and other </w:t>
      </w:r>
      <w:r w:rsidR="000863A7" w:rsidRPr="00E61183">
        <w:rPr>
          <w:highlight w:val="yellow"/>
        </w:rPr>
        <w:t>normally</w:t>
      </w:r>
      <w:r w:rsidR="006C56EC" w:rsidRPr="00E61183">
        <w:rPr>
          <w:highlight w:val="yellow"/>
        </w:rPr>
        <w:t xml:space="preserve"> shared resources over Internet.</w:t>
      </w:r>
      <w:r w:rsidR="000863A7" w:rsidRPr="00E61183">
        <w:rPr>
          <w:highlight w:val="yellow"/>
        </w:rPr>
        <w:t xml:space="preserve"> To exploit SAMBA, we do:</w:t>
      </w:r>
    </w:p>
    <w:p w14:paraId="213B0078" w14:textId="60F85B25" w:rsidR="006C56EC" w:rsidRDefault="004A2F28">
      <w:r>
        <w:rPr>
          <w:noProof/>
        </w:rPr>
        <w:lastRenderedPageBreak/>
        <w:drawing>
          <wp:inline distT="0" distB="0" distL="0" distR="0" wp14:anchorId="3A51E157" wp14:editId="119A2133">
            <wp:extent cx="5943600" cy="75012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501255"/>
                    </a:xfrm>
                    <a:prstGeom prst="rect">
                      <a:avLst/>
                    </a:prstGeom>
                    <a:noFill/>
                    <a:ln>
                      <a:noFill/>
                    </a:ln>
                  </pic:spPr>
                </pic:pic>
              </a:graphicData>
            </a:graphic>
          </wp:inline>
        </w:drawing>
      </w:r>
    </w:p>
    <w:p w14:paraId="7EC4356F" w14:textId="2E7BBD94" w:rsidR="004B79B1" w:rsidRDefault="004B79B1">
      <w:r w:rsidRPr="00E61183">
        <w:rPr>
          <w:highlight w:val="yellow"/>
        </w:rPr>
        <w:t>b.</w:t>
      </w:r>
      <w:r w:rsidR="002830E0" w:rsidRPr="00E61183">
        <w:rPr>
          <w:highlight w:val="yellow"/>
        </w:rPr>
        <w:t xml:space="preserve"> </w:t>
      </w:r>
      <w:r w:rsidR="002830E0" w:rsidRPr="00E61183">
        <w:rPr>
          <w:highlight w:val="yellow"/>
        </w:rPr>
        <w:t>Tomcat (Apache Tomcat Manager Application Deployer Authenticated Code Execution)</w:t>
      </w:r>
      <w:r w:rsidR="002830E0" w:rsidRPr="00E61183">
        <w:rPr>
          <w:highlight w:val="yellow"/>
        </w:rPr>
        <w:t xml:space="preserve"> - </w:t>
      </w:r>
      <w:r w:rsidR="000863A7" w:rsidRPr="00E61183">
        <w:rPr>
          <w:highlight w:val="yellow"/>
        </w:rPr>
        <w:t xml:space="preserve">Tomcat is an application server </w:t>
      </w:r>
      <w:r w:rsidR="000863A7" w:rsidRPr="00E61183">
        <w:rPr>
          <w:highlight w:val="yellow"/>
        </w:rPr>
        <w:t>created</w:t>
      </w:r>
      <w:r w:rsidR="000863A7" w:rsidRPr="00E61183">
        <w:rPr>
          <w:highlight w:val="yellow"/>
        </w:rPr>
        <w:t xml:space="preserve"> to execute Java servlets and render web pages that use Java Server page coding.</w:t>
      </w:r>
      <w:r w:rsidR="000863A7" w:rsidRPr="00E61183">
        <w:rPr>
          <w:highlight w:val="yellow"/>
        </w:rPr>
        <w:t xml:space="preserve"> </w:t>
      </w:r>
      <w:r w:rsidR="002830E0" w:rsidRPr="00E61183">
        <w:rPr>
          <w:highlight w:val="yellow"/>
        </w:rPr>
        <w:t>Tomcat’s default username as well as password are tomcat</w:t>
      </w:r>
      <w:r w:rsidR="002830E0" w:rsidRPr="00E61183">
        <w:rPr>
          <w:highlight w:val="yellow"/>
        </w:rPr>
        <w:t>.</w:t>
      </w:r>
      <w:r w:rsidR="000863A7" w:rsidRPr="00E61183">
        <w:rPr>
          <w:highlight w:val="yellow"/>
        </w:rPr>
        <w:t xml:space="preserve"> To exploit Tomcat, we do:</w:t>
      </w:r>
    </w:p>
    <w:p w14:paraId="6C7A5713" w14:textId="61290719" w:rsidR="000863A7" w:rsidRDefault="004326DE">
      <w:r>
        <w:rPr>
          <w:noProof/>
        </w:rPr>
        <w:lastRenderedPageBreak/>
        <w:drawing>
          <wp:inline distT="0" distB="0" distL="0" distR="0" wp14:anchorId="3E51A3C6" wp14:editId="778F0C89">
            <wp:extent cx="5943600" cy="75184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518400"/>
                    </a:xfrm>
                    <a:prstGeom prst="rect">
                      <a:avLst/>
                    </a:prstGeom>
                    <a:noFill/>
                    <a:ln>
                      <a:noFill/>
                    </a:ln>
                  </pic:spPr>
                </pic:pic>
              </a:graphicData>
            </a:graphic>
          </wp:inline>
        </w:drawing>
      </w:r>
    </w:p>
    <w:p w14:paraId="7E0228F0" w14:textId="1CC82705" w:rsidR="004326DE" w:rsidRDefault="004326DE">
      <w:r>
        <w:rPr>
          <w:noProof/>
        </w:rPr>
        <w:lastRenderedPageBreak/>
        <w:drawing>
          <wp:inline distT="0" distB="0" distL="0" distR="0" wp14:anchorId="1A665DFC" wp14:editId="31A18716">
            <wp:extent cx="5943600" cy="37255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25545"/>
                    </a:xfrm>
                    <a:prstGeom prst="rect">
                      <a:avLst/>
                    </a:prstGeom>
                    <a:noFill/>
                    <a:ln>
                      <a:noFill/>
                    </a:ln>
                  </pic:spPr>
                </pic:pic>
              </a:graphicData>
            </a:graphic>
          </wp:inline>
        </w:drawing>
      </w:r>
    </w:p>
    <w:p w14:paraId="40076184" w14:textId="2F2D4A93" w:rsidR="004B79B1" w:rsidRDefault="004B79B1">
      <w:r w:rsidRPr="00E61183">
        <w:rPr>
          <w:highlight w:val="yellow"/>
        </w:rPr>
        <w:t>c.</w:t>
      </w:r>
      <w:r w:rsidR="002830E0" w:rsidRPr="00E61183">
        <w:rPr>
          <w:highlight w:val="yellow"/>
        </w:rPr>
        <w:t xml:space="preserve"> </w:t>
      </w:r>
      <w:r w:rsidR="002830E0" w:rsidRPr="00E61183">
        <w:rPr>
          <w:highlight w:val="yellow"/>
        </w:rPr>
        <w:t>DISTCC (</w:t>
      </w:r>
      <w:proofErr w:type="spellStart"/>
      <w:r w:rsidR="002830E0" w:rsidRPr="00E61183">
        <w:rPr>
          <w:highlight w:val="yellow"/>
        </w:rPr>
        <w:t>DistCC</w:t>
      </w:r>
      <w:proofErr w:type="spellEnd"/>
      <w:r w:rsidR="002830E0" w:rsidRPr="00E61183">
        <w:rPr>
          <w:highlight w:val="yellow"/>
        </w:rPr>
        <w:t xml:space="preserve"> Daemon Command Execution)</w:t>
      </w:r>
      <w:r w:rsidR="002830E0" w:rsidRPr="00E61183">
        <w:rPr>
          <w:highlight w:val="yellow"/>
        </w:rPr>
        <w:t xml:space="preserve"> - </w:t>
      </w:r>
      <w:r w:rsidR="002830E0" w:rsidRPr="00E61183">
        <w:rPr>
          <w:highlight w:val="yellow"/>
        </w:rPr>
        <w:t xml:space="preserve">DISTCC is a program to distribute builds of C, C++, Objective C or Objective C++ code </w:t>
      </w:r>
      <w:r w:rsidR="004326DE" w:rsidRPr="00E61183">
        <w:rPr>
          <w:highlight w:val="yellow"/>
        </w:rPr>
        <w:t>transversely</w:t>
      </w:r>
      <w:r w:rsidR="002830E0" w:rsidRPr="00E61183">
        <w:rPr>
          <w:highlight w:val="yellow"/>
        </w:rPr>
        <w:t xml:space="preserve"> </w:t>
      </w:r>
      <w:r w:rsidR="004326DE" w:rsidRPr="00E61183">
        <w:rPr>
          <w:highlight w:val="yellow"/>
        </w:rPr>
        <w:t xml:space="preserve">on </w:t>
      </w:r>
      <w:r w:rsidR="002830E0" w:rsidRPr="00E61183">
        <w:rPr>
          <w:highlight w:val="yellow"/>
        </w:rPr>
        <w:t xml:space="preserve">several machines on </w:t>
      </w:r>
      <w:r w:rsidR="004326DE" w:rsidRPr="00E61183">
        <w:rPr>
          <w:highlight w:val="yellow"/>
        </w:rPr>
        <w:t>the same</w:t>
      </w:r>
      <w:r w:rsidR="002830E0" w:rsidRPr="00E61183">
        <w:rPr>
          <w:highlight w:val="yellow"/>
        </w:rPr>
        <w:t xml:space="preserve"> network.</w:t>
      </w:r>
      <w:r w:rsidR="001C40FF" w:rsidRPr="00E61183">
        <w:rPr>
          <w:highlight w:val="yellow"/>
        </w:rPr>
        <w:t xml:space="preserve"> </w:t>
      </w:r>
      <w:r w:rsidR="001C40FF" w:rsidRPr="00E61183">
        <w:rPr>
          <w:highlight w:val="yellow"/>
        </w:rPr>
        <w:t xml:space="preserve">To exploit </w:t>
      </w:r>
      <w:r w:rsidR="001C40FF" w:rsidRPr="00E61183">
        <w:rPr>
          <w:highlight w:val="yellow"/>
        </w:rPr>
        <w:t>DISTCC</w:t>
      </w:r>
      <w:r w:rsidR="001C40FF" w:rsidRPr="00E61183">
        <w:rPr>
          <w:highlight w:val="yellow"/>
        </w:rPr>
        <w:t>, we do:</w:t>
      </w:r>
    </w:p>
    <w:p w14:paraId="19C4D90C" w14:textId="3D39A962" w:rsidR="004326DE" w:rsidRDefault="004326DE">
      <w:r>
        <w:rPr>
          <w:noProof/>
        </w:rPr>
        <w:lastRenderedPageBreak/>
        <w:drawing>
          <wp:inline distT="0" distB="0" distL="0" distR="0" wp14:anchorId="2E220E32" wp14:editId="33EA43D9">
            <wp:extent cx="5943600" cy="7526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526655"/>
                    </a:xfrm>
                    <a:prstGeom prst="rect">
                      <a:avLst/>
                    </a:prstGeom>
                    <a:noFill/>
                    <a:ln>
                      <a:noFill/>
                    </a:ln>
                  </pic:spPr>
                </pic:pic>
              </a:graphicData>
            </a:graphic>
          </wp:inline>
        </w:drawing>
      </w:r>
    </w:p>
    <w:p w14:paraId="6B0BE281" w14:textId="05BFACC1" w:rsidR="004B79B1" w:rsidRDefault="004B79B1">
      <w:r w:rsidRPr="00E61183">
        <w:rPr>
          <w:highlight w:val="yellow"/>
        </w:rPr>
        <w:t>d.</w:t>
      </w:r>
      <w:r w:rsidR="002830E0" w:rsidRPr="00E61183">
        <w:rPr>
          <w:highlight w:val="yellow"/>
        </w:rPr>
        <w:t xml:space="preserve"> </w:t>
      </w:r>
      <w:r w:rsidR="002830E0" w:rsidRPr="00E61183">
        <w:rPr>
          <w:highlight w:val="yellow"/>
        </w:rPr>
        <w:t xml:space="preserve">GNU </w:t>
      </w:r>
      <w:proofErr w:type="spellStart"/>
      <w:r w:rsidR="002830E0" w:rsidRPr="00E61183">
        <w:rPr>
          <w:highlight w:val="yellow"/>
        </w:rPr>
        <w:t>Classpath</w:t>
      </w:r>
      <w:proofErr w:type="spellEnd"/>
      <w:r w:rsidR="002830E0" w:rsidRPr="00E61183">
        <w:rPr>
          <w:highlight w:val="yellow"/>
        </w:rPr>
        <w:t xml:space="preserve"> RMI Registry (Java RMI Server Insecure Default Configuration Java Code Execution)</w:t>
      </w:r>
      <w:r w:rsidR="002830E0" w:rsidRPr="00E61183">
        <w:rPr>
          <w:highlight w:val="yellow"/>
        </w:rPr>
        <w:t xml:space="preserve"> - </w:t>
      </w:r>
      <w:r w:rsidR="002830E0" w:rsidRPr="00E61183">
        <w:rPr>
          <w:highlight w:val="yellow"/>
        </w:rPr>
        <w:t xml:space="preserve">GNU </w:t>
      </w:r>
      <w:proofErr w:type="spellStart"/>
      <w:r w:rsidR="002830E0" w:rsidRPr="00E61183">
        <w:rPr>
          <w:highlight w:val="yellow"/>
        </w:rPr>
        <w:t>Classpath</w:t>
      </w:r>
      <w:proofErr w:type="spellEnd"/>
      <w:r w:rsidR="002830E0" w:rsidRPr="00E61183">
        <w:rPr>
          <w:highlight w:val="yellow"/>
        </w:rPr>
        <w:t xml:space="preserve"> is a set of </w:t>
      </w:r>
      <w:r w:rsidR="001C40FF" w:rsidRPr="00E61183">
        <w:rPr>
          <w:highlight w:val="yellow"/>
        </w:rPr>
        <w:t>vital</w:t>
      </w:r>
      <w:r w:rsidR="002830E0" w:rsidRPr="00E61183">
        <w:rPr>
          <w:highlight w:val="yellow"/>
        </w:rPr>
        <w:t xml:space="preserve"> libraries for supporting the Java programming language.</w:t>
      </w:r>
      <w:r w:rsidR="001C40FF" w:rsidRPr="00E61183">
        <w:rPr>
          <w:highlight w:val="yellow"/>
        </w:rPr>
        <w:t xml:space="preserve"> </w:t>
      </w:r>
      <w:r w:rsidR="001C40FF" w:rsidRPr="00E61183">
        <w:rPr>
          <w:highlight w:val="yellow"/>
        </w:rPr>
        <w:t xml:space="preserve">To exploit GNU </w:t>
      </w:r>
      <w:proofErr w:type="spellStart"/>
      <w:r w:rsidR="001C40FF" w:rsidRPr="00E61183">
        <w:rPr>
          <w:highlight w:val="yellow"/>
        </w:rPr>
        <w:t>Classpath</w:t>
      </w:r>
      <w:proofErr w:type="spellEnd"/>
      <w:r w:rsidR="001C40FF" w:rsidRPr="00E61183">
        <w:rPr>
          <w:highlight w:val="yellow"/>
        </w:rPr>
        <w:t xml:space="preserve"> RMI Registry, we do:</w:t>
      </w:r>
    </w:p>
    <w:p w14:paraId="7AB1611F" w14:textId="06503FFD" w:rsidR="001C40FF" w:rsidRDefault="001C40FF">
      <w:r>
        <w:rPr>
          <w:noProof/>
        </w:rPr>
        <w:lastRenderedPageBreak/>
        <w:drawing>
          <wp:inline distT="0" distB="0" distL="0" distR="0" wp14:anchorId="6FCC6DB9" wp14:editId="43ED7164">
            <wp:extent cx="5943600" cy="75184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518400"/>
                    </a:xfrm>
                    <a:prstGeom prst="rect">
                      <a:avLst/>
                    </a:prstGeom>
                    <a:noFill/>
                    <a:ln>
                      <a:noFill/>
                    </a:ln>
                  </pic:spPr>
                </pic:pic>
              </a:graphicData>
            </a:graphic>
          </wp:inline>
        </w:drawing>
      </w:r>
    </w:p>
    <w:p w14:paraId="4FB37572" w14:textId="60FC83A7" w:rsidR="001C40FF" w:rsidRDefault="001C40FF">
      <w:r>
        <w:rPr>
          <w:noProof/>
        </w:rPr>
        <w:lastRenderedPageBreak/>
        <w:drawing>
          <wp:inline distT="0" distB="0" distL="0" distR="0" wp14:anchorId="05D7A3C2" wp14:editId="51BFB5D5">
            <wp:extent cx="5943600" cy="28365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36545"/>
                    </a:xfrm>
                    <a:prstGeom prst="rect">
                      <a:avLst/>
                    </a:prstGeom>
                    <a:noFill/>
                    <a:ln>
                      <a:noFill/>
                    </a:ln>
                  </pic:spPr>
                </pic:pic>
              </a:graphicData>
            </a:graphic>
          </wp:inline>
        </w:drawing>
      </w:r>
    </w:p>
    <w:p w14:paraId="52538C1D" w14:textId="77777777" w:rsidR="001C40FF" w:rsidRDefault="001C40FF"/>
    <w:p w14:paraId="3B0B470D" w14:textId="77777777" w:rsidR="008A77A5" w:rsidRDefault="008A77A5">
      <w:r>
        <w:t xml:space="preserve">Challenge Passwords with Kali Tools (adopted from the Cisco Networking Academy Program) </w:t>
      </w:r>
    </w:p>
    <w:p w14:paraId="47A35CEB" w14:textId="77777777" w:rsidR="008A77A5" w:rsidRDefault="008A77A5">
      <w:r>
        <w:t xml:space="preserve">A hash value has been recovered for a user, and it is your job to crack this value. Rather than using a brute force method that could take a long time, you will be using known information to crack this value much quicker. The user is a golf fan and has specifically talked about Tiger Woods. In addition, it was discovered from one of his social media public profiles that he graduated in 2002. It is very typical for users to create passwords using words from their special interests or hobbies. When their special interests are known, wordlists can be very helpful in recovering passwords or cracking hashes. The following hash value was provided to you by a known golf fan, and it is your job to crack it: 22bb33653af9cc8f21d71fa0e55751b4 </w:t>
      </w:r>
    </w:p>
    <w:p w14:paraId="569DB3F2" w14:textId="05A1E17B" w:rsidR="008A77A5" w:rsidRDefault="008A77A5">
      <w:r>
        <w:t xml:space="preserve">4. (20 pts) Create a </w:t>
      </w:r>
      <w:proofErr w:type="spellStart"/>
      <w:r>
        <w:t>passwordlab</w:t>
      </w:r>
      <w:proofErr w:type="spellEnd"/>
      <w:r>
        <w:t xml:space="preserve"> folder in Kali Linux as your working directory. In this folder, create two dictionary files, and one hash file as shown in Figure 9. </w:t>
      </w:r>
    </w:p>
    <w:p w14:paraId="2E53D618" w14:textId="35B7A326" w:rsidR="00E61183" w:rsidRDefault="00036958">
      <w:r>
        <w:rPr>
          <w:noProof/>
        </w:rPr>
        <w:lastRenderedPageBreak/>
        <w:drawing>
          <wp:inline distT="0" distB="0" distL="0" distR="0" wp14:anchorId="19409AFA" wp14:editId="60ABB124">
            <wp:extent cx="5943600" cy="29038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a:noFill/>
                    </a:ln>
                  </pic:spPr>
                </pic:pic>
              </a:graphicData>
            </a:graphic>
          </wp:inline>
        </w:drawing>
      </w:r>
    </w:p>
    <w:p w14:paraId="424AB1A8" w14:textId="0FE1B6DF" w:rsidR="008A77A5" w:rsidRDefault="008A77A5" w:rsidP="00E61183">
      <w:pPr>
        <w:pStyle w:val="ListParagraph"/>
        <w:numPr>
          <w:ilvl w:val="0"/>
          <w:numId w:val="1"/>
        </w:numPr>
      </w:pPr>
      <w:r>
        <w:t xml:space="preserve">What command in Kali Linux that can be used to determine the hash type in the hash.txt file? Describe this tool. </w:t>
      </w:r>
    </w:p>
    <w:p w14:paraId="6EA5AB35" w14:textId="77777777" w:rsidR="00E61183" w:rsidRDefault="00E61183" w:rsidP="00E61183">
      <w:pPr>
        <w:autoSpaceDE w:val="0"/>
        <w:autoSpaceDN w:val="0"/>
        <w:adjustRightInd w:val="0"/>
        <w:spacing w:after="0" w:line="240" w:lineRule="auto"/>
        <w:rPr>
          <w:rFonts w:ascii="Calibri" w:hAnsi="Calibri" w:cs="Calibri"/>
          <w:color w:val="000000"/>
        </w:rPr>
      </w:pPr>
      <w:r w:rsidRPr="00E61183">
        <w:rPr>
          <w:rFonts w:ascii="Calibri" w:hAnsi="Calibri" w:cs="Calibri"/>
          <w:color w:val="000000"/>
          <w:highlight w:val="yellow"/>
        </w:rPr>
        <w:t>Hash-identifier – this is a simple to use command Line Interface (CLI) software. It helps to identify the different types of hashes used to encrypt data and passwords.</w:t>
      </w:r>
    </w:p>
    <w:p w14:paraId="4EBEFC4B" w14:textId="68430863" w:rsidR="00E61183" w:rsidRPr="00E61183" w:rsidRDefault="00E61183" w:rsidP="00E61183">
      <w:pPr>
        <w:autoSpaceDE w:val="0"/>
        <w:autoSpaceDN w:val="0"/>
        <w:adjustRightInd w:val="0"/>
        <w:spacing w:after="0" w:line="240" w:lineRule="auto"/>
        <w:rPr>
          <w:rFonts w:ascii="Calibri" w:hAnsi="Calibri" w:cs="Calibri"/>
          <w:color w:val="000000"/>
        </w:rPr>
      </w:pPr>
      <w:r w:rsidRPr="00E61183">
        <w:rPr>
          <w:rFonts w:ascii="Calibri" w:hAnsi="Calibri" w:cs="Calibri"/>
          <w:color w:val="000000"/>
        </w:rPr>
        <w:t xml:space="preserve"> </w:t>
      </w:r>
    </w:p>
    <w:p w14:paraId="3B30BED9" w14:textId="6BB8F872" w:rsidR="00367FD7" w:rsidRDefault="008A77A5" w:rsidP="00036958">
      <w:pPr>
        <w:pStyle w:val="ListParagraph"/>
        <w:numPr>
          <w:ilvl w:val="0"/>
          <w:numId w:val="1"/>
        </w:numPr>
      </w:pPr>
      <w:r>
        <w:t xml:space="preserve">What command in Kali Linux that can be used to crack this hash file given these two dictionary files? Explain your </w:t>
      </w:r>
      <w:proofErr w:type="gramStart"/>
      <w:r>
        <w:t>steps, and</w:t>
      </w:r>
      <w:proofErr w:type="gramEnd"/>
      <w:r>
        <w:t xml:space="preserve"> show the cracked password. Include the screenshot of the Kali Linux output to justify your answer.</w:t>
      </w:r>
    </w:p>
    <w:p w14:paraId="74B00FB8" w14:textId="173708AE" w:rsidR="003A7C84" w:rsidRPr="003A7C84" w:rsidRDefault="003A7C84" w:rsidP="003A7C84">
      <w:pPr>
        <w:rPr>
          <w:highlight w:val="yellow"/>
        </w:rPr>
      </w:pPr>
      <w:r w:rsidRPr="003A7C84">
        <w:rPr>
          <w:highlight w:val="yellow"/>
        </w:rPr>
        <w:t xml:space="preserve">Go </w:t>
      </w:r>
      <w:r w:rsidRPr="003A7C84">
        <w:rPr>
          <w:highlight w:val="yellow"/>
        </w:rPr>
        <w:t xml:space="preserve">into the </w:t>
      </w:r>
      <w:r w:rsidRPr="003A7C84">
        <w:rPr>
          <w:highlight w:val="yellow"/>
        </w:rPr>
        <w:t xml:space="preserve">created </w:t>
      </w:r>
      <w:r w:rsidRPr="003A7C84">
        <w:rPr>
          <w:highlight w:val="yellow"/>
        </w:rPr>
        <w:t>directory</w:t>
      </w:r>
      <w:r w:rsidRPr="003A7C84">
        <w:rPr>
          <w:highlight w:val="yellow"/>
        </w:rPr>
        <w:t xml:space="preserve">. </w:t>
      </w:r>
      <w:r w:rsidRPr="003A7C84">
        <w:rPr>
          <w:highlight w:val="yellow"/>
        </w:rPr>
        <w:t>Input the command</w:t>
      </w:r>
      <w:r w:rsidRPr="003A7C84">
        <w:rPr>
          <w:highlight w:val="yellow"/>
        </w:rPr>
        <w:t xml:space="preserve">:  </w:t>
      </w:r>
      <w:r w:rsidRPr="003A7C84">
        <w:rPr>
          <w:highlight w:val="yellow"/>
        </w:rPr>
        <w:t>John –wordlist=dict1.txt dict2.txt –format=raw-md5 hash.txt</w:t>
      </w:r>
    </w:p>
    <w:p w14:paraId="2157FF01" w14:textId="620ABC7A" w:rsidR="003A7C84" w:rsidRPr="003A7C84" w:rsidRDefault="003A7C84" w:rsidP="003A7C84">
      <w:pPr>
        <w:rPr>
          <w:highlight w:val="yellow"/>
        </w:rPr>
      </w:pPr>
      <w:r w:rsidRPr="003A7C84">
        <w:rPr>
          <w:highlight w:val="yellow"/>
        </w:rPr>
        <w:t xml:space="preserve">The </w:t>
      </w:r>
      <w:r w:rsidRPr="003A7C84">
        <w:rPr>
          <w:highlight w:val="yellow"/>
        </w:rPr>
        <w:t>“</w:t>
      </w:r>
      <w:r w:rsidRPr="003A7C84">
        <w:rPr>
          <w:highlight w:val="yellow"/>
        </w:rPr>
        <w:t>–wordlist</w:t>
      </w:r>
      <w:r w:rsidRPr="003A7C84">
        <w:rPr>
          <w:highlight w:val="yellow"/>
        </w:rPr>
        <w:t>”</w:t>
      </w:r>
      <w:r w:rsidRPr="003A7C84">
        <w:rPr>
          <w:highlight w:val="yellow"/>
        </w:rPr>
        <w:t xml:space="preserve"> include</w:t>
      </w:r>
      <w:r w:rsidRPr="003A7C84">
        <w:rPr>
          <w:highlight w:val="yellow"/>
        </w:rPr>
        <w:t>s</w:t>
      </w:r>
      <w:r w:rsidRPr="003A7C84">
        <w:rPr>
          <w:highlight w:val="yellow"/>
        </w:rPr>
        <w:t xml:space="preserve"> those words into a library</w:t>
      </w:r>
    </w:p>
    <w:p w14:paraId="32201976" w14:textId="43BA6D95" w:rsidR="00036958" w:rsidRDefault="003A7C84" w:rsidP="003A7C84">
      <w:r w:rsidRPr="003A7C84">
        <w:rPr>
          <w:highlight w:val="yellow"/>
        </w:rPr>
        <w:t xml:space="preserve">The </w:t>
      </w:r>
      <w:r w:rsidRPr="003A7C84">
        <w:rPr>
          <w:highlight w:val="yellow"/>
        </w:rPr>
        <w:t>“</w:t>
      </w:r>
      <w:r w:rsidRPr="003A7C84">
        <w:rPr>
          <w:highlight w:val="yellow"/>
        </w:rPr>
        <w:t>–format</w:t>
      </w:r>
      <w:r w:rsidRPr="003A7C84">
        <w:rPr>
          <w:highlight w:val="yellow"/>
        </w:rPr>
        <w:t>” is the type of format the hash is in</w:t>
      </w:r>
      <w:r w:rsidRPr="003A7C84">
        <w:rPr>
          <w:highlight w:val="yellow"/>
        </w:rPr>
        <w:t>.</w:t>
      </w:r>
    </w:p>
    <w:p w14:paraId="0BFF08AA" w14:textId="4C0B61EF" w:rsidR="00036958" w:rsidRDefault="00036958" w:rsidP="00036958">
      <w:r>
        <w:rPr>
          <w:noProof/>
        </w:rPr>
        <w:drawing>
          <wp:inline distT="0" distB="0" distL="0" distR="0" wp14:anchorId="17F5641B" wp14:editId="7B677BF5">
            <wp:extent cx="5943600" cy="17697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769745"/>
                    </a:xfrm>
                    <a:prstGeom prst="rect">
                      <a:avLst/>
                    </a:prstGeom>
                    <a:noFill/>
                    <a:ln>
                      <a:noFill/>
                    </a:ln>
                  </pic:spPr>
                </pic:pic>
              </a:graphicData>
            </a:graphic>
          </wp:inline>
        </w:drawing>
      </w:r>
    </w:p>
    <w:sectPr w:rsidR="000369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30376B"/>
    <w:multiLevelType w:val="hybridMultilevel"/>
    <w:tmpl w:val="BAD87A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0NzU2NDI1NLM0MTVV0lEKTi0uzszPAykwqgUAcBy4UiwAAAA="/>
  </w:docVars>
  <w:rsids>
    <w:rsidRoot w:val="008A77A5"/>
    <w:rsid w:val="00036958"/>
    <w:rsid w:val="00045DEB"/>
    <w:rsid w:val="000863A7"/>
    <w:rsid w:val="001711AD"/>
    <w:rsid w:val="001C40FF"/>
    <w:rsid w:val="00263382"/>
    <w:rsid w:val="002830E0"/>
    <w:rsid w:val="00367FD7"/>
    <w:rsid w:val="003A7C84"/>
    <w:rsid w:val="004326DE"/>
    <w:rsid w:val="00446517"/>
    <w:rsid w:val="004A2F28"/>
    <w:rsid w:val="004B79B1"/>
    <w:rsid w:val="004D1015"/>
    <w:rsid w:val="005D71FC"/>
    <w:rsid w:val="005E56E9"/>
    <w:rsid w:val="00603D13"/>
    <w:rsid w:val="006B46FC"/>
    <w:rsid w:val="006C56EC"/>
    <w:rsid w:val="007B4925"/>
    <w:rsid w:val="007D664E"/>
    <w:rsid w:val="007E257C"/>
    <w:rsid w:val="008A77A5"/>
    <w:rsid w:val="009A50D8"/>
    <w:rsid w:val="00DA4B2C"/>
    <w:rsid w:val="00E61183"/>
    <w:rsid w:val="00EF58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7EB1E"/>
  <w15:chartTrackingRefBased/>
  <w15:docId w15:val="{64474DEE-8A34-4662-83EE-A57124E95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77A5"/>
    <w:rPr>
      <w:color w:val="0563C1" w:themeColor="hyperlink"/>
      <w:u w:val="single"/>
    </w:rPr>
  </w:style>
  <w:style w:type="character" w:styleId="UnresolvedMention">
    <w:name w:val="Unresolved Mention"/>
    <w:basedOn w:val="DefaultParagraphFont"/>
    <w:uiPriority w:val="99"/>
    <w:semiHidden/>
    <w:unhideWhenUsed/>
    <w:rsid w:val="008A77A5"/>
    <w:rPr>
      <w:color w:val="605E5C"/>
      <w:shd w:val="clear" w:color="auto" w:fill="E1DFDD"/>
    </w:rPr>
  </w:style>
  <w:style w:type="paragraph" w:styleId="ListParagraph">
    <w:name w:val="List Paragraph"/>
    <w:basedOn w:val="Normal"/>
    <w:uiPriority w:val="34"/>
    <w:qFormat/>
    <w:rsid w:val="00E611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4294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nmap.org/nsedoc/" TargetMode="External"/><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1079</Words>
  <Characters>6152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Phat Brr</dc:creator>
  <cp:keywords/>
  <dc:description/>
  <cp:lastModifiedBy>Phat Brr</cp:lastModifiedBy>
  <cp:revision>2</cp:revision>
  <dcterms:created xsi:type="dcterms:W3CDTF">2020-04-12T22:40:00Z</dcterms:created>
  <dcterms:modified xsi:type="dcterms:W3CDTF">2020-04-12T22:40:00Z</dcterms:modified>
</cp:coreProperties>
</file>