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12BF8" w14:textId="2FB5165D" w:rsidR="0063669E" w:rsidRPr="000260D6" w:rsidRDefault="000260D6" w:rsidP="000260D6">
      <w:pPr>
        <w:spacing w:line="360" w:lineRule="auto"/>
        <w:rPr>
          <w:rFonts w:ascii="Calibri" w:hAnsi="Calibri" w:cs="Calibri"/>
          <w:b/>
          <w:bCs/>
        </w:rPr>
      </w:pPr>
      <w:r w:rsidRPr="000260D6">
        <w:rPr>
          <w:rFonts w:ascii="Calibri" w:hAnsi="Calibri" w:cs="Calibri"/>
          <w:b/>
          <w:bCs/>
        </w:rPr>
        <w:t xml:space="preserve"> SAMPLING METHODS AND SAMPLE SIZE CALCULATIONS BASED ON RESEARCH DESIGN  </w:t>
      </w:r>
    </w:p>
    <w:p w14:paraId="33A09885" w14:textId="1F4DBE7C" w:rsidR="0063669E" w:rsidRPr="000260D6" w:rsidRDefault="0063669E" w:rsidP="000260D6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 w:cs="Calibri"/>
          <w:b/>
          <w:bCs/>
        </w:rPr>
      </w:pPr>
      <w:r w:rsidRPr="000260D6">
        <w:rPr>
          <w:rFonts w:ascii="Calibri" w:hAnsi="Calibri" w:cs="Calibri"/>
          <w:b/>
          <w:bCs/>
        </w:rPr>
        <w:t xml:space="preserve">Sampling Methods  </w:t>
      </w:r>
    </w:p>
    <w:p w14:paraId="52546EB9" w14:textId="5BB03FAB" w:rsidR="0063669E" w:rsidRPr="000260D6" w:rsidRDefault="0063669E" w:rsidP="000260D6">
      <w:pPr>
        <w:spacing w:line="360" w:lineRule="auto"/>
        <w:rPr>
          <w:rFonts w:ascii="Calibri" w:hAnsi="Calibri" w:cs="Calibri"/>
        </w:rPr>
      </w:pPr>
      <w:r w:rsidRPr="000260D6">
        <w:rPr>
          <w:rFonts w:ascii="Calibri" w:hAnsi="Calibri" w:cs="Calibri"/>
        </w:rPr>
        <w:t xml:space="preserve">Sampling methods are broadly categorized into probability and non-probability sampling.  </w:t>
      </w:r>
    </w:p>
    <w:p w14:paraId="0C289616" w14:textId="5D138F09" w:rsidR="0063669E" w:rsidRPr="000260D6" w:rsidRDefault="0063669E" w:rsidP="000260D6">
      <w:pPr>
        <w:spacing w:line="360" w:lineRule="auto"/>
        <w:rPr>
          <w:rFonts w:ascii="Calibri" w:hAnsi="Calibri" w:cs="Calibri"/>
          <w:b/>
          <w:bCs/>
        </w:rPr>
      </w:pPr>
      <w:r w:rsidRPr="000260D6">
        <w:rPr>
          <w:rFonts w:ascii="Calibri" w:hAnsi="Calibri" w:cs="Calibri"/>
          <w:b/>
          <w:bCs/>
        </w:rPr>
        <w:t xml:space="preserve"> (A) Probability Sampling (Random Sampling)</w:t>
      </w:r>
    </w:p>
    <w:p w14:paraId="0C128C88" w14:textId="77777777" w:rsidR="0063669E" w:rsidRPr="000260D6" w:rsidRDefault="0063669E" w:rsidP="000260D6">
      <w:pPr>
        <w:spacing w:line="360" w:lineRule="auto"/>
        <w:rPr>
          <w:rFonts w:ascii="Calibri" w:hAnsi="Calibri" w:cs="Calibri"/>
        </w:rPr>
      </w:pPr>
      <w:r w:rsidRPr="000260D6">
        <w:rPr>
          <w:rFonts w:ascii="Calibri" w:hAnsi="Calibri" w:cs="Calibri"/>
        </w:rPr>
        <w:t xml:space="preserve">Every individual in the population has a known chance of being selected.  </w:t>
      </w:r>
    </w:p>
    <w:p w14:paraId="3EA5FC46" w14:textId="4AE7C252" w:rsidR="0063669E" w:rsidRPr="000260D6" w:rsidRDefault="0063669E" w:rsidP="000260D6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 w:rsidRPr="000260D6">
        <w:rPr>
          <w:rFonts w:ascii="Calibri" w:hAnsi="Calibri" w:cs="Calibri"/>
          <w:b/>
          <w:bCs/>
        </w:rPr>
        <w:t>Simple Random Sampling (SRS)</w:t>
      </w:r>
      <w:r w:rsidRPr="000260D6">
        <w:rPr>
          <w:rFonts w:ascii="Calibri" w:hAnsi="Calibri" w:cs="Calibri"/>
        </w:rPr>
        <w:t xml:space="preserve"> – Each subject is chosen randomly, ensuring equal probability.  </w:t>
      </w:r>
    </w:p>
    <w:p w14:paraId="00CBCC1F" w14:textId="40BEA2E5" w:rsidR="0063669E" w:rsidRPr="000260D6" w:rsidRDefault="0063669E" w:rsidP="000260D6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 w:rsidRPr="000260D6">
        <w:rPr>
          <w:rFonts w:ascii="Calibri" w:hAnsi="Calibri" w:cs="Calibri"/>
          <w:b/>
          <w:bCs/>
        </w:rPr>
        <w:t>Systematic Sampling</w:t>
      </w:r>
      <w:r w:rsidRPr="000260D6">
        <w:rPr>
          <w:rFonts w:ascii="Calibri" w:hAnsi="Calibri" w:cs="Calibri"/>
        </w:rPr>
        <w:t xml:space="preserve"> – Every </w:t>
      </w:r>
      <w:r w:rsidRPr="000260D6">
        <w:rPr>
          <w:rFonts w:ascii="Calibri" w:hAnsi="Calibri" w:cs="Calibri"/>
        </w:rPr>
        <w:t>n</w:t>
      </w:r>
      <w:r w:rsidRPr="000260D6">
        <w:rPr>
          <w:rFonts w:ascii="Calibri" w:hAnsi="Calibri" w:cs="Calibri"/>
        </w:rPr>
        <w:t xml:space="preserve">th individual is selected after a random start.  </w:t>
      </w:r>
    </w:p>
    <w:p w14:paraId="256267B4" w14:textId="580283A0" w:rsidR="0063669E" w:rsidRPr="000260D6" w:rsidRDefault="0063669E" w:rsidP="000260D6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 w:rsidRPr="000260D6">
        <w:rPr>
          <w:rFonts w:ascii="Calibri" w:hAnsi="Calibri" w:cs="Calibri"/>
          <w:b/>
          <w:bCs/>
        </w:rPr>
        <w:t>Stratified Sampling</w:t>
      </w:r>
      <w:r w:rsidRPr="000260D6">
        <w:rPr>
          <w:rFonts w:ascii="Calibri" w:hAnsi="Calibri" w:cs="Calibri"/>
        </w:rPr>
        <w:t xml:space="preserve"> – The population is divided into subgroups (strata), and participants are randomly selected from each stratum.  </w:t>
      </w:r>
    </w:p>
    <w:p w14:paraId="4B311ED6" w14:textId="280CDADE" w:rsidR="0063669E" w:rsidRPr="000260D6" w:rsidRDefault="0063669E" w:rsidP="000260D6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 w:rsidRPr="000260D6">
        <w:rPr>
          <w:rFonts w:ascii="Calibri" w:hAnsi="Calibri" w:cs="Calibri"/>
          <w:b/>
          <w:bCs/>
        </w:rPr>
        <w:t>Cluster Sampling</w:t>
      </w:r>
      <w:r w:rsidRPr="000260D6">
        <w:rPr>
          <w:rFonts w:ascii="Calibri" w:hAnsi="Calibri" w:cs="Calibri"/>
        </w:rPr>
        <w:t xml:space="preserve"> – The population is divided into clusters, and entire clusters are randomly selected.  </w:t>
      </w:r>
    </w:p>
    <w:p w14:paraId="53EEE432" w14:textId="705E9B98" w:rsidR="0063669E" w:rsidRPr="000260D6" w:rsidRDefault="0063669E" w:rsidP="000260D6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 w:rsidRPr="000260D6">
        <w:rPr>
          <w:rFonts w:ascii="Calibri" w:hAnsi="Calibri" w:cs="Calibri"/>
          <w:b/>
          <w:bCs/>
        </w:rPr>
        <w:t>Multistage Sampling</w:t>
      </w:r>
      <w:r w:rsidRPr="000260D6">
        <w:rPr>
          <w:rFonts w:ascii="Calibri" w:hAnsi="Calibri" w:cs="Calibri"/>
        </w:rPr>
        <w:t xml:space="preserve"> – A combination of different probability sampling techniques.  </w:t>
      </w:r>
    </w:p>
    <w:p w14:paraId="0EB533F3" w14:textId="5A3F3466" w:rsidR="0063669E" w:rsidRPr="000260D6" w:rsidRDefault="0063669E" w:rsidP="000260D6">
      <w:pPr>
        <w:spacing w:line="360" w:lineRule="auto"/>
        <w:rPr>
          <w:rFonts w:ascii="Calibri" w:hAnsi="Calibri" w:cs="Calibri"/>
          <w:b/>
          <w:bCs/>
        </w:rPr>
      </w:pPr>
      <w:r w:rsidRPr="000260D6">
        <w:rPr>
          <w:rFonts w:ascii="Calibri" w:hAnsi="Calibri" w:cs="Calibri"/>
          <w:b/>
          <w:bCs/>
        </w:rPr>
        <w:t xml:space="preserve"> (B) Non-Probability Sampling (Non-Random Sampling)</w:t>
      </w:r>
    </w:p>
    <w:p w14:paraId="5896A653" w14:textId="77777777" w:rsidR="0063669E" w:rsidRPr="000260D6" w:rsidRDefault="0063669E" w:rsidP="000260D6">
      <w:pPr>
        <w:spacing w:line="360" w:lineRule="auto"/>
        <w:rPr>
          <w:rFonts w:ascii="Calibri" w:hAnsi="Calibri" w:cs="Calibri"/>
        </w:rPr>
      </w:pPr>
      <w:r w:rsidRPr="000260D6">
        <w:rPr>
          <w:rFonts w:ascii="Calibri" w:hAnsi="Calibri" w:cs="Calibri"/>
        </w:rPr>
        <w:t xml:space="preserve">Selection is based on researcher judgment, convenience, or accessibility.  </w:t>
      </w:r>
    </w:p>
    <w:p w14:paraId="2677AF12" w14:textId="1185B649" w:rsidR="0063669E" w:rsidRPr="000260D6" w:rsidRDefault="0063669E" w:rsidP="000260D6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 w:rsidRPr="000260D6">
        <w:rPr>
          <w:rFonts w:ascii="Calibri" w:hAnsi="Calibri" w:cs="Calibri"/>
          <w:b/>
          <w:bCs/>
        </w:rPr>
        <w:t>Convenience Sampling</w:t>
      </w:r>
      <w:r w:rsidRPr="000260D6">
        <w:rPr>
          <w:rFonts w:ascii="Calibri" w:hAnsi="Calibri" w:cs="Calibri"/>
        </w:rPr>
        <w:t xml:space="preserve"> – Participants are selected based on availability.  </w:t>
      </w:r>
    </w:p>
    <w:p w14:paraId="5884151D" w14:textId="20FE2A26" w:rsidR="0063669E" w:rsidRPr="000260D6" w:rsidRDefault="0063669E" w:rsidP="000260D6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 w:rsidRPr="000260D6">
        <w:rPr>
          <w:rFonts w:ascii="Calibri" w:hAnsi="Calibri" w:cs="Calibri"/>
          <w:b/>
          <w:bCs/>
        </w:rPr>
        <w:t>Purposive Sampling</w:t>
      </w:r>
      <w:r w:rsidRPr="000260D6">
        <w:rPr>
          <w:rFonts w:ascii="Calibri" w:hAnsi="Calibri" w:cs="Calibri"/>
        </w:rPr>
        <w:t xml:space="preserve"> – Participants are selected based on specific criteria relevant to the study.  </w:t>
      </w:r>
    </w:p>
    <w:p w14:paraId="5E2ACFA0" w14:textId="66F4A28B" w:rsidR="0063669E" w:rsidRPr="000260D6" w:rsidRDefault="0063669E" w:rsidP="000260D6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 w:rsidRPr="000260D6">
        <w:rPr>
          <w:rFonts w:ascii="Calibri" w:hAnsi="Calibri" w:cs="Calibri"/>
          <w:b/>
          <w:bCs/>
        </w:rPr>
        <w:t>Snowball Sampling</w:t>
      </w:r>
      <w:r w:rsidRPr="000260D6">
        <w:rPr>
          <w:rFonts w:ascii="Calibri" w:hAnsi="Calibri" w:cs="Calibri"/>
        </w:rPr>
        <w:t xml:space="preserve"> – Existing participants recruit new participants, commonly used for hard-to-reach populations.  </w:t>
      </w:r>
    </w:p>
    <w:p w14:paraId="0CEC6FA0" w14:textId="10F917AB" w:rsidR="0063669E" w:rsidRPr="000260D6" w:rsidRDefault="0063669E" w:rsidP="000260D6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 w:rsidRPr="000260D6">
        <w:rPr>
          <w:rFonts w:ascii="Calibri" w:hAnsi="Calibri" w:cs="Calibri"/>
          <w:b/>
          <w:bCs/>
        </w:rPr>
        <w:t>Quota Sampling</w:t>
      </w:r>
      <w:r w:rsidRPr="000260D6">
        <w:rPr>
          <w:rFonts w:ascii="Calibri" w:hAnsi="Calibri" w:cs="Calibri"/>
        </w:rPr>
        <w:t xml:space="preserve"> – The researcher ensures a certain proportion of different subgroups in the sample.  </w:t>
      </w:r>
    </w:p>
    <w:p w14:paraId="107CDE66" w14:textId="77777777" w:rsidR="000260D6" w:rsidRDefault="000260D6" w:rsidP="000260D6">
      <w:pPr>
        <w:pStyle w:val="ListParagraph"/>
        <w:spacing w:line="360" w:lineRule="auto"/>
        <w:rPr>
          <w:rFonts w:ascii="Calibri" w:hAnsi="Calibri" w:cs="Calibri"/>
        </w:rPr>
        <w:sectPr w:rsidR="000260D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C2C2708" w14:textId="77777777" w:rsidR="0063669E" w:rsidRPr="000260D6" w:rsidRDefault="0063669E" w:rsidP="000260D6">
      <w:pPr>
        <w:pStyle w:val="ListParagraph"/>
        <w:spacing w:line="360" w:lineRule="auto"/>
        <w:rPr>
          <w:rFonts w:ascii="Calibri" w:hAnsi="Calibri" w:cs="Calibri"/>
        </w:rPr>
      </w:pPr>
    </w:p>
    <w:p w14:paraId="6583138E" w14:textId="40DDC0DD" w:rsidR="0063669E" w:rsidRPr="000260D6" w:rsidRDefault="0063669E" w:rsidP="000260D6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 w:cs="Calibri"/>
        </w:rPr>
      </w:pPr>
      <w:r w:rsidRPr="000260D6">
        <w:rPr>
          <w:rFonts w:ascii="Calibri" w:hAnsi="Calibri" w:cs="Calibri"/>
          <w:b/>
          <w:bCs/>
        </w:rPr>
        <w:t>Sample Size Calculations Based on Research Design</w:t>
      </w:r>
    </w:p>
    <w:p w14:paraId="3755DAF8" w14:textId="253D4173" w:rsidR="0063669E" w:rsidRDefault="0063669E" w:rsidP="000260D6">
      <w:pPr>
        <w:spacing w:line="360" w:lineRule="auto"/>
        <w:rPr>
          <w:rFonts w:ascii="Calibri" w:hAnsi="Calibri" w:cs="Calibri"/>
        </w:rPr>
      </w:pPr>
      <w:r w:rsidRPr="000260D6">
        <w:rPr>
          <w:rFonts w:ascii="Calibri" w:hAnsi="Calibri" w:cs="Calibri"/>
        </w:rPr>
        <w:t xml:space="preserve">Sample size is calculated to ensure statistical power and precision in estimating effects. Below are sample size considerations for different study designs.  </w:t>
      </w:r>
    </w:p>
    <w:p w14:paraId="5EEF43F8" w14:textId="77777777" w:rsidR="000260D6" w:rsidRPr="000260D6" w:rsidRDefault="000260D6" w:rsidP="000260D6">
      <w:pPr>
        <w:spacing w:line="360" w:lineRule="auto"/>
        <w:rPr>
          <w:rFonts w:ascii="Calibri" w:hAnsi="Calibri" w:cs="Calibri"/>
        </w:rPr>
      </w:pPr>
    </w:p>
    <w:p w14:paraId="238DD1E9" w14:textId="6CF6DD92" w:rsidR="0063669E" w:rsidRPr="000260D6" w:rsidRDefault="0063669E" w:rsidP="000260D6">
      <w:pPr>
        <w:pStyle w:val="ListParagraph"/>
        <w:numPr>
          <w:ilvl w:val="0"/>
          <w:numId w:val="12"/>
        </w:numPr>
        <w:spacing w:line="360" w:lineRule="auto"/>
        <w:rPr>
          <w:rFonts w:ascii="Calibri" w:hAnsi="Calibri" w:cs="Calibri"/>
          <w:b/>
          <w:bCs/>
        </w:rPr>
      </w:pPr>
      <w:r w:rsidRPr="000260D6">
        <w:rPr>
          <w:rFonts w:ascii="Calibri" w:hAnsi="Calibri" w:cs="Calibri"/>
          <w:b/>
          <w:bCs/>
        </w:rPr>
        <w:t>Cross-Sectional Studies</w:t>
      </w:r>
    </w:p>
    <w:p w14:paraId="12BA9AC9" w14:textId="47273C6C" w:rsidR="0063669E" w:rsidRPr="000260D6" w:rsidRDefault="0063669E" w:rsidP="000260D6">
      <w:pPr>
        <w:spacing w:line="360" w:lineRule="auto"/>
        <w:rPr>
          <w:rFonts w:ascii="Calibri" w:hAnsi="Calibri" w:cs="Calibri"/>
        </w:rPr>
      </w:pPr>
      <w:r w:rsidRPr="000260D6">
        <w:rPr>
          <w:rFonts w:ascii="Calibri" w:hAnsi="Calibri" w:cs="Calibri"/>
        </w:rPr>
        <w:t xml:space="preserve">Used to assess prevalence or associations at a single time point.  </w:t>
      </w:r>
    </w:p>
    <w:p w14:paraId="16610B7E" w14:textId="77777777" w:rsidR="0063669E" w:rsidRPr="000260D6" w:rsidRDefault="0063669E" w:rsidP="000260D6">
      <w:pPr>
        <w:pStyle w:val="NormalWeb"/>
        <w:spacing w:line="360" w:lineRule="auto"/>
        <w:rPr>
          <w:rStyle w:val="Strong"/>
          <w:rFonts w:ascii="Calibri" w:hAnsi="Calibri" w:cs="Calibri"/>
          <w:b w:val="0"/>
          <w:bCs w:val="0"/>
          <w:color w:val="000000"/>
        </w:rPr>
      </w:pPr>
      <w:r w:rsidRPr="000260D6">
        <w:rPr>
          <w:rStyle w:val="Strong"/>
          <w:rFonts w:ascii="Calibri" w:eastAsiaTheme="majorEastAsia" w:hAnsi="Calibri" w:cs="Calibri"/>
          <w:color w:val="000000"/>
        </w:rPr>
        <w:t>Formula for proportion-based studies:</w:t>
      </w:r>
    </w:p>
    <w:p w14:paraId="6746EE67" w14:textId="54133019" w:rsidR="0063669E" w:rsidRPr="000260D6" w:rsidRDefault="0063669E" w:rsidP="000260D6">
      <w:pPr>
        <w:pStyle w:val="NormalWeb"/>
        <w:spacing w:line="360" w:lineRule="auto"/>
        <w:ind w:left="720"/>
        <w:rPr>
          <w:rFonts w:ascii="Calibri" w:hAnsi="Calibri" w:cs="Calibri"/>
          <w:color w:val="000000"/>
        </w:rPr>
      </w:pPr>
      <w:r w:rsidRPr="000260D6">
        <w:rPr>
          <w:rFonts w:ascii="Calibri" w:hAnsi="Calibri" w:cs="Calibri"/>
          <w:noProof/>
          <w:color w:val="000000"/>
          <w14:ligatures w14:val="standardContextual"/>
        </w:rPr>
        <w:drawing>
          <wp:inline distT="0" distB="0" distL="0" distR="0" wp14:anchorId="7F29003A" wp14:editId="68850B3C">
            <wp:extent cx="2062264" cy="671153"/>
            <wp:effectExtent l="0" t="0" r="0" b="2540"/>
            <wp:docPr id="140323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33579" name="Picture 14032335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389" cy="6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9201" w14:textId="77777777" w:rsidR="0063669E" w:rsidRPr="000260D6" w:rsidRDefault="0063669E" w:rsidP="000260D6">
      <w:pPr>
        <w:pStyle w:val="NormalWeb"/>
        <w:spacing w:line="360" w:lineRule="auto"/>
        <w:ind w:left="720"/>
        <w:rPr>
          <w:rFonts w:ascii="Calibri" w:hAnsi="Calibri" w:cs="Calibri"/>
          <w:color w:val="000000"/>
        </w:rPr>
      </w:pPr>
      <w:r w:rsidRPr="000260D6">
        <w:rPr>
          <w:rFonts w:ascii="Calibri" w:hAnsi="Calibri" w:cs="Calibri"/>
          <w:color w:val="000000"/>
        </w:rPr>
        <w:t>Where:</w:t>
      </w:r>
    </w:p>
    <w:p w14:paraId="11A7F0CE" w14:textId="77777777" w:rsidR="0063669E" w:rsidRPr="000260D6" w:rsidRDefault="0063669E" w:rsidP="000260D6">
      <w:pPr>
        <w:pStyle w:val="NormalWeb"/>
        <w:numPr>
          <w:ilvl w:val="1"/>
          <w:numId w:val="5"/>
        </w:numPr>
        <w:spacing w:line="360" w:lineRule="auto"/>
        <w:rPr>
          <w:rFonts w:ascii="Calibri" w:hAnsi="Calibri" w:cs="Calibri"/>
          <w:color w:val="000000"/>
        </w:rPr>
      </w:pPr>
      <w:r w:rsidRPr="000260D6">
        <w:rPr>
          <w:rStyle w:val="Emphasis"/>
          <w:rFonts w:ascii="Calibri" w:eastAsiaTheme="majorEastAsia" w:hAnsi="Calibri" w:cs="Calibri"/>
          <w:color w:val="000000"/>
        </w:rPr>
        <w:t>n</w:t>
      </w:r>
      <w:r w:rsidRPr="000260D6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0260D6">
        <w:rPr>
          <w:rFonts w:ascii="Calibri" w:hAnsi="Calibri" w:cs="Calibri"/>
          <w:color w:val="000000"/>
        </w:rPr>
        <w:t>= required sample size</w:t>
      </w:r>
    </w:p>
    <w:p w14:paraId="72CDCA67" w14:textId="77777777" w:rsidR="0063669E" w:rsidRPr="000260D6" w:rsidRDefault="0063669E" w:rsidP="000260D6">
      <w:pPr>
        <w:pStyle w:val="NormalWeb"/>
        <w:numPr>
          <w:ilvl w:val="1"/>
          <w:numId w:val="5"/>
        </w:numPr>
        <w:spacing w:line="360" w:lineRule="auto"/>
        <w:rPr>
          <w:rFonts w:ascii="Calibri" w:hAnsi="Calibri" w:cs="Calibri"/>
          <w:color w:val="000000"/>
        </w:rPr>
      </w:pPr>
      <w:r w:rsidRPr="000260D6">
        <w:rPr>
          <w:rStyle w:val="Emphasis"/>
          <w:rFonts w:ascii="Calibri" w:eastAsiaTheme="majorEastAsia" w:hAnsi="Calibri" w:cs="Calibri"/>
          <w:color w:val="000000"/>
        </w:rPr>
        <w:t>Z</w:t>
      </w:r>
      <w:r w:rsidRPr="000260D6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0260D6">
        <w:rPr>
          <w:rFonts w:ascii="Calibri" w:hAnsi="Calibri" w:cs="Calibri"/>
          <w:color w:val="000000"/>
        </w:rPr>
        <w:t>= Z-score (1.96 for 95% confidence level)</w:t>
      </w:r>
    </w:p>
    <w:p w14:paraId="5BDABAC4" w14:textId="77777777" w:rsidR="0063669E" w:rsidRPr="000260D6" w:rsidRDefault="0063669E" w:rsidP="000260D6">
      <w:pPr>
        <w:pStyle w:val="NormalWeb"/>
        <w:numPr>
          <w:ilvl w:val="1"/>
          <w:numId w:val="5"/>
        </w:numPr>
        <w:spacing w:line="360" w:lineRule="auto"/>
        <w:rPr>
          <w:rFonts w:ascii="Calibri" w:hAnsi="Calibri" w:cs="Calibri"/>
          <w:color w:val="000000"/>
        </w:rPr>
      </w:pPr>
      <w:r w:rsidRPr="000260D6">
        <w:rPr>
          <w:rStyle w:val="Emphasis"/>
          <w:rFonts w:ascii="Calibri" w:eastAsiaTheme="majorEastAsia" w:hAnsi="Calibri" w:cs="Calibri"/>
          <w:color w:val="000000"/>
        </w:rPr>
        <w:t>P</w:t>
      </w:r>
      <w:r w:rsidRPr="000260D6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0260D6">
        <w:rPr>
          <w:rFonts w:ascii="Calibri" w:hAnsi="Calibri" w:cs="Calibri"/>
          <w:color w:val="000000"/>
        </w:rPr>
        <w:t>= estimated proportion in the population</w:t>
      </w:r>
    </w:p>
    <w:p w14:paraId="28317B18" w14:textId="36EDAE4C" w:rsidR="0063669E" w:rsidRPr="000260D6" w:rsidRDefault="0063669E" w:rsidP="000260D6">
      <w:pPr>
        <w:pStyle w:val="NormalWeb"/>
        <w:numPr>
          <w:ilvl w:val="1"/>
          <w:numId w:val="5"/>
        </w:numPr>
        <w:spacing w:line="360" w:lineRule="auto"/>
        <w:rPr>
          <w:rFonts w:ascii="Calibri" w:hAnsi="Calibri" w:cs="Calibri"/>
          <w:color w:val="000000"/>
        </w:rPr>
      </w:pPr>
      <w:r w:rsidRPr="000260D6">
        <w:rPr>
          <w:rStyle w:val="Emphasis"/>
          <w:rFonts w:ascii="Calibri" w:eastAsiaTheme="majorEastAsia" w:hAnsi="Calibri" w:cs="Calibri"/>
          <w:color w:val="000000"/>
        </w:rPr>
        <w:t>d</w:t>
      </w:r>
      <w:r w:rsidRPr="000260D6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0260D6">
        <w:rPr>
          <w:rFonts w:ascii="Calibri" w:hAnsi="Calibri" w:cs="Calibri"/>
          <w:color w:val="000000"/>
        </w:rPr>
        <w:t>= margin of error</w:t>
      </w:r>
    </w:p>
    <w:p w14:paraId="20225D10" w14:textId="189F0938" w:rsidR="0063669E" w:rsidRPr="000260D6" w:rsidRDefault="0063669E" w:rsidP="000260D6">
      <w:pPr>
        <w:pStyle w:val="NormalWeb"/>
        <w:spacing w:line="360" w:lineRule="auto"/>
        <w:rPr>
          <w:rFonts w:ascii="Calibri" w:hAnsi="Calibri" w:cs="Calibri"/>
          <w:color w:val="000000"/>
        </w:rPr>
      </w:pPr>
      <w:r w:rsidRPr="000260D6">
        <w:rPr>
          <w:rFonts w:ascii="Calibri" w:hAnsi="Calibri" w:cs="Calibri"/>
          <w:color w:val="000000"/>
        </w:rPr>
        <w:t>If comparing two proportions:</w:t>
      </w:r>
    </w:p>
    <w:p w14:paraId="6158FDDC" w14:textId="6028116B" w:rsidR="0063669E" w:rsidRPr="000260D6" w:rsidRDefault="0063669E" w:rsidP="000260D6">
      <w:pPr>
        <w:pStyle w:val="NormalWeb"/>
        <w:spacing w:line="360" w:lineRule="auto"/>
        <w:ind w:left="720"/>
        <w:rPr>
          <w:rFonts w:ascii="Calibri" w:hAnsi="Calibri" w:cs="Calibri"/>
          <w:color w:val="000000"/>
        </w:rPr>
      </w:pPr>
      <w:r w:rsidRPr="000260D6">
        <w:rPr>
          <w:rFonts w:ascii="Calibri" w:hAnsi="Calibri" w:cs="Calibri"/>
          <w:noProof/>
          <w:color w:val="000000"/>
          <w14:ligatures w14:val="standardContextual"/>
        </w:rPr>
        <w:drawing>
          <wp:inline distT="0" distB="0" distL="0" distR="0" wp14:anchorId="7C312849" wp14:editId="3193EDFF">
            <wp:extent cx="5000017" cy="990600"/>
            <wp:effectExtent l="0" t="0" r="3810" b="0"/>
            <wp:docPr id="971495291" name="Picture 2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95291" name="Picture 2" descr="A black text on a white backgroun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769" cy="99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0D6">
        <w:rPr>
          <w:rFonts w:ascii="Calibri" w:hAnsi="Calibri" w:cs="Calibri"/>
          <w:color w:val="000000"/>
        </w:rPr>
        <w:t>Where:</w:t>
      </w:r>
    </w:p>
    <w:p w14:paraId="2E0FD2F7" w14:textId="77777777" w:rsidR="0063669E" w:rsidRPr="000260D6" w:rsidRDefault="0063669E" w:rsidP="000260D6">
      <w:pPr>
        <w:pStyle w:val="NormalWeb"/>
        <w:numPr>
          <w:ilvl w:val="1"/>
          <w:numId w:val="5"/>
        </w:numPr>
        <w:spacing w:line="360" w:lineRule="auto"/>
        <w:rPr>
          <w:rFonts w:ascii="Calibri" w:hAnsi="Calibri" w:cs="Calibri"/>
          <w:color w:val="000000"/>
        </w:rPr>
      </w:pPr>
      <w:r w:rsidRPr="000260D6">
        <w:rPr>
          <w:rStyle w:val="Emphasis"/>
          <w:rFonts w:ascii="Calibri" w:eastAsiaTheme="majorEastAsia" w:hAnsi="Calibri" w:cs="Calibri"/>
          <w:color w:val="000000"/>
        </w:rPr>
        <w:t>P1, P2</w:t>
      </w:r>
      <w:r w:rsidRPr="000260D6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0260D6">
        <w:rPr>
          <w:rFonts w:ascii="Calibri" w:hAnsi="Calibri" w:cs="Calibri"/>
          <w:color w:val="000000"/>
        </w:rPr>
        <w:t>= expected proportions in each group</w:t>
      </w:r>
    </w:p>
    <w:p w14:paraId="301D12BE" w14:textId="77777777" w:rsidR="0063669E" w:rsidRPr="000260D6" w:rsidRDefault="0063669E" w:rsidP="000260D6">
      <w:pPr>
        <w:pStyle w:val="NormalWeb"/>
        <w:numPr>
          <w:ilvl w:val="1"/>
          <w:numId w:val="5"/>
        </w:numPr>
        <w:spacing w:line="360" w:lineRule="auto"/>
        <w:rPr>
          <w:rFonts w:ascii="Calibri" w:hAnsi="Calibri" w:cs="Calibri"/>
          <w:color w:val="000000"/>
        </w:rPr>
      </w:pPr>
      <w:r w:rsidRPr="000260D6">
        <w:rPr>
          <w:rStyle w:val="Emphasis"/>
          <w:rFonts w:ascii="Calibri" w:eastAsiaTheme="majorEastAsia" w:hAnsi="Calibri" w:cs="Calibri"/>
          <w:color w:val="000000"/>
        </w:rPr>
        <w:t>Z_{\alpha/2}</w:t>
      </w:r>
      <w:r w:rsidRPr="000260D6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0260D6">
        <w:rPr>
          <w:rFonts w:ascii="Calibri" w:hAnsi="Calibri" w:cs="Calibri"/>
          <w:color w:val="000000"/>
        </w:rPr>
        <w:t>= Z-score for confidence level</w:t>
      </w:r>
    </w:p>
    <w:p w14:paraId="618871D5" w14:textId="58D77498" w:rsidR="0063669E" w:rsidRPr="000260D6" w:rsidRDefault="0063669E" w:rsidP="000260D6">
      <w:pPr>
        <w:pStyle w:val="NormalWeb"/>
        <w:numPr>
          <w:ilvl w:val="1"/>
          <w:numId w:val="5"/>
        </w:numPr>
        <w:spacing w:line="360" w:lineRule="auto"/>
        <w:rPr>
          <w:rFonts w:ascii="Calibri" w:hAnsi="Calibri" w:cs="Calibri"/>
          <w:color w:val="000000"/>
        </w:rPr>
      </w:pPr>
      <w:r w:rsidRPr="000260D6">
        <w:rPr>
          <w:rStyle w:val="Emphasis"/>
          <w:rFonts w:ascii="Calibri" w:eastAsiaTheme="majorEastAsia" w:hAnsi="Calibri" w:cs="Calibri"/>
          <w:color w:val="000000"/>
        </w:rPr>
        <w:t>Z_{\beta}</w:t>
      </w:r>
      <w:r w:rsidRPr="000260D6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0260D6">
        <w:rPr>
          <w:rFonts w:ascii="Calibri" w:hAnsi="Calibri" w:cs="Calibri"/>
          <w:color w:val="000000"/>
        </w:rPr>
        <w:t>= Z-score for statistical power</w:t>
      </w:r>
    </w:p>
    <w:p w14:paraId="4A83EF24" w14:textId="77777777" w:rsidR="0063669E" w:rsidRPr="000260D6" w:rsidRDefault="0063669E" w:rsidP="000260D6">
      <w:pPr>
        <w:spacing w:line="360" w:lineRule="auto"/>
        <w:rPr>
          <w:rFonts w:ascii="Calibri" w:hAnsi="Calibri" w:cs="Calibri"/>
        </w:rPr>
      </w:pPr>
    </w:p>
    <w:p w14:paraId="427A0E19" w14:textId="7AAFC0F6" w:rsidR="0063669E" w:rsidRPr="000260D6" w:rsidRDefault="0063669E" w:rsidP="000260D6">
      <w:pPr>
        <w:pStyle w:val="ListParagraph"/>
        <w:numPr>
          <w:ilvl w:val="0"/>
          <w:numId w:val="12"/>
        </w:numPr>
        <w:spacing w:line="360" w:lineRule="auto"/>
        <w:rPr>
          <w:rFonts w:ascii="Calibri" w:hAnsi="Calibri" w:cs="Calibri"/>
          <w:b/>
          <w:bCs/>
        </w:rPr>
      </w:pPr>
      <w:r w:rsidRPr="000260D6">
        <w:rPr>
          <w:rFonts w:ascii="Calibri" w:hAnsi="Calibri" w:cs="Calibri"/>
          <w:b/>
          <w:bCs/>
        </w:rPr>
        <w:t>Case-Control Studies</w:t>
      </w:r>
    </w:p>
    <w:p w14:paraId="5F7B9CA3" w14:textId="708869F3" w:rsidR="0063669E" w:rsidRPr="000260D6" w:rsidRDefault="0063669E" w:rsidP="000260D6">
      <w:pPr>
        <w:spacing w:line="360" w:lineRule="auto"/>
        <w:rPr>
          <w:rFonts w:ascii="Calibri" w:hAnsi="Calibri" w:cs="Calibri"/>
        </w:rPr>
      </w:pPr>
      <w:r w:rsidRPr="000260D6">
        <w:rPr>
          <w:rFonts w:ascii="Calibri" w:hAnsi="Calibri" w:cs="Calibri"/>
        </w:rPr>
        <w:t xml:space="preserve">Used for studying associations between exposure and outcomes.  </w:t>
      </w:r>
    </w:p>
    <w:p w14:paraId="3FB1C8F9" w14:textId="77777777" w:rsidR="000260D6" w:rsidRPr="000260D6" w:rsidRDefault="0063669E" w:rsidP="000260D6">
      <w:pPr>
        <w:spacing w:line="360" w:lineRule="auto"/>
        <w:rPr>
          <w:rFonts w:ascii="Calibri" w:hAnsi="Calibri" w:cs="Calibri"/>
        </w:rPr>
      </w:pPr>
      <w:r w:rsidRPr="000260D6">
        <w:rPr>
          <w:rFonts w:ascii="Calibri" w:hAnsi="Calibri" w:cs="Calibri"/>
        </w:rPr>
        <w:t xml:space="preserve">Sample size depends on the expected odds ratio (OR) and proportion of exposure in controls.  </w:t>
      </w:r>
    </w:p>
    <w:p w14:paraId="27DFB037" w14:textId="06888DBA" w:rsidR="0063669E" w:rsidRPr="000260D6" w:rsidRDefault="0063669E" w:rsidP="000260D6">
      <w:pPr>
        <w:spacing w:line="360" w:lineRule="auto"/>
        <w:rPr>
          <w:rFonts w:ascii="Calibri" w:hAnsi="Calibri" w:cs="Calibri"/>
        </w:rPr>
      </w:pPr>
      <w:r w:rsidRPr="000260D6">
        <w:rPr>
          <w:rStyle w:val="Strong"/>
          <w:rFonts w:ascii="Calibri" w:hAnsi="Calibri" w:cs="Calibri"/>
        </w:rPr>
        <w:t>Formula:</w:t>
      </w:r>
    </w:p>
    <w:p w14:paraId="69386DCC" w14:textId="77777777" w:rsidR="000260D6" w:rsidRPr="000260D6" w:rsidRDefault="000260D6" w:rsidP="000260D6">
      <w:pPr>
        <w:pStyle w:val="NormalWeb"/>
        <w:spacing w:line="360" w:lineRule="auto"/>
        <w:rPr>
          <w:rFonts w:ascii="Calibri" w:hAnsi="Calibri" w:cs="Calibri"/>
        </w:rPr>
      </w:pPr>
      <w:r w:rsidRPr="000260D6">
        <w:rPr>
          <w:rFonts w:ascii="Calibri" w:hAnsi="Calibri" w:cs="Calibri"/>
          <w:noProof/>
          <w14:ligatures w14:val="standardContextual"/>
        </w:rPr>
        <w:drawing>
          <wp:inline distT="0" distB="0" distL="0" distR="0" wp14:anchorId="1618B0B0" wp14:editId="3030A82C">
            <wp:extent cx="5126355" cy="846306"/>
            <wp:effectExtent l="0" t="0" r="0" b="5080"/>
            <wp:docPr id="12972418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41853" name="Picture 12972418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53" cy="92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E4E7" w14:textId="6BA66332" w:rsidR="0063669E" w:rsidRPr="000260D6" w:rsidRDefault="0063669E" w:rsidP="000260D6">
      <w:pPr>
        <w:pStyle w:val="NormalWeb"/>
        <w:spacing w:line="360" w:lineRule="auto"/>
        <w:ind w:firstLine="360"/>
        <w:rPr>
          <w:rFonts w:ascii="Calibri" w:hAnsi="Calibri" w:cs="Calibri"/>
        </w:rPr>
      </w:pPr>
      <w:r w:rsidRPr="000260D6">
        <w:rPr>
          <w:rFonts w:ascii="Calibri" w:hAnsi="Calibri" w:cs="Calibri"/>
        </w:rPr>
        <w:t>Where:</w:t>
      </w:r>
    </w:p>
    <w:p w14:paraId="5195513A" w14:textId="77777777" w:rsidR="0063669E" w:rsidRPr="000260D6" w:rsidRDefault="0063669E" w:rsidP="000260D6">
      <w:pPr>
        <w:pStyle w:val="NormalWeb"/>
        <w:numPr>
          <w:ilvl w:val="0"/>
          <w:numId w:val="7"/>
        </w:numPr>
        <w:spacing w:line="360" w:lineRule="auto"/>
        <w:rPr>
          <w:rFonts w:ascii="Calibri" w:hAnsi="Calibri" w:cs="Calibri"/>
        </w:rPr>
      </w:pPr>
      <w:proofErr w:type="spellStart"/>
      <w:r w:rsidRPr="000260D6">
        <w:rPr>
          <w:rStyle w:val="Emphasis"/>
          <w:rFonts w:ascii="Calibri" w:eastAsiaTheme="majorEastAsia" w:hAnsi="Calibri" w:cs="Calibri"/>
        </w:rPr>
        <w:t>P_c</w:t>
      </w:r>
      <w:proofErr w:type="spellEnd"/>
      <w:r w:rsidRPr="000260D6">
        <w:rPr>
          <w:rStyle w:val="apple-converted-space"/>
          <w:rFonts w:ascii="Calibri" w:eastAsiaTheme="majorEastAsia" w:hAnsi="Calibri" w:cs="Calibri"/>
        </w:rPr>
        <w:t> </w:t>
      </w:r>
      <w:r w:rsidRPr="000260D6">
        <w:rPr>
          <w:rFonts w:ascii="Calibri" w:hAnsi="Calibri" w:cs="Calibri"/>
        </w:rPr>
        <w:t>= proportion of exposure in controls</w:t>
      </w:r>
    </w:p>
    <w:p w14:paraId="35BC91D0" w14:textId="6224B8AB" w:rsidR="000260D6" w:rsidRPr="000260D6" w:rsidRDefault="0063669E" w:rsidP="000260D6">
      <w:pPr>
        <w:pStyle w:val="NormalWeb"/>
        <w:numPr>
          <w:ilvl w:val="0"/>
          <w:numId w:val="7"/>
        </w:numPr>
        <w:spacing w:line="360" w:lineRule="auto"/>
        <w:rPr>
          <w:rFonts w:ascii="Calibri" w:hAnsi="Calibri" w:cs="Calibri"/>
        </w:rPr>
      </w:pPr>
      <w:proofErr w:type="spellStart"/>
      <w:r w:rsidRPr="000260D6">
        <w:rPr>
          <w:rStyle w:val="Emphasis"/>
          <w:rFonts w:ascii="Calibri" w:eastAsiaTheme="majorEastAsia" w:hAnsi="Calibri" w:cs="Calibri"/>
        </w:rPr>
        <w:t>P_e</w:t>
      </w:r>
      <w:proofErr w:type="spellEnd"/>
      <w:r w:rsidRPr="000260D6">
        <w:rPr>
          <w:rStyle w:val="apple-converted-space"/>
          <w:rFonts w:ascii="Calibri" w:eastAsiaTheme="majorEastAsia" w:hAnsi="Calibri" w:cs="Calibri"/>
        </w:rPr>
        <w:t> </w:t>
      </w:r>
      <w:r w:rsidRPr="000260D6">
        <w:rPr>
          <w:rFonts w:ascii="Calibri" w:hAnsi="Calibri" w:cs="Calibri"/>
        </w:rPr>
        <w:t>= proportion of exposure in cases</w:t>
      </w:r>
    </w:p>
    <w:p w14:paraId="509B3AF6" w14:textId="5F3F1282" w:rsidR="000260D6" w:rsidRPr="000260D6" w:rsidRDefault="0063669E" w:rsidP="000260D6">
      <w:pPr>
        <w:pStyle w:val="NormalWeb"/>
        <w:numPr>
          <w:ilvl w:val="0"/>
          <w:numId w:val="12"/>
        </w:numPr>
        <w:spacing w:line="360" w:lineRule="auto"/>
        <w:rPr>
          <w:rFonts w:ascii="Calibri" w:hAnsi="Calibri" w:cs="Calibri"/>
        </w:rPr>
      </w:pPr>
      <w:r w:rsidRPr="000260D6">
        <w:rPr>
          <w:rFonts w:ascii="Calibri" w:hAnsi="Calibri" w:cs="Calibri"/>
          <w:b/>
          <w:bCs/>
        </w:rPr>
        <w:t>Cohort Studies</w:t>
      </w:r>
    </w:p>
    <w:p w14:paraId="1DDE978E" w14:textId="079A96E3" w:rsidR="0063669E" w:rsidRPr="000260D6" w:rsidRDefault="0063669E" w:rsidP="000260D6">
      <w:pPr>
        <w:spacing w:line="360" w:lineRule="auto"/>
        <w:rPr>
          <w:rFonts w:ascii="Calibri" w:hAnsi="Calibri" w:cs="Calibri"/>
          <w:b/>
          <w:bCs/>
        </w:rPr>
      </w:pPr>
      <w:r w:rsidRPr="000260D6">
        <w:rPr>
          <w:rFonts w:ascii="Calibri" w:hAnsi="Calibri" w:cs="Calibri"/>
        </w:rPr>
        <w:t xml:space="preserve">Used to measure incidence rates and risk factors over time.  </w:t>
      </w:r>
    </w:p>
    <w:p w14:paraId="1615AADF" w14:textId="40EA0DD2" w:rsidR="0063669E" w:rsidRPr="000260D6" w:rsidRDefault="000260D6" w:rsidP="000260D6">
      <w:pPr>
        <w:spacing w:line="360" w:lineRule="auto"/>
        <w:rPr>
          <w:rFonts w:ascii="Calibri" w:hAnsi="Calibri" w:cs="Calibri"/>
          <w:b/>
          <w:bCs/>
        </w:rPr>
      </w:pPr>
      <w:r w:rsidRPr="000260D6">
        <w:rPr>
          <w:rFonts w:ascii="Calibri" w:hAnsi="Calibri" w:cs="Calibri"/>
          <w:b/>
          <w:bCs/>
        </w:rPr>
        <w:t>Formula:</w:t>
      </w:r>
    </w:p>
    <w:p w14:paraId="5848F05F" w14:textId="463B63D9" w:rsidR="0063669E" w:rsidRPr="000260D6" w:rsidRDefault="000260D6" w:rsidP="000260D6">
      <w:pPr>
        <w:spacing w:line="360" w:lineRule="auto"/>
        <w:rPr>
          <w:rFonts w:ascii="Calibri" w:hAnsi="Calibri" w:cs="Calibri"/>
        </w:rPr>
      </w:pPr>
      <w:r w:rsidRPr="000260D6">
        <w:rPr>
          <w:rFonts w:ascii="Calibri" w:hAnsi="Calibri" w:cs="Calibri"/>
          <w:noProof/>
        </w:rPr>
        <w:drawing>
          <wp:inline distT="0" distB="0" distL="0" distR="0" wp14:anchorId="6F726734" wp14:editId="74BB1AD2">
            <wp:extent cx="5334000" cy="758757"/>
            <wp:effectExtent l="0" t="0" r="0" b="3810"/>
            <wp:docPr id="6052334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33429" name="Picture 6052334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861" cy="7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CE0C" w14:textId="0C66CFE8" w:rsidR="000260D6" w:rsidRPr="000260D6" w:rsidRDefault="000260D6" w:rsidP="000260D6">
      <w:pPr>
        <w:pStyle w:val="NormalWeb"/>
        <w:spacing w:line="360" w:lineRule="auto"/>
        <w:rPr>
          <w:rFonts w:ascii="Calibri" w:hAnsi="Calibri" w:cs="Calibri"/>
        </w:rPr>
      </w:pPr>
      <w:r w:rsidRPr="000260D6">
        <w:rPr>
          <w:rFonts w:ascii="Calibri" w:hAnsi="Calibri" w:cs="Calibri"/>
        </w:rPr>
        <w:t>Where:</w:t>
      </w:r>
    </w:p>
    <w:p w14:paraId="29DDBB3E" w14:textId="7AA1685E" w:rsidR="00BD41BD" w:rsidRPr="00BD41BD" w:rsidRDefault="000260D6" w:rsidP="000260D6">
      <w:pPr>
        <w:pStyle w:val="NormalWeb"/>
        <w:numPr>
          <w:ilvl w:val="0"/>
          <w:numId w:val="9"/>
        </w:numPr>
        <w:spacing w:line="360" w:lineRule="auto"/>
        <w:rPr>
          <w:rFonts w:ascii="Calibri" w:hAnsi="Calibri" w:cs="Calibri"/>
        </w:rPr>
        <w:sectPr w:rsidR="00BD41BD" w:rsidRPr="00BD41B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260D6">
        <w:rPr>
          <w:rStyle w:val="Emphasis"/>
          <w:rFonts w:ascii="Calibri" w:eastAsiaTheme="majorEastAsia" w:hAnsi="Calibri" w:cs="Calibri"/>
        </w:rPr>
        <w:t>p1, p2</w:t>
      </w:r>
      <w:r w:rsidRPr="000260D6">
        <w:rPr>
          <w:rStyle w:val="apple-converted-space"/>
          <w:rFonts w:ascii="Calibri" w:eastAsiaTheme="majorEastAsia" w:hAnsi="Calibri" w:cs="Calibri"/>
        </w:rPr>
        <w:t> </w:t>
      </w:r>
      <w:r w:rsidRPr="000260D6">
        <w:rPr>
          <w:rFonts w:ascii="Calibri" w:hAnsi="Calibri" w:cs="Calibri"/>
        </w:rPr>
        <w:t>= expected incidence rates in exposed and unexposed groups</w:t>
      </w:r>
      <w:r w:rsidR="00BD41BD">
        <w:rPr>
          <w:rFonts w:ascii="Calibri" w:hAnsi="Calibri" w:cs="Calibri"/>
        </w:rPr>
        <w:t>.</w:t>
      </w:r>
    </w:p>
    <w:p w14:paraId="355BC8D7" w14:textId="29A8F5BB" w:rsidR="0063669E" w:rsidRPr="00BD41BD" w:rsidRDefault="0063669E" w:rsidP="00BD41BD">
      <w:pPr>
        <w:pStyle w:val="ListParagraph"/>
        <w:numPr>
          <w:ilvl w:val="0"/>
          <w:numId w:val="12"/>
        </w:numPr>
        <w:spacing w:line="360" w:lineRule="auto"/>
        <w:rPr>
          <w:rFonts w:ascii="Calibri" w:hAnsi="Calibri" w:cs="Calibri"/>
          <w:b/>
          <w:bCs/>
        </w:rPr>
      </w:pPr>
      <w:r w:rsidRPr="00BD41BD">
        <w:rPr>
          <w:rFonts w:ascii="Calibri" w:hAnsi="Calibri" w:cs="Calibri"/>
          <w:b/>
          <w:bCs/>
        </w:rPr>
        <w:lastRenderedPageBreak/>
        <w:t>Randomized Controlled Trials (RCTs)</w:t>
      </w:r>
    </w:p>
    <w:p w14:paraId="1D34B108" w14:textId="5FB79BD5" w:rsidR="0063669E" w:rsidRPr="000260D6" w:rsidRDefault="0063669E" w:rsidP="000260D6">
      <w:pPr>
        <w:spacing w:line="360" w:lineRule="auto"/>
        <w:rPr>
          <w:rFonts w:ascii="Calibri" w:hAnsi="Calibri" w:cs="Calibri"/>
        </w:rPr>
      </w:pPr>
      <w:r w:rsidRPr="000260D6">
        <w:rPr>
          <w:rFonts w:ascii="Calibri" w:hAnsi="Calibri" w:cs="Calibri"/>
        </w:rPr>
        <w:t xml:space="preserve">Used to assess treatment effects.  </w:t>
      </w:r>
    </w:p>
    <w:p w14:paraId="461F4B41" w14:textId="426736A5" w:rsidR="0063669E" w:rsidRPr="000260D6" w:rsidRDefault="000260D6" w:rsidP="000260D6">
      <w:pPr>
        <w:spacing w:line="360" w:lineRule="auto"/>
        <w:rPr>
          <w:rFonts w:ascii="Calibri" w:hAnsi="Calibri" w:cs="Calibri"/>
          <w:b/>
          <w:bCs/>
        </w:rPr>
      </w:pPr>
      <w:r w:rsidRPr="000260D6">
        <w:rPr>
          <w:rFonts w:ascii="Calibri" w:hAnsi="Calibri" w:cs="Calibri"/>
          <w:b/>
          <w:bCs/>
        </w:rPr>
        <w:t>Formula:</w:t>
      </w:r>
    </w:p>
    <w:p w14:paraId="2A23477F" w14:textId="34789179" w:rsidR="000260D6" w:rsidRPr="000260D6" w:rsidRDefault="000260D6" w:rsidP="000260D6">
      <w:pPr>
        <w:spacing w:line="360" w:lineRule="auto"/>
        <w:rPr>
          <w:rFonts w:ascii="Calibri" w:hAnsi="Calibri" w:cs="Calibri"/>
          <w:b/>
          <w:bCs/>
        </w:rPr>
      </w:pPr>
      <w:r w:rsidRPr="000260D6">
        <w:rPr>
          <w:rFonts w:ascii="Calibri" w:hAnsi="Calibri" w:cs="Calibri"/>
          <w:b/>
          <w:bCs/>
          <w:noProof/>
        </w:rPr>
        <w:drawing>
          <wp:inline distT="0" distB="0" distL="0" distR="0" wp14:anchorId="10718B6D" wp14:editId="0715FDF9">
            <wp:extent cx="3683000" cy="729575"/>
            <wp:effectExtent l="0" t="0" r="0" b="0"/>
            <wp:docPr id="2538254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25425" name="Picture 2538254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420" cy="73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D195" w14:textId="7965A507" w:rsidR="0063669E" w:rsidRPr="000260D6" w:rsidRDefault="000260D6" w:rsidP="000260D6">
      <w:pPr>
        <w:spacing w:line="360" w:lineRule="auto"/>
        <w:rPr>
          <w:rFonts w:ascii="Calibri" w:hAnsi="Calibri" w:cs="Calibri"/>
        </w:rPr>
      </w:pPr>
      <w:r w:rsidRPr="000260D6">
        <w:rPr>
          <w:rFonts w:ascii="Calibri" w:hAnsi="Calibri" w:cs="Calibri"/>
        </w:rPr>
        <w:t>Where:</w:t>
      </w:r>
    </w:p>
    <w:p w14:paraId="2D8CFF1D" w14:textId="77777777" w:rsidR="000260D6" w:rsidRPr="000260D6" w:rsidRDefault="000260D6" w:rsidP="000260D6">
      <w:pPr>
        <w:pStyle w:val="NormalWeb"/>
        <w:numPr>
          <w:ilvl w:val="0"/>
          <w:numId w:val="10"/>
        </w:numPr>
        <w:spacing w:line="360" w:lineRule="auto"/>
        <w:rPr>
          <w:rFonts w:ascii="Calibri" w:hAnsi="Calibri" w:cs="Calibri"/>
          <w:color w:val="000000"/>
        </w:rPr>
      </w:pPr>
      <w:r w:rsidRPr="000260D6">
        <w:rPr>
          <w:rStyle w:val="Emphasis"/>
          <w:rFonts w:ascii="Calibri" w:eastAsiaTheme="majorEastAsia" w:hAnsi="Calibri" w:cs="Calibri"/>
          <w:color w:val="000000"/>
        </w:rPr>
        <w:t>σ1, σ2</w:t>
      </w:r>
      <w:r w:rsidRPr="000260D6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0260D6">
        <w:rPr>
          <w:rFonts w:ascii="Calibri" w:hAnsi="Calibri" w:cs="Calibri"/>
          <w:color w:val="000000"/>
        </w:rPr>
        <w:t>= standard deviations in the two groups</w:t>
      </w:r>
    </w:p>
    <w:p w14:paraId="760B536F" w14:textId="08DD108A" w:rsidR="0063669E" w:rsidRPr="000260D6" w:rsidRDefault="000260D6" w:rsidP="000260D6">
      <w:pPr>
        <w:pStyle w:val="NormalWeb"/>
        <w:numPr>
          <w:ilvl w:val="0"/>
          <w:numId w:val="10"/>
        </w:numPr>
        <w:spacing w:line="360" w:lineRule="auto"/>
        <w:rPr>
          <w:rFonts w:ascii="Calibri" w:hAnsi="Calibri" w:cs="Calibri"/>
          <w:color w:val="000000"/>
        </w:rPr>
      </w:pPr>
      <w:r w:rsidRPr="000260D6">
        <w:rPr>
          <w:rStyle w:val="Emphasis"/>
          <w:rFonts w:ascii="Calibri" w:eastAsiaTheme="majorEastAsia" w:hAnsi="Calibri" w:cs="Calibri"/>
          <w:color w:val="000000"/>
        </w:rPr>
        <w:t>m1, m2</w:t>
      </w:r>
      <w:r w:rsidRPr="000260D6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0260D6">
        <w:rPr>
          <w:rFonts w:ascii="Calibri" w:hAnsi="Calibri" w:cs="Calibri"/>
          <w:color w:val="000000"/>
        </w:rPr>
        <w:t>= mean outcomes in each group</w:t>
      </w:r>
    </w:p>
    <w:p w14:paraId="151E4733" w14:textId="77452D1C" w:rsidR="0063669E" w:rsidRPr="000260D6" w:rsidRDefault="0063669E" w:rsidP="000260D6">
      <w:pPr>
        <w:spacing w:line="360" w:lineRule="auto"/>
        <w:rPr>
          <w:rFonts w:ascii="Calibri" w:hAnsi="Calibri" w:cs="Calibri"/>
          <w:b/>
          <w:bCs/>
        </w:rPr>
      </w:pPr>
      <w:r w:rsidRPr="000260D6">
        <w:rPr>
          <w:rFonts w:ascii="Calibri" w:hAnsi="Calibri" w:cs="Calibri"/>
          <w:b/>
          <w:bCs/>
        </w:rPr>
        <w:t xml:space="preserve"> Summary Table of Sampling and Sample Size by Research Design</w:t>
      </w:r>
    </w:p>
    <w:p w14:paraId="6FC0AA4C" w14:textId="0827BA73" w:rsidR="0063669E" w:rsidRPr="000260D6" w:rsidRDefault="000260D6" w:rsidP="000260D6">
      <w:pPr>
        <w:spacing w:line="360" w:lineRule="auto"/>
        <w:rPr>
          <w:rFonts w:ascii="Calibri" w:hAnsi="Calibri" w:cs="Calibri"/>
        </w:rPr>
      </w:pPr>
      <w:r w:rsidRPr="000260D6">
        <w:rPr>
          <w:rFonts w:ascii="Calibri" w:hAnsi="Calibri" w:cs="Calibri"/>
          <w:noProof/>
        </w:rPr>
        <w:drawing>
          <wp:inline distT="0" distB="0" distL="0" distR="0" wp14:anchorId="77288C7D" wp14:editId="11F9E449">
            <wp:extent cx="5514975" cy="2733472"/>
            <wp:effectExtent l="0" t="0" r="0" b="0"/>
            <wp:docPr id="825958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5814" name="Picture 825958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77" cy="275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45D4" w14:textId="77777777" w:rsidR="0063669E" w:rsidRPr="000260D6" w:rsidRDefault="0063669E" w:rsidP="000260D6">
      <w:pPr>
        <w:spacing w:line="360" w:lineRule="auto"/>
        <w:rPr>
          <w:rFonts w:ascii="Calibri" w:hAnsi="Calibri" w:cs="Calibri"/>
        </w:rPr>
      </w:pPr>
    </w:p>
    <w:p w14:paraId="774FB014" w14:textId="062DBC2F" w:rsidR="0063669E" w:rsidRPr="000260D6" w:rsidRDefault="0063669E" w:rsidP="000260D6">
      <w:pPr>
        <w:spacing w:line="360" w:lineRule="auto"/>
        <w:rPr>
          <w:rFonts w:ascii="Calibri" w:hAnsi="Calibri" w:cs="Calibri"/>
          <w:b/>
          <w:bCs/>
        </w:rPr>
      </w:pPr>
      <w:r w:rsidRPr="000260D6">
        <w:rPr>
          <w:rFonts w:ascii="Calibri" w:hAnsi="Calibri" w:cs="Calibri"/>
          <w:b/>
          <w:bCs/>
        </w:rPr>
        <w:t xml:space="preserve"> </w:t>
      </w:r>
      <w:r w:rsidR="000260D6" w:rsidRPr="000260D6">
        <w:rPr>
          <w:rFonts w:ascii="Calibri" w:hAnsi="Calibri" w:cs="Calibri"/>
          <w:b/>
          <w:bCs/>
        </w:rPr>
        <w:t>Important:</w:t>
      </w:r>
    </w:p>
    <w:p w14:paraId="4722D5D8" w14:textId="47A038AC" w:rsidR="0063669E" w:rsidRPr="000260D6" w:rsidRDefault="0063669E" w:rsidP="000260D6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 w:rsidRPr="000260D6">
        <w:rPr>
          <w:rFonts w:ascii="Calibri" w:hAnsi="Calibri" w:cs="Calibri"/>
        </w:rPr>
        <w:t xml:space="preserve">The best sampling method depends on study objectives, population characteristics, and feasibility.  </w:t>
      </w:r>
    </w:p>
    <w:p w14:paraId="1E728C93" w14:textId="2EED74F1" w:rsidR="0063669E" w:rsidRPr="000260D6" w:rsidRDefault="0063669E" w:rsidP="000260D6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 w:rsidRPr="000260D6">
        <w:rPr>
          <w:rFonts w:ascii="Calibri" w:hAnsi="Calibri" w:cs="Calibri"/>
        </w:rPr>
        <w:t xml:space="preserve">Sample size should balance statistical power, precision, and resource constraints.  </w:t>
      </w:r>
    </w:p>
    <w:p w14:paraId="2B87935C" w14:textId="5DCFE1A8" w:rsidR="0063669E" w:rsidRPr="000260D6" w:rsidRDefault="0063669E" w:rsidP="000260D6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 w:rsidRPr="000260D6">
        <w:rPr>
          <w:rFonts w:ascii="Calibri" w:hAnsi="Calibri" w:cs="Calibri"/>
        </w:rPr>
        <w:t>Statistical software like Stata</w:t>
      </w:r>
      <w:r w:rsidR="000260D6" w:rsidRPr="000260D6">
        <w:rPr>
          <w:rFonts w:ascii="Calibri" w:hAnsi="Calibri" w:cs="Calibri"/>
        </w:rPr>
        <w:t xml:space="preserve"> and</w:t>
      </w:r>
      <w:r w:rsidRPr="000260D6">
        <w:rPr>
          <w:rFonts w:ascii="Calibri" w:hAnsi="Calibri" w:cs="Calibri"/>
        </w:rPr>
        <w:t xml:space="preserve"> R can assist in sample size calculations.  </w:t>
      </w:r>
    </w:p>
    <w:p w14:paraId="66E42658" w14:textId="77777777" w:rsidR="009E56BD" w:rsidRPr="000260D6" w:rsidRDefault="009E56BD" w:rsidP="000260D6">
      <w:pPr>
        <w:spacing w:line="360" w:lineRule="auto"/>
        <w:rPr>
          <w:rFonts w:ascii="Calibri" w:hAnsi="Calibri" w:cs="Calibri"/>
        </w:rPr>
      </w:pPr>
    </w:p>
    <w:sectPr w:rsidR="009E56BD" w:rsidRPr="00026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608D9"/>
    <w:multiLevelType w:val="hybridMultilevel"/>
    <w:tmpl w:val="8244111A"/>
    <w:lvl w:ilvl="0" w:tplc="868086A0">
      <w:start w:val="1"/>
      <w:numFmt w:val="decimal"/>
      <w:lvlText w:val="%1."/>
      <w:lvlJc w:val="left"/>
      <w:pPr>
        <w:ind w:left="4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4400088"/>
    <w:multiLevelType w:val="hybridMultilevel"/>
    <w:tmpl w:val="3DFEB67E"/>
    <w:lvl w:ilvl="0" w:tplc="D954E3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86CBF"/>
    <w:multiLevelType w:val="multilevel"/>
    <w:tmpl w:val="4D3A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20FA9"/>
    <w:multiLevelType w:val="hybridMultilevel"/>
    <w:tmpl w:val="F84AB916"/>
    <w:lvl w:ilvl="0" w:tplc="D954E3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3791F"/>
    <w:multiLevelType w:val="hybridMultilevel"/>
    <w:tmpl w:val="0D6C22BE"/>
    <w:lvl w:ilvl="0" w:tplc="D954E3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8574A"/>
    <w:multiLevelType w:val="hybridMultilevel"/>
    <w:tmpl w:val="F6107098"/>
    <w:lvl w:ilvl="0" w:tplc="D954E3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20286"/>
    <w:multiLevelType w:val="hybridMultilevel"/>
    <w:tmpl w:val="DE0AC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312C3"/>
    <w:multiLevelType w:val="multilevel"/>
    <w:tmpl w:val="FA88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395557"/>
    <w:multiLevelType w:val="hybridMultilevel"/>
    <w:tmpl w:val="53BA9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96F40"/>
    <w:multiLevelType w:val="multilevel"/>
    <w:tmpl w:val="6B06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E2A93"/>
    <w:multiLevelType w:val="multilevel"/>
    <w:tmpl w:val="FD7E6D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BD7C95"/>
    <w:multiLevelType w:val="hybridMultilevel"/>
    <w:tmpl w:val="41781FCE"/>
    <w:lvl w:ilvl="0" w:tplc="79E82456">
      <w:start w:val="1"/>
      <w:numFmt w:val="upperLetter"/>
      <w:lvlText w:val="%1."/>
      <w:lvlJc w:val="left"/>
      <w:pPr>
        <w:ind w:left="4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001617225">
    <w:abstractNumId w:val="8"/>
  </w:num>
  <w:num w:numId="2" w16cid:durableId="1490754494">
    <w:abstractNumId w:val="4"/>
  </w:num>
  <w:num w:numId="3" w16cid:durableId="1048071136">
    <w:abstractNumId w:val="1"/>
  </w:num>
  <w:num w:numId="4" w16cid:durableId="152526258">
    <w:abstractNumId w:val="5"/>
  </w:num>
  <w:num w:numId="5" w16cid:durableId="305159803">
    <w:abstractNumId w:val="2"/>
  </w:num>
  <w:num w:numId="6" w16cid:durableId="433743408">
    <w:abstractNumId w:val="3"/>
  </w:num>
  <w:num w:numId="7" w16cid:durableId="537090064">
    <w:abstractNumId w:val="10"/>
  </w:num>
  <w:num w:numId="8" w16cid:durableId="1020739280">
    <w:abstractNumId w:val="9"/>
  </w:num>
  <w:num w:numId="9" w16cid:durableId="924069145">
    <w:abstractNumId w:val="6"/>
  </w:num>
  <w:num w:numId="10" w16cid:durableId="511340815">
    <w:abstractNumId w:val="7"/>
  </w:num>
  <w:num w:numId="11" w16cid:durableId="737283639">
    <w:abstractNumId w:val="0"/>
  </w:num>
  <w:num w:numId="12" w16cid:durableId="13199237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9E"/>
    <w:rsid w:val="000260D6"/>
    <w:rsid w:val="002C3CF6"/>
    <w:rsid w:val="0063669E"/>
    <w:rsid w:val="00950E90"/>
    <w:rsid w:val="009E56BD"/>
    <w:rsid w:val="00BD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9EAF2"/>
  <w15:chartTrackingRefBased/>
  <w15:docId w15:val="{813E2FAC-8638-1346-9522-E435C11B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6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36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3669E"/>
    <w:rPr>
      <w:b/>
      <w:bCs/>
    </w:rPr>
  </w:style>
  <w:style w:type="character" w:styleId="Emphasis">
    <w:name w:val="Emphasis"/>
    <w:basedOn w:val="DefaultParagraphFont"/>
    <w:uiPriority w:val="20"/>
    <w:qFormat/>
    <w:rsid w:val="0063669E"/>
    <w:rPr>
      <w:i/>
      <w:iCs/>
    </w:rPr>
  </w:style>
  <w:style w:type="character" w:customStyle="1" w:styleId="apple-converted-space">
    <w:name w:val="apple-converted-space"/>
    <w:basedOn w:val="DefaultParagraphFont"/>
    <w:rsid w:val="00636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3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Sanga</dc:creator>
  <cp:keywords/>
  <dc:description/>
  <cp:lastModifiedBy>Leah Sanga</cp:lastModifiedBy>
  <cp:revision>1</cp:revision>
  <dcterms:created xsi:type="dcterms:W3CDTF">2025-02-20T07:04:00Z</dcterms:created>
  <dcterms:modified xsi:type="dcterms:W3CDTF">2025-02-20T07:27:00Z</dcterms:modified>
</cp:coreProperties>
</file>