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color w:val="4a86e8"/>
          <w:sz w:val="36"/>
          <w:szCs w:val="36"/>
        </w:rPr>
      </w:pPr>
      <w:r w:rsidDel="00000000" w:rsidR="00000000" w:rsidRPr="00000000">
        <w:rPr>
          <w:b w:val="1"/>
          <w:color w:val="4a86e8"/>
          <w:sz w:val="36"/>
          <w:szCs w:val="36"/>
          <w:rtl w:val="0"/>
        </w:rPr>
        <w:t xml:space="preserve">____________________________________________________</w:t>
      </w:r>
    </w:p>
    <w:p w:rsidR="00000000" w:rsidDel="00000000" w:rsidP="00000000" w:rsidRDefault="00000000" w:rsidRPr="00000000" w14:paraId="0000000F">
      <w:pPr>
        <w:rPr>
          <w:b w:val="1"/>
          <w:color w:val="4a86e8"/>
          <w:sz w:val="36"/>
          <w:szCs w:val="36"/>
        </w:rPr>
      </w:pPr>
      <w:r w:rsidDel="00000000" w:rsidR="00000000" w:rsidRPr="00000000">
        <w:rPr>
          <w:rtl w:val="0"/>
        </w:rPr>
      </w:r>
    </w:p>
    <w:p w:rsidR="00000000" w:rsidDel="00000000" w:rsidP="00000000" w:rsidRDefault="00000000" w:rsidRPr="00000000" w14:paraId="00000010">
      <w:pPr>
        <w:jc w:val="center"/>
        <w:rPr>
          <w:b w:val="1"/>
          <w:color w:val="4a86e8"/>
          <w:sz w:val="58"/>
          <w:szCs w:val="58"/>
        </w:rPr>
      </w:pPr>
      <w:r w:rsidDel="00000000" w:rsidR="00000000" w:rsidRPr="00000000">
        <w:rPr>
          <w:b w:val="1"/>
          <w:color w:val="4a86e8"/>
          <w:sz w:val="58"/>
          <w:szCs w:val="58"/>
          <w:rtl w:val="0"/>
        </w:rPr>
        <w:t xml:space="preserve">[</w:t>
      </w:r>
      <w:r w:rsidDel="00000000" w:rsidR="00000000" w:rsidRPr="00000000">
        <w:rPr>
          <w:b w:val="1"/>
          <w:color w:val="4a86e8"/>
          <w:sz w:val="58"/>
          <w:szCs w:val="58"/>
          <w:rtl w:val="0"/>
        </w:rPr>
        <w:t xml:space="preserve">Classification of Key Risk Factors for Alzheimer's From Questionnaire Data</w:t>
      </w:r>
      <w:r w:rsidDel="00000000" w:rsidR="00000000" w:rsidRPr="00000000">
        <w:rPr>
          <w:b w:val="1"/>
          <w:color w:val="4a86e8"/>
          <w:sz w:val="58"/>
          <w:szCs w:val="58"/>
          <w:rtl w:val="0"/>
        </w:rPr>
        <w:t xml:space="preserve">]</w:t>
      </w:r>
    </w:p>
    <w:p w:rsidR="00000000" w:rsidDel="00000000" w:rsidP="00000000" w:rsidRDefault="00000000" w:rsidRPr="00000000" w14:paraId="00000011">
      <w:pPr>
        <w:jc w:val="center"/>
        <w:rPr>
          <w:color w:val="2f5496"/>
          <w:sz w:val="36"/>
          <w:szCs w:val="36"/>
        </w:rPr>
      </w:pPr>
      <w:r w:rsidDel="00000000" w:rsidR="00000000" w:rsidRPr="00000000">
        <w:rPr>
          <w:rtl w:val="0"/>
        </w:rPr>
      </w:r>
    </w:p>
    <w:p w:rsidR="00000000" w:rsidDel="00000000" w:rsidP="00000000" w:rsidRDefault="00000000" w:rsidRPr="00000000" w14:paraId="00000012">
      <w:pPr>
        <w:jc w:val="center"/>
        <w:rPr>
          <w:b w:val="1"/>
          <w:color w:val="2f5496"/>
          <w:sz w:val="36"/>
          <w:szCs w:val="36"/>
        </w:rPr>
      </w:pPr>
      <w:r w:rsidDel="00000000" w:rsidR="00000000" w:rsidRPr="00000000">
        <w:rPr>
          <w:b w:val="1"/>
          <w:color w:val="2f5496"/>
          <w:sz w:val="36"/>
          <w:szCs w:val="36"/>
          <w:rtl w:val="0"/>
        </w:rPr>
        <w:t xml:space="preserve">Team Members: </w:t>
      </w:r>
    </w:p>
    <w:p w:rsidR="00000000" w:rsidDel="00000000" w:rsidP="00000000" w:rsidRDefault="00000000" w:rsidRPr="00000000" w14:paraId="00000013">
      <w:pPr>
        <w:jc w:val="center"/>
        <w:rPr>
          <w:b w:val="1"/>
          <w:color w:val="2f5496"/>
          <w:sz w:val="36"/>
          <w:szCs w:val="36"/>
        </w:rPr>
      </w:pPr>
      <w:r w:rsidDel="00000000" w:rsidR="00000000" w:rsidRPr="00000000">
        <w:rPr>
          <w:b w:val="1"/>
          <w:color w:val="2f5496"/>
          <w:sz w:val="36"/>
          <w:szCs w:val="36"/>
          <w:rtl w:val="0"/>
        </w:rPr>
        <w:t xml:space="preserve">Leah Zhang and Victoria Zhang </w:t>
      </w:r>
    </w:p>
    <w:p w:rsidR="00000000" w:rsidDel="00000000" w:rsidP="00000000" w:rsidRDefault="00000000" w:rsidRPr="00000000" w14:paraId="00000014">
      <w:pPr>
        <w:jc w:val="center"/>
        <w:rPr>
          <w:color w:val="2f5496"/>
          <w:sz w:val="36"/>
          <w:szCs w:val="36"/>
        </w:rPr>
      </w:pPr>
      <w:r w:rsidDel="00000000" w:rsidR="00000000" w:rsidRPr="00000000">
        <w:rPr>
          <w:color w:val="2f5496"/>
          <w:sz w:val="36"/>
          <w:szCs w:val="36"/>
          <w:rtl w:val="0"/>
        </w:rPr>
        <w:t xml:space="preserve">Period 4</w:t>
      </w:r>
    </w:p>
    <w:p w:rsidR="00000000" w:rsidDel="00000000" w:rsidP="00000000" w:rsidRDefault="00000000" w:rsidRPr="00000000" w14:paraId="00000015">
      <w:pPr>
        <w:jc w:val="center"/>
        <w:rPr>
          <w:b w:val="1"/>
          <w:color w:val="2f5496"/>
          <w:sz w:val="36"/>
          <w:szCs w:val="36"/>
        </w:rPr>
      </w:pPr>
      <w:r w:rsidDel="00000000" w:rsidR="00000000" w:rsidRPr="00000000">
        <w:rPr>
          <w:rtl w:val="0"/>
        </w:rPr>
      </w:r>
    </w:p>
    <w:p w:rsidR="00000000" w:rsidDel="00000000" w:rsidP="00000000" w:rsidRDefault="00000000" w:rsidRPr="00000000" w14:paraId="00000016">
      <w:pPr>
        <w:jc w:val="center"/>
        <w:rPr>
          <w:b w:val="1"/>
          <w:color w:val="2f5496"/>
          <w:sz w:val="36"/>
          <w:szCs w:val="36"/>
        </w:rPr>
      </w:pPr>
      <w:r w:rsidDel="00000000" w:rsidR="00000000" w:rsidRPr="00000000">
        <w:rPr>
          <w:b w:val="1"/>
          <w:color w:val="2f5496"/>
          <w:sz w:val="36"/>
          <w:szCs w:val="36"/>
          <w:rtl w:val="0"/>
        </w:rPr>
        <w:t xml:space="preserve">9/17/2024</w:t>
      </w:r>
    </w:p>
    <w:p w:rsidR="00000000" w:rsidDel="00000000" w:rsidP="00000000" w:rsidRDefault="00000000" w:rsidRPr="00000000" w14:paraId="00000017">
      <w:pPr>
        <w:jc w:val="center"/>
        <w:rPr>
          <w:b w:val="1"/>
          <w:color w:val="2f5496"/>
          <w:sz w:val="36"/>
          <w:szCs w:val="36"/>
        </w:rPr>
      </w:pPr>
      <w:r w:rsidDel="00000000" w:rsidR="00000000" w:rsidRPr="00000000">
        <w:rPr>
          <w:b w:val="1"/>
          <w:color w:val="2f5496"/>
          <w:sz w:val="36"/>
          <w:szCs w:val="36"/>
          <w:rtl w:val="0"/>
        </w:rPr>
        <w:t xml:space="preserve">____________________________________________________</w:t>
      </w:r>
      <w:r w:rsidDel="00000000" w:rsidR="00000000" w:rsidRPr="00000000">
        <w:br w:type="page"/>
      </w:r>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b w:val="1"/>
          <w:color w:val="2f5496"/>
          <w:sz w:val="32"/>
          <w:szCs w:val="32"/>
        </w:rPr>
      </w:pPr>
      <w:r w:rsidDel="00000000" w:rsidR="00000000" w:rsidRPr="00000000">
        <w:rPr>
          <w:rFonts w:ascii="Calibri" w:cs="Calibri" w:eastAsia="Calibri" w:hAnsi="Calibri"/>
          <w:b w:val="1"/>
          <w:i w:val="0"/>
          <w:smallCaps w:val="0"/>
          <w:strike w:val="0"/>
          <w:color w:val="2f5496"/>
          <w:sz w:val="32"/>
          <w:szCs w:val="3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Part 1 – Project Statement</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e04jbfmyj0pi">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Part 2 – Description of Dataset</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vl0agaql18q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Part 3 – Preprocessing</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u1rauj9r5k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Cleaning Up Redundant Columns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icgkj2yiu4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Processing Strings; Fixing Specific Values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6pjjkg32v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 Replacing Nans/Null values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gpv925fqpu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 Normalizing Features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rtattlti7v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 Transform Non-Numerical data into Numerical Data</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hdnbu52tx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 Splitting the Dataset to Train/Validation/Test</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qtewplonyq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Part 4 – Attribute Selection</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wahna40wor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Following preprocessing, we conducted attribute selection to filter out attributes that do not contribute significantly to the class, as to reduce dimensionality. All files post-attribute selection can be found in a folder labeled accordingly in the drive.</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pllxulyiy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Kendall Rank Correlation Coefficient Feature Selection (Non-Weka)</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2cbeigxzwl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Selection by Pearson’s Correlation</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fvw10y9o9i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Selection by Subset Analysis</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isgjb8i6tn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4.4 Selection by the OneR Algorithm</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7uymm2oexh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4.5 Selection by Information Gain</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onotc9joh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Part 4 - Classifier Models</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Part 5 – Results and Analysis</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85d1hcxi1h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5.1 - Results</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q8j4q7mff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CLASSIFICATION WITH KENDALL’S CORRELATION-SELECTED ATTRIBUTES:</w:t>
              <w:tab/>
              <w:t xml:space="preserve">14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bspc8t3pqd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CLASSIFICATION WITH PEARSON’S CORRELATION-SELECTED ATTRIBUTES:</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bcd0k3cfra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CLASSIFICATION WITH SUBSET ANALYSIS-SELECTED ATTRIBUTES:</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c68in2ej3m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CLASSIFICATION WITH ONER-SELECTED ATTRIBUTES:</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tysp7hzr8r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CLASSIFICATION WITH ENTROPY GAIN-SELECTED ATTRIBUTES:</w:t>
              <w:tab/>
              <w:t xml:space="preserve">23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wd8fj5ll7y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5.2 - Analysis</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kt97y8s03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 Results Without Topic &amp; Question</w:t>
              <w:tab/>
              <w:t xml:space="preserve">31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Part 6 – Conclusion</w:t>
              <w:tab/>
              <w:t xml:space="preserve">33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Part 7 - Team Members and Tasks Performed</w:t>
              <w:tab/>
              <w:t xml:space="preserve">34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Part 8 – Appendix and Sources:</w:t>
              <w:tab/>
              <w:t xml:space="preserve">35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tghlrfrexpm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References</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spacing w:line="240" w:lineRule="auto"/>
        <w:rPr>
          <w:b w:val="1"/>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line="240" w:lineRule="auto"/>
        <w:rPr>
          <w:b w:val="1"/>
          <w:color w:val="2f5496"/>
          <w:sz w:val="32"/>
          <w:szCs w:val="32"/>
        </w:rPr>
      </w:pPr>
      <w:r w:rsidDel="00000000" w:rsidR="00000000" w:rsidRPr="00000000">
        <w:rPr>
          <w:rtl w:val="0"/>
        </w:rPr>
      </w:r>
    </w:p>
    <w:p w:rsidR="00000000" w:rsidDel="00000000" w:rsidP="00000000" w:rsidRDefault="00000000" w:rsidRPr="00000000" w14:paraId="00000039">
      <w:pPr>
        <w:pStyle w:val="Heading1"/>
        <w:spacing w:line="240" w:lineRule="auto"/>
        <w:rPr/>
      </w:pPr>
      <w:bookmarkStart w:colFirst="0" w:colLast="0" w:name="_heading=h.30j0zll" w:id="0"/>
      <w:bookmarkEnd w:id="0"/>
      <w:r w:rsidDel="00000000" w:rsidR="00000000" w:rsidRPr="00000000">
        <w:rPr>
          <w:b w:val="1"/>
          <w:rtl w:val="0"/>
        </w:rPr>
        <w:t xml:space="preserve">Part 1 – Project Statement</w:t>
      </w:r>
      <w:r w:rsidDel="00000000" w:rsidR="00000000" w:rsidRPr="00000000">
        <w:rPr>
          <w:rtl w:val="0"/>
        </w:rPr>
      </w:r>
    </w:p>
    <w:p w:rsidR="00000000" w:rsidDel="00000000" w:rsidP="00000000" w:rsidRDefault="00000000" w:rsidRPr="00000000" w14:paraId="0000003A">
      <w:pPr>
        <w:spacing w:line="240" w:lineRule="auto"/>
        <w:ind w:firstLine="720"/>
        <w:rPr/>
      </w:pPr>
      <w:r w:rsidDel="00000000" w:rsidR="00000000" w:rsidRPr="00000000">
        <w:rPr>
          <w:rtl w:val="0"/>
        </w:rPr>
        <w:t xml:space="preserve">The Behavioral Risk Factor Surveillance System (BRFSS) compiled a list for risk factors regarding Alzheimer’s disease and Healthy Aging Data. Alzheimer’s disease is a common brain disorder that slowly destroys memory capabilities and cognitive processes. The six conditions we are attributing to a patient's health as indicators are: </w:t>
      </w:r>
    </w:p>
    <w:p w:rsidR="00000000" w:rsidDel="00000000" w:rsidP="00000000" w:rsidRDefault="00000000" w:rsidRPr="00000000" w14:paraId="0000003B">
      <w:pPr>
        <w:spacing w:line="240" w:lineRule="auto"/>
        <w:rPr/>
      </w:pPr>
      <w:r w:rsidDel="00000000" w:rsidR="00000000" w:rsidRPr="00000000">
        <w:rPr>
          <w:rtl w:val="0"/>
        </w:rPr>
      </w:r>
    </w:p>
    <w:p w:rsidR="00000000" w:rsidDel="00000000" w:rsidP="00000000" w:rsidRDefault="00000000" w:rsidRPr="00000000" w14:paraId="0000003C">
      <w:pPr>
        <w:numPr>
          <w:ilvl w:val="0"/>
          <w:numId w:val="2"/>
        </w:numPr>
        <w:spacing w:line="240" w:lineRule="auto"/>
        <w:ind w:left="720" w:hanging="360"/>
      </w:pPr>
      <w:r w:rsidDel="00000000" w:rsidR="00000000" w:rsidRPr="00000000">
        <w:rPr>
          <w:rtl w:val="0"/>
        </w:rPr>
        <w:t xml:space="preserve">Screenings and Vaccines                </w:t>
        <w:tab/>
      </w:r>
    </w:p>
    <w:p w:rsidR="00000000" w:rsidDel="00000000" w:rsidP="00000000" w:rsidRDefault="00000000" w:rsidRPr="00000000" w14:paraId="0000003D">
      <w:pPr>
        <w:numPr>
          <w:ilvl w:val="0"/>
          <w:numId w:val="2"/>
        </w:numPr>
        <w:spacing w:line="240" w:lineRule="auto"/>
        <w:ind w:left="720" w:hanging="360"/>
      </w:pPr>
      <w:r w:rsidDel="00000000" w:rsidR="00000000" w:rsidRPr="00000000">
        <w:rPr>
          <w:rtl w:val="0"/>
        </w:rPr>
        <w:t xml:space="preserve">Nutrition/Physical Activity/Obesity    </w:t>
      </w:r>
    </w:p>
    <w:p w:rsidR="00000000" w:rsidDel="00000000" w:rsidP="00000000" w:rsidRDefault="00000000" w:rsidRPr="00000000" w14:paraId="0000003E">
      <w:pPr>
        <w:numPr>
          <w:ilvl w:val="0"/>
          <w:numId w:val="2"/>
        </w:numPr>
        <w:spacing w:line="240" w:lineRule="auto"/>
        <w:ind w:left="720" w:hanging="360"/>
      </w:pPr>
      <w:r w:rsidDel="00000000" w:rsidR="00000000" w:rsidRPr="00000000">
        <w:rPr>
          <w:rtl w:val="0"/>
        </w:rPr>
        <w:t xml:space="preserve">Caregiving                             </w:t>
        <w:tab/>
      </w:r>
    </w:p>
    <w:p w:rsidR="00000000" w:rsidDel="00000000" w:rsidP="00000000" w:rsidRDefault="00000000" w:rsidRPr="00000000" w14:paraId="0000003F">
      <w:pPr>
        <w:numPr>
          <w:ilvl w:val="0"/>
          <w:numId w:val="2"/>
        </w:numPr>
        <w:spacing w:line="240" w:lineRule="auto"/>
        <w:ind w:left="720" w:hanging="360"/>
      </w:pPr>
      <w:r w:rsidDel="00000000" w:rsidR="00000000" w:rsidRPr="00000000">
        <w:rPr>
          <w:rtl w:val="0"/>
        </w:rPr>
        <w:t xml:space="preserve">Mental Health                          </w:t>
        <w:tab/>
      </w:r>
    </w:p>
    <w:p w:rsidR="00000000" w:rsidDel="00000000" w:rsidP="00000000" w:rsidRDefault="00000000" w:rsidRPr="00000000" w14:paraId="00000040">
      <w:pPr>
        <w:numPr>
          <w:ilvl w:val="0"/>
          <w:numId w:val="2"/>
        </w:numPr>
        <w:spacing w:line="240" w:lineRule="auto"/>
        <w:ind w:left="720" w:hanging="360"/>
      </w:pPr>
      <w:r w:rsidDel="00000000" w:rsidR="00000000" w:rsidRPr="00000000">
        <w:rPr>
          <w:rtl w:val="0"/>
        </w:rPr>
        <w:t xml:space="preserve">Smoking and Alcohol Use                </w:t>
      </w:r>
    </w:p>
    <w:p w:rsidR="00000000" w:rsidDel="00000000" w:rsidP="00000000" w:rsidRDefault="00000000" w:rsidRPr="00000000" w14:paraId="00000041">
      <w:pPr>
        <w:numPr>
          <w:ilvl w:val="0"/>
          <w:numId w:val="2"/>
        </w:numPr>
        <w:spacing w:line="240" w:lineRule="auto"/>
        <w:ind w:left="720" w:hanging="360"/>
      </w:pPr>
      <w:r w:rsidDel="00000000" w:rsidR="00000000" w:rsidRPr="00000000">
        <w:rPr>
          <w:rtl w:val="0"/>
        </w:rPr>
        <w:t xml:space="preserve">Cognitive Decline                     </w:t>
        <w:tab/>
      </w:r>
    </w:p>
    <w:p w:rsidR="00000000" w:rsidDel="00000000" w:rsidP="00000000" w:rsidRDefault="00000000" w:rsidRPr="00000000" w14:paraId="00000042">
      <w:pPr>
        <w:spacing w:line="240" w:lineRule="auto"/>
        <w:rPr/>
      </w:pPr>
      <w:r w:rsidDel="00000000" w:rsidR="00000000" w:rsidRPr="00000000">
        <w:rPr>
          <w:rtl w:val="0"/>
        </w:rPr>
        <w:t xml:space="preserve"> </w:t>
      </w:r>
    </w:p>
    <w:p w:rsidR="00000000" w:rsidDel="00000000" w:rsidP="00000000" w:rsidRDefault="00000000" w:rsidRPr="00000000" w14:paraId="00000043">
      <w:pPr>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44">
      <w:pPr>
        <w:spacing w:line="240" w:lineRule="auto"/>
        <w:ind w:firstLine="720"/>
        <w:rPr/>
      </w:pPr>
      <w:r w:rsidDel="00000000" w:rsidR="00000000" w:rsidRPr="00000000">
        <w:rPr>
          <w:rtl w:val="0"/>
        </w:rPr>
        <w:t xml:space="preserve"> From the questionnaire, we use this project to identify and classify the six categories used to differentiate risk factors for Alzheimer’s based on specific questions asked. These classification models can allow for improved annotation in medical notes in future surveys.</w:t>
      </w:r>
    </w:p>
    <w:p w:rsidR="00000000" w:rsidDel="00000000" w:rsidP="00000000" w:rsidRDefault="00000000" w:rsidRPr="00000000" w14:paraId="00000045">
      <w:pPr>
        <w:spacing w:line="240" w:lineRule="auto"/>
        <w:ind w:firstLine="720"/>
        <w:rPr/>
      </w:pPr>
      <w:r w:rsidDel="00000000" w:rsidR="00000000" w:rsidRPr="00000000">
        <w:rPr>
          <w:rtl w:val="0"/>
        </w:rPr>
      </w:r>
    </w:p>
    <w:p w:rsidR="00000000" w:rsidDel="00000000" w:rsidP="00000000" w:rsidRDefault="00000000" w:rsidRPr="00000000" w14:paraId="00000046">
      <w:pPr>
        <w:pStyle w:val="Heading1"/>
        <w:spacing w:line="240" w:lineRule="auto"/>
        <w:rPr>
          <w:b w:val="1"/>
        </w:rPr>
      </w:pPr>
      <w:bookmarkStart w:colFirst="0" w:colLast="0" w:name="_heading=h.e04jbfmyj0pi" w:id="1"/>
      <w:bookmarkEnd w:id="1"/>
      <w:r w:rsidDel="00000000" w:rsidR="00000000" w:rsidRPr="00000000">
        <w:rPr>
          <w:b w:val="1"/>
          <w:rtl w:val="0"/>
        </w:rPr>
        <w:t xml:space="preserve">Part 2 – Description of Dataset</w:t>
      </w:r>
    </w:p>
    <w:p w:rsidR="00000000" w:rsidDel="00000000" w:rsidP="00000000" w:rsidRDefault="00000000" w:rsidRPr="00000000" w14:paraId="00000047">
      <w:pPr>
        <w:spacing w:line="240" w:lineRule="auto"/>
        <w:rPr/>
      </w:pPr>
      <w:r w:rsidDel="00000000" w:rsidR="00000000" w:rsidRPr="00000000">
        <w:rPr>
          <w:rtl w:val="0"/>
        </w:rPr>
        <w:t xml:space="preserve">     </w:t>
      </w:r>
    </w:p>
    <w:p w:rsidR="00000000" w:rsidDel="00000000" w:rsidP="00000000" w:rsidRDefault="00000000" w:rsidRPr="00000000" w14:paraId="00000048">
      <w:pPr>
        <w:spacing w:line="240" w:lineRule="auto"/>
        <w:ind w:firstLine="720"/>
        <w:rPr/>
      </w:pPr>
      <w:r w:rsidDel="00000000" w:rsidR="00000000" w:rsidRPr="00000000">
        <w:rPr>
          <w:rtl w:val="0"/>
        </w:rPr>
        <w:t xml:space="preserve">The link to our data can be found here: </w:t>
      </w:r>
      <w:hyperlink r:id="rId7">
        <w:r w:rsidDel="00000000" w:rsidR="00000000" w:rsidRPr="00000000">
          <w:rPr>
            <w:color w:val="1155cc"/>
            <w:u w:val="single"/>
            <w:rtl w:val="0"/>
          </w:rPr>
          <w:t xml:space="preserve">Alzheimer's Disease and Healthy Aging Data | Data | Centers for Disease Control and Prevention (cdc.gov)</w:t>
        </w:r>
      </w:hyperlink>
      <w:r w:rsidDel="00000000" w:rsidR="00000000" w:rsidRPr="00000000">
        <w:rPr>
          <w:b w:val="1"/>
          <w:rtl w:val="0"/>
        </w:rPr>
        <w:t xml:space="preserve">. </w:t>
      </w:r>
      <w:r w:rsidDel="00000000" w:rsidR="00000000" w:rsidRPr="00000000">
        <w:rPr>
          <w:rtl w:val="0"/>
        </w:rPr>
        <w:t xml:space="preserve">The data comes from a questionnaire, conducted via telephone surveys by the BRFSS to collect state data about U.S. residents regarding health. In this particular dataset, such questions, identified under the ‘Question’ attribute, asked about health-related risk behaviors, chronic health conditions, health-care access, and use of preventive services.</w:t>
      </w:r>
    </w:p>
    <w:p w:rsidR="00000000" w:rsidDel="00000000" w:rsidP="00000000" w:rsidRDefault="00000000" w:rsidRPr="00000000" w14:paraId="00000049">
      <w:pPr>
        <w:spacing w:line="240" w:lineRule="auto"/>
        <w:ind w:firstLine="720"/>
        <w:rPr/>
      </w:pPr>
      <w:r w:rsidDel="00000000" w:rsidR="00000000" w:rsidRPr="00000000">
        <w:rPr>
          <w:rtl w:val="0"/>
        </w:rPr>
        <w:t xml:space="preserve">We are classifying these individuals using attributes including age, location, and datasource. In total, there are thirty attributes and 284,142 instances. Each instance represents an individual respondent. The dimension of the data is 284,142. The thirty attributes, as well as their descriptions are: </w:t>
      </w:r>
    </w:p>
    <w:tbl>
      <w:tblPr>
        <w:tblStyle w:val="Table1"/>
        <w:tblW w:w="7065.88235294117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0.0379506641366"/>
        <w:gridCol w:w="4765.84440227704"/>
        <w:tblGridChange w:id="0">
          <w:tblGrid>
            <w:gridCol w:w="2300.0379506641366"/>
            <w:gridCol w:w="4765.84440227704"/>
          </w:tblGrid>
        </w:tblGridChange>
      </w:tblGrid>
      <w:tr>
        <w:trPr>
          <w:cantSplit w:val="0"/>
          <w:trHeight w:val="720" w:hRule="atLeast"/>
          <w:tblHeader w:val="1"/>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4A">
            <w:pPr>
              <w:spacing w:line="240" w:lineRule="auto"/>
              <w:jc w:val="center"/>
              <w:rPr>
                <w:sz w:val="21"/>
                <w:szCs w:val="21"/>
              </w:rPr>
            </w:pPr>
            <w:r w:rsidDel="00000000" w:rsidR="00000000" w:rsidRPr="00000000">
              <w:rPr>
                <w:sz w:val="21"/>
                <w:szCs w:val="21"/>
                <w:rtl w:val="0"/>
              </w:rPr>
              <w:t xml:space="preserve">RowId</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4B">
            <w:pPr>
              <w:spacing w:line="240" w:lineRule="auto"/>
              <w:jc w:val="center"/>
              <w:rPr>
                <w:sz w:val="21"/>
                <w:szCs w:val="21"/>
              </w:rPr>
            </w:pPr>
            <w:r w:rsidDel="00000000" w:rsidR="00000000" w:rsidRPr="00000000">
              <w:rPr>
                <w:sz w:val="21"/>
                <w:szCs w:val="21"/>
                <w:rtl w:val="0"/>
              </w:rPr>
              <w:t xml:space="preserve">Dataset row identifier</w:t>
            </w:r>
          </w:p>
        </w:tc>
      </w:tr>
      <w:tr>
        <w:trPr>
          <w:cantSplit w:val="0"/>
          <w:trHeight w:val="735" w:hRule="atLeast"/>
          <w:tblHeader w:val="1"/>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4C">
            <w:pPr>
              <w:spacing w:line="240" w:lineRule="auto"/>
              <w:jc w:val="center"/>
              <w:rPr>
                <w:sz w:val="21"/>
                <w:szCs w:val="21"/>
              </w:rPr>
            </w:pPr>
            <w:r w:rsidDel="00000000" w:rsidR="00000000" w:rsidRPr="00000000">
              <w:rPr>
                <w:sz w:val="21"/>
                <w:szCs w:val="21"/>
                <w:rtl w:val="0"/>
              </w:rPr>
              <w:t xml:space="preserve">YearStart</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4D">
            <w:pPr>
              <w:spacing w:line="240" w:lineRule="auto"/>
              <w:jc w:val="center"/>
              <w:rPr>
                <w:sz w:val="21"/>
                <w:szCs w:val="21"/>
              </w:rPr>
            </w:pPr>
            <w:r w:rsidDel="00000000" w:rsidR="00000000" w:rsidRPr="00000000">
              <w:rPr>
                <w:sz w:val="21"/>
                <w:szCs w:val="21"/>
                <w:rtl w:val="0"/>
              </w:rPr>
              <w:t xml:space="preserve">Year Start</w:t>
            </w:r>
          </w:p>
        </w:tc>
      </w:tr>
      <w:tr>
        <w:trPr>
          <w:cantSplit w:val="0"/>
          <w:trHeight w:val="735" w:hRule="atLeast"/>
          <w:tblHeader w:val="1"/>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4E">
            <w:pPr>
              <w:spacing w:line="240" w:lineRule="auto"/>
              <w:jc w:val="center"/>
              <w:rPr>
                <w:sz w:val="21"/>
                <w:szCs w:val="21"/>
              </w:rPr>
            </w:pPr>
            <w:r w:rsidDel="00000000" w:rsidR="00000000" w:rsidRPr="00000000">
              <w:rPr>
                <w:sz w:val="21"/>
                <w:szCs w:val="21"/>
                <w:rtl w:val="0"/>
              </w:rPr>
              <w:t xml:space="preserve">YearEnd</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4F">
            <w:pPr>
              <w:spacing w:line="240" w:lineRule="auto"/>
              <w:jc w:val="center"/>
              <w:rPr>
                <w:sz w:val="21"/>
                <w:szCs w:val="21"/>
              </w:rPr>
            </w:pPr>
            <w:r w:rsidDel="00000000" w:rsidR="00000000" w:rsidRPr="00000000">
              <w:rPr>
                <w:sz w:val="21"/>
                <w:szCs w:val="21"/>
                <w:rtl w:val="0"/>
              </w:rPr>
              <w:t xml:space="preserve">Year End</w:t>
            </w:r>
          </w:p>
        </w:tc>
      </w:tr>
      <w:tr>
        <w:trPr>
          <w:cantSplit w:val="0"/>
          <w:trHeight w:val="735" w:hRule="atLeast"/>
          <w:tblHeader w:val="1"/>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50">
            <w:pPr>
              <w:spacing w:line="240" w:lineRule="auto"/>
              <w:jc w:val="center"/>
              <w:rPr>
                <w:sz w:val="21"/>
                <w:szCs w:val="21"/>
              </w:rPr>
            </w:pPr>
            <w:r w:rsidDel="00000000" w:rsidR="00000000" w:rsidRPr="00000000">
              <w:rPr>
                <w:sz w:val="21"/>
                <w:szCs w:val="21"/>
                <w:rtl w:val="0"/>
              </w:rPr>
              <w:t xml:space="preserve">LocationAbbr</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51">
            <w:pPr>
              <w:spacing w:line="240" w:lineRule="auto"/>
              <w:jc w:val="center"/>
              <w:rPr>
                <w:sz w:val="21"/>
                <w:szCs w:val="21"/>
              </w:rPr>
            </w:pPr>
            <w:r w:rsidDel="00000000" w:rsidR="00000000" w:rsidRPr="00000000">
              <w:rPr>
                <w:sz w:val="21"/>
                <w:szCs w:val="21"/>
                <w:rtl w:val="0"/>
              </w:rPr>
              <w:t xml:space="preserve">Location Abbreviation</w:t>
            </w:r>
          </w:p>
        </w:tc>
      </w:tr>
      <w:tr>
        <w:trPr>
          <w:cantSplit w:val="0"/>
          <w:trHeight w:val="735" w:hRule="atLeast"/>
          <w:tblHeader w:val="1"/>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52">
            <w:pPr>
              <w:spacing w:line="240" w:lineRule="auto"/>
              <w:jc w:val="center"/>
              <w:rPr>
                <w:sz w:val="21"/>
                <w:szCs w:val="21"/>
              </w:rPr>
            </w:pPr>
            <w:r w:rsidDel="00000000" w:rsidR="00000000" w:rsidRPr="00000000">
              <w:rPr>
                <w:sz w:val="21"/>
                <w:szCs w:val="21"/>
                <w:rtl w:val="0"/>
              </w:rPr>
              <w:t xml:space="preserve">LocationDesc</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53">
            <w:pPr>
              <w:spacing w:line="240" w:lineRule="auto"/>
              <w:jc w:val="center"/>
              <w:rPr>
                <w:sz w:val="21"/>
                <w:szCs w:val="21"/>
              </w:rPr>
            </w:pPr>
            <w:r w:rsidDel="00000000" w:rsidR="00000000" w:rsidRPr="00000000">
              <w:rPr>
                <w:sz w:val="21"/>
                <w:szCs w:val="21"/>
                <w:rtl w:val="0"/>
              </w:rPr>
              <w:t xml:space="preserve">Location Description</w:t>
            </w:r>
          </w:p>
        </w:tc>
      </w:tr>
      <w:tr>
        <w:trPr>
          <w:cantSplit w:val="0"/>
          <w:trHeight w:val="735" w:hRule="atLeast"/>
          <w:tblHeader w:val="1"/>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54">
            <w:pPr>
              <w:spacing w:line="240" w:lineRule="auto"/>
              <w:jc w:val="center"/>
              <w:rPr>
                <w:sz w:val="21"/>
                <w:szCs w:val="21"/>
              </w:rPr>
            </w:pPr>
            <w:r w:rsidDel="00000000" w:rsidR="00000000" w:rsidRPr="00000000">
              <w:rPr>
                <w:sz w:val="21"/>
                <w:szCs w:val="21"/>
                <w:rtl w:val="0"/>
              </w:rPr>
              <w:t xml:space="preserve">Datasource</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55">
            <w:pPr>
              <w:spacing w:line="240" w:lineRule="auto"/>
              <w:jc w:val="center"/>
              <w:rPr>
                <w:sz w:val="21"/>
                <w:szCs w:val="21"/>
              </w:rPr>
            </w:pPr>
            <w:r w:rsidDel="00000000" w:rsidR="00000000" w:rsidRPr="00000000">
              <w:rPr>
                <w:sz w:val="21"/>
                <w:szCs w:val="21"/>
                <w:rtl w:val="0"/>
              </w:rPr>
              <w:t xml:space="preserve">Data Source</w:t>
            </w:r>
          </w:p>
        </w:tc>
      </w:tr>
      <w:tr>
        <w:trPr>
          <w:cantSplit w:val="0"/>
          <w:trHeight w:val="73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56">
            <w:pPr>
              <w:spacing w:line="240" w:lineRule="auto"/>
              <w:jc w:val="center"/>
              <w:rPr>
                <w:sz w:val="21"/>
                <w:szCs w:val="21"/>
              </w:rPr>
            </w:pPr>
            <w:r w:rsidDel="00000000" w:rsidR="00000000" w:rsidRPr="00000000">
              <w:rPr>
                <w:sz w:val="21"/>
                <w:szCs w:val="21"/>
                <w:rtl w:val="0"/>
              </w:rPr>
              <w:t xml:space="preserve">Class</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57">
            <w:pPr>
              <w:spacing w:line="240" w:lineRule="auto"/>
              <w:jc w:val="center"/>
              <w:rPr>
                <w:sz w:val="21"/>
                <w:szCs w:val="21"/>
              </w:rPr>
            </w:pPr>
            <w:r w:rsidDel="00000000" w:rsidR="00000000" w:rsidRPr="00000000">
              <w:rPr>
                <w:sz w:val="21"/>
                <w:szCs w:val="21"/>
                <w:rtl w:val="0"/>
              </w:rPr>
              <w:t xml:space="preserve">Class description</w:t>
            </w:r>
          </w:p>
        </w:tc>
      </w:tr>
      <w:tr>
        <w:trPr>
          <w:cantSplit w:val="0"/>
          <w:trHeight w:val="73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58">
            <w:pPr>
              <w:spacing w:line="240" w:lineRule="auto"/>
              <w:jc w:val="center"/>
              <w:rPr>
                <w:sz w:val="21"/>
                <w:szCs w:val="21"/>
              </w:rPr>
            </w:pPr>
            <w:r w:rsidDel="00000000" w:rsidR="00000000" w:rsidRPr="00000000">
              <w:rPr>
                <w:sz w:val="21"/>
                <w:szCs w:val="21"/>
                <w:rtl w:val="0"/>
              </w:rPr>
              <w:t xml:space="preserve">Topic</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59">
            <w:pPr>
              <w:spacing w:line="240" w:lineRule="auto"/>
              <w:jc w:val="center"/>
              <w:rPr>
                <w:sz w:val="21"/>
                <w:szCs w:val="21"/>
              </w:rPr>
            </w:pPr>
            <w:r w:rsidDel="00000000" w:rsidR="00000000" w:rsidRPr="00000000">
              <w:rPr>
                <w:sz w:val="21"/>
                <w:szCs w:val="21"/>
                <w:rtl w:val="0"/>
              </w:rPr>
              <w:t xml:space="preserve">Topic description</w:t>
            </w:r>
          </w:p>
        </w:tc>
      </w:tr>
      <w:tr>
        <w:trPr>
          <w:cantSplit w:val="0"/>
          <w:trHeight w:val="73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5A">
            <w:pPr>
              <w:spacing w:line="240" w:lineRule="auto"/>
              <w:jc w:val="center"/>
              <w:rPr>
                <w:sz w:val="21"/>
                <w:szCs w:val="21"/>
              </w:rPr>
            </w:pPr>
            <w:r w:rsidDel="00000000" w:rsidR="00000000" w:rsidRPr="00000000">
              <w:rPr>
                <w:sz w:val="21"/>
                <w:szCs w:val="21"/>
                <w:rtl w:val="0"/>
              </w:rPr>
              <w:t xml:space="preserve">Question</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5B">
            <w:pPr>
              <w:spacing w:line="240" w:lineRule="auto"/>
              <w:jc w:val="center"/>
              <w:rPr>
                <w:sz w:val="21"/>
                <w:szCs w:val="21"/>
              </w:rPr>
            </w:pPr>
            <w:r w:rsidDel="00000000" w:rsidR="00000000" w:rsidRPr="00000000">
              <w:rPr>
                <w:sz w:val="21"/>
                <w:szCs w:val="21"/>
                <w:rtl w:val="0"/>
              </w:rPr>
              <w:t xml:space="preserve">Question</w:t>
            </w:r>
          </w:p>
        </w:tc>
      </w:tr>
      <w:tr>
        <w:trPr>
          <w:cantSplit w:val="0"/>
          <w:trHeight w:val="73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5C">
            <w:pPr>
              <w:spacing w:line="240" w:lineRule="auto"/>
              <w:jc w:val="center"/>
              <w:rPr>
                <w:sz w:val="21"/>
                <w:szCs w:val="21"/>
              </w:rPr>
            </w:pPr>
            <w:r w:rsidDel="00000000" w:rsidR="00000000" w:rsidRPr="00000000">
              <w:rPr>
                <w:sz w:val="21"/>
                <w:szCs w:val="21"/>
                <w:rtl w:val="0"/>
              </w:rPr>
              <w:t xml:space="preserve">Data_Value_Unit</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5D">
            <w:pPr>
              <w:spacing w:line="240" w:lineRule="auto"/>
              <w:jc w:val="center"/>
              <w:rPr>
                <w:sz w:val="21"/>
                <w:szCs w:val="21"/>
              </w:rPr>
            </w:pPr>
            <w:r w:rsidDel="00000000" w:rsidR="00000000" w:rsidRPr="00000000">
              <w:rPr>
                <w:sz w:val="21"/>
                <w:szCs w:val="21"/>
                <w:rtl w:val="0"/>
              </w:rPr>
              <w:t xml:space="preserve">The unit, such as "%" for percentage</w:t>
            </w:r>
          </w:p>
        </w:tc>
      </w:tr>
      <w:tr>
        <w:trPr>
          <w:cantSplit w:val="0"/>
          <w:trHeight w:val="73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5E">
            <w:pPr>
              <w:spacing w:line="240" w:lineRule="auto"/>
              <w:jc w:val="center"/>
              <w:rPr>
                <w:sz w:val="21"/>
                <w:szCs w:val="21"/>
              </w:rPr>
            </w:pPr>
            <w:r w:rsidDel="00000000" w:rsidR="00000000" w:rsidRPr="00000000">
              <w:rPr>
                <w:sz w:val="21"/>
                <w:szCs w:val="21"/>
                <w:rtl w:val="0"/>
              </w:rPr>
              <w:t xml:space="preserve">DataValueTypeID</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5F">
            <w:pPr>
              <w:spacing w:line="240" w:lineRule="auto"/>
              <w:jc w:val="center"/>
              <w:rPr>
                <w:sz w:val="21"/>
                <w:szCs w:val="21"/>
              </w:rPr>
            </w:pPr>
            <w:r w:rsidDel="00000000" w:rsidR="00000000" w:rsidRPr="00000000">
              <w:rPr>
                <w:sz w:val="21"/>
                <w:szCs w:val="21"/>
                <w:rtl w:val="0"/>
              </w:rPr>
              <w:t xml:space="preserve">Identifier for the Data Value Type</w:t>
            </w:r>
          </w:p>
        </w:tc>
      </w:tr>
      <w:tr>
        <w:trPr>
          <w:cantSplit w:val="0"/>
          <w:trHeight w:val="109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60">
            <w:pPr>
              <w:spacing w:line="240" w:lineRule="auto"/>
              <w:jc w:val="center"/>
              <w:rPr>
                <w:sz w:val="21"/>
                <w:szCs w:val="21"/>
              </w:rPr>
            </w:pPr>
            <w:r w:rsidDel="00000000" w:rsidR="00000000" w:rsidRPr="00000000">
              <w:rPr>
                <w:sz w:val="21"/>
                <w:szCs w:val="21"/>
                <w:rtl w:val="0"/>
              </w:rPr>
              <w:t xml:space="preserve">Data_Value_Type</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61">
            <w:pPr>
              <w:spacing w:line="240" w:lineRule="auto"/>
              <w:jc w:val="center"/>
              <w:rPr>
                <w:sz w:val="21"/>
                <w:szCs w:val="21"/>
              </w:rPr>
            </w:pPr>
            <w:r w:rsidDel="00000000" w:rsidR="00000000" w:rsidRPr="00000000">
              <w:rPr>
                <w:sz w:val="21"/>
                <w:szCs w:val="21"/>
                <w:rtl w:val="0"/>
              </w:rPr>
              <w:t xml:space="preserve">The data value type, such as age-adjusted prevalence or crude prevalence</w:t>
            </w:r>
          </w:p>
        </w:tc>
      </w:tr>
      <w:tr>
        <w:trPr>
          <w:cantSplit w:val="0"/>
          <w:trHeight w:val="73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62">
            <w:pPr>
              <w:spacing w:line="240" w:lineRule="auto"/>
              <w:jc w:val="center"/>
              <w:rPr>
                <w:sz w:val="21"/>
                <w:szCs w:val="21"/>
              </w:rPr>
            </w:pPr>
            <w:r w:rsidDel="00000000" w:rsidR="00000000" w:rsidRPr="00000000">
              <w:rPr>
                <w:sz w:val="21"/>
                <w:szCs w:val="21"/>
                <w:rtl w:val="0"/>
              </w:rPr>
              <w:t xml:space="preserve">Data_Value</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63">
            <w:pPr>
              <w:spacing w:line="240" w:lineRule="auto"/>
              <w:jc w:val="center"/>
              <w:rPr>
                <w:sz w:val="21"/>
                <w:szCs w:val="21"/>
              </w:rPr>
            </w:pPr>
            <w:r w:rsidDel="00000000" w:rsidR="00000000" w:rsidRPr="00000000">
              <w:rPr>
                <w:sz w:val="21"/>
                <w:szCs w:val="21"/>
                <w:rtl w:val="0"/>
              </w:rPr>
              <w:t xml:space="preserve">Data Value, such as 14.7</w:t>
            </w:r>
          </w:p>
        </w:tc>
      </w:tr>
      <w:tr>
        <w:trPr>
          <w:cantSplit w:val="0"/>
          <w:trHeight w:val="73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64">
            <w:pPr>
              <w:spacing w:line="240" w:lineRule="auto"/>
              <w:jc w:val="center"/>
              <w:rPr>
                <w:sz w:val="21"/>
                <w:szCs w:val="21"/>
              </w:rPr>
            </w:pPr>
            <w:r w:rsidDel="00000000" w:rsidR="00000000" w:rsidRPr="00000000">
              <w:rPr>
                <w:sz w:val="21"/>
                <w:szCs w:val="21"/>
                <w:rtl w:val="0"/>
              </w:rPr>
              <w:t xml:space="preserve">Data_Value_Alt</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65">
            <w:pPr>
              <w:spacing w:line="240" w:lineRule="auto"/>
              <w:jc w:val="center"/>
              <w:rPr>
                <w:sz w:val="21"/>
                <w:szCs w:val="21"/>
              </w:rPr>
            </w:pPr>
            <w:r w:rsidDel="00000000" w:rsidR="00000000" w:rsidRPr="00000000">
              <w:rPr>
                <w:sz w:val="21"/>
                <w:szCs w:val="21"/>
                <w:rtl w:val="0"/>
              </w:rPr>
              <w:t xml:space="preserve">Equal to data value, but format is numeric</w:t>
            </w:r>
          </w:p>
        </w:tc>
      </w:tr>
      <w:tr>
        <w:trPr>
          <w:cantSplit w:val="0"/>
          <w:trHeight w:val="73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66">
            <w:pPr>
              <w:spacing w:line="240" w:lineRule="auto"/>
              <w:jc w:val="center"/>
              <w:rPr>
                <w:sz w:val="21"/>
                <w:szCs w:val="21"/>
              </w:rPr>
            </w:pPr>
            <w:r w:rsidDel="00000000" w:rsidR="00000000" w:rsidRPr="00000000">
              <w:rPr>
                <w:sz w:val="21"/>
                <w:szCs w:val="21"/>
                <w:rtl w:val="0"/>
              </w:rPr>
              <w:t xml:space="preserve">Data_Value_Footnote_Symbol</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67">
            <w:pPr>
              <w:spacing w:line="240" w:lineRule="auto"/>
              <w:jc w:val="center"/>
              <w:rPr>
                <w:sz w:val="21"/>
                <w:szCs w:val="21"/>
              </w:rPr>
            </w:pPr>
            <w:r w:rsidDel="00000000" w:rsidR="00000000" w:rsidRPr="00000000">
              <w:rPr>
                <w:sz w:val="21"/>
                <w:szCs w:val="21"/>
                <w:rtl w:val="0"/>
              </w:rPr>
              <w:t xml:space="preserve">Footnote Symbol</w:t>
            </w:r>
          </w:p>
        </w:tc>
      </w:tr>
    </w:tbl>
    <w:p w:rsidR="00000000" w:rsidDel="00000000" w:rsidP="00000000" w:rsidRDefault="00000000" w:rsidRPr="00000000" w14:paraId="00000068">
      <w:pPr>
        <w:spacing w:line="240" w:lineRule="auto"/>
        <w:jc w:val="center"/>
        <w:rPr>
          <w:sz w:val="21"/>
          <w:szCs w:val="21"/>
        </w:rPr>
      </w:pPr>
      <w:r w:rsidDel="00000000" w:rsidR="00000000" w:rsidRPr="00000000">
        <w:rPr>
          <w:rtl w:val="0"/>
        </w:rPr>
      </w:r>
    </w:p>
    <w:tbl>
      <w:tblPr>
        <w:tblStyle w:val="Table2"/>
        <w:tblW w:w="6790.58823529411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9.2220113851995"/>
        <w:gridCol w:w="4801.366223908918"/>
        <w:tblGridChange w:id="0">
          <w:tblGrid>
            <w:gridCol w:w="1989.2220113851995"/>
            <w:gridCol w:w="4801.366223908918"/>
          </w:tblGrid>
        </w:tblGridChange>
      </w:tblGrid>
      <w:tr>
        <w:trPr>
          <w:cantSplit w:val="0"/>
          <w:trHeight w:val="720"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69">
            <w:pPr>
              <w:spacing w:line="240" w:lineRule="auto"/>
              <w:jc w:val="center"/>
              <w:rPr>
                <w:sz w:val="21"/>
                <w:szCs w:val="21"/>
              </w:rPr>
            </w:pPr>
            <w:r w:rsidDel="00000000" w:rsidR="00000000" w:rsidRPr="00000000">
              <w:rPr>
                <w:sz w:val="21"/>
                <w:szCs w:val="21"/>
                <w:rtl w:val="0"/>
              </w:rPr>
              <w:t xml:space="preserve">Data_Value_Footnote</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6A">
            <w:pPr>
              <w:spacing w:line="240" w:lineRule="auto"/>
              <w:jc w:val="center"/>
              <w:rPr>
                <w:sz w:val="21"/>
                <w:szCs w:val="21"/>
              </w:rPr>
            </w:pPr>
            <w:r w:rsidDel="00000000" w:rsidR="00000000" w:rsidRPr="00000000">
              <w:rPr>
                <w:sz w:val="21"/>
                <w:szCs w:val="21"/>
                <w:rtl w:val="0"/>
              </w:rPr>
              <w:t xml:space="preserve">Footnote Text</w:t>
            </w:r>
          </w:p>
        </w:tc>
      </w:tr>
      <w:tr>
        <w:trPr>
          <w:cantSplit w:val="0"/>
          <w:trHeight w:val="73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6B">
            <w:pPr>
              <w:spacing w:line="240" w:lineRule="auto"/>
              <w:jc w:val="center"/>
              <w:rPr>
                <w:sz w:val="21"/>
                <w:szCs w:val="21"/>
              </w:rPr>
            </w:pPr>
            <w:r w:rsidDel="00000000" w:rsidR="00000000" w:rsidRPr="00000000">
              <w:rPr>
                <w:sz w:val="21"/>
                <w:szCs w:val="21"/>
                <w:rtl w:val="0"/>
              </w:rPr>
              <w:t xml:space="preserve">Low_Confidence_Limit</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6C">
            <w:pPr>
              <w:spacing w:line="240" w:lineRule="auto"/>
              <w:jc w:val="center"/>
              <w:rPr>
                <w:sz w:val="21"/>
                <w:szCs w:val="21"/>
              </w:rPr>
            </w:pPr>
            <w:r w:rsidDel="00000000" w:rsidR="00000000" w:rsidRPr="00000000">
              <w:rPr>
                <w:sz w:val="21"/>
                <w:szCs w:val="21"/>
                <w:rtl w:val="0"/>
              </w:rPr>
              <w:t xml:space="preserve">Low Confidence Limit</w:t>
            </w:r>
          </w:p>
        </w:tc>
      </w:tr>
      <w:tr>
        <w:trPr>
          <w:cantSplit w:val="0"/>
          <w:trHeight w:val="73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6D">
            <w:pPr>
              <w:spacing w:line="240" w:lineRule="auto"/>
              <w:jc w:val="center"/>
              <w:rPr>
                <w:sz w:val="21"/>
                <w:szCs w:val="21"/>
              </w:rPr>
            </w:pPr>
            <w:r w:rsidDel="00000000" w:rsidR="00000000" w:rsidRPr="00000000">
              <w:rPr>
                <w:sz w:val="21"/>
                <w:szCs w:val="21"/>
                <w:rtl w:val="0"/>
              </w:rPr>
              <w:t xml:space="preserve">High_Confidence_Limit</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6E">
            <w:pPr>
              <w:spacing w:line="240" w:lineRule="auto"/>
              <w:jc w:val="center"/>
              <w:rPr>
                <w:sz w:val="21"/>
                <w:szCs w:val="21"/>
              </w:rPr>
            </w:pPr>
            <w:r w:rsidDel="00000000" w:rsidR="00000000" w:rsidRPr="00000000">
              <w:rPr>
                <w:sz w:val="21"/>
                <w:szCs w:val="21"/>
                <w:rtl w:val="0"/>
              </w:rPr>
              <w:t xml:space="preserve">High Confidence Limit</w:t>
            </w:r>
          </w:p>
        </w:tc>
      </w:tr>
      <w:tr>
        <w:trPr>
          <w:cantSplit w:val="0"/>
          <w:trHeight w:val="73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6F">
            <w:pPr>
              <w:spacing w:line="240" w:lineRule="auto"/>
              <w:jc w:val="center"/>
              <w:rPr>
                <w:sz w:val="21"/>
                <w:szCs w:val="21"/>
              </w:rPr>
            </w:pPr>
            <w:r w:rsidDel="00000000" w:rsidR="00000000" w:rsidRPr="00000000">
              <w:rPr>
                <w:sz w:val="21"/>
                <w:szCs w:val="21"/>
                <w:rtl w:val="0"/>
              </w:rPr>
              <w:t xml:space="preserve">StratificationCategory1</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70">
            <w:pPr>
              <w:spacing w:line="240" w:lineRule="auto"/>
              <w:jc w:val="center"/>
              <w:rPr>
                <w:sz w:val="21"/>
                <w:szCs w:val="21"/>
              </w:rPr>
            </w:pPr>
            <w:r w:rsidDel="00000000" w:rsidR="00000000" w:rsidRPr="00000000">
              <w:rPr>
                <w:sz w:val="21"/>
                <w:szCs w:val="21"/>
                <w:rtl w:val="0"/>
              </w:rPr>
              <w:t xml:space="preserve">Stratification grouping e.g. Age group, Race/ethnicity group</w:t>
            </w:r>
          </w:p>
        </w:tc>
      </w:tr>
      <w:tr>
        <w:trPr>
          <w:cantSplit w:val="0"/>
          <w:trHeight w:val="73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71">
            <w:pPr>
              <w:spacing w:line="240" w:lineRule="auto"/>
              <w:jc w:val="center"/>
              <w:rPr>
                <w:sz w:val="21"/>
                <w:szCs w:val="21"/>
              </w:rPr>
            </w:pPr>
            <w:r w:rsidDel="00000000" w:rsidR="00000000" w:rsidRPr="00000000">
              <w:rPr>
                <w:sz w:val="21"/>
                <w:szCs w:val="21"/>
                <w:rtl w:val="0"/>
              </w:rPr>
              <w:t xml:space="preserve">Stratification1</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72">
            <w:pPr>
              <w:spacing w:line="240" w:lineRule="auto"/>
              <w:jc w:val="center"/>
              <w:rPr>
                <w:sz w:val="21"/>
                <w:szCs w:val="21"/>
              </w:rPr>
            </w:pPr>
            <w:r w:rsidDel="00000000" w:rsidR="00000000" w:rsidRPr="00000000">
              <w:rPr>
                <w:sz w:val="21"/>
                <w:szCs w:val="21"/>
                <w:rtl w:val="0"/>
              </w:rPr>
              <w:t xml:space="preserve">Stratification value e.g. 18-24yrs</w:t>
            </w:r>
          </w:p>
        </w:tc>
      </w:tr>
      <w:tr>
        <w:trPr>
          <w:cantSplit w:val="0"/>
          <w:trHeight w:val="73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73">
            <w:pPr>
              <w:spacing w:line="240" w:lineRule="auto"/>
              <w:jc w:val="center"/>
              <w:rPr>
                <w:sz w:val="21"/>
                <w:szCs w:val="21"/>
              </w:rPr>
            </w:pPr>
            <w:r w:rsidDel="00000000" w:rsidR="00000000" w:rsidRPr="00000000">
              <w:rPr>
                <w:sz w:val="21"/>
                <w:szCs w:val="21"/>
                <w:rtl w:val="0"/>
              </w:rPr>
              <w:t xml:space="preserve">StratificationCategory2</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74">
            <w:pPr>
              <w:spacing w:line="240" w:lineRule="auto"/>
              <w:jc w:val="center"/>
              <w:rPr>
                <w:sz w:val="21"/>
                <w:szCs w:val="21"/>
              </w:rPr>
            </w:pPr>
            <w:r w:rsidDel="00000000" w:rsidR="00000000" w:rsidRPr="00000000">
              <w:rPr>
                <w:sz w:val="21"/>
                <w:szCs w:val="21"/>
                <w:rtl w:val="0"/>
              </w:rPr>
              <w:t xml:space="preserve">Stratification grouping e.g. Age group, Race/ethnicity group</w:t>
            </w:r>
          </w:p>
        </w:tc>
      </w:tr>
      <w:tr>
        <w:trPr>
          <w:cantSplit w:val="0"/>
          <w:trHeight w:val="73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75">
            <w:pPr>
              <w:spacing w:line="240" w:lineRule="auto"/>
              <w:jc w:val="center"/>
              <w:rPr>
                <w:sz w:val="21"/>
                <w:szCs w:val="21"/>
              </w:rPr>
            </w:pPr>
            <w:r w:rsidDel="00000000" w:rsidR="00000000" w:rsidRPr="00000000">
              <w:rPr>
                <w:sz w:val="21"/>
                <w:szCs w:val="21"/>
                <w:rtl w:val="0"/>
              </w:rPr>
              <w:t xml:space="preserve">Stratification2</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76">
            <w:pPr>
              <w:spacing w:line="240" w:lineRule="auto"/>
              <w:jc w:val="center"/>
              <w:rPr>
                <w:sz w:val="21"/>
                <w:szCs w:val="21"/>
              </w:rPr>
            </w:pPr>
            <w:r w:rsidDel="00000000" w:rsidR="00000000" w:rsidRPr="00000000">
              <w:rPr>
                <w:sz w:val="21"/>
                <w:szCs w:val="21"/>
                <w:rtl w:val="0"/>
              </w:rPr>
              <w:t xml:space="preserve">Stratification value e.g. 18-24yrs</w:t>
            </w:r>
          </w:p>
        </w:tc>
      </w:tr>
      <w:tr>
        <w:trPr>
          <w:cantSplit w:val="0"/>
          <w:trHeight w:val="720"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77">
            <w:pPr>
              <w:spacing w:line="240" w:lineRule="auto"/>
              <w:jc w:val="center"/>
              <w:rPr>
                <w:sz w:val="21"/>
                <w:szCs w:val="21"/>
              </w:rPr>
            </w:pPr>
            <w:r w:rsidDel="00000000" w:rsidR="00000000" w:rsidRPr="00000000">
              <w:rPr>
                <w:sz w:val="21"/>
                <w:szCs w:val="21"/>
                <w:rtl w:val="0"/>
              </w:rPr>
              <w:t xml:space="preserve">Geolocation</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78">
            <w:pPr>
              <w:spacing w:line="240" w:lineRule="auto"/>
              <w:jc w:val="center"/>
              <w:rPr>
                <w:sz w:val="21"/>
                <w:szCs w:val="21"/>
              </w:rPr>
            </w:pPr>
            <w:r w:rsidDel="00000000" w:rsidR="00000000" w:rsidRPr="00000000">
              <w:rPr>
                <w:sz w:val="21"/>
                <w:szCs w:val="21"/>
                <w:rtl w:val="0"/>
              </w:rPr>
              <w:t xml:space="preserve">The exact coordinates for the location</w:t>
            </w:r>
          </w:p>
        </w:tc>
      </w:tr>
      <w:tr>
        <w:trPr>
          <w:cantSplit w:val="0"/>
          <w:trHeight w:val="73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79">
            <w:pPr>
              <w:spacing w:line="240" w:lineRule="auto"/>
              <w:jc w:val="center"/>
              <w:rPr>
                <w:sz w:val="21"/>
                <w:szCs w:val="21"/>
              </w:rPr>
            </w:pPr>
            <w:r w:rsidDel="00000000" w:rsidR="00000000" w:rsidRPr="00000000">
              <w:rPr>
                <w:sz w:val="21"/>
                <w:szCs w:val="21"/>
                <w:rtl w:val="0"/>
              </w:rPr>
              <w:t xml:space="preserve">ClassID</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7A">
            <w:pPr>
              <w:spacing w:line="240" w:lineRule="auto"/>
              <w:jc w:val="center"/>
              <w:rPr>
                <w:sz w:val="21"/>
                <w:szCs w:val="21"/>
              </w:rPr>
            </w:pPr>
            <w:r w:rsidDel="00000000" w:rsidR="00000000" w:rsidRPr="00000000">
              <w:rPr>
                <w:sz w:val="21"/>
                <w:szCs w:val="21"/>
                <w:rtl w:val="0"/>
              </w:rPr>
              <w:t xml:space="preserve">Identifier for Class</w:t>
            </w:r>
          </w:p>
        </w:tc>
      </w:tr>
      <w:tr>
        <w:trPr>
          <w:cantSplit w:val="0"/>
          <w:trHeight w:val="73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7B">
            <w:pPr>
              <w:spacing w:line="240" w:lineRule="auto"/>
              <w:jc w:val="center"/>
              <w:rPr>
                <w:sz w:val="21"/>
                <w:szCs w:val="21"/>
              </w:rPr>
            </w:pPr>
            <w:r w:rsidDel="00000000" w:rsidR="00000000" w:rsidRPr="00000000">
              <w:rPr>
                <w:sz w:val="21"/>
                <w:szCs w:val="21"/>
                <w:rtl w:val="0"/>
              </w:rPr>
              <w:t xml:space="preserve">TopicID</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7C">
            <w:pPr>
              <w:spacing w:line="240" w:lineRule="auto"/>
              <w:jc w:val="center"/>
              <w:rPr>
                <w:sz w:val="21"/>
                <w:szCs w:val="21"/>
              </w:rPr>
            </w:pPr>
            <w:r w:rsidDel="00000000" w:rsidR="00000000" w:rsidRPr="00000000">
              <w:rPr>
                <w:sz w:val="21"/>
                <w:szCs w:val="21"/>
                <w:rtl w:val="0"/>
              </w:rPr>
              <w:t xml:space="preserve">Topic Identifier</w:t>
            </w:r>
          </w:p>
        </w:tc>
      </w:tr>
      <w:tr>
        <w:trPr>
          <w:cantSplit w:val="0"/>
          <w:trHeight w:val="73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7D">
            <w:pPr>
              <w:spacing w:line="240" w:lineRule="auto"/>
              <w:jc w:val="center"/>
              <w:rPr>
                <w:sz w:val="21"/>
                <w:szCs w:val="21"/>
              </w:rPr>
            </w:pPr>
            <w:r w:rsidDel="00000000" w:rsidR="00000000" w:rsidRPr="00000000">
              <w:rPr>
                <w:sz w:val="21"/>
                <w:szCs w:val="21"/>
                <w:rtl w:val="0"/>
              </w:rPr>
              <w:t xml:space="preserve">QuestionID</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7E">
            <w:pPr>
              <w:spacing w:line="240" w:lineRule="auto"/>
              <w:jc w:val="center"/>
              <w:rPr>
                <w:sz w:val="21"/>
                <w:szCs w:val="21"/>
              </w:rPr>
            </w:pPr>
            <w:r w:rsidDel="00000000" w:rsidR="00000000" w:rsidRPr="00000000">
              <w:rPr>
                <w:sz w:val="21"/>
                <w:szCs w:val="21"/>
                <w:rtl w:val="0"/>
              </w:rPr>
              <w:t xml:space="preserve">Question or Indicator Identifier</w:t>
            </w:r>
          </w:p>
        </w:tc>
      </w:tr>
      <w:tr>
        <w:trPr>
          <w:cantSplit w:val="0"/>
          <w:trHeight w:val="109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7F">
            <w:pPr>
              <w:spacing w:line="240" w:lineRule="auto"/>
              <w:jc w:val="center"/>
              <w:rPr>
                <w:sz w:val="21"/>
                <w:szCs w:val="21"/>
              </w:rPr>
            </w:pPr>
            <w:r w:rsidDel="00000000" w:rsidR="00000000" w:rsidRPr="00000000">
              <w:rPr>
                <w:sz w:val="21"/>
                <w:szCs w:val="21"/>
                <w:rtl w:val="0"/>
              </w:rPr>
              <w:t xml:space="preserve">LocationID</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80">
            <w:pPr>
              <w:spacing w:line="240" w:lineRule="auto"/>
              <w:jc w:val="center"/>
              <w:rPr>
                <w:sz w:val="21"/>
                <w:szCs w:val="21"/>
              </w:rPr>
            </w:pPr>
            <w:r w:rsidDel="00000000" w:rsidR="00000000" w:rsidRPr="00000000">
              <w:rPr>
                <w:sz w:val="21"/>
                <w:szCs w:val="21"/>
                <w:rtl w:val="0"/>
              </w:rPr>
              <w:t xml:space="preserve">Location number value corresponding to geographic location like state</w:t>
            </w:r>
          </w:p>
        </w:tc>
      </w:tr>
      <w:tr>
        <w:trPr>
          <w:cantSplit w:val="0"/>
          <w:trHeight w:val="73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81">
            <w:pPr>
              <w:spacing w:line="240" w:lineRule="auto"/>
              <w:jc w:val="center"/>
              <w:rPr>
                <w:sz w:val="21"/>
                <w:szCs w:val="21"/>
              </w:rPr>
            </w:pPr>
            <w:r w:rsidDel="00000000" w:rsidR="00000000" w:rsidRPr="00000000">
              <w:rPr>
                <w:sz w:val="21"/>
                <w:szCs w:val="21"/>
                <w:rtl w:val="0"/>
              </w:rPr>
              <w:t xml:space="preserve">StratificationCategoryID1</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82">
            <w:pPr>
              <w:spacing w:line="240" w:lineRule="auto"/>
              <w:jc w:val="center"/>
              <w:rPr>
                <w:sz w:val="21"/>
                <w:szCs w:val="21"/>
              </w:rPr>
            </w:pPr>
            <w:r w:rsidDel="00000000" w:rsidR="00000000" w:rsidRPr="00000000">
              <w:rPr>
                <w:sz w:val="21"/>
                <w:szCs w:val="21"/>
                <w:rtl w:val="0"/>
              </w:rPr>
              <w:t xml:space="preserve">Identifier for the first category stratification</w:t>
            </w:r>
          </w:p>
        </w:tc>
      </w:tr>
      <w:tr>
        <w:trPr>
          <w:cantSplit w:val="0"/>
          <w:trHeight w:val="73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83">
            <w:pPr>
              <w:spacing w:line="240" w:lineRule="auto"/>
              <w:jc w:val="center"/>
              <w:rPr>
                <w:sz w:val="21"/>
                <w:szCs w:val="21"/>
              </w:rPr>
            </w:pPr>
            <w:r w:rsidDel="00000000" w:rsidR="00000000" w:rsidRPr="00000000">
              <w:rPr>
                <w:sz w:val="21"/>
                <w:szCs w:val="21"/>
                <w:rtl w:val="0"/>
              </w:rPr>
              <w:t xml:space="preserve">StratificationID1</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84">
            <w:pPr>
              <w:spacing w:line="240" w:lineRule="auto"/>
              <w:jc w:val="center"/>
              <w:rPr>
                <w:sz w:val="21"/>
                <w:szCs w:val="21"/>
              </w:rPr>
            </w:pPr>
            <w:r w:rsidDel="00000000" w:rsidR="00000000" w:rsidRPr="00000000">
              <w:rPr>
                <w:sz w:val="21"/>
                <w:szCs w:val="21"/>
                <w:rtl w:val="0"/>
              </w:rPr>
              <w:t xml:space="preserve">Identifier for the first stratification</w:t>
            </w:r>
          </w:p>
        </w:tc>
      </w:tr>
      <w:tr>
        <w:trPr>
          <w:cantSplit w:val="0"/>
          <w:trHeight w:val="735" w:hRule="atLeast"/>
          <w:tblHeader w:val="0"/>
        </w:trPr>
        <w:tc>
          <w:tcPr>
            <w:tcBorders>
              <w:top w:color="000000" w:space="0" w:sz="0" w:val="nil"/>
              <w:left w:color="000000" w:space="0" w:sz="0" w:val="nil"/>
              <w:bottom w:color="e0e0e0" w:space="0" w:sz="4" w:val="single"/>
              <w:right w:color="000000" w:space="0" w:sz="0" w:val="nil"/>
            </w:tcBorders>
            <w:tcMar>
              <w:top w:w="180.0" w:type="dxa"/>
              <w:left w:w="360.0" w:type="dxa"/>
              <w:bottom w:w="180.0" w:type="dxa"/>
              <w:right w:w="360.0" w:type="dxa"/>
            </w:tcMar>
            <w:vAlign w:val="top"/>
          </w:tcPr>
          <w:p w:rsidR="00000000" w:rsidDel="00000000" w:rsidP="00000000" w:rsidRDefault="00000000" w:rsidRPr="00000000" w14:paraId="00000085">
            <w:pPr>
              <w:spacing w:line="240" w:lineRule="auto"/>
              <w:jc w:val="center"/>
              <w:rPr>
                <w:sz w:val="21"/>
                <w:szCs w:val="21"/>
              </w:rPr>
            </w:pPr>
            <w:r w:rsidDel="00000000" w:rsidR="00000000" w:rsidRPr="00000000">
              <w:rPr>
                <w:sz w:val="21"/>
                <w:szCs w:val="21"/>
                <w:rtl w:val="0"/>
              </w:rPr>
              <w:t xml:space="preserve">StratificationCategoryID2</w:t>
            </w:r>
          </w:p>
        </w:tc>
        <w:tc>
          <w:tcPr>
            <w:tcBorders>
              <w:top w:color="000000" w:space="0" w:sz="0" w:val="nil"/>
              <w:left w:color="000000" w:space="0" w:sz="0" w:val="nil"/>
              <w:bottom w:color="e0e0e0" w:space="0" w:sz="4" w:val="single"/>
              <w:right w:color="000000" w:space="0" w:sz="0" w:val="nil"/>
            </w:tcBorders>
            <w:tcMar>
              <w:top w:w="180.0" w:type="dxa"/>
              <w:left w:w="100.0" w:type="dxa"/>
              <w:bottom w:w="180.0" w:type="dxa"/>
              <w:right w:w="840.0" w:type="dxa"/>
            </w:tcMar>
            <w:vAlign w:val="top"/>
          </w:tcPr>
          <w:p w:rsidR="00000000" w:rsidDel="00000000" w:rsidP="00000000" w:rsidRDefault="00000000" w:rsidRPr="00000000" w14:paraId="00000086">
            <w:pPr>
              <w:spacing w:line="240" w:lineRule="auto"/>
              <w:jc w:val="center"/>
              <w:rPr>
                <w:sz w:val="21"/>
                <w:szCs w:val="21"/>
              </w:rPr>
            </w:pPr>
            <w:r w:rsidDel="00000000" w:rsidR="00000000" w:rsidRPr="00000000">
              <w:rPr>
                <w:sz w:val="21"/>
                <w:szCs w:val="21"/>
                <w:rtl w:val="0"/>
              </w:rPr>
              <w:t xml:space="preserve">Identifier for the second category stratification</w:t>
            </w:r>
          </w:p>
        </w:tc>
      </w:tr>
    </w:tbl>
    <w:p w:rsidR="00000000" w:rsidDel="00000000" w:rsidP="00000000" w:rsidRDefault="00000000" w:rsidRPr="00000000" w14:paraId="00000087">
      <w:pPr>
        <w:spacing w:line="240" w:lineRule="auto"/>
        <w:rPr/>
      </w:pPr>
      <w:r w:rsidDel="00000000" w:rsidR="00000000" w:rsidRPr="00000000">
        <w:rPr>
          <w:rtl w:val="0"/>
        </w:rPr>
      </w:r>
    </w:p>
    <w:p w:rsidR="00000000" w:rsidDel="00000000" w:rsidP="00000000" w:rsidRDefault="00000000" w:rsidRPr="00000000" w14:paraId="00000088">
      <w:pPr>
        <w:spacing w:line="240" w:lineRule="auto"/>
        <w:ind w:firstLine="720"/>
        <w:rPr/>
      </w:pPr>
      <w:r w:rsidDel="00000000" w:rsidR="00000000" w:rsidRPr="00000000">
        <w:rPr>
          <w:rtl w:val="0"/>
        </w:rPr>
        <w:t xml:space="preserve">There are six possible values for the class, each of which represent a heath indicator category the questionnaire is exploring. The distribution of the instances among these values are as follows:</w:t>
      </w:r>
    </w:p>
    <w:p w:rsidR="00000000" w:rsidDel="00000000" w:rsidP="00000000" w:rsidRDefault="00000000" w:rsidRPr="00000000" w14:paraId="00000089">
      <w:pPr>
        <w:spacing w:line="240" w:lineRule="auto"/>
        <w:rPr/>
      </w:pPr>
      <w:r w:rsidDel="00000000" w:rsidR="00000000" w:rsidRPr="00000000">
        <w:rPr>
          <w:rtl w:val="0"/>
        </w:rPr>
      </w:r>
    </w:p>
    <w:p w:rsidR="00000000" w:rsidDel="00000000" w:rsidP="00000000" w:rsidRDefault="00000000" w:rsidRPr="00000000" w14:paraId="0000008A">
      <w:pPr>
        <w:numPr>
          <w:ilvl w:val="0"/>
          <w:numId w:val="5"/>
        </w:numPr>
        <w:spacing w:line="240" w:lineRule="auto"/>
        <w:ind w:left="720" w:hanging="360"/>
      </w:pPr>
      <w:r w:rsidDel="00000000" w:rsidR="00000000" w:rsidRPr="00000000">
        <w:rPr>
          <w:rtl w:val="0"/>
        </w:rPr>
        <w:t xml:space="preserve">Screenings and Vaccines                </w:t>
        <w:tab/>
        <w:t xml:space="preserve">62153</w:t>
      </w:r>
    </w:p>
    <w:p w:rsidR="00000000" w:rsidDel="00000000" w:rsidP="00000000" w:rsidRDefault="00000000" w:rsidRPr="00000000" w14:paraId="0000008B">
      <w:pPr>
        <w:numPr>
          <w:ilvl w:val="0"/>
          <w:numId w:val="2"/>
        </w:numPr>
        <w:spacing w:line="240" w:lineRule="auto"/>
        <w:ind w:left="720" w:hanging="360"/>
      </w:pPr>
      <w:r w:rsidDel="00000000" w:rsidR="00000000" w:rsidRPr="00000000">
        <w:rPr>
          <w:rtl w:val="0"/>
        </w:rPr>
        <w:t xml:space="preserve">Nutrition/Physical Activity/Obesity    33194</w:t>
      </w:r>
    </w:p>
    <w:p w:rsidR="00000000" w:rsidDel="00000000" w:rsidP="00000000" w:rsidRDefault="00000000" w:rsidRPr="00000000" w14:paraId="0000008C">
      <w:pPr>
        <w:numPr>
          <w:ilvl w:val="0"/>
          <w:numId w:val="2"/>
        </w:numPr>
        <w:spacing w:line="240" w:lineRule="auto"/>
        <w:ind w:left="720" w:hanging="360"/>
      </w:pPr>
      <w:r w:rsidDel="00000000" w:rsidR="00000000" w:rsidRPr="00000000">
        <w:rPr>
          <w:rtl w:val="0"/>
        </w:rPr>
        <w:t xml:space="preserve">Caregiving                             </w:t>
        <w:tab/>
        <w:tab/>
        <w:t xml:space="preserve">25493</w:t>
      </w:r>
    </w:p>
    <w:p w:rsidR="00000000" w:rsidDel="00000000" w:rsidP="00000000" w:rsidRDefault="00000000" w:rsidRPr="00000000" w14:paraId="0000008D">
      <w:pPr>
        <w:numPr>
          <w:ilvl w:val="0"/>
          <w:numId w:val="2"/>
        </w:numPr>
        <w:spacing w:line="240" w:lineRule="auto"/>
        <w:ind w:left="720" w:hanging="360"/>
      </w:pPr>
      <w:r w:rsidDel="00000000" w:rsidR="00000000" w:rsidRPr="00000000">
        <w:rPr>
          <w:rtl w:val="0"/>
        </w:rPr>
        <w:t xml:space="preserve">Mental Health                          </w:t>
        <w:tab/>
        <w:t xml:space="preserve">22184</w:t>
      </w:r>
    </w:p>
    <w:p w:rsidR="00000000" w:rsidDel="00000000" w:rsidP="00000000" w:rsidRDefault="00000000" w:rsidRPr="00000000" w14:paraId="0000008E">
      <w:pPr>
        <w:numPr>
          <w:ilvl w:val="0"/>
          <w:numId w:val="2"/>
        </w:numPr>
        <w:spacing w:line="240" w:lineRule="auto"/>
        <w:ind w:left="720" w:hanging="360"/>
      </w:pPr>
      <w:r w:rsidDel="00000000" w:rsidR="00000000" w:rsidRPr="00000000">
        <w:rPr>
          <w:rtl w:val="0"/>
        </w:rPr>
        <w:t xml:space="preserve">Smoking and Alcohol Use                </w:t>
        <w:tab/>
        <w:t xml:space="preserve">22183</w:t>
      </w:r>
    </w:p>
    <w:p w:rsidR="00000000" w:rsidDel="00000000" w:rsidP="00000000" w:rsidRDefault="00000000" w:rsidRPr="00000000" w14:paraId="0000008F">
      <w:pPr>
        <w:numPr>
          <w:ilvl w:val="0"/>
          <w:numId w:val="2"/>
        </w:numPr>
        <w:spacing w:line="240" w:lineRule="auto"/>
        <w:ind w:left="720" w:hanging="360"/>
      </w:pPr>
      <w:r w:rsidDel="00000000" w:rsidR="00000000" w:rsidRPr="00000000">
        <w:rPr>
          <w:rtl w:val="0"/>
        </w:rPr>
        <w:t xml:space="preserve">Cognitive Decline                     </w:t>
        <w:tab/>
        <w:t xml:space="preserve">22182 </w:t>
      </w:r>
    </w:p>
    <w:p w:rsidR="00000000" w:rsidDel="00000000" w:rsidP="00000000" w:rsidRDefault="00000000" w:rsidRPr="00000000" w14:paraId="00000090">
      <w:pPr>
        <w:spacing w:line="240" w:lineRule="auto"/>
        <w:rPr/>
      </w:pPr>
      <w:r w:rsidDel="00000000" w:rsidR="00000000" w:rsidRPr="00000000">
        <w:rPr>
          <w:rtl w:val="0"/>
        </w:rPr>
      </w:r>
    </w:p>
    <w:p w:rsidR="00000000" w:rsidDel="00000000" w:rsidP="00000000" w:rsidRDefault="00000000" w:rsidRPr="00000000" w14:paraId="00000091">
      <w:pPr>
        <w:spacing w:line="240" w:lineRule="auto"/>
        <w:rPr/>
      </w:pPr>
      <w:r w:rsidDel="00000000" w:rsidR="00000000" w:rsidRPr="00000000">
        <w:rPr>
          <w:rtl w:val="0"/>
        </w:rPr>
        <w:t xml:space="preserve">From the above distribution, we note that the data is skewed towards one category, ‘Screenings and Vaccines’. </w:t>
      </w:r>
    </w:p>
    <w:p w:rsidR="00000000" w:rsidDel="00000000" w:rsidP="00000000" w:rsidRDefault="00000000" w:rsidRPr="00000000" w14:paraId="00000092">
      <w:pPr>
        <w:spacing w:line="240" w:lineRule="auto"/>
        <w:rPr/>
      </w:pPr>
      <w:r w:rsidDel="00000000" w:rsidR="00000000" w:rsidRPr="00000000">
        <w:rPr>
          <w:rtl w:val="0"/>
        </w:rPr>
      </w:r>
    </w:p>
    <w:p w:rsidR="00000000" w:rsidDel="00000000" w:rsidP="00000000" w:rsidRDefault="00000000" w:rsidRPr="00000000" w14:paraId="00000093">
      <w:pPr>
        <w:spacing w:line="240" w:lineRule="auto"/>
        <w:rPr/>
      </w:pPr>
      <w:r w:rsidDel="00000000" w:rsidR="00000000" w:rsidRPr="00000000">
        <w:rPr>
          <w:rtl w:val="0"/>
        </w:rPr>
        <w:t xml:space="preserve">There are 818,325 values that are missing from the data source in total there are 8,434,260 values. We can easily remove this using a filtering method. This is mainly in the Data_Value_Footnote and Data_Value_Footnote_Symbol attributes and we can easily ignore them. </w:t>
      </w:r>
    </w:p>
    <w:p w:rsidR="00000000" w:rsidDel="00000000" w:rsidP="00000000" w:rsidRDefault="00000000" w:rsidRPr="00000000" w14:paraId="00000094">
      <w:pPr>
        <w:pStyle w:val="Heading1"/>
        <w:spacing w:line="240" w:lineRule="auto"/>
        <w:rPr/>
      </w:pPr>
      <w:bookmarkStart w:colFirst="0" w:colLast="0" w:name="_heading=h.vl0agaql18qs" w:id="2"/>
      <w:bookmarkEnd w:id="2"/>
      <w:r w:rsidDel="00000000" w:rsidR="00000000" w:rsidRPr="00000000">
        <w:rPr>
          <w:rtl w:val="0"/>
        </w:rPr>
        <w:t xml:space="preserve">Part 3 – Preprocessing</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spacing w:after="0" w:before="0" w:line="240" w:lineRule="auto"/>
        <w:rPr>
          <w:color w:val="2f5496"/>
          <w:sz w:val="26"/>
          <w:szCs w:val="26"/>
        </w:rPr>
      </w:pPr>
      <w:bookmarkStart w:colFirst="0" w:colLast="0" w:name="_heading=h.5u1rauj9r5kc" w:id="3"/>
      <w:bookmarkEnd w:id="3"/>
      <w:r w:rsidDel="00000000" w:rsidR="00000000" w:rsidRPr="00000000">
        <w:rPr>
          <w:rtl w:val="0"/>
        </w:rPr>
        <w:t xml:space="preserve">3</w:t>
      </w:r>
      <w:r w:rsidDel="00000000" w:rsidR="00000000" w:rsidRPr="00000000">
        <w:rPr>
          <w:color w:val="2f5496"/>
          <w:sz w:val="26"/>
          <w:szCs w:val="26"/>
          <w:rtl w:val="0"/>
        </w:rPr>
        <w:t xml:space="preserve">.1 Cleaning Up Redundant Columns </w:t>
      </w:r>
    </w:p>
    <w:p w:rsidR="00000000" w:rsidDel="00000000" w:rsidP="00000000" w:rsidRDefault="00000000" w:rsidRPr="00000000" w14:paraId="00000097">
      <w:pPr>
        <w:spacing w:line="240" w:lineRule="auto"/>
        <w:rPr/>
      </w:pPr>
      <w:r w:rsidDel="00000000" w:rsidR="00000000" w:rsidRPr="00000000">
        <w:rPr>
          <w:rtl w:val="0"/>
        </w:rPr>
        <w:t xml:space="preserve">In order to reduce redundant data, fourteen columns were removed,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'Data_Value_Footnote_Symbol'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'Data_Value_Footnote'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'ClassID'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'QuestionID'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'TopicID'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'RowId'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'Data_Value_Alt'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'StratificationCategoryID1'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'StratificationCategoryID2'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'Data_Value_Alt'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'LocationAbbr'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'LocationID', 'StratificationID1'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'StratificationID2'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t xml:space="preserve"> They were irrelevant because they were annotations used to describe other columns in the dataset. Most of the removed columns were ID’s that describe other columns.</w:t>
      </w:r>
    </w:p>
    <w:p w:rsidR="00000000" w:rsidDel="00000000" w:rsidP="00000000" w:rsidRDefault="00000000" w:rsidRPr="00000000" w14:paraId="00000098">
      <w:pPr>
        <w:spacing w:line="240" w:lineRule="auto"/>
        <w:rPr/>
      </w:pPr>
      <w:r w:rsidDel="00000000" w:rsidR="00000000" w:rsidRPr="00000000">
        <w:rPr>
          <w:rtl w:val="0"/>
        </w:rPr>
      </w:r>
    </w:p>
    <w:p w:rsidR="00000000" w:rsidDel="00000000" w:rsidP="00000000" w:rsidRDefault="00000000" w:rsidRPr="00000000" w14:paraId="00000099">
      <w:pPr>
        <w:pStyle w:val="Heading2"/>
        <w:spacing w:after="0" w:before="0" w:line="240" w:lineRule="auto"/>
        <w:rPr>
          <w:color w:val="2f5496"/>
          <w:sz w:val="26"/>
          <w:szCs w:val="26"/>
        </w:rPr>
      </w:pPr>
      <w:bookmarkStart w:colFirst="0" w:colLast="0" w:name="_heading=h.1icgkj2yiu4v" w:id="4"/>
      <w:bookmarkEnd w:id="4"/>
      <w:r w:rsidDel="00000000" w:rsidR="00000000" w:rsidRPr="00000000">
        <w:rPr>
          <w:rtl w:val="0"/>
        </w:rPr>
        <w:t xml:space="preserve">3</w:t>
      </w:r>
      <w:r w:rsidDel="00000000" w:rsidR="00000000" w:rsidRPr="00000000">
        <w:rPr>
          <w:color w:val="2f5496"/>
          <w:sz w:val="26"/>
          <w:szCs w:val="26"/>
          <w:rtl w:val="0"/>
        </w:rPr>
        <w:t xml:space="preserve">.2 Processing Strings; Fixing Specific Values </w:t>
      </w:r>
    </w:p>
    <w:p w:rsidR="00000000" w:rsidDel="00000000" w:rsidP="00000000" w:rsidRDefault="00000000" w:rsidRPr="00000000" w14:paraId="0000009A">
      <w:pPr>
        <w:spacing w:line="240" w:lineRule="auto"/>
        <w:rPr/>
      </w:pPr>
      <w:r w:rsidDel="00000000" w:rsidR="00000000" w:rsidRPr="00000000">
        <w:rPr>
          <w:rtl w:val="0"/>
        </w:rPr>
        <w:t xml:space="preserve">There were several issues with processing the strings.</w:t>
      </w:r>
    </w:p>
    <w:p w:rsidR="00000000" w:rsidDel="00000000" w:rsidP="00000000" w:rsidRDefault="00000000" w:rsidRPr="00000000" w14:paraId="0000009B">
      <w:pPr>
        <w:spacing w:line="240" w:lineRule="auto"/>
        <w:rPr>
          <w:b w:val="1"/>
        </w:rPr>
      </w:pPr>
      <w:r w:rsidDel="00000000" w:rsidR="00000000" w:rsidRPr="00000000">
        <w:rPr>
          <w:b w:val="1"/>
          <w:rtl w:val="0"/>
        </w:rPr>
        <w:t xml:space="preserve">Problem 1: Commas </w:t>
      </w:r>
    </w:p>
    <w:p w:rsidR="00000000" w:rsidDel="00000000" w:rsidP="00000000" w:rsidRDefault="00000000" w:rsidRPr="00000000" w14:paraId="0000009C">
      <w:pPr>
        <w:spacing w:line="240" w:lineRule="auto"/>
        <w:rPr/>
      </w:pPr>
      <w:r w:rsidDel="00000000" w:rsidR="00000000" w:rsidRPr="00000000">
        <w:rPr>
          <w:rtl w:val="0"/>
        </w:rPr>
        <w:t xml:space="preserve">Weka uses commas as indicators of a separate item in a row. However, some of the values in the csv were text responses and thus contained commas. </w:t>
      </w:r>
      <w:r w:rsidDel="00000000" w:rsidR="00000000" w:rsidRPr="00000000">
        <w:rPr>
          <w:rFonts w:ascii="Courier New" w:cs="Courier New" w:eastAsia="Courier New" w:hAnsi="Courier New"/>
          <w:color w:val="569cd6"/>
          <w:sz w:val="21"/>
          <w:szCs w:val="21"/>
          <w:rtl w:val="0"/>
        </w:rPr>
        <w:t xml:space="preserve">"White, non-Hispanic" </w:t>
      </w:r>
      <w:r w:rsidDel="00000000" w:rsidR="00000000" w:rsidRPr="00000000">
        <w:rPr>
          <w:rtl w:val="0"/>
        </w:rPr>
        <w:t xml:space="preserve">is an example. To fix this we read in the columns containing these text values and replaced the commas with spaces.</w:t>
      </w:r>
    </w:p>
    <w:p w:rsidR="00000000" w:rsidDel="00000000" w:rsidP="00000000" w:rsidRDefault="00000000" w:rsidRPr="00000000" w14:paraId="0000009D">
      <w:pPr>
        <w:spacing w:line="240" w:lineRule="auto"/>
        <w:rPr/>
      </w:pPr>
      <w:r w:rsidDel="00000000" w:rsidR="00000000" w:rsidRPr="00000000">
        <w:rPr>
          <w:rtl w:val="0"/>
        </w:rPr>
      </w:r>
    </w:p>
    <w:p w:rsidR="00000000" w:rsidDel="00000000" w:rsidP="00000000" w:rsidRDefault="00000000" w:rsidRPr="00000000" w14:paraId="0000009E">
      <w:pPr>
        <w:shd w:fill="1f1f1f" w:val="clear"/>
        <w:spacing w:line="240" w:lineRule="auto"/>
        <w:ind w:left="720" w:righ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'Stratification2'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'Stratification2'</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replace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F">
      <w:pPr>
        <w:shd w:fill="1f1f1f" w:val="clear"/>
        <w:spacing w:line="240" w:lineRule="auto"/>
        <w:ind w:left="720" w:righ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'DataValueTypeID'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'DataValueTypeID'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replace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0">
      <w:pPr>
        <w:shd w:fill="1f1f1f" w:val="clear"/>
        <w:spacing w:line="240" w:lineRule="auto"/>
        <w:ind w:left="720" w:righ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df</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'Question'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replace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1">
      <w:pPr>
        <w:spacing w:line="240" w:lineRule="auto"/>
        <w:jc w:val="center"/>
        <w:rPr>
          <w:sz w:val="20"/>
          <w:szCs w:val="20"/>
        </w:rPr>
      </w:pPr>
      <w:r w:rsidDel="00000000" w:rsidR="00000000" w:rsidRPr="00000000">
        <w:rPr>
          <w:sz w:val="20"/>
          <w:szCs w:val="20"/>
          <w:rtl w:val="0"/>
        </w:rPr>
        <w:t xml:space="preserve">Figure 1.2.1</w:t>
      </w:r>
    </w:p>
    <w:p w:rsidR="00000000" w:rsidDel="00000000" w:rsidP="00000000" w:rsidRDefault="00000000" w:rsidRPr="00000000" w14:paraId="000000A2">
      <w:pPr>
        <w:spacing w:line="240" w:lineRule="auto"/>
        <w:rPr>
          <w:b w:val="1"/>
        </w:rPr>
      </w:pPr>
      <w:r w:rsidDel="00000000" w:rsidR="00000000" w:rsidRPr="00000000">
        <w:rPr>
          <w:b w:val="1"/>
          <w:rtl w:val="0"/>
        </w:rPr>
        <w:t xml:space="preserve">Problem 2: Quotation Marks </w:t>
      </w:r>
    </w:p>
    <w:p w:rsidR="00000000" w:rsidDel="00000000" w:rsidP="00000000" w:rsidRDefault="00000000" w:rsidRPr="00000000" w14:paraId="000000A3">
      <w:pPr>
        <w:spacing w:line="240" w:lineRule="auto"/>
        <w:rPr/>
      </w:pPr>
      <w:r w:rsidDel="00000000" w:rsidR="00000000" w:rsidRPr="00000000">
        <w:rPr>
          <w:rtl w:val="0"/>
        </w:rPr>
        <w:t xml:space="preserve">Similar to the previous issue, Weka has trouble with quotation marks. This is solved by replacing the ‘ “ ‘ with a space. </w:t>
      </w:r>
    </w:p>
    <w:p w:rsidR="00000000" w:rsidDel="00000000" w:rsidP="00000000" w:rsidRDefault="00000000" w:rsidRPr="00000000" w14:paraId="000000A4">
      <w:pPr>
        <w:spacing w:line="240" w:lineRule="auto"/>
        <w:rPr/>
      </w:pPr>
      <w:r w:rsidDel="00000000" w:rsidR="00000000" w:rsidRPr="00000000">
        <w:rPr>
          <w:rtl w:val="0"/>
        </w:rPr>
      </w:r>
    </w:p>
    <w:p w:rsidR="00000000" w:rsidDel="00000000" w:rsidP="00000000" w:rsidRDefault="00000000" w:rsidRPr="00000000" w14:paraId="000000A5">
      <w:pPr>
        <w:spacing w:line="240" w:lineRule="auto"/>
        <w:rPr>
          <w:b w:val="1"/>
        </w:rPr>
      </w:pPr>
      <w:r w:rsidDel="00000000" w:rsidR="00000000" w:rsidRPr="00000000">
        <w:rPr>
          <w:b w:val="1"/>
          <w:rtl w:val="0"/>
        </w:rPr>
        <w:t xml:space="preserve">Problem 3: Blank Attribute Name</w:t>
      </w:r>
    </w:p>
    <w:p w:rsidR="00000000" w:rsidDel="00000000" w:rsidP="00000000" w:rsidRDefault="00000000" w:rsidRPr="00000000" w14:paraId="000000A6">
      <w:pPr>
        <w:spacing w:line="240" w:lineRule="auto"/>
        <w:rPr/>
      </w:pPr>
      <w:r w:rsidDel="00000000" w:rsidR="00000000" w:rsidRPr="00000000">
        <w:rPr>
          <w:rtl w:val="0"/>
        </w:rPr>
        <w:t xml:space="preserve">When you process with Pandas it adds an extra column for the row number. However this column has no name and interferes with Weka’s file reading. This is solved by manually putting a column name or just by removing the column. </w:t>
      </w:r>
    </w:p>
    <w:p w:rsidR="00000000" w:rsidDel="00000000" w:rsidP="00000000" w:rsidRDefault="00000000" w:rsidRPr="00000000" w14:paraId="000000A7">
      <w:pPr>
        <w:spacing w:line="240" w:lineRule="auto"/>
        <w:rPr/>
      </w:pPr>
      <w:r w:rsidDel="00000000" w:rsidR="00000000" w:rsidRPr="00000000">
        <w:rPr>
          <w:rtl w:val="0"/>
        </w:rPr>
      </w:r>
    </w:p>
    <w:p w:rsidR="00000000" w:rsidDel="00000000" w:rsidP="00000000" w:rsidRDefault="00000000" w:rsidRPr="00000000" w14:paraId="000000A8">
      <w:pPr>
        <w:pStyle w:val="Heading2"/>
        <w:spacing w:after="0" w:before="0" w:line="240" w:lineRule="auto"/>
        <w:rPr>
          <w:color w:val="2f5496"/>
          <w:sz w:val="26"/>
          <w:szCs w:val="26"/>
        </w:rPr>
      </w:pPr>
      <w:bookmarkStart w:colFirst="0" w:colLast="0" w:name="_heading=h.b6pjjkg32vs" w:id="5"/>
      <w:bookmarkEnd w:id="5"/>
      <w:r w:rsidDel="00000000" w:rsidR="00000000" w:rsidRPr="00000000">
        <w:rPr>
          <w:rtl w:val="0"/>
        </w:rPr>
        <w:t xml:space="preserve">3</w:t>
      </w:r>
      <w:r w:rsidDel="00000000" w:rsidR="00000000" w:rsidRPr="00000000">
        <w:rPr>
          <w:color w:val="2f5496"/>
          <w:sz w:val="26"/>
          <w:szCs w:val="26"/>
          <w:rtl w:val="0"/>
        </w:rPr>
        <w:t xml:space="preserve">.3 Replacing Nans/Null values </w:t>
      </w:r>
    </w:p>
    <w:p w:rsidR="00000000" w:rsidDel="00000000" w:rsidP="00000000" w:rsidRDefault="00000000" w:rsidRPr="00000000" w14:paraId="000000A9">
      <w:pPr>
        <w:spacing w:line="240" w:lineRule="auto"/>
        <w:rPr/>
      </w:pPr>
      <w:r w:rsidDel="00000000" w:rsidR="00000000" w:rsidRPr="00000000">
        <w:rPr>
          <w:rtl w:val="0"/>
        </w:rPr>
        <w:t xml:space="preserve">To have a complete final data, for every missing value we fill it in. If the value has a quantitative datatype, the value is filled by the mean of its class. If the value is qualitative, the value is filled by the mode of the class. This is done by first checking if the column has null values and then for each value in the column we replace it with its respective statistic. </w:t>
      </w:r>
    </w:p>
    <w:p w:rsidR="00000000" w:rsidDel="00000000" w:rsidP="00000000" w:rsidRDefault="00000000" w:rsidRPr="00000000" w14:paraId="000000AA">
      <w:pPr>
        <w:pStyle w:val="Heading2"/>
        <w:spacing w:after="0" w:before="0" w:line="240" w:lineRule="auto"/>
        <w:rPr>
          <w:color w:val="2f5496"/>
          <w:sz w:val="26"/>
          <w:szCs w:val="26"/>
        </w:rPr>
      </w:pPr>
      <w:bookmarkStart w:colFirst="0" w:colLast="0" w:name="_heading=h.w96avybehrwb" w:id="6"/>
      <w:bookmarkEnd w:id="6"/>
      <w:r w:rsidDel="00000000" w:rsidR="00000000" w:rsidRPr="00000000">
        <w:rPr>
          <w:rtl w:val="0"/>
        </w:rPr>
      </w:r>
    </w:p>
    <w:p w:rsidR="00000000" w:rsidDel="00000000" w:rsidP="00000000" w:rsidRDefault="00000000" w:rsidRPr="00000000" w14:paraId="000000AB">
      <w:pPr>
        <w:pStyle w:val="Heading2"/>
        <w:spacing w:after="0" w:before="0" w:line="240" w:lineRule="auto"/>
        <w:rPr>
          <w:color w:val="2f5496"/>
          <w:sz w:val="26"/>
          <w:szCs w:val="26"/>
        </w:rPr>
      </w:pPr>
      <w:bookmarkStart w:colFirst="0" w:colLast="0" w:name="_heading=h.7gpv925fqpul" w:id="7"/>
      <w:bookmarkEnd w:id="7"/>
      <w:r w:rsidDel="00000000" w:rsidR="00000000" w:rsidRPr="00000000">
        <w:rPr>
          <w:rtl w:val="0"/>
        </w:rPr>
        <w:t xml:space="preserve">3</w:t>
      </w:r>
      <w:r w:rsidDel="00000000" w:rsidR="00000000" w:rsidRPr="00000000">
        <w:rPr>
          <w:color w:val="2f5496"/>
          <w:sz w:val="26"/>
          <w:szCs w:val="26"/>
          <w:rtl w:val="0"/>
        </w:rPr>
        <w:t xml:space="preserve">.4 Normalizing Features</w:t>
      </w:r>
    </w:p>
    <w:p w:rsidR="00000000" w:rsidDel="00000000" w:rsidP="00000000" w:rsidRDefault="00000000" w:rsidRPr="00000000" w14:paraId="000000AC">
      <w:pPr>
        <w:spacing w:line="240" w:lineRule="auto"/>
        <w:rPr>
          <w:rFonts w:ascii="Courier New" w:cs="Courier New" w:eastAsia="Courier New" w:hAnsi="Courier New"/>
          <w:color w:val="cccccc"/>
          <w:sz w:val="21"/>
          <w:szCs w:val="21"/>
        </w:rPr>
      </w:pPr>
      <w:r w:rsidDel="00000000" w:rsidR="00000000" w:rsidRPr="00000000">
        <w:rPr>
          <w:rtl w:val="0"/>
        </w:rPr>
        <w:t xml:space="preserve">Excluding the quantitative attributes that are categorical, e.g. YearStart, YearEnd, we normalize the attributes </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'Data_Value'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'Low_Confidence_Limit'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'High_Confidence_Limit'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D">
      <w:pPr>
        <w:spacing w:line="240" w:lineRule="auto"/>
        <w:rPr>
          <w:sz w:val="22"/>
          <w:szCs w:val="22"/>
        </w:rPr>
      </w:pPr>
      <w:r w:rsidDel="00000000" w:rsidR="00000000" w:rsidRPr="00000000">
        <w:rPr>
          <w:rFonts w:ascii="Courier New" w:cs="Courier New" w:eastAsia="Courier New" w:hAnsi="Courier New"/>
          <w:color w:val="6a9955"/>
          <w:sz w:val="21"/>
          <w:szCs w:val="21"/>
          <w:rtl w:val="0"/>
        </w:rPr>
        <w:t xml:space="preserve">.</w:t>
      </w:r>
      <w:r w:rsidDel="00000000" w:rsidR="00000000" w:rsidRPr="00000000">
        <w:rPr>
          <w:rtl w:val="0"/>
        </w:rPr>
        <w:t xml:space="preserve">We use Z-score normalization using the zscore function from scipy.stats</w:t>
      </w:r>
      <w:r w:rsidDel="00000000" w:rsidR="00000000" w:rsidRPr="00000000">
        <w:rPr>
          <w:sz w:val="22"/>
          <w:szCs w:val="22"/>
          <w:rtl w:val="0"/>
        </w:rPr>
        <w:t xml:space="preserve">. </w:t>
      </w:r>
    </w:p>
    <w:p w:rsidR="00000000" w:rsidDel="00000000" w:rsidP="00000000" w:rsidRDefault="00000000" w:rsidRPr="00000000" w14:paraId="000000AE">
      <w:pPr>
        <w:spacing w:line="240" w:lineRule="auto"/>
        <w:rPr>
          <w:sz w:val="22"/>
          <w:szCs w:val="22"/>
        </w:rPr>
      </w:pPr>
      <w:r w:rsidDel="00000000" w:rsidR="00000000" w:rsidRPr="00000000">
        <w:rPr>
          <w:rtl w:val="0"/>
        </w:rPr>
      </w:r>
    </w:p>
    <w:p w:rsidR="00000000" w:rsidDel="00000000" w:rsidP="00000000" w:rsidRDefault="00000000" w:rsidRPr="00000000" w14:paraId="000000AF">
      <w:pPr>
        <w:pStyle w:val="Heading2"/>
        <w:spacing w:after="0" w:before="0" w:line="240" w:lineRule="auto"/>
        <w:rPr>
          <w:color w:val="2f5496"/>
          <w:sz w:val="26"/>
          <w:szCs w:val="26"/>
        </w:rPr>
      </w:pPr>
      <w:bookmarkStart w:colFirst="0" w:colLast="0" w:name="_heading=h.krtattlti7v3" w:id="8"/>
      <w:bookmarkEnd w:id="8"/>
      <w:r w:rsidDel="00000000" w:rsidR="00000000" w:rsidRPr="00000000">
        <w:rPr>
          <w:rtl w:val="0"/>
        </w:rPr>
        <w:t xml:space="preserve">3</w:t>
      </w:r>
      <w:r w:rsidDel="00000000" w:rsidR="00000000" w:rsidRPr="00000000">
        <w:rPr>
          <w:color w:val="2f5496"/>
          <w:sz w:val="26"/>
          <w:szCs w:val="26"/>
          <w:rtl w:val="0"/>
        </w:rPr>
        <w:t xml:space="preserve">.5 Transform Non-Numerical data into Numerical Data</w:t>
      </w:r>
    </w:p>
    <w:p w:rsidR="00000000" w:rsidDel="00000000" w:rsidP="00000000" w:rsidRDefault="00000000" w:rsidRPr="00000000" w14:paraId="000000B0">
      <w:pPr>
        <w:spacing w:line="240" w:lineRule="auto"/>
        <w:rPr/>
      </w:pPr>
      <w:r w:rsidDel="00000000" w:rsidR="00000000" w:rsidRPr="00000000">
        <w:rPr>
          <w:rtl w:val="0"/>
        </w:rPr>
        <w:t xml:space="preserve">When the data is not transformed into numerical values, the attribute selection is limited in Weka. Thus, we transform the data, sorting each class into a specific value using pandas factorize function.</w:t>
      </w:r>
    </w:p>
    <w:p w:rsidR="00000000" w:rsidDel="00000000" w:rsidP="00000000" w:rsidRDefault="00000000" w:rsidRPr="00000000" w14:paraId="000000B1">
      <w:pPr>
        <w:spacing w:line="240" w:lineRule="auto"/>
        <w:rPr/>
      </w:pPr>
      <w:r w:rsidDel="00000000" w:rsidR="00000000" w:rsidRPr="00000000">
        <w:rPr>
          <w:rtl w:val="0"/>
        </w:rPr>
      </w:r>
    </w:p>
    <w:p w:rsidR="00000000" w:rsidDel="00000000" w:rsidP="00000000" w:rsidRDefault="00000000" w:rsidRPr="00000000" w14:paraId="000000B2">
      <w:pPr>
        <w:pStyle w:val="Heading2"/>
        <w:spacing w:after="0" w:before="0" w:line="240" w:lineRule="auto"/>
        <w:rPr>
          <w:color w:val="2f5496"/>
          <w:sz w:val="26"/>
          <w:szCs w:val="26"/>
        </w:rPr>
      </w:pPr>
      <w:bookmarkStart w:colFirst="0" w:colLast="0" w:name="_heading=h.lhdnbu52txz9" w:id="9"/>
      <w:bookmarkEnd w:id="9"/>
      <w:r w:rsidDel="00000000" w:rsidR="00000000" w:rsidRPr="00000000">
        <w:rPr>
          <w:rtl w:val="0"/>
        </w:rPr>
        <w:t xml:space="preserve">3</w:t>
      </w:r>
      <w:r w:rsidDel="00000000" w:rsidR="00000000" w:rsidRPr="00000000">
        <w:rPr>
          <w:color w:val="2f5496"/>
          <w:sz w:val="26"/>
          <w:szCs w:val="26"/>
          <w:rtl w:val="0"/>
        </w:rPr>
        <w:t xml:space="preserve">.</w:t>
      </w:r>
      <w:r w:rsidDel="00000000" w:rsidR="00000000" w:rsidRPr="00000000">
        <w:rPr>
          <w:rtl w:val="0"/>
        </w:rPr>
        <w:t xml:space="preserve">6</w:t>
      </w:r>
      <w:r w:rsidDel="00000000" w:rsidR="00000000" w:rsidRPr="00000000">
        <w:rPr>
          <w:color w:val="2f5496"/>
          <w:sz w:val="26"/>
          <w:szCs w:val="26"/>
          <w:rtl w:val="0"/>
        </w:rPr>
        <w:t xml:space="preserve"> Splitting the Dataset to Train/Validation/Test</w:t>
      </w:r>
    </w:p>
    <w:p w:rsidR="00000000" w:rsidDel="00000000" w:rsidP="00000000" w:rsidRDefault="00000000" w:rsidRPr="00000000" w14:paraId="000000B3">
      <w:pPr>
        <w:spacing w:line="240" w:lineRule="auto"/>
        <w:rPr/>
      </w:pPr>
      <w:r w:rsidDel="00000000" w:rsidR="00000000" w:rsidRPr="00000000">
        <w:rPr>
          <w:rtl w:val="0"/>
        </w:rPr>
        <w:t xml:space="preserve">We will do a 70%/20%/10% split for the train and test datasets. We will use sklearn’s </w:t>
      </w:r>
      <w:r w:rsidDel="00000000" w:rsidR="00000000" w:rsidRPr="00000000">
        <w:rPr>
          <w:rFonts w:ascii="Courier New" w:cs="Courier New" w:eastAsia="Courier New" w:hAnsi="Courier New"/>
          <w:color w:val="dcdcaa"/>
          <w:sz w:val="21"/>
          <w:szCs w:val="21"/>
          <w:rtl w:val="0"/>
        </w:rPr>
        <w:t xml:space="preserve">train_test_split </w:t>
      </w:r>
      <w:r w:rsidDel="00000000" w:rsidR="00000000" w:rsidRPr="00000000">
        <w:rPr>
          <w:rtl w:val="0"/>
        </w:rPr>
        <w:t xml:space="preserve">to split the data with the stratify argument to ensure the ratios of the class are the same. The lengths are 198899, 57112, and 28131 respectively. 284,142</w:t>
      </w:r>
    </w:p>
    <w:p w:rsidR="00000000" w:rsidDel="00000000" w:rsidP="00000000" w:rsidRDefault="00000000" w:rsidRPr="00000000" w14:paraId="000000B4">
      <w:pPr>
        <w:spacing w:line="240" w:lineRule="auto"/>
        <w:rPr/>
      </w:pPr>
      <w:r w:rsidDel="00000000" w:rsidR="00000000" w:rsidRPr="00000000">
        <w:rPr>
          <w:rtl w:val="0"/>
        </w:rPr>
      </w:r>
    </w:p>
    <w:p w:rsidR="00000000" w:rsidDel="00000000" w:rsidP="00000000" w:rsidRDefault="00000000" w:rsidRPr="00000000" w14:paraId="000000B5">
      <w:pPr>
        <w:pStyle w:val="Heading1"/>
        <w:spacing w:line="240" w:lineRule="auto"/>
        <w:rPr>
          <w:b w:val="1"/>
        </w:rPr>
      </w:pPr>
      <w:bookmarkStart w:colFirst="0" w:colLast="0" w:name="_heading=h.3qtewplonyqo" w:id="10"/>
      <w:bookmarkEnd w:id="10"/>
      <w:r w:rsidDel="00000000" w:rsidR="00000000" w:rsidRPr="00000000">
        <w:rPr>
          <w:b w:val="1"/>
          <w:rtl w:val="0"/>
        </w:rPr>
        <w:t xml:space="preserve">Part 4 – Attribute Selection </w:t>
      </w:r>
    </w:p>
    <w:sdt>
      <w:sdtPr>
        <w:tag w:val="goog_rdk_0"/>
      </w:sdtPr>
      <w:sdtContent>
        <w:p w:rsidR="00000000" w:rsidDel="00000000" w:rsidP="00000000" w:rsidRDefault="00000000" w:rsidRPr="00000000" w14:paraId="000000B6">
          <w:pPr>
            <w:pStyle w:val="Heading2"/>
            <w:spacing w:after="0" w:before="0" w:line="240" w:lineRule="auto"/>
            <w:rPr>
              <w:b w:val="0"/>
              <w:color w:val="2f5496"/>
              <w:sz w:val="26"/>
              <w:szCs w:val="26"/>
            </w:rPr>
          </w:pPr>
          <w:bookmarkStart w:colFirst="0" w:colLast="0" w:name="_heading=h.fwahna40wor4" w:id="11"/>
          <w:bookmarkEnd w:id="11"/>
          <w:r w:rsidDel="00000000" w:rsidR="00000000" w:rsidRPr="00000000">
            <w:rPr>
              <w:b w:val="0"/>
              <w:color w:val="2f5496"/>
              <w:sz w:val="26"/>
              <w:szCs w:val="26"/>
              <w:rtl w:val="0"/>
            </w:rPr>
            <w:t xml:space="preserve">Following preprocessing, we conducted attribute selection to filter out attributes that do not contribute significantly to the class, as to reduce dimensionality. All files post-attribute selection can be found in a folder labeled accordingly in the drive.</w:t>
          </w:r>
        </w:p>
      </w:sdtContent>
    </w:sdt>
    <w:p w:rsidR="00000000" w:rsidDel="00000000" w:rsidP="00000000" w:rsidRDefault="00000000" w:rsidRPr="00000000" w14:paraId="000000B7">
      <w:pPr>
        <w:spacing w:line="240" w:lineRule="auto"/>
        <w:rPr/>
      </w:pPr>
      <w:r w:rsidDel="00000000" w:rsidR="00000000" w:rsidRPr="00000000">
        <w:rPr>
          <w:rtl w:val="0"/>
        </w:rPr>
      </w:r>
    </w:p>
    <w:p w:rsidR="00000000" w:rsidDel="00000000" w:rsidP="00000000" w:rsidRDefault="00000000" w:rsidRPr="00000000" w14:paraId="000000B8">
      <w:pPr>
        <w:pStyle w:val="Heading2"/>
        <w:spacing w:after="0" w:before="0" w:line="240" w:lineRule="auto"/>
        <w:rPr>
          <w:color w:val="2f5496"/>
          <w:sz w:val="26"/>
          <w:szCs w:val="26"/>
        </w:rPr>
      </w:pPr>
      <w:bookmarkStart w:colFirst="0" w:colLast="0" w:name="_heading=h.7pllxulyiyd0" w:id="12"/>
      <w:bookmarkEnd w:id="12"/>
      <w:r w:rsidDel="00000000" w:rsidR="00000000" w:rsidRPr="00000000">
        <w:rPr>
          <w:rtl w:val="0"/>
        </w:rPr>
        <w:t xml:space="preserve">4</w:t>
      </w:r>
      <w:r w:rsidDel="00000000" w:rsidR="00000000" w:rsidRPr="00000000">
        <w:rPr>
          <w:color w:val="2f5496"/>
          <w:sz w:val="26"/>
          <w:szCs w:val="26"/>
          <w:rtl w:val="0"/>
        </w:rPr>
        <w:t xml:space="preserve">.1 Kendall Rank Correlation Coefficient Feature Selection (Non-Weka) </w:t>
      </w:r>
    </w:p>
    <w:p w:rsidR="00000000" w:rsidDel="00000000" w:rsidP="00000000" w:rsidRDefault="00000000" w:rsidRPr="00000000" w14:paraId="000000B9">
      <w:pPr>
        <w:spacing w:line="240" w:lineRule="auto"/>
        <w:rPr/>
      </w:pPr>
      <w:r w:rsidDel="00000000" w:rsidR="00000000" w:rsidRPr="00000000">
        <w:rPr>
          <w:rtl w:val="0"/>
        </w:rPr>
        <w:t xml:space="preserve">We will use the Kendall Rank Correlation Coefficient. Correlation is finding the strength of association between separate variables. The difference between the Kendall Rank’s correlation coefficient and Pearson’s is that Pearson relies on a linear relationship and Kendall is non parametric. </w:t>
      </w:r>
    </w:p>
    <w:p w:rsidR="00000000" w:rsidDel="00000000" w:rsidP="00000000" w:rsidRDefault="00000000" w:rsidRPr="00000000" w14:paraId="000000BA">
      <w:pPr>
        <w:spacing w:after="0" w:before="0" w:line="240" w:lineRule="auto"/>
        <w:jc w:val="left"/>
        <w:rPr/>
      </w:pPr>
      <w:r w:rsidDel="00000000" w:rsidR="00000000" w:rsidRPr="00000000">
        <w:rPr/>
        <w:drawing>
          <wp:inline distB="114300" distT="114300" distL="114300" distR="114300">
            <wp:extent cx="5943600" cy="676275"/>
            <wp:effectExtent b="0" l="0" r="0" t="0"/>
            <wp:docPr id="79" name="image15.png"/>
            <a:graphic>
              <a:graphicData uri="http://schemas.openxmlformats.org/drawingml/2006/picture">
                <pic:pic>
                  <pic:nvPicPr>
                    <pic:cNvPr id="0" name="image15.png"/>
                    <pic:cNvPicPr preferRelativeResize="0"/>
                  </pic:nvPicPr>
                  <pic:blipFill>
                    <a:blip r:embed="rId8"/>
                    <a:srcRect b="80653" l="0" r="0" t="0"/>
                    <a:stretch>
                      <a:fillRect/>
                    </a:stretch>
                  </pic:blipFill>
                  <pic:spPr>
                    <a:xfrm>
                      <a:off x="0" y="0"/>
                      <a:ext cx="594360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before="0" w:line="240" w:lineRule="auto"/>
        <w:ind w:left="720" w:firstLine="0"/>
        <w:rPr>
          <w:sz w:val="20"/>
          <w:szCs w:val="20"/>
        </w:rPr>
      </w:pPr>
      <w:r w:rsidDel="00000000" w:rsidR="00000000" w:rsidRPr="00000000">
        <w:rPr>
          <w:b w:val="1"/>
          <w:sz w:val="20"/>
          <w:szCs w:val="20"/>
          <w:rtl w:val="0"/>
        </w:rPr>
        <w:t xml:space="preserve">Concordant Pair</w:t>
      </w:r>
      <w:r w:rsidDel="00000000" w:rsidR="00000000" w:rsidRPr="00000000">
        <w:rPr>
          <w:sz w:val="20"/>
          <w:szCs w:val="20"/>
          <w:rtl w:val="0"/>
        </w:rPr>
        <w:t xml:space="preserve">: (x1,y1)(x_1, y_1)(x1​,y1​) and (x2,y2)(x_2, y_2)(x2​,y2​) is </w:t>
      </w:r>
      <w:r w:rsidDel="00000000" w:rsidR="00000000" w:rsidRPr="00000000">
        <w:rPr>
          <w:b w:val="1"/>
          <w:sz w:val="20"/>
          <w:szCs w:val="20"/>
          <w:rtl w:val="0"/>
        </w:rPr>
        <w:t xml:space="preserve">concordant</w:t>
      </w:r>
      <w:r w:rsidDel="00000000" w:rsidR="00000000" w:rsidRPr="00000000">
        <w:rPr>
          <w:sz w:val="20"/>
          <w:szCs w:val="20"/>
          <w:rtl w:val="0"/>
        </w:rPr>
        <w:t xml:space="preserve"> if it satisfies one of the following conditions:</w:t>
      </w:r>
    </w:p>
    <w:p w:rsidR="00000000" w:rsidDel="00000000" w:rsidP="00000000" w:rsidRDefault="00000000" w:rsidRPr="00000000" w14:paraId="000000BC">
      <w:pPr>
        <w:spacing w:after="0" w:before="0" w:line="240" w:lineRule="auto"/>
        <w:ind w:left="720" w:firstLine="720"/>
        <w:rPr>
          <w:sz w:val="20"/>
          <w:szCs w:val="20"/>
        </w:rPr>
      </w:pPr>
      <w:r w:rsidDel="00000000" w:rsidR="00000000" w:rsidRPr="00000000">
        <w:rPr>
          <w:sz w:val="20"/>
          <w:szCs w:val="20"/>
          <w:rtl w:val="0"/>
        </w:rPr>
        <w:t xml:space="preserve">x1&gt;x2x_1 &gt; x_2x1​&gt;x2​ and y1&gt;y2y_1 &gt; y_2y1​&gt;y2​</w:t>
      </w:r>
    </w:p>
    <w:p w:rsidR="00000000" w:rsidDel="00000000" w:rsidP="00000000" w:rsidRDefault="00000000" w:rsidRPr="00000000" w14:paraId="000000BD">
      <w:pPr>
        <w:spacing w:after="0" w:before="0" w:line="240" w:lineRule="auto"/>
        <w:ind w:left="720" w:firstLine="720"/>
        <w:rPr>
          <w:sz w:val="20"/>
          <w:szCs w:val="20"/>
        </w:rPr>
      </w:pPr>
      <w:r w:rsidDel="00000000" w:rsidR="00000000" w:rsidRPr="00000000">
        <w:rPr>
          <w:sz w:val="20"/>
          <w:szCs w:val="20"/>
          <w:rtl w:val="0"/>
        </w:rPr>
        <w:t xml:space="preserve">x1&lt;x2x_1 &lt; x_2x1​&lt;x2​ and y1&lt;y2y_1 &lt; y_2y1​&lt;y2​</w:t>
      </w:r>
    </w:p>
    <w:p w:rsidR="00000000" w:rsidDel="00000000" w:rsidP="00000000" w:rsidRDefault="00000000" w:rsidRPr="00000000" w14:paraId="000000BE">
      <w:pPr>
        <w:spacing w:after="0" w:before="0" w:line="240" w:lineRule="auto"/>
        <w:ind w:left="720" w:firstLine="0"/>
        <w:rPr>
          <w:sz w:val="20"/>
          <w:szCs w:val="20"/>
        </w:rPr>
      </w:pPr>
      <w:r w:rsidDel="00000000" w:rsidR="00000000" w:rsidRPr="00000000">
        <w:rPr>
          <w:b w:val="1"/>
          <w:sz w:val="20"/>
          <w:szCs w:val="20"/>
          <w:rtl w:val="0"/>
        </w:rPr>
        <w:t xml:space="preserve">Discordant Pair</w:t>
      </w:r>
      <w:r w:rsidDel="00000000" w:rsidR="00000000" w:rsidRPr="00000000">
        <w:rPr>
          <w:sz w:val="20"/>
          <w:szCs w:val="20"/>
          <w:rtl w:val="0"/>
        </w:rPr>
        <w:t xml:space="preserve">: A pair of observations (x1,y1)(x_1, y_1)(x1​,y1​) and (x2,y2)(x_2, y_2)(x2​,y2​) is </w:t>
      </w:r>
      <w:r w:rsidDel="00000000" w:rsidR="00000000" w:rsidRPr="00000000">
        <w:rPr>
          <w:b w:val="1"/>
          <w:sz w:val="20"/>
          <w:szCs w:val="20"/>
          <w:rtl w:val="0"/>
        </w:rPr>
        <w:t xml:space="preserve">discordant</w:t>
      </w:r>
      <w:r w:rsidDel="00000000" w:rsidR="00000000" w:rsidRPr="00000000">
        <w:rPr>
          <w:sz w:val="20"/>
          <w:szCs w:val="20"/>
          <w:rtl w:val="0"/>
        </w:rPr>
        <w:t xml:space="preserve"> if it satisfies one of the following conditions:</w:t>
      </w:r>
    </w:p>
    <w:p w:rsidR="00000000" w:rsidDel="00000000" w:rsidP="00000000" w:rsidRDefault="00000000" w:rsidRPr="00000000" w14:paraId="000000BF">
      <w:pPr>
        <w:spacing w:after="0" w:before="0" w:line="240" w:lineRule="auto"/>
        <w:ind w:left="720" w:firstLine="720"/>
        <w:rPr>
          <w:sz w:val="20"/>
          <w:szCs w:val="20"/>
        </w:rPr>
      </w:pPr>
      <w:r w:rsidDel="00000000" w:rsidR="00000000" w:rsidRPr="00000000">
        <w:rPr>
          <w:sz w:val="20"/>
          <w:szCs w:val="20"/>
          <w:rtl w:val="0"/>
        </w:rPr>
        <w:t xml:space="preserve">x1&gt;x2x_1 &gt; x_2x1​&gt;x2​ and y1&lt;y2y_1 &lt; y_2y1​&lt;y2​</w:t>
      </w:r>
    </w:p>
    <w:p w:rsidR="00000000" w:rsidDel="00000000" w:rsidP="00000000" w:rsidRDefault="00000000" w:rsidRPr="00000000" w14:paraId="000000C0">
      <w:pPr>
        <w:spacing w:after="0" w:before="0" w:line="240" w:lineRule="auto"/>
        <w:ind w:left="720" w:firstLine="720"/>
        <w:rPr>
          <w:sz w:val="20"/>
          <w:szCs w:val="20"/>
        </w:rPr>
      </w:pPr>
      <w:r w:rsidDel="00000000" w:rsidR="00000000" w:rsidRPr="00000000">
        <w:rPr>
          <w:sz w:val="20"/>
          <w:szCs w:val="20"/>
          <w:rtl w:val="0"/>
        </w:rPr>
        <w:t xml:space="preserve">1&lt;x2x_1 &lt; x_2x1​&lt;x2​ and y1&gt;y2y_1 &gt; y_2y1​&gt;y2​</w:t>
      </w:r>
    </w:p>
    <w:p w:rsidR="00000000" w:rsidDel="00000000" w:rsidP="00000000" w:rsidRDefault="00000000" w:rsidRPr="00000000" w14:paraId="000000C1">
      <w:pPr>
        <w:spacing w:line="240" w:lineRule="auto"/>
        <w:ind w:left="720" w:firstLine="0"/>
        <w:rPr>
          <w:sz w:val="20"/>
          <w:szCs w:val="20"/>
        </w:rPr>
      </w:pPr>
      <w:r w:rsidDel="00000000" w:rsidR="00000000" w:rsidRPr="00000000">
        <w:rPr>
          <w:sz w:val="20"/>
          <w:szCs w:val="20"/>
          <w:rtl w:val="0"/>
        </w:rPr>
        <w:t xml:space="preserve">n: The total number of observations.</w:t>
      </w:r>
    </w:p>
    <w:p w:rsidR="00000000" w:rsidDel="00000000" w:rsidP="00000000" w:rsidRDefault="00000000" w:rsidRPr="00000000" w14:paraId="000000C2">
      <w:pPr>
        <w:spacing w:line="240" w:lineRule="auto"/>
        <w:ind w:left="0" w:firstLine="0"/>
        <w:rPr>
          <w:sz w:val="20"/>
          <w:szCs w:val="20"/>
        </w:rPr>
      </w:pPr>
      <w:r w:rsidDel="00000000" w:rsidR="00000000" w:rsidRPr="00000000">
        <w:rPr>
          <w:rtl w:val="0"/>
        </w:rPr>
      </w:r>
    </w:p>
    <w:p w:rsidR="00000000" w:rsidDel="00000000" w:rsidP="00000000" w:rsidRDefault="00000000" w:rsidRPr="00000000" w14:paraId="000000C3">
      <w:pPr>
        <w:spacing w:line="240" w:lineRule="auto"/>
        <w:ind w:left="0" w:firstLine="0"/>
        <w:rPr/>
      </w:pPr>
      <w:r w:rsidDel="00000000" w:rsidR="00000000" w:rsidRPr="00000000">
        <w:rPr>
          <w:rtl w:val="0"/>
        </w:rPr>
        <w:t xml:space="preserve">Running </w:t>
      </w:r>
      <w:r w:rsidDel="00000000" w:rsidR="00000000" w:rsidRPr="00000000">
        <w:rPr>
          <w:rFonts w:ascii="Courier New" w:cs="Courier New" w:eastAsia="Courier New" w:hAnsi="Courier New"/>
          <w:color w:val="dcdcaa"/>
          <w:sz w:val="25"/>
          <w:szCs w:val="25"/>
          <w:rtl w:val="0"/>
        </w:rPr>
        <w:t xml:space="preserve">kendalltau</w:t>
      </w:r>
      <w:r w:rsidDel="00000000" w:rsidR="00000000" w:rsidRPr="00000000">
        <w:rPr>
          <w:rtl w:val="0"/>
        </w:rPr>
        <w:t xml:space="preserve"> from scipy, we get the following results. </w:t>
      </w:r>
    </w:p>
    <w:p w:rsidR="00000000" w:rsidDel="00000000" w:rsidP="00000000" w:rsidRDefault="00000000" w:rsidRPr="00000000" w14:paraId="000000C4">
      <w:pPr>
        <w:spacing w:line="240" w:lineRule="auto"/>
        <w:ind w:left="0" w:firstLine="0"/>
        <w:rPr/>
      </w:pPr>
      <w:r w:rsidDel="00000000" w:rsidR="00000000" w:rsidRPr="00000000">
        <w:rPr/>
        <w:drawing>
          <wp:inline distB="114300" distT="114300" distL="114300" distR="114300">
            <wp:extent cx="5943600" cy="2120900"/>
            <wp:effectExtent b="0" l="0" r="0" t="0"/>
            <wp:docPr id="8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40" w:lineRule="auto"/>
        <w:ind w:left="0" w:firstLine="0"/>
        <w:rPr/>
      </w:pPr>
      <w:r w:rsidDel="00000000" w:rsidR="00000000" w:rsidRPr="00000000">
        <w:rPr>
          <w:rtl w:val="0"/>
        </w:rPr>
      </w:r>
    </w:p>
    <w:p w:rsidR="00000000" w:rsidDel="00000000" w:rsidP="00000000" w:rsidRDefault="00000000" w:rsidRPr="00000000" w14:paraId="000000C6">
      <w:pPr>
        <w:spacing w:line="240" w:lineRule="auto"/>
        <w:ind w:left="0" w:firstLine="0"/>
        <w:rPr/>
      </w:pPr>
      <w:r w:rsidDel="00000000" w:rsidR="00000000" w:rsidRPr="00000000">
        <w:rPr>
          <w:rtl w:val="0"/>
        </w:rPr>
        <w:t xml:space="preserve">Values closer to 1 and -1 are kept. Thus we make 0.10 and -0.10 as our bounds. This keeps Topic, Question, Data_Value, Low_Confidence_Limit, and High Confidence_Limit.</w:t>
      </w:r>
    </w:p>
    <w:p w:rsidR="00000000" w:rsidDel="00000000" w:rsidP="00000000" w:rsidRDefault="00000000" w:rsidRPr="00000000" w14:paraId="000000C7">
      <w:pPr>
        <w:spacing w:line="240" w:lineRule="auto"/>
        <w:jc w:val="left"/>
        <w:rPr/>
      </w:pPr>
      <w:r w:rsidDel="00000000" w:rsidR="00000000" w:rsidRPr="00000000">
        <w:rPr>
          <w:rtl w:val="0"/>
        </w:rPr>
      </w:r>
    </w:p>
    <w:p w:rsidR="00000000" w:rsidDel="00000000" w:rsidP="00000000" w:rsidRDefault="00000000" w:rsidRPr="00000000" w14:paraId="000000C8">
      <w:pPr>
        <w:pStyle w:val="Heading2"/>
        <w:spacing w:after="0" w:before="0" w:line="240" w:lineRule="auto"/>
        <w:rPr>
          <w:color w:val="2f5496"/>
          <w:sz w:val="26"/>
          <w:szCs w:val="26"/>
        </w:rPr>
      </w:pPr>
      <w:bookmarkStart w:colFirst="0" w:colLast="0" w:name="_heading=h.12cbeigxzwli" w:id="13"/>
      <w:bookmarkEnd w:id="13"/>
      <w:r w:rsidDel="00000000" w:rsidR="00000000" w:rsidRPr="00000000">
        <w:rPr>
          <w:rtl w:val="0"/>
        </w:rPr>
        <w:t xml:space="preserve">4</w:t>
      </w:r>
      <w:r w:rsidDel="00000000" w:rsidR="00000000" w:rsidRPr="00000000">
        <w:rPr>
          <w:color w:val="2f5496"/>
          <w:sz w:val="26"/>
          <w:szCs w:val="26"/>
          <w:rtl w:val="0"/>
        </w:rPr>
        <w:t xml:space="preserve">.2 Selection by Pearson’s Correlation</w:t>
      </w:r>
    </w:p>
    <w:p w:rsidR="00000000" w:rsidDel="00000000" w:rsidP="00000000" w:rsidRDefault="00000000" w:rsidRPr="00000000" w14:paraId="000000C9">
      <w:pPr>
        <w:spacing w:line="240" w:lineRule="auto"/>
        <w:rPr/>
      </w:pPr>
      <w:r w:rsidDel="00000000" w:rsidR="00000000" w:rsidRPr="00000000">
        <w:rPr>
          <w:rtl w:val="0"/>
        </w:rPr>
        <w:t xml:space="preserve">CorrelationAttributeEval in WEKA selects attributes based on the Pearson’s correlation calculated between an attribute and the class. The formula for Pearson’s correlation is as follows:</w:t>
      </w:r>
    </w:p>
    <w:p w:rsidR="00000000" w:rsidDel="00000000" w:rsidP="00000000" w:rsidRDefault="00000000" w:rsidRPr="00000000" w14:paraId="000000CA">
      <w:pPr>
        <w:spacing w:line="240" w:lineRule="auto"/>
        <w:rPr/>
      </w:pPr>
      <w:r w:rsidDel="00000000" w:rsidR="00000000" w:rsidRPr="00000000">
        <w:rPr/>
        <w:drawing>
          <wp:inline distB="114300" distT="114300" distL="114300" distR="114300">
            <wp:extent cx="5943600" cy="2971800"/>
            <wp:effectExtent b="0" l="0" r="0" t="0"/>
            <wp:docPr id="104"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40" w:lineRule="auto"/>
        <w:rPr/>
      </w:pPr>
      <w:r w:rsidDel="00000000" w:rsidR="00000000" w:rsidRPr="00000000">
        <w:rPr>
          <w:rtl w:val="0"/>
        </w:rPr>
        <w:t xml:space="preserve">Running this correlation selection yielded the following results:</w:t>
      </w:r>
    </w:p>
    <w:p w:rsidR="00000000" w:rsidDel="00000000" w:rsidP="00000000" w:rsidRDefault="00000000" w:rsidRPr="00000000" w14:paraId="000000CC">
      <w:pPr>
        <w:spacing w:line="240" w:lineRule="auto"/>
        <w:rPr/>
      </w:pPr>
      <w:r w:rsidDel="00000000" w:rsidR="00000000" w:rsidRPr="00000000">
        <w:rPr/>
        <w:drawing>
          <wp:inline distB="114300" distT="114300" distL="114300" distR="114300">
            <wp:extent cx="5943600" cy="5791200"/>
            <wp:effectExtent b="0" l="0" r="0" t="0"/>
            <wp:docPr id="107"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5791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CD">
      <w:pPr>
        <w:spacing w:line="240" w:lineRule="auto"/>
        <w:rPr/>
      </w:pPr>
      <w:r w:rsidDel="00000000" w:rsidR="00000000" w:rsidRPr="00000000">
        <w:rPr>
          <w:rtl w:val="0"/>
        </w:rPr>
        <w:t xml:space="preserve">With a cutoff value of 0.20, all the values following 10 (Data_Value) would be filtered out.</w:t>
      </w:r>
    </w:p>
    <w:p w:rsidR="00000000" w:rsidDel="00000000" w:rsidP="00000000" w:rsidRDefault="00000000" w:rsidRPr="00000000" w14:paraId="000000CE">
      <w:pPr>
        <w:spacing w:line="240" w:lineRule="auto"/>
        <w:rPr/>
      </w:pPr>
      <w:r w:rsidDel="00000000" w:rsidR="00000000" w:rsidRPr="00000000">
        <w:rPr>
          <w:rtl w:val="0"/>
        </w:rPr>
      </w:r>
    </w:p>
    <w:p w:rsidR="00000000" w:rsidDel="00000000" w:rsidP="00000000" w:rsidRDefault="00000000" w:rsidRPr="00000000" w14:paraId="000000CF">
      <w:pPr>
        <w:pStyle w:val="Heading2"/>
        <w:spacing w:after="0" w:before="0" w:line="240" w:lineRule="auto"/>
        <w:rPr>
          <w:color w:val="2f5496"/>
          <w:sz w:val="26"/>
          <w:szCs w:val="26"/>
        </w:rPr>
      </w:pPr>
      <w:bookmarkStart w:colFirst="0" w:colLast="0" w:name="_heading=h.hfvw10y9o9iu" w:id="14"/>
      <w:bookmarkEnd w:id="14"/>
      <w:r w:rsidDel="00000000" w:rsidR="00000000" w:rsidRPr="00000000">
        <w:rPr>
          <w:rtl w:val="0"/>
        </w:rPr>
        <w:t xml:space="preserve">4</w:t>
      </w:r>
      <w:r w:rsidDel="00000000" w:rsidR="00000000" w:rsidRPr="00000000">
        <w:rPr>
          <w:color w:val="2f5496"/>
          <w:sz w:val="26"/>
          <w:szCs w:val="26"/>
          <w:rtl w:val="0"/>
        </w:rPr>
        <w:t xml:space="preserve">.3  Selection by Subset Analysis</w:t>
      </w:r>
    </w:p>
    <w:p w:rsidR="00000000" w:rsidDel="00000000" w:rsidP="00000000" w:rsidRDefault="00000000" w:rsidRPr="00000000" w14:paraId="000000D0">
      <w:pPr>
        <w:spacing w:line="240" w:lineRule="auto"/>
        <w:rPr/>
      </w:pPr>
      <w:r w:rsidDel="00000000" w:rsidR="00000000" w:rsidRPr="00000000">
        <w:rPr>
          <w:u w:val="single"/>
          <w:rtl w:val="0"/>
        </w:rPr>
        <w:t xml:space="preserve">CfsSubsetEval</w:t>
      </w:r>
      <w:r w:rsidDel="00000000" w:rsidR="00000000" w:rsidRPr="00000000">
        <w:rPr>
          <w:rtl w:val="0"/>
        </w:rPr>
        <w:t xml:space="preserve"> in WEKA selects attributes based on firstly grouping them as subsets, then considering the attributes individually by how well they can predict the class, as well as how redundant they may be with respect to other attributes in the subset. Running this with a greedy stepwise search that searches through the space of attribute subsets gives: </w:t>
      </w:r>
    </w:p>
    <w:p w:rsidR="00000000" w:rsidDel="00000000" w:rsidP="00000000" w:rsidRDefault="00000000" w:rsidRPr="00000000" w14:paraId="000000D1">
      <w:pPr>
        <w:spacing w:line="240" w:lineRule="auto"/>
        <w:rPr/>
      </w:pPr>
      <w:r w:rsidDel="00000000" w:rsidR="00000000" w:rsidRPr="00000000">
        <w:rPr/>
        <w:drawing>
          <wp:inline distB="114300" distT="114300" distL="114300" distR="114300">
            <wp:extent cx="5943600" cy="3175000"/>
            <wp:effectExtent b="0" l="0" r="0" t="0"/>
            <wp:docPr id="9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40" w:lineRule="auto"/>
        <w:rPr/>
      </w:pPr>
      <w:r w:rsidDel="00000000" w:rsidR="00000000" w:rsidRPr="00000000">
        <w:rPr>
          <w:rtl w:val="0"/>
        </w:rPr>
        <w:t xml:space="preserve">Based on these results, the new dataset from this selection algorithm would only include the attributes of Topic, Stratification2, Geolocation.</w:t>
      </w:r>
    </w:p>
    <w:p w:rsidR="00000000" w:rsidDel="00000000" w:rsidP="00000000" w:rsidRDefault="00000000" w:rsidRPr="00000000" w14:paraId="000000D3">
      <w:pPr>
        <w:pStyle w:val="Heading2"/>
        <w:spacing w:after="0" w:before="0" w:line="240" w:lineRule="auto"/>
        <w:rPr>
          <w:color w:val="2f5496"/>
          <w:sz w:val="26"/>
          <w:szCs w:val="26"/>
        </w:rPr>
      </w:pPr>
      <w:bookmarkStart w:colFirst="0" w:colLast="0" w:name="_heading=h.2i6sfdnon050" w:id="15"/>
      <w:bookmarkEnd w:id="15"/>
      <w:r w:rsidDel="00000000" w:rsidR="00000000" w:rsidRPr="00000000">
        <w:rPr>
          <w:rtl w:val="0"/>
        </w:rPr>
      </w:r>
    </w:p>
    <w:p w:rsidR="00000000" w:rsidDel="00000000" w:rsidP="00000000" w:rsidRDefault="00000000" w:rsidRPr="00000000" w14:paraId="000000D4">
      <w:pPr>
        <w:pStyle w:val="Heading2"/>
        <w:spacing w:after="0" w:before="0" w:line="240" w:lineRule="auto"/>
        <w:rPr>
          <w:color w:val="2f5496"/>
          <w:sz w:val="26"/>
          <w:szCs w:val="26"/>
        </w:rPr>
      </w:pPr>
      <w:bookmarkStart w:colFirst="0" w:colLast="0" w:name="_heading=h.uisgjb8i6tnp" w:id="16"/>
      <w:bookmarkEnd w:id="16"/>
      <w:r w:rsidDel="00000000" w:rsidR="00000000" w:rsidRPr="00000000">
        <w:rPr>
          <w:rtl w:val="0"/>
        </w:rPr>
        <w:t xml:space="preserve">4</w:t>
      </w:r>
      <w:r w:rsidDel="00000000" w:rsidR="00000000" w:rsidRPr="00000000">
        <w:rPr>
          <w:color w:val="2f5496"/>
          <w:sz w:val="26"/>
          <w:szCs w:val="26"/>
          <w:rtl w:val="0"/>
        </w:rPr>
        <w:t xml:space="preserve">.4 Selection by the OneR Algorithm</w:t>
      </w:r>
    </w:p>
    <w:p w:rsidR="00000000" w:rsidDel="00000000" w:rsidP="00000000" w:rsidRDefault="00000000" w:rsidRPr="00000000" w14:paraId="000000D5">
      <w:pPr>
        <w:spacing w:line="240" w:lineRule="auto"/>
        <w:ind w:left="0" w:firstLine="0"/>
        <w:rPr/>
      </w:pPr>
      <w:r w:rsidDel="00000000" w:rsidR="00000000" w:rsidRPr="00000000">
        <w:rPr>
          <w:u w:val="single"/>
          <w:rtl w:val="0"/>
        </w:rPr>
        <w:t xml:space="preserve">OneRAttributeEval</w:t>
      </w:r>
      <w:r w:rsidDel="00000000" w:rsidR="00000000" w:rsidRPr="00000000">
        <w:rPr>
          <w:rtl w:val="0"/>
        </w:rPr>
        <w:t xml:space="preserve"> in WEKA uses the OneR classifier to evaluate the worth of an attribute, which can then be used to rank attributes with the Ranker search method. As discussed in class, the OneR classifier operates by selecting a set of “rules” for each unique value for each attribute, which are based on the least amount of classification error. Running this alongside the Ranker search ranks the attributes as such:</w:t>
      </w:r>
    </w:p>
    <w:p w:rsidR="00000000" w:rsidDel="00000000" w:rsidP="00000000" w:rsidRDefault="00000000" w:rsidRPr="00000000" w14:paraId="000000D6">
      <w:pPr>
        <w:spacing w:line="240" w:lineRule="auto"/>
        <w:rPr/>
      </w:pPr>
      <w:r w:rsidDel="00000000" w:rsidR="00000000" w:rsidRPr="00000000">
        <w:rPr/>
        <w:drawing>
          <wp:inline distB="114300" distT="114300" distL="114300" distR="114300">
            <wp:extent cx="5943600" cy="6496050"/>
            <wp:effectExtent b="0" l="0" r="0" t="0"/>
            <wp:docPr id="100"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64960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40" w:lineRule="auto"/>
        <w:rPr/>
      </w:pPr>
      <w:r w:rsidDel="00000000" w:rsidR="00000000" w:rsidRPr="00000000">
        <w:rPr>
          <w:rtl w:val="0"/>
        </w:rPr>
        <w:t xml:space="preserve">Originally, we considered filtering off all accuracies lower than 60, due to the great jump in ranking from 12 High_Confidence_Limit to 17 Geolocation. However, we noticed that using this filter would give exactly the same attributes selected by Pearson’s Correlation coefficient. Therefore, for the sake of producing a unique set of selected attributes, we filtered off accuracies less than 37, removing all attributes below 17 (Geolocation).</w:t>
      </w:r>
    </w:p>
    <w:p w:rsidR="00000000" w:rsidDel="00000000" w:rsidP="00000000" w:rsidRDefault="00000000" w:rsidRPr="00000000" w14:paraId="000000D8">
      <w:pPr>
        <w:pStyle w:val="Heading2"/>
        <w:spacing w:after="0" w:before="0" w:line="240" w:lineRule="auto"/>
        <w:rPr>
          <w:color w:val="2f5496"/>
          <w:sz w:val="26"/>
          <w:szCs w:val="26"/>
        </w:rPr>
      </w:pPr>
      <w:bookmarkStart w:colFirst="0" w:colLast="0" w:name="_heading=h.kz1b4zigqxzz" w:id="17"/>
      <w:bookmarkEnd w:id="17"/>
      <w:r w:rsidDel="00000000" w:rsidR="00000000" w:rsidRPr="00000000">
        <w:rPr>
          <w:rtl w:val="0"/>
        </w:rPr>
      </w:r>
    </w:p>
    <w:p w:rsidR="00000000" w:rsidDel="00000000" w:rsidP="00000000" w:rsidRDefault="00000000" w:rsidRPr="00000000" w14:paraId="000000D9">
      <w:pPr>
        <w:pStyle w:val="Heading2"/>
        <w:spacing w:after="0" w:before="0" w:line="240" w:lineRule="auto"/>
        <w:rPr>
          <w:color w:val="2f5496"/>
          <w:sz w:val="26"/>
          <w:szCs w:val="26"/>
        </w:rPr>
      </w:pPr>
      <w:bookmarkStart w:colFirst="0" w:colLast="0" w:name="_heading=h.27uymm2oexha" w:id="18"/>
      <w:bookmarkEnd w:id="18"/>
      <w:r w:rsidDel="00000000" w:rsidR="00000000" w:rsidRPr="00000000">
        <w:rPr>
          <w:rtl w:val="0"/>
        </w:rPr>
        <w:t xml:space="preserve">4</w:t>
      </w:r>
      <w:r w:rsidDel="00000000" w:rsidR="00000000" w:rsidRPr="00000000">
        <w:rPr>
          <w:color w:val="2f5496"/>
          <w:sz w:val="26"/>
          <w:szCs w:val="26"/>
          <w:rtl w:val="0"/>
        </w:rPr>
        <w:t xml:space="preserve">.5 Selection by</w:t>
      </w:r>
      <w:r w:rsidDel="00000000" w:rsidR="00000000" w:rsidRPr="00000000">
        <w:rPr>
          <w:rtl w:val="0"/>
        </w:rPr>
        <w:t xml:space="preserve"> Information</w:t>
      </w:r>
      <w:r w:rsidDel="00000000" w:rsidR="00000000" w:rsidRPr="00000000">
        <w:rPr>
          <w:color w:val="2f5496"/>
          <w:sz w:val="26"/>
          <w:szCs w:val="26"/>
          <w:rtl w:val="0"/>
        </w:rPr>
        <w:t xml:space="preserve"> Gain</w:t>
      </w:r>
    </w:p>
    <w:p w:rsidR="00000000" w:rsidDel="00000000" w:rsidP="00000000" w:rsidRDefault="00000000" w:rsidRPr="00000000" w14:paraId="000000DA">
      <w:pPr>
        <w:spacing w:line="240" w:lineRule="auto"/>
        <w:rPr/>
      </w:pPr>
      <w:r w:rsidDel="00000000" w:rsidR="00000000" w:rsidRPr="00000000">
        <w:rPr>
          <w:u w:val="single"/>
          <w:rtl w:val="0"/>
        </w:rPr>
        <w:t xml:space="preserve">InfoGainAttributeEval</w:t>
      </w:r>
      <w:r w:rsidDel="00000000" w:rsidR="00000000" w:rsidRPr="00000000">
        <w:rPr>
          <w:rtl w:val="0"/>
        </w:rPr>
        <w:t xml:space="preserve"> in WEKA selects attributes based on the amount of information gained with respect to the class. This was used with the Ranker search method, generating the following ranked attributes;</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pPr>
      <w:r w:rsidDel="00000000" w:rsidR="00000000" w:rsidRPr="00000000">
        <w:rPr/>
        <w:drawing>
          <wp:inline distB="114300" distT="114300" distL="114300" distR="114300">
            <wp:extent cx="5943600" cy="5838825"/>
            <wp:effectExtent b="0" l="0" r="0" t="0"/>
            <wp:docPr id="102"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58388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240" w:lineRule="auto"/>
        <w:rPr/>
      </w:pPr>
      <w:r w:rsidDel="00000000" w:rsidR="00000000" w:rsidRPr="00000000">
        <w:rPr>
          <w:rtl w:val="0"/>
        </w:rPr>
        <w:t xml:space="preserve">Filtering off any values less than 0.13, we can remove attributes below 9 (Data_Value_Type).</w:t>
      </w:r>
    </w:p>
    <w:p w:rsidR="00000000" w:rsidDel="00000000" w:rsidP="00000000" w:rsidRDefault="00000000" w:rsidRPr="00000000" w14:paraId="000000DE">
      <w:pPr>
        <w:widowControl w:val="0"/>
        <w:tabs>
          <w:tab w:val="left" w:leader="none" w:pos="1200"/>
        </w:tabs>
        <w:spacing w:line="240" w:lineRule="auto"/>
        <w:ind w:right="153"/>
        <w:rPr>
          <w:b w:val="1"/>
        </w:rPr>
      </w:pPr>
      <w:r w:rsidDel="00000000" w:rsidR="00000000" w:rsidRPr="00000000">
        <w:rPr>
          <w:rtl w:val="0"/>
        </w:rPr>
      </w:r>
    </w:p>
    <w:p w:rsidR="00000000" w:rsidDel="00000000" w:rsidP="00000000" w:rsidRDefault="00000000" w:rsidRPr="00000000" w14:paraId="000000DF">
      <w:pPr>
        <w:spacing w:line="240" w:lineRule="auto"/>
        <w:rPr/>
      </w:pPr>
      <w:r w:rsidDel="00000000" w:rsidR="00000000" w:rsidRPr="00000000">
        <w:rPr>
          <w:rtl w:val="0"/>
        </w:rPr>
      </w:r>
    </w:p>
    <w:p w:rsidR="00000000" w:rsidDel="00000000" w:rsidP="00000000" w:rsidRDefault="00000000" w:rsidRPr="00000000" w14:paraId="000000E0">
      <w:pPr>
        <w:pStyle w:val="Heading1"/>
        <w:spacing w:line="240" w:lineRule="auto"/>
        <w:rPr/>
      </w:pPr>
      <w:bookmarkStart w:colFirst="0" w:colLast="0" w:name="_heading=h.40ojbfyrqtew" w:id="19"/>
      <w:bookmarkEnd w:id="19"/>
      <w:r w:rsidDel="00000000" w:rsidR="00000000" w:rsidRPr="00000000">
        <w:rPr>
          <w:rtl w:val="0"/>
        </w:rPr>
      </w:r>
    </w:p>
    <w:p w:rsidR="00000000" w:rsidDel="00000000" w:rsidP="00000000" w:rsidRDefault="00000000" w:rsidRPr="00000000" w14:paraId="000000E1">
      <w:pPr>
        <w:pStyle w:val="Heading1"/>
        <w:spacing w:line="240" w:lineRule="auto"/>
        <w:rPr/>
      </w:pPr>
      <w:bookmarkStart w:colFirst="0" w:colLast="0" w:name="_heading=h.uonotc9johr" w:id="20"/>
      <w:bookmarkEnd w:id="20"/>
      <w:r w:rsidDel="00000000" w:rsidR="00000000" w:rsidRPr="00000000">
        <w:rPr>
          <w:rtl w:val="0"/>
        </w:rPr>
        <w:t xml:space="preserve">Part 4 - Classifier Models</w:t>
      </w:r>
      <w:r w:rsidDel="00000000" w:rsidR="00000000" w:rsidRPr="00000000">
        <w:rPr>
          <w:rtl w:val="0"/>
        </w:rPr>
      </w:r>
    </w:p>
    <w:p w:rsidR="00000000" w:rsidDel="00000000" w:rsidP="00000000" w:rsidRDefault="00000000" w:rsidRPr="00000000" w14:paraId="000000E2">
      <w:pPr>
        <w:spacing w:line="240" w:lineRule="auto"/>
        <w:ind w:left="0" w:firstLine="720"/>
        <w:rPr/>
      </w:pPr>
      <w:r w:rsidDel="00000000" w:rsidR="00000000" w:rsidRPr="00000000">
        <w:rPr>
          <w:rtl w:val="0"/>
        </w:rPr>
        <w:t xml:space="preserve">Out of the four classification models, we chose the rule-based methods of OneR and Decision Table, as well as the tree-based methods of J48 and Random Forests.</w:t>
      </w:r>
      <w:r w:rsidDel="00000000" w:rsidR="00000000" w:rsidRPr="00000000">
        <w:rPr>
          <w:rtl w:val="0"/>
        </w:rPr>
      </w:r>
    </w:p>
    <w:p w:rsidR="00000000" w:rsidDel="00000000" w:rsidP="00000000" w:rsidRDefault="00000000" w:rsidRPr="00000000" w14:paraId="000000E3">
      <w:pPr>
        <w:spacing w:line="240" w:lineRule="auto"/>
        <w:rPr/>
      </w:pPr>
      <w:r w:rsidDel="00000000" w:rsidR="00000000" w:rsidRPr="00000000">
        <w:rPr>
          <w:rtl w:val="0"/>
        </w:rPr>
        <w:t xml:space="preserve">  </w:t>
      </w:r>
    </w:p>
    <w:p w:rsidR="00000000" w:rsidDel="00000000" w:rsidP="00000000" w:rsidRDefault="00000000" w:rsidRPr="00000000" w14:paraId="000000E4">
      <w:pPr>
        <w:pStyle w:val="Heading1"/>
        <w:spacing w:line="240" w:lineRule="auto"/>
        <w:rPr>
          <w:b w:val="1"/>
        </w:rPr>
      </w:pPr>
      <w:bookmarkStart w:colFirst="0" w:colLast="0" w:name="_heading=h.tyjcwt" w:id="21"/>
      <w:bookmarkEnd w:id="21"/>
      <w:r w:rsidDel="00000000" w:rsidR="00000000" w:rsidRPr="00000000">
        <w:rPr>
          <w:b w:val="1"/>
          <w:rtl w:val="0"/>
        </w:rPr>
        <w:t xml:space="preserve">Part 5 – Results and Analysis     </w:t>
      </w:r>
    </w:p>
    <w:p w:rsidR="00000000" w:rsidDel="00000000" w:rsidP="00000000" w:rsidRDefault="00000000" w:rsidRPr="00000000" w14:paraId="000000E5">
      <w:pPr>
        <w:spacing w:line="240" w:lineRule="auto"/>
        <w:rPr/>
      </w:pPr>
      <w:r w:rsidDel="00000000" w:rsidR="00000000" w:rsidRPr="00000000">
        <w:rPr>
          <w:rtl w:val="0"/>
        </w:rPr>
      </w:r>
    </w:p>
    <w:p w:rsidR="00000000" w:rsidDel="00000000" w:rsidP="00000000" w:rsidRDefault="00000000" w:rsidRPr="00000000" w14:paraId="000000E6">
      <w:pPr>
        <w:pStyle w:val="Heading2"/>
        <w:spacing w:line="240" w:lineRule="auto"/>
        <w:rPr/>
      </w:pPr>
      <w:bookmarkStart w:colFirst="0" w:colLast="0" w:name="_heading=h.a85d1hcxi1hb" w:id="22"/>
      <w:bookmarkEnd w:id="22"/>
      <w:r w:rsidDel="00000000" w:rsidR="00000000" w:rsidRPr="00000000">
        <w:rPr>
          <w:rtl w:val="0"/>
        </w:rPr>
        <w:t xml:space="preserve">5.1 - Results</w:t>
      </w:r>
    </w:p>
    <w:p w:rsidR="00000000" w:rsidDel="00000000" w:rsidP="00000000" w:rsidRDefault="00000000" w:rsidRPr="00000000" w14:paraId="000000E7">
      <w:pPr>
        <w:pStyle w:val="Heading3"/>
        <w:spacing w:line="240" w:lineRule="auto"/>
        <w:rPr/>
      </w:pPr>
      <w:bookmarkStart w:colFirst="0" w:colLast="0" w:name="_heading=h.nq8j4q7mffyt" w:id="23"/>
      <w:bookmarkEnd w:id="23"/>
      <w:r w:rsidDel="00000000" w:rsidR="00000000" w:rsidRPr="00000000">
        <w:rPr>
          <w:rtl w:val="0"/>
        </w:rPr>
        <w:t xml:space="preserve"> </w:t>
      </w:r>
      <w:r w:rsidDel="00000000" w:rsidR="00000000" w:rsidRPr="00000000">
        <w:rPr>
          <w:b w:val="1"/>
          <w:sz w:val="28"/>
          <w:szCs w:val="28"/>
          <w:rtl w:val="0"/>
        </w:rPr>
        <w:t xml:space="preserve">CLASSIFICATION WITH KENDALL’S CORRELATION-SELECTED ATTRIBUTES:</w:t>
      </w:r>
      <w:r w:rsidDel="00000000" w:rsidR="00000000" w:rsidRPr="00000000">
        <w:rPr>
          <w:rtl w:val="0"/>
        </w:rPr>
        <w:t xml:space="preserve">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spacing w:line="240" w:lineRule="auto"/>
        <w:rPr>
          <w:color w:val="2f5496"/>
        </w:rPr>
      </w:pPr>
      <w:r w:rsidDel="00000000" w:rsidR="00000000" w:rsidRPr="00000000">
        <w:rPr>
          <w:b w:val="1"/>
          <w:color w:val="2f5496"/>
          <w:u w:val="single"/>
          <w:rtl w:val="0"/>
        </w:rPr>
        <w:t xml:space="preserve">Kendall’s </w:t>
      </w:r>
      <w:r w:rsidDel="00000000" w:rsidR="00000000" w:rsidRPr="00000000">
        <w:rPr>
          <w:b w:val="1"/>
          <w:color w:val="2f5496"/>
          <w:u w:val="single"/>
          <w:rtl w:val="0"/>
        </w:rPr>
        <w:t xml:space="preserve">Correlation (Non-Weka Attribute Selection) with OneR:</w:t>
      </w:r>
      <w:r w:rsidDel="00000000" w:rsidR="00000000" w:rsidRPr="00000000">
        <w:rPr>
          <w:rtl w:val="0"/>
        </w:rPr>
      </w:r>
    </w:p>
    <w:p w:rsidR="00000000" w:rsidDel="00000000" w:rsidP="00000000" w:rsidRDefault="00000000" w:rsidRPr="00000000" w14:paraId="000000EA">
      <w:pPr>
        <w:spacing w:line="240" w:lineRule="auto"/>
        <w:rPr>
          <w:b w:val="1"/>
          <w:color w:val="2f5496"/>
          <w:u w:val="single"/>
        </w:rPr>
      </w:pPr>
      <w:r w:rsidDel="00000000" w:rsidR="00000000" w:rsidRPr="00000000">
        <w:rPr>
          <w:color w:val="2f5496"/>
        </w:rPr>
        <w:drawing>
          <wp:inline distB="114300" distT="114300" distL="114300" distR="114300">
            <wp:extent cx="5943600" cy="3568700"/>
            <wp:effectExtent b="0" l="0" r="0" t="0"/>
            <wp:docPr id="8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240" w:lineRule="auto"/>
        <w:rPr>
          <w:b w:val="1"/>
          <w:color w:val="2f5496"/>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C">
      <w:pPr>
        <w:spacing w:line="240" w:lineRule="auto"/>
        <w:rPr>
          <w:b w:val="1"/>
          <w:color w:val="2f5496"/>
          <w:sz w:val="22"/>
          <w:szCs w:val="22"/>
          <w:u w:val="single"/>
        </w:rPr>
      </w:pPr>
      <w:r w:rsidDel="00000000" w:rsidR="00000000" w:rsidRPr="00000000">
        <w:rPr>
          <w:b w:val="1"/>
          <w:color w:val="2f5496"/>
          <w:u w:val="single"/>
          <w:rtl w:val="0"/>
        </w:rPr>
        <w:t xml:space="preserve">Kendall’s Correlation (Non-Weka Attribute Selection with </w:t>
      </w:r>
      <w:r w:rsidDel="00000000" w:rsidR="00000000" w:rsidRPr="00000000">
        <w:rPr>
          <w:b w:val="1"/>
          <w:color w:val="2f5496"/>
          <w:sz w:val="22"/>
          <w:szCs w:val="22"/>
          <w:u w:val="single"/>
          <w:rtl w:val="0"/>
        </w:rPr>
        <w:t xml:space="preserve">DecisionTable</w:t>
      </w:r>
    </w:p>
    <w:p w:rsidR="00000000" w:rsidDel="00000000" w:rsidP="00000000" w:rsidRDefault="00000000" w:rsidRPr="00000000" w14:paraId="000000ED">
      <w:pPr>
        <w:spacing w:line="240" w:lineRule="auto"/>
        <w:rPr>
          <w:color w:val="2f5496"/>
          <w:sz w:val="22"/>
          <w:szCs w:val="22"/>
        </w:rPr>
      </w:pPr>
      <w:r w:rsidDel="00000000" w:rsidR="00000000" w:rsidRPr="00000000">
        <w:rPr>
          <w:b w:val="1"/>
          <w:color w:val="2f5496"/>
        </w:rPr>
        <w:drawing>
          <wp:inline distB="114300" distT="114300" distL="114300" distR="114300">
            <wp:extent cx="5943600" cy="3606800"/>
            <wp:effectExtent b="0" l="0" r="0" t="0"/>
            <wp:docPr id="8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40" w:lineRule="auto"/>
        <w:rPr>
          <w:b w:val="1"/>
          <w:color w:val="2f5496"/>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F">
      <w:pPr>
        <w:spacing w:line="240" w:lineRule="auto"/>
        <w:rPr/>
      </w:pPr>
      <w:r w:rsidDel="00000000" w:rsidR="00000000" w:rsidRPr="00000000">
        <w:rPr>
          <w:rtl w:val="0"/>
        </w:rPr>
      </w:r>
    </w:p>
    <w:p w:rsidR="00000000" w:rsidDel="00000000" w:rsidP="00000000" w:rsidRDefault="00000000" w:rsidRPr="00000000" w14:paraId="000000F0">
      <w:pPr>
        <w:spacing w:line="240" w:lineRule="auto"/>
        <w:rPr>
          <w:b w:val="1"/>
          <w:color w:val="2f5496"/>
          <w:u w:val="single"/>
        </w:rPr>
      </w:pPr>
      <w:r w:rsidDel="00000000" w:rsidR="00000000" w:rsidRPr="00000000">
        <w:rPr>
          <w:b w:val="1"/>
          <w:color w:val="2f5496"/>
          <w:u w:val="single"/>
          <w:rtl w:val="0"/>
        </w:rPr>
        <w:t xml:space="preserve">Kendall’s Correlation (Non-Weka Attribute Selection with J48</w:t>
      </w:r>
    </w:p>
    <w:p w:rsidR="00000000" w:rsidDel="00000000" w:rsidP="00000000" w:rsidRDefault="00000000" w:rsidRPr="00000000" w14:paraId="000000F1">
      <w:pPr>
        <w:spacing w:line="240" w:lineRule="auto"/>
        <w:rPr>
          <w:b w:val="1"/>
          <w:color w:val="2f5496"/>
          <w:u w:val="single"/>
        </w:rPr>
      </w:pPr>
      <w:r w:rsidDel="00000000" w:rsidR="00000000" w:rsidRPr="00000000">
        <w:rPr>
          <w:b w:val="1"/>
          <w:color w:val="2f5496"/>
        </w:rPr>
        <w:drawing>
          <wp:inline distB="114300" distT="114300" distL="114300" distR="114300">
            <wp:extent cx="5943600" cy="3632200"/>
            <wp:effectExtent b="0" l="0" r="0" t="0"/>
            <wp:docPr id="8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40" w:lineRule="auto"/>
        <w:rPr/>
      </w:pPr>
      <w:r w:rsidDel="00000000" w:rsidR="00000000" w:rsidRPr="00000000">
        <w:rPr>
          <w:rtl w:val="0"/>
        </w:rPr>
      </w:r>
    </w:p>
    <w:p w:rsidR="00000000" w:rsidDel="00000000" w:rsidP="00000000" w:rsidRDefault="00000000" w:rsidRPr="00000000" w14:paraId="000000F3">
      <w:pPr>
        <w:spacing w:line="240" w:lineRule="auto"/>
        <w:rPr/>
      </w:pPr>
      <w:r w:rsidDel="00000000" w:rsidR="00000000" w:rsidRPr="00000000">
        <w:rPr>
          <w:b w:val="1"/>
          <w:color w:val="2f5496"/>
          <w:u w:val="single"/>
          <w:rtl w:val="0"/>
        </w:rPr>
        <w:t xml:space="preserve">Kendall’s Correlation (Non-Weka Attribute Selection with </w:t>
      </w:r>
      <w:r w:rsidDel="00000000" w:rsidR="00000000" w:rsidRPr="00000000">
        <w:rPr>
          <w:b w:val="1"/>
          <w:color w:val="2f5496"/>
          <w:sz w:val="22"/>
          <w:szCs w:val="22"/>
          <w:u w:val="single"/>
          <w:rtl w:val="0"/>
        </w:rPr>
        <w:t xml:space="preserve">Random Forest</w:t>
      </w:r>
      <w:r w:rsidDel="00000000" w:rsidR="00000000" w:rsidRPr="00000000">
        <w:rPr>
          <w:rtl w:val="0"/>
        </w:rPr>
      </w:r>
    </w:p>
    <w:p w:rsidR="00000000" w:rsidDel="00000000" w:rsidP="00000000" w:rsidRDefault="00000000" w:rsidRPr="00000000" w14:paraId="000000F4">
      <w:pPr>
        <w:spacing w:line="240" w:lineRule="auto"/>
        <w:rPr>
          <w:b w:val="1"/>
          <w:color w:val="2f5496"/>
          <w:u w:val="single"/>
        </w:rPr>
      </w:pPr>
      <w:r w:rsidDel="00000000" w:rsidR="00000000" w:rsidRPr="00000000">
        <w:rPr>
          <w:b w:val="1"/>
          <w:color w:val="2f5496"/>
          <w:u w:val="single"/>
        </w:rPr>
        <w:drawing>
          <wp:inline distB="114300" distT="114300" distL="114300" distR="114300">
            <wp:extent cx="5943600" cy="3543300"/>
            <wp:effectExtent b="0" l="0" r="0" t="0"/>
            <wp:docPr id="9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3"/>
        <w:spacing w:line="240" w:lineRule="auto"/>
        <w:rPr>
          <w:b w:val="1"/>
        </w:rPr>
      </w:pPr>
      <w:bookmarkStart w:colFirst="0" w:colLast="0" w:name="_heading=h.in182vszuj55" w:id="24"/>
      <w:bookmarkEnd w:id="24"/>
      <w:r w:rsidDel="00000000" w:rsidR="00000000" w:rsidRPr="00000000">
        <w:rPr>
          <w:rtl w:val="0"/>
        </w:rPr>
      </w:r>
    </w:p>
    <w:p w:rsidR="00000000" w:rsidDel="00000000" w:rsidP="00000000" w:rsidRDefault="00000000" w:rsidRPr="00000000" w14:paraId="000000F6">
      <w:pPr>
        <w:pStyle w:val="Heading3"/>
        <w:spacing w:line="240" w:lineRule="auto"/>
        <w:rPr>
          <w:b w:val="1"/>
          <w:color w:val="2f5496"/>
          <w:u w:val="single"/>
        </w:rPr>
      </w:pPr>
      <w:bookmarkStart w:colFirst="0" w:colLast="0" w:name="_heading=h.abspc8t3pqdg" w:id="25"/>
      <w:bookmarkEnd w:id="25"/>
      <w:r w:rsidDel="00000000" w:rsidR="00000000" w:rsidRPr="00000000">
        <w:rPr>
          <w:b w:val="1"/>
          <w:rtl w:val="0"/>
        </w:rPr>
        <w:t xml:space="preserve">CLASSIFICATION WITH PEARSON’S CORRELATION-SELECTED ATTRIBUTES: </w:t>
      </w:r>
      <w:r w:rsidDel="00000000" w:rsidR="00000000" w:rsidRPr="00000000">
        <w:rPr>
          <w:rtl w:val="0"/>
        </w:rPr>
      </w:r>
    </w:p>
    <w:p w:rsidR="00000000" w:rsidDel="00000000" w:rsidP="00000000" w:rsidRDefault="00000000" w:rsidRPr="00000000" w14:paraId="000000F7">
      <w:pPr>
        <w:spacing w:line="240" w:lineRule="auto"/>
        <w:rPr/>
      </w:pPr>
      <w:r w:rsidDel="00000000" w:rsidR="00000000" w:rsidRPr="00000000">
        <w:rPr>
          <w:rtl w:val="0"/>
        </w:rPr>
      </w:r>
    </w:p>
    <w:p w:rsidR="00000000" w:rsidDel="00000000" w:rsidP="00000000" w:rsidRDefault="00000000" w:rsidRPr="00000000" w14:paraId="000000F8">
      <w:pPr>
        <w:spacing w:line="240" w:lineRule="auto"/>
        <w:rPr>
          <w:b w:val="1"/>
          <w:color w:val="2f5496"/>
          <w:u w:val="single"/>
        </w:rPr>
      </w:pPr>
      <w:r w:rsidDel="00000000" w:rsidR="00000000" w:rsidRPr="00000000">
        <w:rPr>
          <w:b w:val="1"/>
          <w:color w:val="2f5496"/>
          <w:u w:val="single"/>
          <w:rtl w:val="0"/>
        </w:rPr>
        <w:t xml:space="preserve">Correlation</w:t>
      </w:r>
      <w:r w:rsidDel="00000000" w:rsidR="00000000" w:rsidRPr="00000000">
        <w:rPr>
          <w:b w:val="1"/>
          <w:color w:val="2f5496"/>
          <w:u w:val="single"/>
          <w:rtl w:val="0"/>
        </w:rPr>
        <w:t xml:space="preserve">AttributeEval with OneR:</w:t>
      </w:r>
    </w:p>
    <w:p w:rsidR="00000000" w:rsidDel="00000000" w:rsidP="00000000" w:rsidRDefault="00000000" w:rsidRPr="00000000" w14:paraId="000000F9">
      <w:pPr>
        <w:spacing w:line="240" w:lineRule="auto"/>
        <w:rPr>
          <w:b w:val="1"/>
          <w:color w:val="2f5496"/>
          <w:u w:val="single"/>
        </w:rPr>
      </w:pPr>
      <w:r w:rsidDel="00000000" w:rsidR="00000000" w:rsidRPr="00000000">
        <w:rPr>
          <w:b w:val="1"/>
          <w:color w:val="2f5496"/>
          <w:u w:val="single"/>
        </w:rPr>
        <w:drawing>
          <wp:inline distB="114300" distT="114300" distL="114300" distR="114300">
            <wp:extent cx="5777568" cy="3443288"/>
            <wp:effectExtent b="0" l="0" r="0" t="0"/>
            <wp:docPr id="109"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777568"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240" w:lineRule="auto"/>
        <w:rPr>
          <w:b w:val="1"/>
          <w:color w:val="2f5496"/>
          <w:u w:val="single"/>
        </w:rPr>
      </w:pPr>
      <w:r w:rsidDel="00000000" w:rsidR="00000000" w:rsidRPr="00000000">
        <w:rPr>
          <w:rtl w:val="0"/>
        </w:rPr>
      </w:r>
    </w:p>
    <w:p w:rsidR="00000000" w:rsidDel="00000000" w:rsidP="00000000" w:rsidRDefault="00000000" w:rsidRPr="00000000" w14:paraId="000000FB">
      <w:pPr>
        <w:spacing w:line="240" w:lineRule="auto"/>
        <w:rPr>
          <w:b w:val="1"/>
          <w:color w:val="2f5496"/>
          <w:sz w:val="22"/>
          <w:szCs w:val="22"/>
          <w:u w:val="single"/>
        </w:rPr>
      </w:pPr>
      <w:r w:rsidDel="00000000" w:rsidR="00000000" w:rsidRPr="00000000">
        <w:rPr>
          <w:b w:val="1"/>
          <w:color w:val="2f5496"/>
          <w:u w:val="single"/>
          <w:rtl w:val="0"/>
        </w:rPr>
        <w:t xml:space="preserve">CorrelationAttributeEval with </w:t>
      </w:r>
      <w:r w:rsidDel="00000000" w:rsidR="00000000" w:rsidRPr="00000000">
        <w:rPr>
          <w:b w:val="1"/>
          <w:color w:val="2f5496"/>
          <w:sz w:val="22"/>
          <w:szCs w:val="22"/>
          <w:u w:val="single"/>
          <w:rtl w:val="0"/>
        </w:rPr>
        <w:t xml:space="preserve">DecisionTable</w:t>
      </w:r>
    </w:p>
    <w:p w:rsidR="00000000" w:rsidDel="00000000" w:rsidP="00000000" w:rsidRDefault="00000000" w:rsidRPr="00000000" w14:paraId="000000FC">
      <w:pPr>
        <w:spacing w:line="240" w:lineRule="auto"/>
        <w:rPr>
          <w:b w:val="1"/>
          <w:color w:val="2f5496"/>
          <w:u w:val="single"/>
        </w:rPr>
      </w:pPr>
      <w:r w:rsidDel="00000000" w:rsidR="00000000" w:rsidRPr="00000000">
        <w:rPr>
          <w:color w:val="2f5496"/>
          <w:sz w:val="22"/>
          <w:szCs w:val="22"/>
        </w:rPr>
        <w:drawing>
          <wp:inline distB="114300" distT="114300" distL="114300" distR="114300">
            <wp:extent cx="5943600" cy="3695700"/>
            <wp:effectExtent b="0" l="0" r="0" t="0"/>
            <wp:docPr id="98"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240" w:lineRule="auto"/>
        <w:rPr/>
      </w:pPr>
      <w:r w:rsidDel="00000000" w:rsidR="00000000" w:rsidRPr="00000000">
        <w:rPr>
          <w:rtl w:val="0"/>
        </w:rPr>
      </w:r>
    </w:p>
    <w:p w:rsidR="00000000" w:rsidDel="00000000" w:rsidP="00000000" w:rsidRDefault="00000000" w:rsidRPr="00000000" w14:paraId="000000FE">
      <w:pPr>
        <w:spacing w:line="240" w:lineRule="auto"/>
        <w:rPr>
          <w:b w:val="1"/>
          <w:color w:val="2f5496"/>
          <w:u w:val="single"/>
        </w:rPr>
      </w:pPr>
      <w:r w:rsidDel="00000000" w:rsidR="00000000" w:rsidRPr="00000000">
        <w:rPr>
          <w:b w:val="1"/>
          <w:color w:val="2f5496"/>
          <w:u w:val="single"/>
          <w:rtl w:val="0"/>
        </w:rPr>
        <w:t xml:space="preserve">CorrelationAttributeEval with J48</w:t>
      </w:r>
    </w:p>
    <w:p w:rsidR="00000000" w:rsidDel="00000000" w:rsidP="00000000" w:rsidRDefault="00000000" w:rsidRPr="00000000" w14:paraId="000000FF">
      <w:pPr>
        <w:spacing w:line="240" w:lineRule="auto"/>
        <w:rPr>
          <w:b w:val="1"/>
          <w:color w:val="2f5496"/>
          <w:u w:val="single"/>
        </w:rPr>
      </w:pPr>
      <w:r w:rsidDel="00000000" w:rsidR="00000000" w:rsidRPr="00000000">
        <w:rPr>
          <w:b w:val="1"/>
          <w:color w:val="2f5496"/>
          <w:u w:val="single"/>
        </w:rPr>
        <w:drawing>
          <wp:inline distB="114300" distT="114300" distL="114300" distR="114300">
            <wp:extent cx="5943600" cy="3644900"/>
            <wp:effectExtent b="0" l="0" r="0" t="0"/>
            <wp:docPr id="103"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240" w:lineRule="auto"/>
        <w:rPr>
          <w:b w:val="1"/>
          <w:color w:val="2f5496"/>
          <w:u w:val="single"/>
        </w:rPr>
      </w:pPr>
      <w:r w:rsidDel="00000000" w:rsidR="00000000" w:rsidRPr="00000000">
        <w:rPr>
          <w:rtl w:val="0"/>
        </w:rPr>
      </w:r>
    </w:p>
    <w:p w:rsidR="00000000" w:rsidDel="00000000" w:rsidP="00000000" w:rsidRDefault="00000000" w:rsidRPr="00000000" w14:paraId="00000101">
      <w:pPr>
        <w:spacing w:line="240" w:lineRule="auto"/>
        <w:rPr>
          <w:b w:val="1"/>
          <w:color w:val="2f5496"/>
          <w:u w:val="single"/>
        </w:rPr>
      </w:pPr>
      <w:r w:rsidDel="00000000" w:rsidR="00000000" w:rsidRPr="00000000">
        <w:rPr>
          <w:rtl w:val="0"/>
        </w:rPr>
      </w:r>
    </w:p>
    <w:p w:rsidR="00000000" w:rsidDel="00000000" w:rsidP="00000000" w:rsidRDefault="00000000" w:rsidRPr="00000000" w14:paraId="00000102">
      <w:pPr>
        <w:spacing w:line="240" w:lineRule="auto"/>
        <w:rPr>
          <w:b w:val="1"/>
          <w:color w:val="2f5496"/>
        </w:rPr>
      </w:pPr>
      <w:r w:rsidDel="00000000" w:rsidR="00000000" w:rsidRPr="00000000">
        <w:rPr>
          <w:b w:val="1"/>
          <w:color w:val="2f5496"/>
          <w:u w:val="single"/>
          <w:rtl w:val="0"/>
        </w:rPr>
        <w:t xml:space="preserve">CorrelationAttributeEval with </w:t>
      </w:r>
      <w:r w:rsidDel="00000000" w:rsidR="00000000" w:rsidRPr="00000000">
        <w:rPr>
          <w:b w:val="1"/>
          <w:color w:val="2f5496"/>
          <w:sz w:val="22"/>
          <w:szCs w:val="22"/>
          <w:u w:val="single"/>
          <w:rtl w:val="0"/>
        </w:rPr>
        <w:t xml:space="preserve">Random Forest</w:t>
      </w:r>
      <w:r w:rsidDel="00000000" w:rsidR="00000000" w:rsidRPr="00000000">
        <w:rPr>
          <w:rtl w:val="0"/>
        </w:rPr>
      </w:r>
    </w:p>
    <w:p w:rsidR="00000000" w:rsidDel="00000000" w:rsidP="00000000" w:rsidRDefault="00000000" w:rsidRPr="00000000" w14:paraId="00000103">
      <w:pPr>
        <w:spacing w:line="240" w:lineRule="auto"/>
        <w:rPr/>
      </w:pPr>
      <w:r w:rsidDel="00000000" w:rsidR="00000000" w:rsidRPr="00000000">
        <w:rPr/>
        <w:drawing>
          <wp:inline distB="114300" distT="114300" distL="114300" distR="114300">
            <wp:extent cx="5943600" cy="3644900"/>
            <wp:effectExtent b="0" l="0" r="0" t="0"/>
            <wp:docPr id="9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40" w:lineRule="auto"/>
        <w:rPr/>
      </w:pPr>
      <w:r w:rsidDel="00000000" w:rsidR="00000000" w:rsidRPr="00000000">
        <w:rPr>
          <w:rtl w:val="0"/>
        </w:rPr>
      </w:r>
    </w:p>
    <w:p w:rsidR="00000000" w:rsidDel="00000000" w:rsidP="00000000" w:rsidRDefault="00000000" w:rsidRPr="00000000" w14:paraId="00000105">
      <w:pPr>
        <w:pStyle w:val="Heading3"/>
        <w:spacing w:line="240" w:lineRule="auto"/>
        <w:rPr>
          <w:b w:val="1"/>
        </w:rPr>
      </w:pPr>
      <w:bookmarkStart w:colFirst="0" w:colLast="0" w:name="_heading=h.fbcd0k3cfraa" w:id="26"/>
      <w:bookmarkEnd w:id="26"/>
      <w:r w:rsidDel="00000000" w:rsidR="00000000" w:rsidRPr="00000000">
        <w:rPr>
          <w:b w:val="1"/>
          <w:rtl w:val="0"/>
        </w:rPr>
        <w:t xml:space="preserve">CLASSIFICATION WITH SUBSET ANALYSIS-SELECTED ATTRIBUTES: </w:t>
      </w:r>
    </w:p>
    <w:p w:rsidR="00000000" w:rsidDel="00000000" w:rsidP="00000000" w:rsidRDefault="00000000" w:rsidRPr="00000000" w14:paraId="00000106">
      <w:pPr>
        <w:spacing w:line="240" w:lineRule="auto"/>
        <w:rPr>
          <w:b w:val="1"/>
          <w:color w:val="2f5496"/>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7">
      <w:pPr>
        <w:spacing w:line="240" w:lineRule="auto"/>
        <w:rPr>
          <w:b w:val="1"/>
          <w:color w:val="2f5496"/>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8">
      <w:pPr>
        <w:spacing w:line="240" w:lineRule="auto"/>
        <w:rPr>
          <w:color w:val="2f5496"/>
        </w:rPr>
      </w:pPr>
      <w:r w:rsidDel="00000000" w:rsidR="00000000" w:rsidRPr="00000000">
        <w:rPr>
          <w:b w:val="1"/>
          <w:color w:val="2f5496"/>
          <w:u w:val="single"/>
          <w:rtl w:val="0"/>
        </w:rPr>
        <w:t xml:space="preserve">CfsSubsetEval with OneR:</w:t>
      </w:r>
      <w:r w:rsidDel="00000000" w:rsidR="00000000" w:rsidRPr="00000000">
        <w:rPr>
          <w:rtl w:val="0"/>
        </w:rPr>
      </w:r>
    </w:p>
    <w:p w:rsidR="00000000" w:rsidDel="00000000" w:rsidP="00000000" w:rsidRDefault="00000000" w:rsidRPr="00000000" w14:paraId="00000109">
      <w:pPr>
        <w:spacing w:line="240" w:lineRule="auto"/>
        <w:rPr>
          <w:b w:val="1"/>
          <w:color w:val="2f5496"/>
          <w:u w:val="single"/>
        </w:rPr>
      </w:pPr>
      <w:r w:rsidDel="00000000" w:rsidR="00000000" w:rsidRPr="00000000">
        <w:rPr>
          <w:b w:val="1"/>
          <w:color w:val="2f5496"/>
          <w:u w:val="single"/>
        </w:rPr>
        <w:drawing>
          <wp:inline distB="114300" distT="114300" distL="114300" distR="114300">
            <wp:extent cx="5943600" cy="3581400"/>
            <wp:effectExtent b="0" l="0" r="0" t="0"/>
            <wp:docPr id="9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40" w:lineRule="auto"/>
        <w:rPr/>
      </w:pPr>
      <w:r w:rsidDel="00000000" w:rsidR="00000000" w:rsidRPr="00000000">
        <w:rPr>
          <w:rtl w:val="0"/>
        </w:rPr>
      </w:r>
    </w:p>
    <w:p w:rsidR="00000000" w:rsidDel="00000000" w:rsidP="00000000" w:rsidRDefault="00000000" w:rsidRPr="00000000" w14:paraId="0000010B">
      <w:pPr>
        <w:spacing w:line="240" w:lineRule="auto"/>
        <w:rPr>
          <w:b w:val="1"/>
          <w:color w:val="2f5496"/>
          <w:u w:val="single"/>
        </w:rPr>
      </w:pPr>
      <w:r w:rsidDel="00000000" w:rsidR="00000000" w:rsidRPr="00000000">
        <w:rPr>
          <w:b w:val="1"/>
          <w:color w:val="2f5496"/>
          <w:u w:val="single"/>
          <w:rtl w:val="0"/>
        </w:rPr>
        <w:t xml:space="preserve">CfsSubsetEval with </w:t>
      </w:r>
      <w:r w:rsidDel="00000000" w:rsidR="00000000" w:rsidRPr="00000000">
        <w:rPr>
          <w:b w:val="1"/>
          <w:color w:val="2f5496"/>
          <w:sz w:val="22"/>
          <w:szCs w:val="22"/>
          <w:u w:val="single"/>
          <w:rtl w:val="0"/>
        </w:rPr>
        <w:t xml:space="preserve">DecisionTable:</w:t>
      </w:r>
      <w:r w:rsidDel="00000000" w:rsidR="00000000" w:rsidRPr="00000000">
        <w:rPr>
          <w:rtl w:val="0"/>
        </w:rPr>
      </w:r>
    </w:p>
    <w:p w:rsidR="00000000" w:rsidDel="00000000" w:rsidP="00000000" w:rsidRDefault="00000000" w:rsidRPr="00000000" w14:paraId="0000010C">
      <w:pPr>
        <w:spacing w:line="240" w:lineRule="auto"/>
        <w:rPr>
          <w:color w:val="2f5496"/>
        </w:rPr>
      </w:pPr>
      <w:r w:rsidDel="00000000" w:rsidR="00000000" w:rsidRPr="00000000">
        <w:rPr>
          <w:color w:val="2f5496"/>
        </w:rPr>
        <w:drawing>
          <wp:inline distB="114300" distT="114300" distL="114300" distR="114300">
            <wp:extent cx="5943600" cy="3657600"/>
            <wp:effectExtent b="0" l="0" r="0" t="0"/>
            <wp:docPr id="108"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40" w:lineRule="auto"/>
        <w:rPr>
          <w:b w:val="1"/>
          <w:color w:val="2f5496"/>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E">
      <w:pPr>
        <w:spacing w:line="240" w:lineRule="auto"/>
        <w:rPr>
          <w:b w:val="1"/>
          <w:color w:val="2f5496"/>
          <w:u w:val="single"/>
        </w:rPr>
      </w:pPr>
      <w:r w:rsidDel="00000000" w:rsidR="00000000" w:rsidRPr="00000000">
        <w:rPr>
          <w:b w:val="1"/>
          <w:color w:val="2f5496"/>
          <w:u w:val="single"/>
          <w:rtl w:val="0"/>
        </w:rPr>
        <w:t xml:space="preserve">CfsSubsetEval with J48:</w:t>
      </w:r>
    </w:p>
    <w:p w:rsidR="00000000" w:rsidDel="00000000" w:rsidP="00000000" w:rsidRDefault="00000000" w:rsidRPr="00000000" w14:paraId="0000010F">
      <w:pPr>
        <w:spacing w:line="240" w:lineRule="auto"/>
        <w:rPr>
          <w:color w:val="2f5496"/>
        </w:rPr>
      </w:pPr>
      <w:r w:rsidDel="00000000" w:rsidR="00000000" w:rsidRPr="00000000">
        <w:rPr>
          <w:color w:val="2f5496"/>
        </w:rPr>
        <w:drawing>
          <wp:inline distB="114300" distT="114300" distL="114300" distR="114300">
            <wp:extent cx="5943600" cy="3606800"/>
            <wp:effectExtent b="0" l="0" r="0" t="0"/>
            <wp:docPr id="8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40" w:lineRule="auto"/>
        <w:rPr/>
      </w:pPr>
      <w:r w:rsidDel="00000000" w:rsidR="00000000" w:rsidRPr="00000000">
        <w:rPr>
          <w:rtl w:val="0"/>
        </w:rPr>
      </w:r>
    </w:p>
    <w:p w:rsidR="00000000" w:rsidDel="00000000" w:rsidP="00000000" w:rsidRDefault="00000000" w:rsidRPr="00000000" w14:paraId="00000111">
      <w:pPr>
        <w:spacing w:line="240" w:lineRule="auto"/>
        <w:rPr>
          <w:b w:val="1"/>
          <w:color w:val="2f5496"/>
          <w:u w:val="single"/>
        </w:rPr>
      </w:pPr>
      <w:r w:rsidDel="00000000" w:rsidR="00000000" w:rsidRPr="00000000">
        <w:rPr>
          <w:b w:val="1"/>
          <w:color w:val="2f5496"/>
          <w:u w:val="single"/>
          <w:rtl w:val="0"/>
        </w:rPr>
        <w:t xml:space="preserve">CfsSubsetEval with </w:t>
      </w:r>
      <w:r w:rsidDel="00000000" w:rsidR="00000000" w:rsidRPr="00000000">
        <w:rPr>
          <w:b w:val="1"/>
          <w:color w:val="2f5496"/>
          <w:sz w:val="22"/>
          <w:szCs w:val="22"/>
          <w:u w:val="single"/>
          <w:rtl w:val="0"/>
        </w:rPr>
        <w:t xml:space="preserve">Random Forest:</w:t>
      </w:r>
      <w:r w:rsidDel="00000000" w:rsidR="00000000" w:rsidRPr="00000000">
        <w:rPr>
          <w:rtl w:val="0"/>
        </w:rPr>
      </w:r>
    </w:p>
    <w:p w:rsidR="00000000" w:rsidDel="00000000" w:rsidP="00000000" w:rsidRDefault="00000000" w:rsidRPr="00000000" w14:paraId="00000112">
      <w:pPr>
        <w:spacing w:line="240" w:lineRule="auto"/>
        <w:rPr/>
      </w:pPr>
      <w:r w:rsidDel="00000000" w:rsidR="00000000" w:rsidRPr="00000000">
        <w:rPr/>
        <w:drawing>
          <wp:inline distB="114300" distT="114300" distL="114300" distR="114300">
            <wp:extent cx="5943600" cy="3657600"/>
            <wp:effectExtent b="0" l="0" r="0" t="0"/>
            <wp:docPr id="9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240" w:lineRule="auto"/>
        <w:rPr/>
      </w:pPr>
      <w:r w:rsidDel="00000000" w:rsidR="00000000" w:rsidRPr="00000000">
        <w:rPr>
          <w:rtl w:val="0"/>
        </w:rPr>
      </w:r>
    </w:p>
    <w:p w:rsidR="00000000" w:rsidDel="00000000" w:rsidP="00000000" w:rsidRDefault="00000000" w:rsidRPr="00000000" w14:paraId="00000114">
      <w:pPr>
        <w:pStyle w:val="Heading3"/>
        <w:spacing w:line="240" w:lineRule="auto"/>
        <w:rPr>
          <w:b w:val="1"/>
          <w:color w:val="000000"/>
        </w:rPr>
      </w:pPr>
      <w:bookmarkStart w:colFirst="0" w:colLast="0" w:name="_heading=h.ac68in2ej3mo" w:id="27"/>
      <w:bookmarkEnd w:id="27"/>
      <w:r w:rsidDel="00000000" w:rsidR="00000000" w:rsidRPr="00000000">
        <w:rPr>
          <w:b w:val="1"/>
          <w:rtl w:val="0"/>
        </w:rPr>
        <w:t xml:space="preserve">CLASSIFICATION WITH ONER-SELECTED ATTRIBUTES: </w:t>
      </w:r>
      <w:r w:rsidDel="00000000" w:rsidR="00000000" w:rsidRPr="00000000">
        <w:rPr>
          <w:rtl w:val="0"/>
        </w:rPr>
      </w:r>
    </w:p>
    <w:p w:rsidR="00000000" w:rsidDel="00000000" w:rsidP="00000000" w:rsidRDefault="00000000" w:rsidRPr="00000000" w14:paraId="00000115">
      <w:pPr>
        <w:spacing w:line="240" w:lineRule="auto"/>
        <w:rPr/>
      </w:pPr>
      <w:r w:rsidDel="00000000" w:rsidR="00000000" w:rsidRPr="00000000">
        <w:rPr>
          <w:rtl w:val="0"/>
        </w:rPr>
      </w:r>
    </w:p>
    <w:p w:rsidR="00000000" w:rsidDel="00000000" w:rsidP="00000000" w:rsidRDefault="00000000" w:rsidRPr="00000000" w14:paraId="00000116">
      <w:pPr>
        <w:spacing w:line="240" w:lineRule="auto"/>
        <w:rPr>
          <w:color w:val="2f5496"/>
        </w:rPr>
      </w:pPr>
      <w:r w:rsidDel="00000000" w:rsidR="00000000" w:rsidRPr="00000000">
        <w:rPr>
          <w:b w:val="1"/>
          <w:color w:val="2f5496"/>
          <w:u w:val="single"/>
          <w:rtl w:val="0"/>
        </w:rPr>
        <w:t xml:space="preserve">OneRAttributeEval with OneR:</w:t>
      </w:r>
      <w:r w:rsidDel="00000000" w:rsidR="00000000" w:rsidRPr="00000000">
        <w:rPr>
          <w:rtl w:val="0"/>
        </w:rPr>
      </w:r>
    </w:p>
    <w:p w:rsidR="00000000" w:rsidDel="00000000" w:rsidP="00000000" w:rsidRDefault="00000000" w:rsidRPr="00000000" w14:paraId="00000117">
      <w:pPr>
        <w:spacing w:line="240" w:lineRule="auto"/>
        <w:rPr>
          <w:b w:val="1"/>
          <w:color w:val="2f5496"/>
          <w:u w:val="single"/>
        </w:rPr>
      </w:pPr>
      <w:r w:rsidDel="00000000" w:rsidR="00000000" w:rsidRPr="00000000">
        <w:rPr>
          <w:b w:val="1"/>
          <w:color w:val="2f5496"/>
          <w:u w:val="single"/>
        </w:rPr>
        <w:drawing>
          <wp:inline distB="114300" distT="114300" distL="114300" distR="114300">
            <wp:extent cx="5943600" cy="3822700"/>
            <wp:effectExtent b="0" l="0" r="0" t="0"/>
            <wp:docPr id="106"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240" w:lineRule="auto"/>
        <w:rPr/>
      </w:pPr>
      <w:r w:rsidDel="00000000" w:rsidR="00000000" w:rsidRPr="00000000">
        <w:rPr>
          <w:rtl w:val="0"/>
        </w:rPr>
      </w:r>
    </w:p>
    <w:p w:rsidR="00000000" w:rsidDel="00000000" w:rsidP="00000000" w:rsidRDefault="00000000" w:rsidRPr="00000000" w14:paraId="00000119">
      <w:pPr>
        <w:spacing w:line="240" w:lineRule="auto"/>
        <w:rPr>
          <w:b w:val="1"/>
          <w:color w:val="2f5496"/>
          <w:u w:val="single"/>
        </w:rPr>
      </w:pPr>
      <w:r w:rsidDel="00000000" w:rsidR="00000000" w:rsidRPr="00000000">
        <w:rPr>
          <w:b w:val="1"/>
          <w:color w:val="2f5496"/>
          <w:u w:val="single"/>
          <w:rtl w:val="0"/>
        </w:rPr>
        <w:t xml:space="preserve">OneRAttributeEval with </w:t>
      </w:r>
      <w:r w:rsidDel="00000000" w:rsidR="00000000" w:rsidRPr="00000000">
        <w:rPr>
          <w:b w:val="1"/>
          <w:color w:val="2f5496"/>
          <w:sz w:val="22"/>
          <w:szCs w:val="22"/>
          <w:u w:val="single"/>
          <w:rtl w:val="0"/>
        </w:rPr>
        <w:t xml:space="preserve">DecisionTable</w:t>
      </w:r>
      <w:r w:rsidDel="00000000" w:rsidR="00000000" w:rsidRPr="00000000">
        <w:rPr>
          <w:rtl w:val="0"/>
        </w:rPr>
      </w:r>
    </w:p>
    <w:p w:rsidR="00000000" w:rsidDel="00000000" w:rsidP="00000000" w:rsidRDefault="00000000" w:rsidRPr="00000000" w14:paraId="0000011A">
      <w:pPr>
        <w:spacing w:line="240" w:lineRule="auto"/>
        <w:rPr>
          <w:color w:val="2f5496"/>
        </w:rPr>
      </w:pPr>
      <w:r w:rsidDel="00000000" w:rsidR="00000000" w:rsidRPr="00000000">
        <w:rPr>
          <w:color w:val="2f5496"/>
        </w:rPr>
        <w:drawing>
          <wp:inline distB="114300" distT="114300" distL="114300" distR="114300">
            <wp:extent cx="5943600" cy="3644900"/>
            <wp:effectExtent b="0" l="0" r="0" t="0"/>
            <wp:docPr id="9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240" w:lineRule="auto"/>
        <w:rPr/>
      </w:pPr>
      <w:r w:rsidDel="00000000" w:rsidR="00000000" w:rsidRPr="00000000">
        <w:rPr>
          <w:rtl w:val="0"/>
        </w:rPr>
      </w:r>
    </w:p>
    <w:p w:rsidR="00000000" w:rsidDel="00000000" w:rsidP="00000000" w:rsidRDefault="00000000" w:rsidRPr="00000000" w14:paraId="0000011C">
      <w:pPr>
        <w:spacing w:line="240" w:lineRule="auto"/>
        <w:rPr>
          <w:b w:val="1"/>
          <w:color w:val="2f5496"/>
          <w:u w:val="single"/>
        </w:rPr>
      </w:pPr>
      <w:r w:rsidDel="00000000" w:rsidR="00000000" w:rsidRPr="00000000">
        <w:rPr>
          <w:b w:val="1"/>
          <w:color w:val="2f5496"/>
          <w:u w:val="single"/>
          <w:rtl w:val="0"/>
        </w:rPr>
        <w:t xml:space="preserve">OneRAttributeEval with J48</w:t>
      </w:r>
    </w:p>
    <w:p w:rsidR="00000000" w:rsidDel="00000000" w:rsidP="00000000" w:rsidRDefault="00000000" w:rsidRPr="00000000" w14:paraId="0000011D">
      <w:pPr>
        <w:spacing w:line="240" w:lineRule="auto"/>
        <w:rPr>
          <w:color w:val="2f5496"/>
        </w:rPr>
      </w:pPr>
      <w:r w:rsidDel="00000000" w:rsidR="00000000" w:rsidRPr="00000000">
        <w:rPr>
          <w:color w:val="2f5496"/>
        </w:rPr>
        <w:drawing>
          <wp:inline distB="114300" distT="114300" distL="114300" distR="114300">
            <wp:extent cx="5943600" cy="3695700"/>
            <wp:effectExtent b="0" l="0" r="0" t="0"/>
            <wp:docPr id="8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240" w:lineRule="auto"/>
        <w:rPr>
          <w:b w:val="1"/>
          <w:color w:val="2f5496"/>
          <w:u w:val="single"/>
        </w:rPr>
      </w:pPr>
      <w:r w:rsidDel="00000000" w:rsidR="00000000" w:rsidRPr="00000000">
        <w:rPr>
          <w:rtl w:val="0"/>
        </w:rPr>
      </w:r>
    </w:p>
    <w:p w:rsidR="00000000" w:rsidDel="00000000" w:rsidP="00000000" w:rsidRDefault="00000000" w:rsidRPr="00000000" w14:paraId="0000011F">
      <w:pPr>
        <w:spacing w:line="240" w:lineRule="auto"/>
        <w:rPr>
          <w:b w:val="1"/>
          <w:color w:val="2f5496"/>
          <w:u w:val="single"/>
        </w:rPr>
      </w:pPr>
      <w:r w:rsidDel="00000000" w:rsidR="00000000" w:rsidRPr="00000000">
        <w:rPr>
          <w:b w:val="1"/>
          <w:color w:val="2f5496"/>
          <w:u w:val="single"/>
          <w:rtl w:val="0"/>
        </w:rPr>
        <w:t xml:space="preserve">OneRAttributeEval with </w:t>
      </w:r>
      <w:r w:rsidDel="00000000" w:rsidR="00000000" w:rsidRPr="00000000">
        <w:rPr>
          <w:b w:val="1"/>
          <w:color w:val="2f5496"/>
          <w:sz w:val="22"/>
          <w:szCs w:val="22"/>
          <w:u w:val="single"/>
          <w:rtl w:val="0"/>
        </w:rPr>
        <w:t xml:space="preserve">Random Forest</w:t>
      </w:r>
      <w:r w:rsidDel="00000000" w:rsidR="00000000" w:rsidRPr="00000000">
        <w:rPr>
          <w:rtl w:val="0"/>
        </w:rPr>
      </w:r>
    </w:p>
    <w:p w:rsidR="00000000" w:rsidDel="00000000" w:rsidP="00000000" w:rsidRDefault="00000000" w:rsidRPr="00000000" w14:paraId="00000120">
      <w:pPr>
        <w:spacing w:line="240" w:lineRule="auto"/>
        <w:rPr>
          <w:b w:val="1"/>
          <w:color w:val="2f5496"/>
        </w:rPr>
      </w:pPr>
      <w:r w:rsidDel="00000000" w:rsidR="00000000" w:rsidRPr="00000000">
        <w:rPr>
          <w:b w:val="1"/>
          <w:color w:val="2f5496"/>
        </w:rPr>
        <w:drawing>
          <wp:inline distB="114300" distT="114300" distL="114300" distR="114300">
            <wp:extent cx="5943600" cy="3619500"/>
            <wp:effectExtent b="0" l="0" r="0" t="0"/>
            <wp:docPr id="83"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240" w:lineRule="auto"/>
        <w:rPr/>
      </w:pPr>
      <w:r w:rsidDel="00000000" w:rsidR="00000000" w:rsidRPr="00000000">
        <w:rPr>
          <w:rtl w:val="0"/>
        </w:rPr>
      </w:r>
    </w:p>
    <w:p w:rsidR="00000000" w:rsidDel="00000000" w:rsidP="00000000" w:rsidRDefault="00000000" w:rsidRPr="00000000" w14:paraId="00000122">
      <w:pPr>
        <w:spacing w:line="240" w:lineRule="auto"/>
        <w:rPr/>
      </w:pPr>
      <w:r w:rsidDel="00000000" w:rsidR="00000000" w:rsidRPr="00000000">
        <w:rPr>
          <w:rtl w:val="0"/>
        </w:rPr>
      </w:r>
    </w:p>
    <w:p w:rsidR="00000000" w:rsidDel="00000000" w:rsidP="00000000" w:rsidRDefault="00000000" w:rsidRPr="00000000" w14:paraId="00000123">
      <w:pPr>
        <w:pStyle w:val="Heading3"/>
        <w:spacing w:line="240" w:lineRule="auto"/>
        <w:rPr>
          <w:b w:val="1"/>
        </w:rPr>
      </w:pPr>
      <w:bookmarkStart w:colFirst="0" w:colLast="0" w:name="_heading=h.ttysp7hzr8rt" w:id="28"/>
      <w:bookmarkEnd w:id="28"/>
      <w:r w:rsidDel="00000000" w:rsidR="00000000" w:rsidRPr="00000000">
        <w:rPr>
          <w:b w:val="1"/>
          <w:rtl w:val="0"/>
        </w:rPr>
        <w:t xml:space="preserve">CLASSIFICATION WITH ENTROPY GAIN-SELECTED ATTRIBUTES: </w:t>
      </w:r>
    </w:p>
    <w:p w:rsidR="00000000" w:rsidDel="00000000" w:rsidP="00000000" w:rsidRDefault="00000000" w:rsidRPr="00000000" w14:paraId="00000124">
      <w:pPr>
        <w:spacing w:line="240" w:lineRule="auto"/>
        <w:rPr/>
      </w:pPr>
      <w:r w:rsidDel="00000000" w:rsidR="00000000" w:rsidRPr="00000000">
        <w:rPr>
          <w:rtl w:val="0"/>
        </w:rPr>
      </w:r>
    </w:p>
    <w:p w:rsidR="00000000" w:rsidDel="00000000" w:rsidP="00000000" w:rsidRDefault="00000000" w:rsidRPr="00000000" w14:paraId="00000125">
      <w:pPr>
        <w:spacing w:line="240" w:lineRule="auto"/>
        <w:rPr>
          <w:b w:val="1"/>
          <w:color w:val="2f5496"/>
          <w:u w:val="single"/>
        </w:rPr>
      </w:pPr>
      <w:r w:rsidDel="00000000" w:rsidR="00000000" w:rsidRPr="00000000">
        <w:rPr>
          <w:b w:val="1"/>
          <w:color w:val="2f5496"/>
          <w:u w:val="single"/>
          <w:rtl w:val="0"/>
        </w:rPr>
        <w:t xml:space="preserve">InfoGainAttributeEval with OneR</w:t>
      </w:r>
    </w:p>
    <w:p w:rsidR="00000000" w:rsidDel="00000000" w:rsidP="00000000" w:rsidRDefault="00000000" w:rsidRPr="00000000" w14:paraId="00000126">
      <w:pPr>
        <w:spacing w:line="240" w:lineRule="auto"/>
        <w:rPr>
          <w:color w:val="2f5496"/>
        </w:rPr>
      </w:pPr>
      <w:r w:rsidDel="00000000" w:rsidR="00000000" w:rsidRPr="00000000">
        <w:rPr>
          <w:color w:val="2f5496"/>
        </w:rPr>
        <w:drawing>
          <wp:inline distB="114300" distT="114300" distL="114300" distR="114300">
            <wp:extent cx="5943600" cy="3670300"/>
            <wp:effectExtent b="0" l="0" r="0" t="0"/>
            <wp:docPr id="94"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240" w:lineRule="auto"/>
        <w:rPr/>
      </w:pPr>
      <w:r w:rsidDel="00000000" w:rsidR="00000000" w:rsidRPr="00000000">
        <w:rPr>
          <w:rtl w:val="0"/>
        </w:rPr>
      </w:r>
    </w:p>
    <w:p w:rsidR="00000000" w:rsidDel="00000000" w:rsidP="00000000" w:rsidRDefault="00000000" w:rsidRPr="00000000" w14:paraId="00000128">
      <w:pPr>
        <w:spacing w:line="240" w:lineRule="auto"/>
        <w:rPr>
          <w:b w:val="1"/>
          <w:color w:val="2f5496"/>
          <w:u w:val="single"/>
        </w:rPr>
      </w:pPr>
      <w:r w:rsidDel="00000000" w:rsidR="00000000" w:rsidRPr="00000000">
        <w:rPr>
          <w:b w:val="1"/>
          <w:color w:val="2f5496"/>
          <w:u w:val="single"/>
          <w:rtl w:val="0"/>
        </w:rPr>
        <w:t xml:space="preserve">InfoGainAttributeEval with Decision Table</w:t>
      </w:r>
    </w:p>
    <w:p w:rsidR="00000000" w:rsidDel="00000000" w:rsidP="00000000" w:rsidRDefault="00000000" w:rsidRPr="00000000" w14:paraId="00000129">
      <w:pPr>
        <w:spacing w:line="240" w:lineRule="auto"/>
        <w:rPr>
          <w:b w:val="1"/>
          <w:color w:val="2f5496"/>
        </w:rPr>
      </w:pPr>
      <w:r w:rsidDel="00000000" w:rsidR="00000000" w:rsidRPr="00000000">
        <w:rPr>
          <w:b w:val="1"/>
          <w:color w:val="2f5496"/>
        </w:rPr>
        <w:drawing>
          <wp:inline distB="114300" distT="114300" distL="114300" distR="114300">
            <wp:extent cx="5943600" cy="3632200"/>
            <wp:effectExtent b="0" l="0" r="0" t="0"/>
            <wp:docPr id="82"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pPr>
      <w:r w:rsidDel="00000000" w:rsidR="00000000" w:rsidRPr="00000000">
        <w:rPr>
          <w:b w:val="1"/>
          <w:color w:val="2f5496"/>
          <w:u w:val="single"/>
          <w:rtl w:val="0"/>
        </w:rPr>
        <w:t xml:space="preserve">InfoGainAttributeEval with J48</w:t>
      </w:r>
      <w:r w:rsidDel="00000000" w:rsidR="00000000" w:rsidRPr="00000000">
        <w:rPr>
          <w:rtl w:val="0"/>
        </w:rPr>
      </w:r>
    </w:p>
    <w:p w:rsidR="00000000" w:rsidDel="00000000" w:rsidP="00000000" w:rsidRDefault="00000000" w:rsidRPr="00000000" w14:paraId="0000012C">
      <w:pPr>
        <w:spacing w:line="240" w:lineRule="auto"/>
        <w:rPr>
          <w:b w:val="1"/>
          <w:color w:val="2f5496"/>
        </w:rPr>
      </w:pPr>
      <w:r w:rsidDel="00000000" w:rsidR="00000000" w:rsidRPr="00000000">
        <w:rPr>
          <w:b w:val="1"/>
          <w:color w:val="2f5496"/>
        </w:rPr>
        <w:drawing>
          <wp:inline distB="114300" distT="114300" distL="114300" distR="114300">
            <wp:extent cx="5943600" cy="3644900"/>
            <wp:effectExtent b="0" l="0" r="0" t="0"/>
            <wp:docPr id="95"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240" w:lineRule="auto"/>
        <w:rPr>
          <w:b w:val="1"/>
          <w:color w:val="2f5496"/>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E">
      <w:pPr>
        <w:spacing w:line="240" w:lineRule="auto"/>
        <w:rPr>
          <w:b w:val="1"/>
          <w:color w:val="2f5496"/>
          <w:u w:val="single"/>
        </w:rPr>
      </w:pPr>
      <w:r w:rsidDel="00000000" w:rsidR="00000000" w:rsidRPr="00000000">
        <w:rPr>
          <w:b w:val="1"/>
          <w:color w:val="2f5496"/>
          <w:u w:val="single"/>
          <w:rtl w:val="0"/>
        </w:rPr>
        <w:t xml:space="preserve">InfoGainAttributeEval with Random Forest:</w:t>
      </w:r>
    </w:p>
    <w:p w:rsidR="00000000" w:rsidDel="00000000" w:rsidP="00000000" w:rsidRDefault="00000000" w:rsidRPr="00000000" w14:paraId="0000012F">
      <w:pPr>
        <w:spacing w:line="240" w:lineRule="auto"/>
        <w:rPr>
          <w:b w:val="1"/>
          <w:color w:val="2f5496"/>
          <w:u w:val="single"/>
        </w:rPr>
      </w:pPr>
      <w:r w:rsidDel="00000000" w:rsidR="00000000" w:rsidRPr="00000000">
        <w:rPr>
          <w:b w:val="1"/>
          <w:color w:val="2f5496"/>
          <w:u w:val="single"/>
        </w:rPr>
        <w:drawing>
          <wp:inline distB="114300" distT="114300" distL="114300" distR="114300">
            <wp:extent cx="5943600" cy="3683000"/>
            <wp:effectExtent b="0" l="0" r="0" t="0"/>
            <wp:docPr id="101"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40" w:lineRule="auto"/>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2"/>
        <w:spacing w:line="240" w:lineRule="auto"/>
        <w:rPr/>
      </w:pPr>
      <w:bookmarkStart w:colFirst="0" w:colLast="0" w:name="_heading=h.7wd8fj5ll7yc" w:id="29"/>
      <w:bookmarkEnd w:id="29"/>
      <w:r w:rsidDel="00000000" w:rsidR="00000000" w:rsidRPr="00000000">
        <w:rPr>
          <w:rtl w:val="0"/>
        </w:rPr>
        <w:t xml:space="preserve">5.2 - Analysis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spacing w:line="240" w:lineRule="auto"/>
        <w:ind w:firstLine="720"/>
        <w:rPr/>
      </w:pPr>
      <w:r w:rsidDel="00000000" w:rsidR="00000000" w:rsidRPr="00000000">
        <w:rPr>
          <w:rtl w:val="0"/>
        </w:rPr>
        <w:t xml:space="preserve">Based on five unique datasets selected by different attribute selection algorithms, four classification algorithms were applied to each dataset. Two of these algorithms were rule-based, which were OneR and decision table classification. The other two classification algorithms, J48 and random forests, were tree-based. This resulted in a total of twenty separate results. Out of these results, many scored 100% accuracy, with others in the 99-100% range. These algorithms that yielded 100% accuracy are as follows:</w:t>
      </w:r>
    </w:p>
    <w:p w:rsidR="00000000" w:rsidDel="00000000" w:rsidP="00000000" w:rsidRDefault="00000000" w:rsidRPr="00000000" w14:paraId="00000135">
      <w:pPr>
        <w:numPr>
          <w:ilvl w:val="0"/>
          <w:numId w:val="3"/>
        </w:numPr>
        <w:spacing w:line="240" w:lineRule="auto"/>
        <w:ind w:left="720" w:hanging="360"/>
        <w:rPr>
          <w:u w:val="none"/>
        </w:rPr>
      </w:pPr>
      <w:r w:rsidDel="00000000" w:rsidR="00000000" w:rsidRPr="00000000">
        <w:rPr>
          <w:rtl w:val="0"/>
        </w:rPr>
        <w:t xml:space="preserve">Kendall’s Correlation Attributes</w:t>
      </w:r>
    </w:p>
    <w:p w:rsidR="00000000" w:rsidDel="00000000" w:rsidP="00000000" w:rsidRDefault="00000000" w:rsidRPr="00000000" w14:paraId="00000136">
      <w:pPr>
        <w:numPr>
          <w:ilvl w:val="1"/>
          <w:numId w:val="3"/>
        </w:numPr>
        <w:spacing w:line="240" w:lineRule="auto"/>
        <w:ind w:left="1440" w:hanging="360"/>
        <w:rPr>
          <w:u w:val="none"/>
        </w:rPr>
      </w:pPr>
      <w:r w:rsidDel="00000000" w:rsidR="00000000" w:rsidRPr="00000000">
        <w:rPr>
          <w:rtl w:val="0"/>
        </w:rPr>
        <w:t xml:space="preserve">OneR</w:t>
      </w:r>
    </w:p>
    <w:p w:rsidR="00000000" w:rsidDel="00000000" w:rsidP="00000000" w:rsidRDefault="00000000" w:rsidRPr="00000000" w14:paraId="00000137">
      <w:pPr>
        <w:numPr>
          <w:ilvl w:val="1"/>
          <w:numId w:val="3"/>
        </w:numPr>
        <w:spacing w:line="240" w:lineRule="auto"/>
        <w:ind w:left="1440" w:hanging="360"/>
        <w:rPr>
          <w:u w:val="none"/>
        </w:rPr>
      </w:pPr>
      <w:r w:rsidDel="00000000" w:rsidR="00000000" w:rsidRPr="00000000">
        <w:rPr>
          <w:rtl w:val="0"/>
        </w:rPr>
        <w:t xml:space="preserve">Decision Table</w:t>
      </w:r>
    </w:p>
    <w:p w:rsidR="00000000" w:rsidDel="00000000" w:rsidP="00000000" w:rsidRDefault="00000000" w:rsidRPr="00000000" w14:paraId="00000138">
      <w:pPr>
        <w:numPr>
          <w:ilvl w:val="1"/>
          <w:numId w:val="3"/>
        </w:numPr>
        <w:spacing w:line="240" w:lineRule="auto"/>
        <w:ind w:left="1440" w:hanging="360"/>
        <w:rPr>
          <w:u w:val="none"/>
        </w:rPr>
      </w:pPr>
      <w:r w:rsidDel="00000000" w:rsidR="00000000" w:rsidRPr="00000000">
        <w:rPr>
          <w:rtl w:val="0"/>
        </w:rPr>
        <w:t xml:space="preserve">J48</w:t>
      </w:r>
    </w:p>
    <w:p w:rsidR="00000000" w:rsidDel="00000000" w:rsidP="00000000" w:rsidRDefault="00000000" w:rsidRPr="00000000" w14:paraId="00000139">
      <w:pPr>
        <w:numPr>
          <w:ilvl w:val="0"/>
          <w:numId w:val="3"/>
        </w:numPr>
        <w:spacing w:line="240" w:lineRule="auto"/>
        <w:ind w:left="720" w:hanging="360"/>
        <w:rPr>
          <w:u w:val="none"/>
        </w:rPr>
      </w:pPr>
      <w:r w:rsidDel="00000000" w:rsidR="00000000" w:rsidRPr="00000000">
        <w:rPr>
          <w:rtl w:val="0"/>
        </w:rPr>
        <w:t xml:space="preserve">Pearson’s Correlation Attributes</w:t>
      </w:r>
    </w:p>
    <w:p w:rsidR="00000000" w:rsidDel="00000000" w:rsidP="00000000" w:rsidRDefault="00000000" w:rsidRPr="00000000" w14:paraId="0000013A">
      <w:pPr>
        <w:numPr>
          <w:ilvl w:val="1"/>
          <w:numId w:val="3"/>
        </w:numPr>
        <w:spacing w:line="240" w:lineRule="auto"/>
        <w:ind w:left="1440" w:hanging="360"/>
        <w:rPr>
          <w:u w:val="none"/>
        </w:rPr>
      </w:pPr>
      <w:r w:rsidDel="00000000" w:rsidR="00000000" w:rsidRPr="00000000">
        <w:rPr>
          <w:rtl w:val="0"/>
        </w:rPr>
        <w:t xml:space="preserve">OneR</w:t>
      </w:r>
    </w:p>
    <w:p w:rsidR="00000000" w:rsidDel="00000000" w:rsidP="00000000" w:rsidRDefault="00000000" w:rsidRPr="00000000" w14:paraId="0000013B">
      <w:pPr>
        <w:numPr>
          <w:ilvl w:val="1"/>
          <w:numId w:val="3"/>
        </w:numPr>
        <w:spacing w:line="240" w:lineRule="auto"/>
        <w:ind w:left="1440" w:hanging="360"/>
        <w:rPr>
          <w:u w:val="none"/>
        </w:rPr>
      </w:pPr>
      <w:r w:rsidDel="00000000" w:rsidR="00000000" w:rsidRPr="00000000">
        <w:rPr>
          <w:rtl w:val="0"/>
        </w:rPr>
        <w:t xml:space="preserve">Decision Table</w:t>
      </w:r>
    </w:p>
    <w:p w:rsidR="00000000" w:rsidDel="00000000" w:rsidP="00000000" w:rsidRDefault="00000000" w:rsidRPr="00000000" w14:paraId="0000013C">
      <w:pPr>
        <w:numPr>
          <w:ilvl w:val="1"/>
          <w:numId w:val="3"/>
        </w:numPr>
        <w:spacing w:line="240" w:lineRule="auto"/>
        <w:ind w:left="1440" w:hanging="360"/>
        <w:rPr>
          <w:u w:val="none"/>
        </w:rPr>
      </w:pPr>
      <w:r w:rsidDel="00000000" w:rsidR="00000000" w:rsidRPr="00000000">
        <w:rPr>
          <w:rtl w:val="0"/>
        </w:rPr>
        <w:t xml:space="preserve">J48</w:t>
      </w:r>
    </w:p>
    <w:p w:rsidR="00000000" w:rsidDel="00000000" w:rsidP="00000000" w:rsidRDefault="00000000" w:rsidRPr="00000000" w14:paraId="0000013D">
      <w:pPr>
        <w:numPr>
          <w:ilvl w:val="0"/>
          <w:numId w:val="3"/>
        </w:numPr>
        <w:spacing w:line="240" w:lineRule="auto"/>
        <w:ind w:left="720" w:hanging="360"/>
        <w:rPr>
          <w:u w:val="none"/>
        </w:rPr>
      </w:pPr>
      <w:r w:rsidDel="00000000" w:rsidR="00000000" w:rsidRPr="00000000">
        <w:rPr>
          <w:rtl w:val="0"/>
        </w:rPr>
        <w:t xml:space="preserve">Subset Analysis Attributes</w:t>
      </w:r>
    </w:p>
    <w:p w:rsidR="00000000" w:rsidDel="00000000" w:rsidP="00000000" w:rsidRDefault="00000000" w:rsidRPr="00000000" w14:paraId="0000013E">
      <w:pPr>
        <w:numPr>
          <w:ilvl w:val="1"/>
          <w:numId w:val="3"/>
        </w:numPr>
        <w:spacing w:line="240" w:lineRule="auto"/>
        <w:ind w:left="1440" w:hanging="360"/>
        <w:rPr>
          <w:u w:val="none"/>
        </w:rPr>
      </w:pPr>
      <w:r w:rsidDel="00000000" w:rsidR="00000000" w:rsidRPr="00000000">
        <w:rPr>
          <w:rtl w:val="0"/>
        </w:rPr>
        <w:t xml:space="preserve">OneR</w:t>
      </w:r>
    </w:p>
    <w:p w:rsidR="00000000" w:rsidDel="00000000" w:rsidP="00000000" w:rsidRDefault="00000000" w:rsidRPr="00000000" w14:paraId="0000013F">
      <w:pPr>
        <w:numPr>
          <w:ilvl w:val="1"/>
          <w:numId w:val="3"/>
        </w:numPr>
        <w:spacing w:line="240" w:lineRule="auto"/>
        <w:ind w:left="1440" w:hanging="360"/>
        <w:rPr>
          <w:u w:val="none"/>
        </w:rPr>
      </w:pPr>
      <w:r w:rsidDel="00000000" w:rsidR="00000000" w:rsidRPr="00000000">
        <w:rPr>
          <w:rtl w:val="0"/>
        </w:rPr>
        <w:t xml:space="preserve">Decision Table</w:t>
      </w:r>
    </w:p>
    <w:p w:rsidR="00000000" w:rsidDel="00000000" w:rsidP="00000000" w:rsidRDefault="00000000" w:rsidRPr="00000000" w14:paraId="00000140">
      <w:pPr>
        <w:numPr>
          <w:ilvl w:val="1"/>
          <w:numId w:val="3"/>
        </w:numPr>
        <w:spacing w:line="240" w:lineRule="auto"/>
        <w:ind w:left="1440" w:hanging="360"/>
        <w:rPr>
          <w:u w:val="none"/>
        </w:rPr>
      </w:pPr>
      <w:r w:rsidDel="00000000" w:rsidR="00000000" w:rsidRPr="00000000">
        <w:rPr>
          <w:rtl w:val="0"/>
        </w:rPr>
        <w:t xml:space="preserve">J48</w:t>
      </w:r>
    </w:p>
    <w:p w:rsidR="00000000" w:rsidDel="00000000" w:rsidP="00000000" w:rsidRDefault="00000000" w:rsidRPr="00000000" w14:paraId="00000141">
      <w:pPr>
        <w:numPr>
          <w:ilvl w:val="1"/>
          <w:numId w:val="3"/>
        </w:numPr>
        <w:spacing w:line="240" w:lineRule="auto"/>
        <w:ind w:left="1440" w:hanging="360"/>
        <w:rPr>
          <w:u w:val="none"/>
        </w:rPr>
      </w:pPr>
      <w:r w:rsidDel="00000000" w:rsidR="00000000" w:rsidRPr="00000000">
        <w:rPr>
          <w:rtl w:val="0"/>
        </w:rPr>
        <w:t xml:space="preserve">Random Forest</w:t>
      </w:r>
    </w:p>
    <w:p w:rsidR="00000000" w:rsidDel="00000000" w:rsidP="00000000" w:rsidRDefault="00000000" w:rsidRPr="00000000" w14:paraId="00000142">
      <w:pPr>
        <w:numPr>
          <w:ilvl w:val="0"/>
          <w:numId w:val="3"/>
        </w:numPr>
        <w:spacing w:line="240" w:lineRule="auto"/>
        <w:ind w:left="720" w:hanging="360"/>
        <w:rPr>
          <w:u w:val="none"/>
        </w:rPr>
      </w:pPr>
      <w:r w:rsidDel="00000000" w:rsidR="00000000" w:rsidRPr="00000000">
        <w:rPr>
          <w:rtl w:val="0"/>
        </w:rPr>
        <w:t xml:space="preserve">OneR Algorithm Attributes</w:t>
      </w:r>
    </w:p>
    <w:p w:rsidR="00000000" w:rsidDel="00000000" w:rsidP="00000000" w:rsidRDefault="00000000" w:rsidRPr="00000000" w14:paraId="00000143">
      <w:pPr>
        <w:numPr>
          <w:ilvl w:val="1"/>
          <w:numId w:val="3"/>
        </w:numPr>
        <w:spacing w:line="240" w:lineRule="auto"/>
        <w:ind w:left="1440" w:hanging="360"/>
        <w:rPr>
          <w:u w:val="none"/>
        </w:rPr>
      </w:pPr>
      <w:r w:rsidDel="00000000" w:rsidR="00000000" w:rsidRPr="00000000">
        <w:rPr>
          <w:rtl w:val="0"/>
        </w:rPr>
        <w:t xml:space="preserve">OneR</w:t>
      </w:r>
    </w:p>
    <w:p w:rsidR="00000000" w:rsidDel="00000000" w:rsidP="00000000" w:rsidRDefault="00000000" w:rsidRPr="00000000" w14:paraId="00000144">
      <w:pPr>
        <w:numPr>
          <w:ilvl w:val="1"/>
          <w:numId w:val="3"/>
        </w:numPr>
        <w:spacing w:line="240" w:lineRule="auto"/>
        <w:ind w:left="1440" w:hanging="360"/>
        <w:rPr>
          <w:u w:val="none"/>
        </w:rPr>
      </w:pPr>
      <w:r w:rsidDel="00000000" w:rsidR="00000000" w:rsidRPr="00000000">
        <w:rPr>
          <w:rtl w:val="0"/>
        </w:rPr>
        <w:t xml:space="preserve">Decision Table</w:t>
      </w:r>
    </w:p>
    <w:p w:rsidR="00000000" w:rsidDel="00000000" w:rsidP="00000000" w:rsidRDefault="00000000" w:rsidRPr="00000000" w14:paraId="00000145">
      <w:pPr>
        <w:numPr>
          <w:ilvl w:val="1"/>
          <w:numId w:val="3"/>
        </w:numPr>
        <w:spacing w:line="240" w:lineRule="auto"/>
        <w:ind w:left="1440" w:hanging="360"/>
        <w:rPr>
          <w:u w:val="none"/>
        </w:rPr>
      </w:pPr>
      <w:r w:rsidDel="00000000" w:rsidR="00000000" w:rsidRPr="00000000">
        <w:rPr>
          <w:rtl w:val="0"/>
        </w:rPr>
        <w:t xml:space="preserve">J48</w:t>
      </w:r>
    </w:p>
    <w:p w:rsidR="00000000" w:rsidDel="00000000" w:rsidP="00000000" w:rsidRDefault="00000000" w:rsidRPr="00000000" w14:paraId="00000146">
      <w:pPr>
        <w:numPr>
          <w:ilvl w:val="0"/>
          <w:numId w:val="3"/>
        </w:numPr>
        <w:spacing w:line="240" w:lineRule="auto"/>
        <w:ind w:left="720" w:hanging="360"/>
        <w:rPr>
          <w:u w:val="none"/>
        </w:rPr>
      </w:pPr>
      <w:r w:rsidDel="00000000" w:rsidR="00000000" w:rsidRPr="00000000">
        <w:rPr>
          <w:rtl w:val="0"/>
        </w:rPr>
        <w:t xml:space="preserve">Entropy/Information Gain Attributes</w:t>
      </w:r>
    </w:p>
    <w:p w:rsidR="00000000" w:rsidDel="00000000" w:rsidP="00000000" w:rsidRDefault="00000000" w:rsidRPr="00000000" w14:paraId="00000147">
      <w:pPr>
        <w:numPr>
          <w:ilvl w:val="1"/>
          <w:numId w:val="3"/>
        </w:numPr>
        <w:spacing w:line="240" w:lineRule="auto"/>
        <w:ind w:left="1440" w:hanging="360"/>
        <w:rPr>
          <w:u w:val="none"/>
        </w:rPr>
      </w:pPr>
      <w:r w:rsidDel="00000000" w:rsidR="00000000" w:rsidRPr="00000000">
        <w:rPr>
          <w:rtl w:val="0"/>
        </w:rPr>
        <w:t xml:space="preserve">OneR</w:t>
      </w:r>
    </w:p>
    <w:p w:rsidR="00000000" w:rsidDel="00000000" w:rsidP="00000000" w:rsidRDefault="00000000" w:rsidRPr="00000000" w14:paraId="00000148">
      <w:pPr>
        <w:numPr>
          <w:ilvl w:val="1"/>
          <w:numId w:val="3"/>
        </w:numPr>
        <w:spacing w:line="240" w:lineRule="auto"/>
        <w:ind w:left="1440" w:hanging="360"/>
        <w:rPr>
          <w:u w:val="none"/>
        </w:rPr>
      </w:pPr>
      <w:r w:rsidDel="00000000" w:rsidR="00000000" w:rsidRPr="00000000">
        <w:rPr>
          <w:rtl w:val="0"/>
        </w:rPr>
        <w:t xml:space="preserve">Decision Table</w:t>
      </w:r>
    </w:p>
    <w:p w:rsidR="00000000" w:rsidDel="00000000" w:rsidP="00000000" w:rsidRDefault="00000000" w:rsidRPr="00000000" w14:paraId="00000149">
      <w:pPr>
        <w:numPr>
          <w:ilvl w:val="1"/>
          <w:numId w:val="3"/>
        </w:numPr>
        <w:spacing w:line="240" w:lineRule="auto"/>
        <w:ind w:left="1440" w:hanging="360"/>
        <w:rPr/>
      </w:pPr>
      <w:r w:rsidDel="00000000" w:rsidR="00000000" w:rsidRPr="00000000">
        <w:rPr>
          <w:rtl w:val="0"/>
        </w:rPr>
        <w:t xml:space="preserve">J48</w:t>
      </w:r>
    </w:p>
    <w:p w:rsidR="00000000" w:rsidDel="00000000" w:rsidP="00000000" w:rsidRDefault="00000000" w:rsidRPr="00000000" w14:paraId="0000014A">
      <w:pPr>
        <w:spacing w:line="240" w:lineRule="auto"/>
        <w:rPr/>
      </w:pPr>
      <w:r w:rsidDel="00000000" w:rsidR="00000000" w:rsidRPr="00000000">
        <w:rPr>
          <w:rtl w:val="0"/>
        </w:rPr>
      </w:r>
    </w:p>
    <w:p w:rsidR="00000000" w:rsidDel="00000000" w:rsidP="00000000" w:rsidRDefault="00000000" w:rsidRPr="00000000" w14:paraId="0000014B">
      <w:pPr>
        <w:widowControl w:val="0"/>
        <w:spacing w:line="276" w:lineRule="auto"/>
        <w:rPr/>
      </w:pPr>
      <w:r w:rsidDel="00000000" w:rsidR="00000000" w:rsidRPr="00000000">
        <w:rPr>
          <w:rtl w:val="0"/>
        </w:rPr>
      </w:r>
    </w:p>
    <w:tbl>
      <w:tblPr>
        <w:tblStyle w:val="Table3"/>
        <w:tblpPr w:leftFromText="180" w:rightFromText="180" w:topFromText="180" w:bottomFromText="180" w:vertAnchor="text" w:horzAnchor="text" w:tblpX="-870" w:tblpY="0"/>
        <w:tblW w:w="1083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980"/>
        <w:gridCol w:w="1770"/>
        <w:gridCol w:w="1290"/>
        <w:gridCol w:w="1155"/>
        <w:gridCol w:w="1545"/>
        <w:gridCol w:w="1545"/>
        <w:gridCol w:w="1545"/>
        <w:tblGridChange w:id="0">
          <w:tblGrid>
            <w:gridCol w:w="1980"/>
            <w:gridCol w:w="1770"/>
            <w:gridCol w:w="1290"/>
            <w:gridCol w:w="1155"/>
            <w:gridCol w:w="1545"/>
            <w:gridCol w:w="1545"/>
            <w:gridCol w:w="1545"/>
          </w:tblGrid>
        </w:tblGridChange>
      </w:tblGrid>
      <w:tr>
        <w:trPr>
          <w:cantSplit w:val="0"/>
          <w:trHeight w:val="600" w:hRule="atLeast"/>
          <w:tblHeader w:val="0"/>
        </w:trPr>
        <w:tc>
          <w:tcPr>
            <w:tcMar>
              <w:top w:w="140.0" w:type="dxa"/>
              <w:left w:w="140.0" w:type="dxa"/>
              <w:bottom w:w="140.0" w:type="dxa"/>
              <w:right w:w="140.0" w:type="dxa"/>
            </w:tcMar>
          </w:tcPr>
          <w:p w:rsidR="00000000" w:rsidDel="00000000" w:rsidP="00000000" w:rsidRDefault="00000000" w:rsidRPr="00000000" w14:paraId="0000014C">
            <w:pPr>
              <w:widowControl w:val="0"/>
              <w:rPr>
                <w:b w:val="1"/>
              </w:rPr>
            </w:pPr>
            <w:r w:rsidDel="00000000" w:rsidR="00000000" w:rsidRPr="00000000">
              <w:rPr>
                <w:b w:val="1"/>
                <w:rtl w:val="0"/>
              </w:rPr>
              <w:t xml:space="preserve">Att. Selection Algorithm</w:t>
            </w:r>
          </w:p>
        </w:tc>
        <w:tc>
          <w:tcPr>
            <w:tcMar>
              <w:top w:w="140.0" w:type="dxa"/>
              <w:left w:w="140.0" w:type="dxa"/>
              <w:bottom w:w="140.0" w:type="dxa"/>
              <w:right w:w="140.0" w:type="dxa"/>
            </w:tcMar>
          </w:tcPr>
          <w:p w:rsidR="00000000" w:rsidDel="00000000" w:rsidP="00000000" w:rsidRDefault="00000000" w:rsidRPr="00000000" w14:paraId="0000014D">
            <w:pPr>
              <w:widowControl w:val="0"/>
              <w:rPr>
                <w:b w:val="1"/>
              </w:rPr>
            </w:pPr>
            <w:r w:rsidDel="00000000" w:rsidR="00000000" w:rsidRPr="00000000">
              <w:rPr>
                <w:b w:val="1"/>
                <w:rtl w:val="0"/>
              </w:rPr>
              <w:t xml:space="preserve">Classification Algorithm</w:t>
            </w:r>
          </w:p>
        </w:tc>
        <w:tc>
          <w:tcPr>
            <w:tcMar>
              <w:top w:w="140.0" w:type="dxa"/>
              <w:left w:w="140.0" w:type="dxa"/>
              <w:bottom w:w="140.0" w:type="dxa"/>
              <w:right w:w="140.0" w:type="dxa"/>
            </w:tcMar>
          </w:tcPr>
          <w:p w:rsidR="00000000" w:rsidDel="00000000" w:rsidP="00000000" w:rsidRDefault="00000000" w:rsidRPr="00000000" w14:paraId="0000014E">
            <w:pPr>
              <w:widowControl w:val="0"/>
              <w:rPr/>
            </w:pPr>
            <w:r w:rsidDel="00000000" w:rsidR="00000000" w:rsidRPr="00000000">
              <w:rPr>
                <w:rtl w:val="0"/>
              </w:rPr>
              <w:t xml:space="preserve">Accuracy</w:t>
            </w:r>
          </w:p>
        </w:tc>
        <w:tc>
          <w:tcPr>
            <w:tcMar>
              <w:top w:w="140.0" w:type="dxa"/>
              <w:left w:w="140.0" w:type="dxa"/>
              <w:bottom w:w="140.0" w:type="dxa"/>
              <w:right w:w="140.0" w:type="dxa"/>
            </w:tcMar>
          </w:tcPr>
          <w:p w:rsidR="00000000" w:rsidDel="00000000" w:rsidP="00000000" w:rsidRDefault="00000000" w:rsidRPr="00000000" w14:paraId="0000014F">
            <w:pPr>
              <w:widowControl w:val="0"/>
              <w:rPr/>
            </w:pPr>
            <w:r w:rsidDel="00000000" w:rsidR="00000000" w:rsidRPr="00000000">
              <w:rPr>
                <w:rtl w:val="0"/>
              </w:rPr>
              <w:t xml:space="preserve">MAE</w:t>
            </w:r>
          </w:p>
        </w:tc>
        <w:tc>
          <w:tcPr>
            <w:tcMar>
              <w:top w:w="140.0" w:type="dxa"/>
              <w:left w:w="140.0" w:type="dxa"/>
              <w:bottom w:w="140.0" w:type="dxa"/>
              <w:right w:w="140.0" w:type="dxa"/>
            </w:tcMar>
          </w:tcPr>
          <w:p w:rsidR="00000000" w:rsidDel="00000000" w:rsidP="00000000" w:rsidRDefault="00000000" w:rsidRPr="00000000" w14:paraId="00000150">
            <w:pPr>
              <w:widowControl w:val="0"/>
              <w:rPr/>
            </w:pPr>
            <w:r w:rsidDel="00000000" w:rsidR="00000000" w:rsidRPr="00000000">
              <w:rPr>
                <w:rtl w:val="0"/>
              </w:rPr>
              <w:t xml:space="preserve">RMSE</w:t>
            </w:r>
          </w:p>
        </w:tc>
        <w:tc>
          <w:tcPr>
            <w:tcMar>
              <w:top w:w="140.0" w:type="dxa"/>
              <w:left w:w="140.0" w:type="dxa"/>
              <w:bottom w:w="140.0" w:type="dxa"/>
              <w:right w:w="140.0" w:type="dxa"/>
            </w:tcMar>
          </w:tcPr>
          <w:p w:rsidR="00000000" w:rsidDel="00000000" w:rsidP="00000000" w:rsidRDefault="00000000" w:rsidRPr="00000000" w14:paraId="00000151">
            <w:pPr>
              <w:widowControl w:val="0"/>
              <w:rPr/>
            </w:pPr>
            <w:r w:rsidDel="00000000" w:rsidR="00000000" w:rsidRPr="00000000">
              <w:rPr>
                <w:rtl w:val="0"/>
              </w:rPr>
              <w:t xml:space="preserve">Precision</w:t>
            </w:r>
          </w:p>
        </w:tc>
        <w:tc>
          <w:tcPr>
            <w:tcMar>
              <w:top w:w="140.0" w:type="dxa"/>
              <w:left w:w="140.0" w:type="dxa"/>
              <w:bottom w:w="140.0" w:type="dxa"/>
              <w:right w:w="140.0" w:type="dxa"/>
            </w:tcMar>
          </w:tcPr>
          <w:p w:rsidR="00000000" w:rsidDel="00000000" w:rsidP="00000000" w:rsidRDefault="00000000" w:rsidRPr="00000000" w14:paraId="00000152">
            <w:pPr>
              <w:widowControl w:val="0"/>
              <w:rPr/>
            </w:pPr>
            <w:r w:rsidDel="00000000" w:rsidR="00000000" w:rsidRPr="00000000">
              <w:rPr>
                <w:rtl w:val="0"/>
              </w:rPr>
              <w:t xml:space="preserve">Recall</w:t>
            </w:r>
          </w:p>
        </w:tc>
      </w:tr>
      <w:tr>
        <w:trPr>
          <w:cantSplit w:val="0"/>
          <w:trHeight w:val="600" w:hRule="atLeast"/>
          <w:tblHeader w:val="0"/>
        </w:trPr>
        <w:tc>
          <w:tcPr>
            <w:vMerge w:val="restart"/>
            <w:tcMar>
              <w:top w:w="140.0" w:type="dxa"/>
              <w:left w:w="140.0" w:type="dxa"/>
              <w:bottom w:w="140.0" w:type="dxa"/>
              <w:right w:w="140.0" w:type="dxa"/>
            </w:tcMar>
          </w:tcPr>
          <w:p w:rsidR="00000000" w:rsidDel="00000000" w:rsidP="00000000" w:rsidRDefault="00000000" w:rsidRPr="00000000" w14:paraId="00000153">
            <w:pPr>
              <w:widowControl w:val="0"/>
              <w:jc w:val="center"/>
              <w:rPr/>
            </w:pPr>
            <w:r w:rsidDel="00000000" w:rsidR="00000000" w:rsidRPr="00000000">
              <w:rPr>
                <w:rtl w:val="0"/>
              </w:rPr>
              <w:t xml:space="preserve">Kendall’s Rank (Non-Weka)</w:t>
            </w:r>
          </w:p>
        </w:tc>
        <w:tc>
          <w:tcPr>
            <w:tcMar>
              <w:top w:w="140.0" w:type="dxa"/>
              <w:left w:w="140.0" w:type="dxa"/>
              <w:bottom w:w="140.0" w:type="dxa"/>
              <w:right w:w="140.0" w:type="dxa"/>
            </w:tcMar>
          </w:tcPr>
          <w:p w:rsidR="00000000" w:rsidDel="00000000" w:rsidP="00000000" w:rsidRDefault="00000000" w:rsidRPr="00000000" w14:paraId="00000154">
            <w:pPr>
              <w:widowControl w:val="0"/>
              <w:rPr/>
            </w:pPr>
            <w:r w:rsidDel="00000000" w:rsidR="00000000" w:rsidRPr="00000000">
              <w:rPr>
                <w:rtl w:val="0"/>
              </w:rPr>
              <w:t xml:space="preserve">OneR</w:t>
            </w:r>
          </w:p>
        </w:tc>
        <w:tc>
          <w:tcPr>
            <w:tcMar>
              <w:top w:w="140.0" w:type="dxa"/>
              <w:left w:w="140.0" w:type="dxa"/>
              <w:bottom w:w="140.0" w:type="dxa"/>
              <w:right w:w="140.0" w:type="dxa"/>
            </w:tcMar>
          </w:tcPr>
          <w:p w:rsidR="00000000" w:rsidDel="00000000" w:rsidP="00000000" w:rsidRDefault="00000000" w:rsidRPr="00000000" w14:paraId="00000155">
            <w:pPr>
              <w:widowControl w:val="0"/>
              <w:rPr/>
            </w:pPr>
            <w:r w:rsidDel="00000000" w:rsidR="00000000" w:rsidRPr="00000000">
              <w:rPr>
                <w:rtl w:val="0"/>
              </w:rPr>
              <w:t xml:space="preserve">100%</w:t>
            </w:r>
          </w:p>
        </w:tc>
        <w:tc>
          <w:tcPr>
            <w:tcMar>
              <w:top w:w="140.0" w:type="dxa"/>
              <w:left w:w="140.0" w:type="dxa"/>
              <w:bottom w:w="140.0" w:type="dxa"/>
              <w:right w:w="140.0" w:type="dxa"/>
            </w:tcMar>
          </w:tcPr>
          <w:p w:rsidR="00000000" w:rsidDel="00000000" w:rsidP="00000000" w:rsidRDefault="00000000" w:rsidRPr="00000000" w14:paraId="00000156">
            <w:pPr>
              <w:widowControl w:val="0"/>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57">
            <w:pPr>
              <w:widowControl w:val="0"/>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58">
            <w:pPr>
              <w:widowControl w:val="0"/>
              <w:rPr/>
            </w:pPr>
            <w:r w:rsidDel="00000000" w:rsidR="00000000" w:rsidRPr="00000000">
              <w:rPr>
                <w:rtl w:val="0"/>
              </w:rPr>
              <w:t xml:space="preserve">1.0</w:t>
            </w:r>
          </w:p>
        </w:tc>
        <w:tc>
          <w:tcPr>
            <w:tcMar>
              <w:top w:w="140.0" w:type="dxa"/>
              <w:left w:w="140.0" w:type="dxa"/>
              <w:bottom w:w="140.0" w:type="dxa"/>
              <w:right w:w="140.0" w:type="dxa"/>
            </w:tcMar>
          </w:tcPr>
          <w:p w:rsidR="00000000" w:rsidDel="00000000" w:rsidP="00000000" w:rsidRDefault="00000000" w:rsidRPr="00000000" w14:paraId="00000159">
            <w:pPr>
              <w:widowControl w:val="0"/>
              <w:rPr/>
            </w:pPr>
            <w:r w:rsidDel="00000000" w:rsidR="00000000" w:rsidRPr="00000000">
              <w:rPr>
                <w:rtl w:val="0"/>
              </w:rPr>
              <w:t xml:space="preserve">1.0</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15A">
            <w:pPr>
              <w:widowControl w:val="0"/>
              <w:spacing w:line="276" w:lineRule="auto"/>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5B">
            <w:pPr>
              <w:widowControl w:val="0"/>
              <w:rPr/>
            </w:pPr>
            <w:r w:rsidDel="00000000" w:rsidR="00000000" w:rsidRPr="00000000">
              <w:rPr>
                <w:rtl w:val="0"/>
              </w:rPr>
              <w:t xml:space="preserve">Decision Table</w:t>
            </w:r>
          </w:p>
        </w:tc>
        <w:tc>
          <w:tcPr>
            <w:tcMar>
              <w:top w:w="140.0" w:type="dxa"/>
              <w:left w:w="140.0" w:type="dxa"/>
              <w:bottom w:w="140.0" w:type="dxa"/>
              <w:right w:w="140.0" w:type="dxa"/>
            </w:tcMar>
          </w:tcPr>
          <w:p w:rsidR="00000000" w:rsidDel="00000000" w:rsidP="00000000" w:rsidRDefault="00000000" w:rsidRPr="00000000" w14:paraId="0000015C">
            <w:pPr>
              <w:widowControl w:val="0"/>
              <w:rPr/>
            </w:pPr>
            <w:r w:rsidDel="00000000" w:rsidR="00000000" w:rsidRPr="00000000">
              <w:rPr>
                <w:rtl w:val="0"/>
              </w:rPr>
              <w:t xml:space="preserve">100%</w:t>
            </w:r>
          </w:p>
        </w:tc>
        <w:tc>
          <w:tcPr>
            <w:tcMar>
              <w:top w:w="140.0" w:type="dxa"/>
              <w:left w:w="140.0" w:type="dxa"/>
              <w:bottom w:w="140.0" w:type="dxa"/>
              <w:right w:w="140.0" w:type="dxa"/>
            </w:tcMar>
          </w:tcPr>
          <w:p w:rsidR="00000000" w:rsidDel="00000000" w:rsidP="00000000" w:rsidRDefault="00000000" w:rsidRPr="00000000" w14:paraId="0000015D">
            <w:pPr>
              <w:widowControl w:val="0"/>
              <w:rPr/>
            </w:pPr>
            <w:r w:rsidDel="00000000" w:rsidR="00000000" w:rsidRPr="00000000">
              <w:rPr>
                <w:rtl w:val="0"/>
              </w:rPr>
              <w:t xml:space="preserve">0.0002</w:t>
            </w:r>
          </w:p>
        </w:tc>
        <w:tc>
          <w:tcPr>
            <w:tcMar>
              <w:top w:w="140.0" w:type="dxa"/>
              <w:left w:w="140.0" w:type="dxa"/>
              <w:bottom w:w="140.0" w:type="dxa"/>
              <w:right w:w="140.0" w:type="dxa"/>
            </w:tcMar>
          </w:tcPr>
          <w:p w:rsidR="00000000" w:rsidDel="00000000" w:rsidP="00000000" w:rsidRDefault="00000000" w:rsidRPr="00000000" w14:paraId="0000015E">
            <w:pPr>
              <w:widowControl w:val="0"/>
              <w:rPr/>
            </w:pPr>
            <w:r w:rsidDel="00000000" w:rsidR="00000000" w:rsidRPr="00000000">
              <w:rPr>
                <w:rtl w:val="0"/>
              </w:rPr>
              <w:t xml:space="preserve">0.0003</w:t>
            </w:r>
          </w:p>
        </w:tc>
        <w:tc>
          <w:tcPr>
            <w:tcMar>
              <w:top w:w="140.0" w:type="dxa"/>
              <w:left w:w="140.0" w:type="dxa"/>
              <w:bottom w:w="140.0" w:type="dxa"/>
              <w:right w:w="140.0" w:type="dxa"/>
            </w:tcMar>
          </w:tcPr>
          <w:p w:rsidR="00000000" w:rsidDel="00000000" w:rsidP="00000000" w:rsidRDefault="00000000" w:rsidRPr="00000000" w14:paraId="0000015F">
            <w:pPr>
              <w:widowControl w:val="0"/>
              <w:rPr/>
            </w:pPr>
            <w:r w:rsidDel="00000000" w:rsidR="00000000" w:rsidRPr="00000000">
              <w:rPr>
                <w:rtl w:val="0"/>
              </w:rPr>
              <w:t xml:space="preserve">1.0</w:t>
            </w:r>
          </w:p>
        </w:tc>
        <w:tc>
          <w:tcPr>
            <w:tcMar>
              <w:top w:w="140.0" w:type="dxa"/>
              <w:left w:w="140.0" w:type="dxa"/>
              <w:bottom w:w="140.0" w:type="dxa"/>
              <w:right w:w="140.0" w:type="dxa"/>
            </w:tcMar>
          </w:tcPr>
          <w:p w:rsidR="00000000" w:rsidDel="00000000" w:rsidP="00000000" w:rsidRDefault="00000000" w:rsidRPr="00000000" w14:paraId="00000160">
            <w:pPr>
              <w:widowControl w:val="0"/>
              <w:rPr/>
            </w:pPr>
            <w:r w:rsidDel="00000000" w:rsidR="00000000" w:rsidRPr="00000000">
              <w:rPr>
                <w:rtl w:val="0"/>
              </w:rPr>
              <w:t xml:space="preserve">1.0</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161">
            <w:pPr>
              <w:widowControl w:val="0"/>
              <w:spacing w:line="276" w:lineRule="auto"/>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62">
            <w:pPr>
              <w:widowControl w:val="0"/>
              <w:rPr/>
            </w:pPr>
            <w:r w:rsidDel="00000000" w:rsidR="00000000" w:rsidRPr="00000000">
              <w:rPr>
                <w:rtl w:val="0"/>
              </w:rPr>
              <w:t xml:space="preserve">J48</w:t>
            </w:r>
          </w:p>
        </w:tc>
        <w:tc>
          <w:tcPr>
            <w:tcMar>
              <w:top w:w="140.0" w:type="dxa"/>
              <w:left w:w="140.0" w:type="dxa"/>
              <w:bottom w:w="140.0" w:type="dxa"/>
              <w:right w:w="140.0" w:type="dxa"/>
            </w:tcMar>
          </w:tcPr>
          <w:p w:rsidR="00000000" w:rsidDel="00000000" w:rsidP="00000000" w:rsidRDefault="00000000" w:rsidRPr="00000000" w14:paraId="00000163">
            <w:pPr>
              <w:widowControl w:val="0"/>
              <w:rPr/>
            </w:pPr>
            <w:r w:rsidDel="00000000" w:rsidR="00000000" w:rsidRPr="00000000">
              <w:rPr>
                <w:rtl w:val="0"/>
              </w:rPr>
              <w:t xml:space="preserve">100%</w:t>
            </w:r>
          </w:p>
        </w:tc>
        <w:tc>
          <w:tcPr>
            <w:tcMar>
              <w:top w:w="140.0" w:type="dxa"/>
              <w:left w:w="140.0" w:type="dxa"/>
              <w:bottom w:w="140.0" w:type="dxa"/>
              <w:right w:w="140.0" w:type="dxa"/>
            </w:tcMar>
          </w:tcPr>
          <w:p w:rsidR="00000000" w:rsidDel="00000000" w:rsidP="00000000" w:rsidRDefault="00000000" w:rsidRPr="00000000" w14:paraId="00000164">
            <w:pPr>
              <w:widowControl w:val="0"/>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65">
            <w:pPr>
              <w:widowControl w:val="0"/>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66">
            <w:pPr>
              <w:widowControl w:val="0"/>
              <w:rPr/>
            </w:pPr>
            <w:r w:rsidDel="00000000" w:rsidR="00000000" w:rsidRPr="00000000">
              <w:rPr>
                <w:rtl w:val="0"/>
              </w:rPr>
              <w:t xml:space="preserve">1.0</w:t>
            </w:r>
          </w:p>
        </w:tc>
        <w:tc>
          <w:tcPr>
            <w:tcMar>
              <w:top w:w="140.0" w:type="dxa"/>
              <w:left w:w="140.0" w:type="dxa"/>
              <w:bottom w:w="140.0" w:type="dxa"/>
              <w:right w:w="140.0" w:type="dxa"/>
            </w:tcMar>
          </w:tcPr>
          <w:p w:rsidR="00000000" w:rsidDel="00000000" w:rsidP="00000000" w:rsidRDefault="00000000" w:rsidRPr="00000000" w14:paraId="00000167">
            <w:pPr>
              <w:widowControl w:val="0"/>
              <w:rPr/>
            </w:pPr>
            <w:r w:rsidDel="00000000" w:rsidR="00000000" w:rsidRPr="00000000">
              <w:rPr>
                <w:rtl w:val="0"/>
              </w:rPr>
              <w:t xml:space="preserve">1.0</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168">
            <w:pPr>
              <w:widowControl w:val="0"/>
              <w:spacing w:line="276" w:lineRule="auto"/>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69">
            <w:pPr>
              <w:widowControl w:val="0"/>
              <w:rPr/>
            </w:pPr>
            <w:r w:rsidDel="00000000" w:rsidR="00000000" w:rsidRPr="00000000">
              <w:rPr>
                <w:rtl w:val="0"/>
              </w:rPr>
              <w:t xml:space="preserve">Random Forest</w:t>
            </w:r>
          </w:p>
        </w:tc>
        <w:tc>
          <w:tcPr>
            <w:tcMar>
              <w:top w:w="140.0" w:type="dxa"/>
              <w:left w:w="140.0" w:type="dxa"/>
              <w:bottom w:w="140.0" w:type="dxa"/>
              <w:right w:w="140.0" w:type="dxa"/>
            </w:tcMar>
          </w:tcPr>
          <w:p w:rsidR="00000000" w:rsidDel="00000000" w:rsidP="00000000" w:rsidRDefault="00000000" w:rsidRPr="00000000" w14:paraId="0000016A">
            <w:pPr>
              <w:widowControl w:val="0"/>
              <w:rPr/>
            </w:pPr>
            <w:r w:rsidDel="00000000" w:rsidR="00000000" w:rsidRPr="00000000">
              <w:rPr>
                <w:rtl w:val="0"/>
              </w:rPr>
              <w:t xml:space="preserve">99.9929%</w:t>
            </w:r>
          </w:p>
        </w:tc>
        <w:tc>
          <w:tcPr>
            <w:tcMar>
              <w:top w:w="140.0" w:type="dxa"/>
              <w:left w:w="140.0" w:type="dxa"/>
              <w:bottom w:w="140.0" w:type="dxa"/>
              <w:right w:w="140.0" w:type="dxa"/>
            </w:tcMar>
          </w:tcPr>
          <w:p w:rsidR="00000000" w:rsidDel="00000000" w:rsidP="00000000" w:rsidRDefault="00000000" w:rsidRPr="00000000" w14:paraId="0000016B">
            <w:pPr>
              <w:widowControl w:val="0"/>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6C">
            <w:pPr>
              <w:widowControl w:val="0"/>
              <w:rPr/>
            </w:pPr>
            <w:r w:rsidDel="00000000" w:rsidR="00000000" w:rsidRPr="00000000">
              <w:rPr>
                <w:rtl w:val="0"/>
              </w:rPr>
              <w:t xml:space="preserve">0.0037</w:t>
            </w:r>
          </w:p>
        </w:tc>
        <w:tc>
          <w:tcPr>
            <w:tcMar>
              <w:top w:w="140.0" w:type="dxa"/>
              <w:left w:w="140.0" w:type="dxa"/>
              <w:bottom w:w="140.0" w:type="dxa"/>
              <w:right w:w="140.0" w:type="dxa"/>
            </w:tcMar>
          </w:tcPr>
          <w:p w:rsidR="00000000" w:rsidDel="00000000" w:rsidP="00000000" w:rsidRDefault="00000000" w:rsidRPr="00000000" w14:paraId="0000016D">
            <w:pPr>
              <w:widowControl w:val="0"/>
              <w:rPr/>
            </w:pPr>
            <w:r w:rsidDel="00000000" w:rsidR="00000000" w:rsidRPr="00000000">
              <w:rPr>
                <w:rtl w:val="0"/>
              </w:rPr>
              <w:t xml:space="preserve">1.0 (0.99 in one category)</w:t>
            </w:r>
          </w:p>
        </w:tc>
        <w:tc>
          <w:tcPr>
            <w:tcMar>
              <w:top w:w="140.0" w:type="dxa"/>
              <w:left w:w="140.0" w:type="dxa"/>
              <w:bottom w:w="140.0" w:type="dxa"/>
              <w:right w:w="140.0" w:type="dxa"/>
            </w:tcMar>
          </w:tcPr>
          <w:p w:rsidR="00000000" w:rsidDel="00000000" w:rsidP="00000000" w:rsidRDefault="00000000" w:rsidRPr="00000000" w14:paraId="0000016E">
            <w:pPr>
              <w:widowControl w:val="0"/>
              <w:rPr/>
            </w:pPr>
            <w:r w:rsidDel="00000000" w:rsidR="00000000" w:rsidRPr="00000000">
              <w:rPr>
                <w:rtl w:val="0"/>
              </w:rPr>
              <w:t xml:space="preserve">1.0</w:t>
            </w:r>
          </w:p>
        </w:tc>
      </w:tr>
      <w:tr>
        <w:trPr>
          <w:cantSplit w:val="0"/>
          <w:trHeight w:val="600" w:hRule="atLeast"/>
          <w:tblHeader w:val="0"/>
        </w:trPr>
        <w:tc>
          <w:tcPr>
            <w:vMerge w:val="restart"/>
            <w:tcMar>
              <w:top w:w="140.0" w:type="dxa"/>
              <w:left w:w="140.0" w:type="dxa"/>
              <w:bottom w:w="140.0" w:type="dxa"/>
              <w:right w:w="140.0" w:type="dxa"/>
            </w:tcMar>
          </w:tcPr>
          <w:p w:rsidR="00000000" w:rsidDel="00000000" w:rsidP="00000000" w:rsidRDefault="00000000" w:rsidRPr="00000000" w14:paraId="0000016F">
            <w:pPr>
              <w:widowControl w:val="0"/>
              <w:rPr/>
            </w:pPr>
            <w:r w:rsidDel="00000000" w:rsidR="00000000" w:rsidRPr="00000000">
              <w:rPr>
                <w:rtl w:val="0"/>
              </w:rPr>
              <w:t xml:space="preserve">Pearson’s Correlation</w:t>
            </w:r>
          </w:p>
        </w:tc>
        <w:tc>
          <w:tcPr>
            <w:tcMar>
              <w:top w:w="140.0" w:type="dxa"/>
              <w:left w:w="140.0" w:type="dxa"/>
              <w:bottom w:w="140.0" w:type="dxa"/>
              <w:right w:w="140.0" w:type="dxa"/>
            </w:tcMar>
          </w:tcPr>
          <w:p w:rsidR="00000000" w:rsidDel="00000000" w:rsidP="00000000" w:rsidRDefault="00000000" w:rsidRPr="00000000" w14:paraId="00000170">
            <w:pPr>
              <w:widowControl w:val="0"/>
              <w:rPr/>
            </w:pPr>
            <w:r w:rsidDel="00000000" w:rsidR="00000000" w:rsidRPr="00000000">
              <w:rPr>
                <w:rtl w:val="0"/>
              </w:rPr>
              <w:t xml:space="preserve">OneR</w:t>
            </w:r>
          </w:p>
        </w:tc>
        <w:tc>
          <w:tcPr>
            <w:tcMar>
              <w:top w:w="140.0" w:type="dxa"/>
              <w:left w:w="140.0" w:type="dxa"/>
              <w:bottom w:w="140.0" w:type="dxa"/>
              <w:right w:w="140.0" w:type="dxa"/>
            </w:tcMar>
          </w:tcPr>
          <w:p w:rsidR="00000000" w:rsidDel="00000000" w:rsidP="00000000" w:rsidRDefault="00000000" w:rsidRPr="00000000" w14:paraId="00000171">
            <w:pPr>
              <w:widowControl w:val="0"/>
              <w:rPr/>
            </w:pPr>
            <w:r w:rsidDel="00000000" w:rsidR="00000000" w:rsidRPr="00000000">
              <w:rPr>
                <w:rtl w:val="0"/>
              </w:rPr>
              <w:t xml:space="preserve">100%</w:t>
            </w:r>
          </w:p>
        </w:tc>
        <w:tc>
          <w:tcPr>
            <w:tcMar>
              <w:top w:w="140.0" w:type="dxa"/>
              <w:left w:w="140.0" w:type="dxa"/>
              <w:bottom w:w="140.0" w:type="dxa"/>
              <w:right w:w="140.0" w:type="dxa"/>
            </w:tcMar>
          </w:tcPr>
          <w:p w:rsidR="00000000" w:rsidDel="00000000" w:rsidP="00000000" w:rsidRDefault="00000000" w:rsidRPr="00000000" w14:paraId="00000172">
            <w:pPr>
              <w:widowControl w:val="0"/>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73">
            <w:pPr>
              <w:widowControl w:val="0"/>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74">
            <w:pPr>
              <w:widowControl w:val="0"/>
              <w:rPr/>
            </w:pPr>
            <w:r w:rsidDel="00000000" w:rsidR="00000000" w:rsidRPr="00000000">
              <w:rPr>
                <w:rtl w:val="0"/>
              </w:rPr>
              <w:t xml:space="preserve">1.0</w:t>
            </w:r>
          </w:p>
        </w:tc>
        <w:tc>
          <w:tcPr>
            <w:tcMar>
              <w:top w:w="140.0" w:type="dxa"/>
              <w:left w:w="140.0" w:type="dxa"/>
              <w:bottom w:w="140.0" w:type="dxa"/>
              <w:right w:w="140.0" w:type="dxa"/>
            </w:tcMar>
          </w:tcPr>
          <w:p w:rsidR="00000000" w:rsidDel="00000000" w:rsidP="00000000" w:rsidRDefault="00000000" w:rsidRPr="00000000" w14:paraId="00000175">
            <w:pPr>
              <w:widowControl w:val="0"/>
              <w:rPr/>
            </w:pPr>
            <w:r w:rsidDel="00000000" w:rsidR="00000000" w:rsidRPr="00000000">
              <w:rPr>
                <w:rtl w:val="0"/>
              </w:rPr>
              <w:t xml:space="preserve">1.0</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176">
            <w:pPr>
              <w:widowControl w:val="0"/>
              <w:spacing w:line="276" w:lineRule="auto"/>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77">
            <w:pPr>
              <w:widowControl w:val="0"/>
              <w:rPr/>
            </w:pPr>
            <w:r w:rsidDel="00000000" w:rsidR="00000000" w:rsidRPr="00000000">
              <w:rPr>
                <w:rtl w:val="0"/>
              </w:rPr>
              <w:t xml:space="preserve">Decision Table</w:t>
            </w:r>
          </w:p>
        </w:tc>
        <w:tc>
          <w:tcPr>
            <w:tcMar>
              <w:top w:w="140.0" w:type="dxa"/>
              <w:left w:w="140.0" w:type="dxa"/>
              <w:bottom w:w="140.0" w:type="dxa"/>
              <w:right w:w="140.0" w:type="dxa"/>
            </w:tcMar>
          </w:tcPr>
          <w:p w:rsidR="00000000" w:rsidDel="00000000" w:rsidP="00000000" w:rsidRDefault="00000000" w:rsidRPr="00000000" w14:paraId="00000178">
            <w:pPr>
              <w:widowControl w:val="0"/>
              <w:rPr/>
            </w:pPr>
            <w:r w:rsidDel="00000000" w:rsidR="00000000" w:rsidRPr="00000000">
              <w:rPr>
                <w:rtl w:val="0"/>
              </w:rPr>
              <w:t xml:space="preserve">100%</w:t>
            </w:r>
          </w:p>
        </w:tc>
        <w:tc>
          <w:tcPr>
            <w:tcMar>
              <w:top w:w="140.0" w:type="dxa"/>
              <w:left w:w="140.0" w:type="dxa"/>
              <w:bottom w:w="140.0" w:type="dxa"/>
              <w:right w:w="140.0" w:type="dxa"/>
            </w:tcMar>
          </w:tcPr>
          <w:p w:rsidR="00000000" w:rsidDel="00000000" w:rsidP="00000000" w:rsidRDefault="00000000" w:rsidRPr="00000000" w14:paraId="00000179">
            <w:pPr>
              <w:widowControl w:val="0"/>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7A">
            <w:pPr>
              <w:widowControl w:val="0"/>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7B">
            <w:pPr>
              <w:widowControl w:val="0"/>
              <w:rPr/>
            </w:pPr>
            <w:r w:rsidDel="00000000" w:rsidR="00000000" w:rsidRPr="00000000">
              <w:rPr>
                <w:rtl w:val="0"/>
              </w:rPr>
              <w:t xml:space="preserve">1.0</w:t>
            </w:r>
          </w:p>
        </w:tc>
        <w:tc>
          <w:tcPr>
            <w:tcMar>
              <w:top w:w="140.0" w:type="dxa"/>
              <w:left w:w="140.0" w:type="dxa"/>
              <w:bottom w:w="140.0" w:type="dxa"/>
              <w:right w:w="140.0" w:type="dxa"/>
            </w:tcMar>
          </w:tcPr>
          <w:p w:rsidR="00000000" w:rsidDel="00000000" w:rsidP="00000000" w:rsidRDefault="00000000" w:rsidRPr="00000000" w14:paraId="0000017C">
            <w:pPr>
              <w:widowControl w:val="0"/>
              <w:rPr/>
            </w:pPr>
            <w:r w:rsidDel="00000000" w:rsidR="00000000" w:rsidRPr="00000000">
              <w:rPr>
                <w:rtl w:val="0"/>
              </w:rPr>
              <w:t xml:space="preserve">1.0</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17D">
            <w:pPr>
              <w:widowControl w:val="0"/>
              <w:spacing w:line="276" w:lineRule="auto"/>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7E">
            <w:pPr>
              <w:widowControl w:val="0"/>
              <w:rPr/>
            </w:pPr>
            <w:r w:rsidDel="00000000" w:rsidR="00000000" w:rsidRPr="00000000">
              <w:rPr>
                <w:rtl w:val="0"/>
              </w:rPr>
              <w:t xml:space="preserve">J48</w:t>
            </w:r>
          </w:p>
        </w:tc>
        <w:tc>
          <w:tcPr>
            <w:tcMar>
              <w:top w:w="140.0" w:type="dxa"/>
              <w:left w:w="140.0" w:type="dxa"/>
              <w:bottom w:w="140.0" w:type="dxa"/>
              <w:right w:w="140.0" w:type="dxa"/>
            </w:tcMar>
          </w:tcPr>
          <w:p w:rsidR="00000000" w:rsidDel="00000000" w:rsidP="00000000" w:rsidRDefault="00000000" w:rsidRPr="00000000" w14:paraId="0000017F">
            <w:pPr>
              <w:widowControl w:val="0"/>
              <w:rPr/>
            </w:pPr>
            <w:r w:rsidDel="00000000" w:rsidR="00000000" w:rsidRPr="00000000">
              <w:rPr>
                <w:rtl w:val="0"/>
              </w:rPr>
              <w:t xml:space="preserve">100%</w:t>
            </w:r>
          </w:p>
        </w:tc>
        <w:tc>
          <w:tcPr>
            <w:tcMar>
              <w:top w:w="140.0" w:type="dxa"/>
              <w:left w:w="140.0" w:type="dxa"/>
              <w:bottom w:w="140.0" w:type="dxa"/>
              <w:right w:w="140.0" w:type="dxa"/>
            </w:tcMar>
          </w:tcPr>
          <w:p w:rsidR="00000000" w:rsidDel="00000000" w:rsidP="00000000" w:rsidRDefault="00000000" w:rsidRPr="00000000" w14:paraId="00000180">
            <w:pPr>
              <w:widowControl w:val="0"/>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81">
            <w:pPr>
              <w:widowControl w:val="0"/>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82">
            <w:pPr>
              <w:widowControl w:val="0"/>
              <w:rPr/>
            </w:pPr>
            <w:r w:rsidDel="00000000" w:rsidR="00000000" w:rsidRPr="00000000">
              <w:rPr>
                <w:rtl w:val="0"/>
              </w:rPr>
              <w:t xml:space="preserve">1.0</w:t>
            </w:r>
          </w:p>
        </w:tc>
        <w:tc>
          <w:tcPr>
            <w:tcMar>
              <w:top w:w="140.0" w:type="dxa"/>
              <w:left w:w="140.0" w:type="dxa"/>
              <w:bottom w:w="140.0" w:type="dxa"/>
              <w:right w:w="140.0" w:type="dxa"/>
            </w:tcMar>
          </w:tcPr>
          <w:p w:rsidR="00000000" w:rsidDel="00000000" w:rsidP="00000000" w:rsidRDefault="00000000" w:rsidRPr="00000000" w14:paraId="00000183">
            <w:pPr>
              <w:widowControl w:val="0"/>
              <w:rPr/>
            </w:pPr>
            <w:r w:rsidDel="00000000" w:rsidR="00000000" w:rsidRPr="00000000">
              <w:rPr>
                <w:rtl w:val="0"/>
              </w:rPr>
              <w:t xml:space="preserve">1.0</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184">
            <w:pPr>
              <w:widowControl w:val="0"/>
              <w:spacing w:line="276" w:lineRule="auto"/>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85">
            <w:pPr>
              <w:widowControl w:val="0"/>
              <w:rPr/>
            </w:pPr>
            <w:r w:rsidDel="00000000" w:rsidR="00000000" w:rsidRPr="00000000">
              <w:rPr>
                <w:rtl w:val="0"/>
              </w:rPr>
              <w:t xml:space="preserve">Random Forest</w:t>
            </w:r>
          </w:p>
        </w:tc>
        <w:tc>
          <w:tcPr>
            <w:tcMar>
              <w:top w:w="140.0" w:type="dxa"/>
              <w:left w:w="140.0" w:type="dxa"/>
              <w:bottom w:w="140.0" w:type="dxa"/>
              <w:right w:w="140.0" w:type="dxa"/>
            </w:tcMar>
          </w:tcPr>
          <w:p w:rsidR="00000000" w:rsidDel="00000000" w:rsidP="00000000" w:rsidRDefault="00000000" w:rsidRPr="00000000" w14:paraId="00000186">
            <w:pPr>
              <w:widowControl w:val="0"/>
              <w:rPr/>
            </w:pPr>
            <w:r w:rsidDel="00000000" w:rsidR="00000000" w:rsidRPr="00000000">
              <w:rPr>
                <w:rtl w:val="0"/>
              </w:rPr>
              <w:t xml:space="preserve">99.9964%</w:t>
            </w:r>
          </w:p>
        </w:tc>
        <w:tc>
          <w:tcPr>
            <w:tcMar>
              <w:top w:w="140.0" w:type="dxa"/>
              <w:left w:w="140.0" w:type="dxa"/>
              <w:bottom w:w="140.0" w:type="dxa"/>
              <w:right w:w="140.0" w:type="dxa"/>
            </w:tcMar>
          </w:tcPr>
          <w:p w:rsidR="00000000" w:rsidDel="00000000" w:rsidP="00000000" w:rsidRDefault="00000000" w:rsidRPr="00000000" w14:paraId="00000187">
            <w:pPr>
              <w:widowControl w:val="0"/>
              <w:rPr/>
            </w:pPr>
            <w:r w:rsidDel="00000000" w:rsidR="00000000" w:rsidRPr="00000000">
              <w:rPr>
                <w:rtl w:val="0"/>
              </w:rPr>
              <w:t xml:space="preserve">0.0001</w:t>
            </w:r>
          </w:p>
        </w:tc>
        <w:tc>
          <w:tcPr>
            <w:tcMar>
              <w:top w:w="140.0" w:type="dxa"/>
              <w:left w:w="140.0" w:type="dxa"/>
              <w:bottom w:w="140.0" w:type="dxa"/>
              <w:right w:w="140.0" w:type="dxa"/>
            </w:tcMar>
          </w:tcPr>
          <w:p w:rsidR="00000000" w:rsidDel="00000000" w:rsidP="00000000" w:rsidRDefault="00000000" w:rsidRPr="00000000" w14:paraId="00000188">
            <w:pPr>
              <w:widowControl w:val="0"/>
              <w:rPr/>
            </w:pPr>
            <w:r w:rsidDel="00000000" w:rsidR="00000000" w:rsidRPr="00000000">
              <w:rPr>
                <w:rtl w:val="0"/>
              </w:rPr>
              <w:t xml:space="preserve">0.0031</w:t>
            </w:r>
          </w:p>
        </w:tc>
        <w:tc>
          <w:tcPr>
            <w:tcMar>
              <w:top w:w="140.0" w:type="dxa"/>
              <w:left w:w="140.0" w:type="dxa"/>
              <w:bottom w:w="140.0" w:type="dxa"/>
              <w:right w:w="140.0" w:type="dxa"/>
            </w:tcMar>
          </w:tcPr>
          <w:p w:rsidR="00000000" w:rsidDel="00000000" w:rsidP="00000000" w:rsidRDefault="00000000" w:rsidRPr="00000000" w14:paraId="00000189">
            <w:pPr>
              <w:widowControl w:val="0"/>
              <w:rPr/>
            </w:pPr>
            <w:r w:rsidDel="00000000" w:rsidR="00000000" w:rsidRPr="00000000">
              <w:rPr>
                <w:rtl w:val="0"/>
              </w:rPr>
              <w:t xml:space="preserve">1.0</w:t>
            </w:r>
          </w:p>
        </w:tc>
        <w:tc>
          <w:tcPr>
            <w:tcMar>
              <w:top w:w="140.0" w:type="dxa"/>
              <w:left w:w="140.0" w:type="dxa"/>
              <w:bottom w:w="140.0" w:type="dxa"/>
              <w:right w:w="140.0" w:type="dxa"/>
            </w:tcMar>
          </w:tcPr>
          <w:p w:rsidR="00000000" w:rsidDel="00000000" w:rsidP="00000000" w:rsidRDefault="00000000" w:rsidRPr="00000000" w14:paraId="0000018A">
            <w:pPr>
              <w:widowControl w:val="0"/>
              <w:rPr/>
            </w:pPr>
            <w:r w:rsidDel="00000000" w:rsidR="00000000" w:rsidRPr="00000000">
              <w:rPr>
                <w:rtl w:val="0"/>
              </w:rPr>
              <w:t xml:space="preserve">1.0</w:t>
            </w:r>
          </w:p>
        </w:tc>
      </w:tr>
    </w:tbl>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widowControl w:val="0"/>
        <w:spacing w:line="276" w:lineRule="auto"/>
        <w:rPr>
          <w:rFonts w:ascii="Arial" w:cs="Arial" w:eastAsia="Arial" w:hAnsi="Arial"/>
          <w:sz w:val="22"/>
          <w:szCs w:val="22"/>
        </w:rPr>
      </w:pPr>
      <w:r w:rsidDel="00000000" w:rsidR="00000000" w:rsidRPr="00000000">
        <w:rPr>
          <w:rtl w:val="0"/>
        </w:rPr>
      </w:r>
    </w:p>
    <w:tbl>
      <w:tblPr>
        <w:tblStyle w:val="Table4"/>
        <w:tblpPr w:leftFromText="180" w:rightFromText="180" w:topFromText="180" w:bottomFromText="180" w:vertAnchor="text" w:horzAnchor="text" w:tblpX="-855" w:tblpY="0"/>
        <w:tblW w:w="1083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980"/>
        <w:gridCol w:w="1740"/>
        <w:gridCol w:w="1320"/>
        <w:gridCol w:w="1155"/>
        <w:gridCol w:w="1545"/>
        <w:gridCol w:w="1545"/>
        <w:gridCol w:w="1545"/>
        <w:tblGridChange w:id="0">
          <w:tblGrid>
            <w:gridCol w:w="1980"/>
            <w:gridCol w:w="1740"/>
            <w:gridCol w:w="1320"/>
            <w:gridCol w:w="1155"/>
            <w:gridCol w:w="1545"/>
            <w:gridCol w:w="1545"/>
            <w:gridCol w:w="1545"/>
          </w:tblGrid>
        </w:tblGridChange>
      </w:tblGrid>
      <w:tr>
        <w:trPr>
          <w:cantSplit w:val="0"/>
          <w:trHeight w:val="600" w:hRule="atLeast"/>
          <w:tblHeader w:val="0"/>
        </w:trPr>
        <w:tc>
          <w:tcPr>
            <w:tcMar>
              <w:top w:w="140.0" w:type="dxa"/>
              <w:left w:w="140.0" w:type="dxa"/>
              <w:bottom w:w="140.0" w:type="dxa"/>
              <w:right w:w="140.0" w:type="dxa"/>
            </w:tcMar>
          </w:tcPr>
          <w:p w:rsidR="00000000" w:rsidDel="00000000" w:rsidP="00000000" w:rsidRDefault="00000000" w:rsidRPr="00000000" w14:paraId="0000018D">
            <w:pPr>
              <w:rPr/>
            </w:pPr>
            <w:r w:rsidDel="00000000" w:rsidR="00000000" w:rsidRPr="00000000">
              <w:rPr>
                <w:rtl w:val="0"/>
              </w:rPr>
              <w:t xml:space="preserve">Att. Selection Algorithm</w:t>
            </w:r>
          </w:p>
        </w:tc>
        <w:tc>
          <w:tcPr>
            <w:tcMar>
              <w:top w:w="140.0" w:type="dxa"/>
              <w:left w:w="140.0" w:type="dxa"/>
              <w:bottom w:w="140.0" w:type="dxa"/>
              <w:right w:w="140.0" w:type="dxa"/>
            </w:tcMar>
          </w:tcPr>
          <w:p w:rsidR="00000000" w:rsidDel="00000000" w:rsidP="00000000" w:rsidRDefault="00000000" w:rsidRPr="00000000" w14:paraId="0000018E">
            <w:pPr>
              <w:rPr/>
            </w:pPr>
            <w:r w:rsidDel="00000000" w:rsidR="00000000" w:rsidRPr="00000000">
              <w:rPr>
                <w:rtl w:val="0"/>
              </w:rPr>
              <w:t xml:space="preserve">Classification Algorithm</w:t>
            </w:r>
          </w:p>
        </w:tc>
        <w:tc>
          <w:tcPr>
            <w:tcMar>
              <w:top w:w="140.0" w:type="dxa"/>
              <w:left w:w="140.0" w:type="dxa"/>
              <w:bottom w:w="140.0" w:type="dxa"/>
              <w:right w:w="140.0" w:type="dxa"/>
            </w:tcMar>
          </w:tcPr>
          <w:p w:rsidR="00000000" w:rsidDel="00000000" w:rsidP="00000000" w:rsidRDefault="00000000" w:rsidRPr="00000000" w14:paraId="0000018F">
            <w:pPr>
              <w:rPr/>
            </w:pPr>
            <w:r w:rsidDel="00000000" w:rsidR="00000000" w:rsidRPr="00000000">
              <w:rPr>
                <w:rtl w:val="0"/>
              </w:rPr>
              <w:t xml:space="preserve">Accuracy</w:t>
            </w:r>
          </w:p>
        </w:tc>
        <w:tc>
          <w:tcPr>
            <w:tcMar>
              <w:top w:w="140.0" w:type="dxa"/>
              <w:left w:w="140.0" w:type="dxa"/>
              <w:bottom w:w="140.0" w:type="dxa"/>
              <w:right w:w="140.0" w:type="dxa"/>
            </w:tcMar>
          </w:tcPr>
          <w:p w:rsidR="00000000" w:rsidDel="00000000" w:rsidP="00000000" w:rsidRDefault="00000000" w:rsidRPr="00000000" w14:paraId="00000190">
            <w:pPr>
              <w:rPr/>
            </w:pPr>
            <w:r w:rsidDel="00000000" w:rsidR="00000000" w:rsidRPr="00000000">
              <w:rPr>
                <w:rtl w:val="0"/>
              </w:rPr>
              <w:t xml:space="preserve">MAE</w:t>
            </w:r>
          </w:p>
        </w:tc>
        <w:tc>
          <w:tcPr>
            <w:tcMar>
              <w:top w:w="140.0" w:type="dxa"/>
              <w:left w:w="140.0" w:type="dxa"/>
              <w:bottom w:w="140.0" w:type="dxa"/>
              <w:right w:w="140.0" w:type="dxa"/>
            </w:tcMar>
          </w:tcPr>
          <w:p w:rsidR="00000000" w:rsidDel="00000000" w:rsidP="00000000" w:rsidRDefault="00000000" w:rsidRPr="00000000" w14:paraId="00000191">
            <w:pPr>
              <w:rPr/>
            </w:pPr>
            <w:r w:rsidDel="00000000" w:rsidR="00000000" w:rsidRPr="00000000">
              <w:rPr>
                <w:rtl w:val="0"/>
              </w:rPr>
              <w:t xml:space="preserve">RMSE</w:t>
            </w:r>
          </w:p>
        </w:tc>
        <w:tc>
          <w:tcPr>
            <w:tcMar>
              <w:top w:w="140.0" w:type="dxa"/>
              <w:left w:w="140.0" w:type="dxa"/>
              <w:bottom w:w="140.0" w:type="dxa"/>
              <w:right w:w="140.0" w:type="dxa"/>
            </w:tcMar>
          </w:tcPr>
          <w:p w:rsidR="00000000" w:rsidDel="00000000" w:rsidP="00000000" w:rsidRDefault="00000000" w:rsidRPr="00000000" w14:paraId="00000192">
            <w:pPr>
              <w:rPr/>
            </w:pPr>
            <w:r w:rsidDel="00000000" w:rsidR="00000000" w:rsidRPr="00000000">
              <w:rPr>
                <w:rtl w:val="0"/>
              </w:rPr>
              <w:t xml:space="preserve">Precision</w:t>
            </w:r>
          </w:p>
        </w:tc>
        <w:tc>
          <w:tcPr>
            <w:tcMar>
              <w:top w:w="140.0" w:type="dxa"/>
              <w:left w:w="140.0" w:type="dxa"/>
              <w:bottom w:w="140.0" w:type="dxa"/>
              <w:right w:w="140.0" w:type="dxa"/>
            </w:tcMar>
          </w:tcPr>
          <w:p w:rsidR="00000000" w:rsidDel="00000000" w:rsidP="00000000" w:rsidRDefault="00000000" w:rsidRPr="00000000" w14:paraId="00000193">
            <w:pPr>
              <w:rPr/>
            </w:pPr>
            <w:r w:rsidDel="00000000" w:rsidR="00000000" w:rsidRPr="00000000">
              <w:rPr>
                <w:rtl w:val="0"/>
              </w:rPr>
              <w:t xml:space="preserve">Recall</w:t>
            </w:r>
          </w:p>
        </w:tc>
      </w:tr>
      <w:tr>
        <w:trPr>
          <w:cantSplit w:val="0"/>
          <w:trHeight w:val="600" w:hRule="atLeast"/>
          <w:tblHeader w:val="0"/>
        </w:trPr>
        <w:tc>
          <w:tcPr>
            <w:vMerge w:val="restart"/>
            <w:tcMar>
              <w:top w:w="140.0" w:type="dxa"/>
              <w:left w:w="140.0" w:type="dxa"/>
              <w:bottom w:w="140.0" w:type="dxa"/>
              <w:right w:w="140.0" w:type="dxa"/>
            </w:tcMar>
          </w:tcPr>
          <w:p w:rsidR="00000000" w:rsidDel="00000000" w:rsidP="00000000" w:rsidRDefault="00000000" w:rsidRPr="00000000" w14:paraId="00000194">
            <w:pPr>
              <w:rPr/>
            </w:pPr>
            <w:r w:rsidDel="00000000" w:rsidR="00000000" w:rsidRPr="00000000">
              <w:rPr>
                <w:rtl w:val="0"/>
              </w:rPr>
              <w:t xml:space="preserve">Subset Analysis</w:t>
            </w:r>
          </w:p>
        </w:tc>
        <w:tc>
          <w:tcPr>
            <w:tcMar>
              <w:top w:w="140.0" w:type="dxa"/>
              <w:left w:w="140.0" w:type="dxa"/>
              <w:bottom w:w="140.0" w:type="dxa"/>
              <w:right w:w="140.0" w:type="dxa"/>
            </w:tcMar>
          </w:tcPr>
          <w:p w:rsidR="00000000" w:rsidDel="00000000" w:rsidP="00000000" w:rsidRDefault="00000000" w:rsidRPr="00000000" w14:paraId="00000195">
            <w:pPr>
              <w:rPr/>
            </w:pPr>
            <w:r w:rsidDel="00000000" w:rsidR="00000000" w:rsidRPr="00000000">
              <w:rPr>
                <w:rtl w:val="0"/>
              </w:rPr>
              <w:t xml:space="preserve">OneR</w:t>
            </w:r>
          </w:p>
        </w:tc>
        <w:tc>
          <w:tcPr>
            <w:tcMar>
              <w:top w:w="140.0" w:type="dxa"/>
              <w:left w:w="140.0" w:type="dxa"/>
              <w:bottom w:w="140.0" w:type="dxa"/>
              <w:right w:w="140.0" w:type="dxa"/>
            </w:tcMar>
          </w:tcPr>
          <w:p w:rsidR="00000000" w:rsidDel="00000000" w:rsidP="00000000" w:rsidRDefault="00000000" w:rsidRPr="00000000" w14:paraId="00000196">
            <w:pPr>
              <w:rPr/>
            </w:pPr>
            <w:r w:rsidDel="00000000" w:rsidR="00000000" w:rsidRPr="00000000">
              <w:rPr>
                <w:rtl w:val="0"/>
              </w:rPr>
              <w:t xml:space="preserve">100%</w:t>
            </w:r>
          </w:p>
        </w:tc>
        <w:tc>
          <w:tcPr>
            <w:tcMar>
              <w:top w:w="140.0" w:type="dxa"/>
              <w:left w:w="140.0" w:type="dxa"/>
              <w:bottom w:w="140.0" w:type="dxa"/>
              <w:right w:w="140.0" w:type="dxa"/>
            </w:tcMar>
          </w:tcPr>
          <w:p w:rsidR="00000000" w:rsidDel="00000000" w:rsidP="00000000" w:rsidRDefault="00000000" w:rsidRPr="00000000" w14:paraId="00000197">
            <w:pPr>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98">
            <w:pPr>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99">
            <w:pPr>
              <w:rPr/>
            </w:pPr>
            <w:r w:rsidDel="00000000" w:rsidR="00000000" w:rsidRPr="00000000">
              <w:rPr>
                <w:rtl w:val="0"/>
              </w:rPr>
              <w:t xml:space="preserve">1.0</w:t>
            </w:r>
          </w:p>
        </w:tc>
        <w:tc>
          <w:tcPr>
            <w:tcMar>
              <w:top w:w="140.0" w:type="dxa"/>
              <w:left w:w="140.0" w:type="dxa"/>
              <w:bottom w:w="140.0" w:type="dxa"/>
              <w:right w:w="140.0" w:type="dxa"/>
            </w:tcMar>
          </w:tcPr>
          <w:p w:rsidR="00000000" w:rsidDel="00000000" w:rsidP="00000000" w:rsidRDefault="00000000" w:rsidRPr="00000000" w14:paraId="0000019A">
            <w:pPr>
              <w:rPr/>
            </w:pPr>
            <w:r w:rsidDel="00000000" w:rsidR="00000000" w:rsidRPr="00000000">
              <w:rPr>
                <w:rtl w:val="0"/>
              </w:rPr>
              <w:t xml:space="preserve">1.0</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19B">
            <w:pPr>
              <w:widowControl w:val="0"/>
              <w:spacing w:line="276" w:lineRule="auto"/>
              <w:rPr>
                <w:rFonts w:ascii="Arial" w:cs="Arial" w:eastAsia="Arial" w:hAnsi="Arial"/>
                <w:sz w:val="22"/>
                <w:szCs w:val="22"/>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9C">
            <w:pPr>
              <w:rPr/>
            </w:pPr>
            <w:r w:rsidDel="00000000" w:rsidR="00000000" w:rsidRPr="00000000">
              <w:rPr>
                <w:rtl w:val="0"/>
              </w:rPr>
              <w:t xml:space="preserve">Decision Table</w:t>
            </w:r>
          </w:p>
        </w:tc>
        <w:tc>
          <w:tcPr>
            <w:tcMar>
              <w:top w:w="140.0" w:type="dxa"/>
              <w:left w:w="140.0" w:type="dxa"/>
              <w:bottom w:w="140.0" w:type="dxa"/>
              <w:right w:w="140.0" w:type="dxa"/>
            </w:tcMar>
          </w:tcPr>
          <w:p w:rsidR="00000000" w:rsidDel="00000000" w:rsidP="00000000" w:rsidRDefault="00000000" w:rsidRPr="00000000" w14:paraId="0000019D">
            <w:pPr>
              <w:rPr/>
            </w:pPr>
            <w:r w:rsidDel="00000000" w:rsidR="00000000" w:rsidRPr="00000000">
              <w:rPr>
                <w:rtl w:val="0"/>
              </w:rPr>
              <w:t xml:space="preserve">100%</w:t>
            </w:r>
          </w:p>
        </w:tc>
        <w:tc>
          <w:tcPr>
            <w:tcMar>
              <w:top w:w="140.0" w:type="dxa"/>
              <w:left w:w="140.0" w:type="dxa"/>
              <w:bottom w:w="140.0" w:type="dxa"/>
              <w:right w:w="140.0" w:type="dxa"/>
            </w:tcMar>
          </w:tcPr>
          <w:p w:rsidR="00000000" w:rsidDel="00000000" w:rsidP="00000000" w:rsidRDefault="00000000" w:rsidRPr="00000000" w14:paraId="0000019E">
            <w:pPr>
              <w:rPr/>
            </w:pPr>
            <w:r w:rsidDel="00000000" w:rsidR="00000000" w:rsidRPr="00000000">
              <w:rPr>
                <w:rtl w:val="0"/>
              </w:rPr>
              <w:t xml:space="preserve">0.0002</w:t>
            </w:r>
          </w:p>
        </w:tc>
        <w:tc>
          <w:tcPr>
            <w:tcMar>
              <w:top w:w="140.0" w:type="dxa"/>
              <w:left w:w="140.0" w:type="dxa"/>
              <w:bottom w:w="140.0" w:type="dxa"/>
              <w:right w:w="140.0" w:type="dxa"/>
            </w:tcMar>
          </w:tcPr>
          <w:p w:rsidR="00000000" w:rsidDel="00000000" w:rsidP="00000000" w:rsidRDefault="00000000" w:rsidRPr="00000000" w14:paraId="0000019F">
            <w:pPr>
              <w:rPr/>
            </w:pPr>
            <w:r w:rsidDel="00000000" w:rsidR="00000000" w:rsidRPr="00000000">
              <w:rPr>
                <w:rtl w:val="0"/>
              </w:rPr>
              <w:t xml:space="preserve">0.0003</w:t>
            </w:r>
          </w:p>
        </w:tc>
        <w:tc>
          <w:tcPr>
            <w:tcMar>
              <w:top w:w="140.0" w:type="dxa"/>
              <w:left w:w="140.0" w:type="dxa"/>
              <w:bottom w:w="140.0" w:type="dxa"/>
              <w:right w:w="140.0" w:type="dxa"/>
            </w:tcMar>
          </w:tcPr>
          <w:p w:rsidR="00000000" w:rsidDel="00000000" w:rsidP="00000000" w:rsidRDefault="00000000" w:rsidRPr="00000000" w14:paraId="000001A0">
            <w:pPr>
              <w:rPr/>
            </w:pPr>
            <w:r w:rsidDel="00000000" w:rsidR="00000000" w:rsidRPr="00000000">
              <w:rPr>
                <w:rtl w:val="0"/>
              </w:rPr>
              <w:t xml:space="preserve">1.0</w:t>
            </w:r>
          </w:p>
        </w:tc>
        <w:tc>
          <w:tcPr>
            <w:tcMar>
              <w:top w:w="140.0" w:type="dxa"/>
              <w:left w:w="140.0" w:type="dxa"/>
              <w:bottom w:w="140.0" w:type="dxa"/>
              <w:right w:w="140.0" w:type="dxa"/>
            </w:tcMar>
          </w:tcPr>
          <w:p w:rsidR="00000000" w:rsidDel="00000000" w:rsidP="00000000" w:rsidRDefault="00000000" w:rsidRPr="00000000" w14:paraId="000001A1">
            <w:pPr>
              <w:rPr/>
            </w:pPr>
            <w:r w:rsidDel="00000000" w:rsidR="00000000" w:rsidRPr="00000000">
              <w:rPr>
                <w:rtl w:val="0"/>
              </w:rPr>
              <w:t xml:space="preserve">1.0</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1A2">
            <w:pPr>
              <w:widowControl w:val="0"/>
              <w:spacing w:line="276" w:lineRule="auto"/>
              <w:rPr>
                <w:rFonts w:ascii="Arial" w:cs="Arial" w:eastAsia="Arial" w:hAnsi="Arial"/>
                <w:sz w:val="22"/>
                <w:szCs w:val="22"/>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A3">
            <w:pPr>
              <w:rPr/>
            </w:pPr>
            <w:r w:rsidDel="00000000" w:rsidR="00000000" w:rsidRPr="00000000">
              <w:rPr>
                <w:rtl w:val="0"/>
              </w:rPr>
              <w:t xml:space="preserve">J48</w:t>
            </w:r>
          </w:p>
        </w:tc>
        <w:tc>
          <w:tcPr>
            <w:tcMar>
              <w:top w:w="140.0" w:type="dxa"/>
              <w:left w:w="140.0" w:type="dxa"/>
              <w:bottom w:w="140.0" w:type="dxa"/>
              <w:right w:w="140.0" w:type="dxa"/>
            </w:tcMar>
          </w:tcPr>
          <w:p w:rsidR="00000000" w:rsidDel="00000000" w:rsidP="00000000" w:rsidRDefault="00000000" w:rsidRPr="00000000" w14:paraId="000001A4">
            <w:pPr>
              <w:rPr/>
            </w:pPr>
            <w:r w:rsidDel="00000000" w:rsidR="00000000" w:rsidRPr="00000000">
              <w:rPr>
                <w:rtl w:val="0"/>
              </w:rPr>
              <w:t xml:space="preserve">100%</w:t>
            </w:r>
          </w:p>
        </w:tc>
        <w:tc>
          <w:tcPr>
            <w:tcMar>
              <w:top w:w="140.0" w:type="dxa"/>
              <w:left w:w="140.0" w:type="dxa"/>
              <w:bottom w:w="140.0" w:type="dxa"/>
              <w:right w:w="140.0" w:type="dxa"/>
            </w:tcMar>
          </w:tcPr>
          <w:p w:rsidR="00000000" w:rsidDel="00000000" w:rsidP="00000000" w:rsidRDefault="00000000" w:rsidRPr="00000000" w14:paraId="000001A5">
            <w:pPr>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A6">
            <w:pPr>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A7">
            <w:pPr>
              <w:rPr/>
            </w:pPr>
            <w:r w:rsidDel="00000000" w:rsidR="00000000" w:rsidRPr="00000000">
              <w:rPr>
                <w:rtl w:val="0"/>
              </w:rPr>
              <w:t xml:space="preserve">1.0</w:t>
            </w:r>
          </w:p>
        </w:tc>
        <w:tc>
          <w:tcPr>
            <w:tcMar>
              <w:top w:w="140.0" w:type="dxa"/>
              <w:left w:w="140.0" w:type="dxa"/>
              <w:bottom w:w="140.0" w:type="dxa"/>
              <w:right w:w="140.0" w:type="dxa"/>
            </w:tcMar>
          </w:tcPr>
          <w:p w:rsidR="00000000" w:rsidDel="00000000" w:rsidP="00000000" w:rsidRDefault="00000000" w:rsidRPr="00000000" w14:paraId="000001A8">
            <w:pPr>
              <w:rPr/>
            </w:pPr>
            <w:r w:rsidDel="00000000" w:rsidR="00000000" w:rsidRPr="00000000">
              <w:rPr>
                <w:rtl w:val="0"/>
              </w:rPr>
              <w:t xml:space="preserve">1.0</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1A9">
            <w:pPr>
              <w:widowControl w:val="0"/>
              <w:spacing w:line="276" w:lineRule="auto"/>
              <w:rPr>
                <w:rFonts w:ascii="Arial" w:cs="Arial" w:eastAsia="Arial" w:hAnsi="Arial"/>
                <w:sz w:val="22"/>
                <w:szCs w:val="22"/>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AA">
            <w:pPr>
              <w:rPr/>
            </w:pPr>
            <w:r w:rsidDel="00000000" w:rsidR="00000000" w:rsidRPr="00000000">
              <w:rPr>
                <w:rtl w:val="0"/>
              </w:rPr>
              <w:t xml:space="preserve">Random Forest</w:t>
            </w:r>
          </w:p>
        </w:tc>
        <w:tc>
          <w:tcPr>
            <w:tcMar>
              <w:top w:w="140.0" w:type="dxa"/>
              <w:left w:w="140.0" w:type="dxa"/>
              <w:bottom w:w="140.0" w:type="dxa"/>
              <w:right w:w="140.0" w:type="dxa"/>
            </w:tcMar>
          </w:tcPr>
          <w:p w:rsidR="00000000" w:rsidDel="00000000" w:rsidP="00000000" w:rsidRDefault="00000000" w:rsidRPr="00000000" w14:paraId="000001AB">
            <w:pPr>
              <w:rPr/>
            </w:pPr>
            <w:r w:rsidDel="00000000" w:rsidR="00000000" w:rsidRPr="00000000">
              <w:rPr>
                <w:rtl w:val="0"/>
              </w:rPr>
              <w:t xml:space="preserve">100%</w:t>
            </w:r>
          </w:p>
        </w:tc>
        <w:tc>
          <w:tcPr>
            <w:tcMar>
              <w:top w:w="140.0" w:type="dxa"/>
              <w:left w:w="140.0" w:type="dxa"/>
              <w:bottom w:w="140.0" w:type="dxa"/>
              <w:right w:w="140.0" w:type="dxa"/>
            </w:tcMar>
          </w:tcPr>
          <w:p w:rsidR="00000000" w:rsidDel="00000000" w:rsidP="00000000" w:rsidRDefault="00000000" w:rsidRPr="00000000" w14:paraId="000001AC">
            <w:pPr>
              <w:rPr/>
            </w:pPr>
            <w:r w:rsidDel="00000000" w:rsidR="00000000" w:rsidRPr="00000000">
              <w:rPr>
                <w:rtl w:val="0"/>
              </w:rPr>
              <w:t xml:space="preserve">0.0002</w:t>
            </w:r>
          </w:p>
        </w:tc>
        <w:tc>
          <w:tcPr>
            <w:tcMar>
              <w:top w:w="140.0" w:type="dxa"/>
              <w:left w:w="140.0" w:type="dxa"/>
              <w:bottom w:w="140.0" w:type="dxa"/>
              <w:right w:w="140.0" w:type="dxa"/>
            </w:tcMar>
          </w:tcPr>
          <w:p w:rsidR="00000000" w:rsidDel="00000000" w:rsidP="00000000" w:rsidRDefault="00000000" w:rsidRPr="00000000" w14:paraId="000001AD">
            <w:pPr>
              <w:rPr/>
            </w:pPr>
            <w:r w:rsidDel="00000000" w:rsidR="00000000" w:rsidRPr="00000000">
              <w:rPr>
                <w:rtl w:val="0"/>
              </w:rPr>
              <w:t xml:space="preserve">0.0011</w:t>
            </w:r>
          </w:p>
        </w:tc>
        <w:tc>
          <w:tcPr>
            <w:tcMar>
              <w:top w:w="140.0" w:type="dxa"/>
              <w:left w:w="140.0" w:type="dxa"/>
              <w:bottom w:w="140.0" w:type="dxa"/>
              <w:right w:w="140.0" w:type="dxa"/>
            </w:tcMar>
          </w:tcPr>
          <w:p w:rsidR="00000000" w:rsidDel="00000000" w:rsidP="00000000" w:rsidRDefault="00000000" w:rsidRPr="00000000" w14:paraId="000001AE">
            <w:pPr>
              <w:rPr/>
            </w:pPr>
            <w:r w:rsidDel="00000000" w:rsidR="00000000" w:rsidRPr="00000000">
              <w:rPr>
                <w:rtl w:val="0"/>
              </w:rPr>
              <w:t xml:space="preserve">1.0</w:t>
            </w:r>
          </w:p>
        </w:tc>
        <w:tc>
          <w:tcPr>
            <w:tcMar>
              <w:top w:w="140.0" w:type="dxa"/>
              <w:left w:w="140.0" w:type="dxa"/>
              <w:bottom w:w="140.0" w:type="dxa"/>
              <w:right w:w="140.0" w:type="dxa"/>
            </w:tcMar>
          </w:tcPr>
          <w:p w:rsidR="00000000" w:rsidDel="00000000" w:rsidP="00000000" w:rsidRDefault="00000000" w:rsidRPr="00000000" w14:paraId="000001AF">
            <w:pPr>
              <w:rPr/>
            </w:pPr>
            <w:r w:rsidDel="00000000" w:rsidR="00000000" w:rsidRPr="00000000">
              <w:rPr>
                <w:rtl w:val="0"/>
              </w:rPr>
              <w:t xml:space="preserve">1.0</w:t>
            </w:r>
          </w:p>
        </w:tc>
      </w:tr>
      <w:tr>
        <w:trPr>
          <w:cantSplit w:val="0"/>
          <w:trHeight w:val="600" w:hRule="atLeast"/>
          <w:tblHeader w:val="0"/>
        </w:trPr>
        <w:tc>
          <w:tcPr>
            <w:vMerge w:val="restart"/>
            <w:tcMar>
              <w:top w:w="140.0" w:type="dxa"/>
              <w:left w:w="140.0" w:type="dxa"/>
              <w:bottom w:w="140.0" w:type="dxa"/>
              <w:right w:w="140.0" w:type="dxa"/>
            </w:tcMar>
          </w:tcPr>
          <w:p w:rsidR="00000000" w:rsidDel="00000000" w:rsidP="00000000" w:rsidRDefault="00000000" w:rsidRPr="00000000" w14:paraId="000001B0">
            <w:pPr>
              <w:rPr/>
            </w:pPr>
            <w:r w:rsidDel="00000000" w:rsidR="00000000" w:rsidRPr="00000000">
              <w:rPr>
                <w:rtl w:val="0"/>
              </w:rPr>
              <w:t xml:space="preserve">OneR Algorithm</w:t>
            </w:r>
          </w:p>
        </w:tc>
        <w:tc>
          <w:tcPr>
            <w:tcMar>
              <w:top w:w="140.0" w:type="dxa"/>
              <w:left w:w="140.0" w:type="dxa"/>
              <w:bottom w:w="140.0" w:type="dxa"/>
              <w:right w:w="140.0" w:type="dxa"/>
            </w:tcMar>
          </w:tcPr>
          <w:p w:rsidR="00000000" w:rsidDel="00000000" w:rsidP="00000000" w:rsidRDefault="00000000" w:rsidRPr="00000000" w14:paraId="000001B1">
            <w:pPr>
              <w:rPr/>
            </w:pPr>
            <w:r w:rsidDel="00000000" w:rsidR="00000000" w:rsidRPr="00000000">
              <w:rPr>
                <w:rtl w:val="0"/>
              </w:rPr>
              <w:t xml:space="preserve">OneR</w:t>
            </w:r>
          </w:p>
        </w:tc>
        <w:tc>
          <w:tcPr>
            <w:tcMar>
              <w:top w:w="140.0" w:type="dxa"/>
              <w:left w:w="140.0" w:type="dxa"/>
              <w:bottom w:w="140.0" w:type="dxa"/>
              <w:right w:w="140.0" w:type="dxa"/>
            </w:tcMar>
          </w:tcPr>
          <w:p w:rsidR="00000000" w:rsidDel="00000000" w:rsidP="00000000" w:rsidRDefault="00000000" w:rsidRPr="00000000" w14:paraId="000001B2">
            <w:pPr>
              <w:rPr/>
            </w:pPr>
            <w:r w:rsidDel="00000000" w:rsidR="00000000" w:rsidRPr="00000000">
              <w:rPr>
                <w:rtl w:val="0"/>
              </w:rPr>
              <w:t xml:space="preserve">100%</w:t>
            </w:r>
          </w:p>
        </w:tc>
        <w:tc>
          <w:tcPr>
            <w:tcMar>
              <w:top w:w="140.0" w:type="dxa"/>
              <w:left w:w="140.0" w:type="dxa"/>
              <w:bottom w:w="140.0" w:type="dxa"/>
              <w:right w:w="140.0" w:type="dxa"/>
            </w:tcMar>
          </w:tcPr>
          <w:p w:rsidR="00000000" w:rsidDel="00000000" w:rsidP="00000000" w:rsidRDefault="00000000" w:rsidRPr="00000000" w14:paraId="000001B3">
            <w:pPr>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B4">
            <w:pPr>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B5">
            <w:pPr>
              <w:rPr/>
            </w:pPr>
            <w:r w:rsidDel="00000000" w:rsidR="00000000" w:rsidRPr="00000000">
              <w:rPr>
                <w:rtl w:val="0"/>
              </w:rPr>
              <w:t xml:space="preserve">1.0</w:t>
            </w:r>
          </w:p>
        </w:tc>
        <w:tc>
          <w:tcPr>
            <w:tcMar>
              <w:top w:w="140.0" w:type="dxa"/>
              <w:left w:w="140.0" w:type="dxa"/>
              <w:bottom w:w="140.0" w:type="dxa"/>
              <w:right w:w="140.0" w:type="dxa"/>
            </w:tcMar>
          </w:tcPr>
          <w:p w:rsidR="00000000" w:rsidDel="00000000" w:rsidP="00000000" w:rsidRDefault="00000000" w:rsidRPr="00000000" w14:paraId="000001B6">
            <w:pPr>
              <w:rPr/>
            </w:pPr>
            <w:r w:rsidDel="00000000" w:rsidR="00000000" w:rsidRPr="00000000">
              <w:rPr>
                <w:rtl w:val="0"/>
              </w:rPr>
              <w:t xml:space="preserve">1.0</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1B7">
            <w:pPr>
              <w:widowControl w:val="0"/>
              <w:spacing w:line="276" w:lineRule="auto"/>
              <w:rPr>
                <w:rFonts w:ascii="Arial" w:cs="Arial" w:eastAsia="Arial" w:hAnsi="Arial"/>
                <w:sz w:val="22"/>
                <w:szCs w:val="22"/>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B8">
            <w:pPr>
              <w:rPr/>
            </w:pPr>
            <w:r w:rsidDel="00000000" w:rsidR="00000000" w:rsidRPr="00000000">
              <w:rPr>
                <w:rtl w:val="0"/>
              </w:rPr>
              <w:t xml:space="preserve">Decision Table</w:t>
            </w:r>
          </w:p>
        </w:tc>
        <w:tc>
          <w:tcPr>
            <w:tcMar>
              <w:top w:w="140.0" w:type="dxa"/>
              <w:left w:w="140.0" w:type="dxa"/>
              <w:bottom w:w="140.0" w:type="dxa"/>
              <w:right w:w="140.0" w:type="dxa"/>
            </w:tcMar>
          </w:tcPr>
          <w:p w:rsidR="00000000" w:rsidDel="00000000" w:rsidP="00000000" w:rsidRDefault="00000000" w:rsidRPr="00000000" w14:paraId="000001B9">
            <w:pPr>
              <w:rPr/>
            </w:pPr>
            <w:r w:rsidDel="00000000" w:rsidR="00000000" w:rsidRPr="00000000">
              <w:rPr>
                <w:rtl w:val="0"/>
              </w:rPr>
              <w:t xml:space="preserve">100%</w:t>
            </w:r>
          </w:p>
        </w:tc>
        <w:tc>
          <w:tcPr>
            <w:tcMar>
              <w:top w:w="140.0" w:type="dxa"/>
              <w:left w:w="140.0" w:type="dxa"/>
              <w:bottom w:w="140.0" w:type="dxa"/>
              <w:right w:w="140.0" w:type="dxa"/>
            </w:tcMar>
          </w:tcPr>
          <w:p w:rsidR="00000000" w:rsidDel="00000000" w:rsidP="00000000" w:rsidRDefault="00000000" w:rsidRPr="00000000" w14:paraId="000001BA">
            <w:pPr>
              <w:rPr/>
            </w:pPr>
            <w:r w:rsidDel="00000000" w:rsidR="00000000" w:rsidRPr="00000000">
              <w:rPr>
                <w:rtl w:val="0"/>
              </w:rPr>
              <w:t xml:space="preserve">0.002</w:t>
            </w:r>
          </w:p>
        </w:tc>
        <w:tc>
          <w:tcPr>
            <w:tcMar>
              <w:top w:w="140.0" w:type="dxa"/>
              <w:left w:w="140.0" w:type="dxa"/>
              <w:bottom w:w="140.0" w:type="dxa"/>
              <w:right w:w="140.0" w:type="dxa"/>
            </w:tcMar>
          </w:tcPr>
          <w:p w:rsidR="00000000" w:rsidDel="00000000" w:rsidP="00000000" w:rsidRDefault="00000000" w:rsidRPr="00000000" w14:paraId="000001BB">
            <w:pPr>
              <w:rPr/>
            </w:pPr>
            <w:r w:rsidDel="00000000" w:rsidR="00000000" w:rsidRPr="00000000">
              <w:rPr>
                <w:rtl w:val="0"/>
              </w:rPr>
              <w:t xml:space="preserve">0.003</w:t>
            </w:r>
          </w:p>
        </w:tc>
        <w:tc>
          <w:tcPr>
            <w:tcMar>
              <w:top w:w="140.0" w:type="dxa"/>
              <w:left w:w="140.0" w:type="dxa"/>
              <w:bottom w:w="140.0" w:type="dxa"/>
              <w:right w:w="140.0" w:type="dxa"/>
            </w:tcMar>
          </w:tcPr>
          <w:p w:rsidR="00000000" w:rsidDel="00000000" w:rsidP="00000000" w:rsidRDefault="00000000" w:rsidRPr="00000000" w14:paraId="000001BC">
            <w:pPr>
              <w:rPr/>
            </w:pPr>
            <w:r w:rsidDel="00000000" w:rsidR="00000000" w:rsidRPr="00000000">
              <w:rPr>
                <w:rtl w:val="0"/>
              </w:rPr>
              <w:t xml:space="preserve">1.0</w:t>
            </w:r>
          </w:p>
        </w:tc>
        <w:tc>
          <w:tcPr>
            <w:tcMar>
              <w:top w:w="140.0" w:type="dxa"/>
              <w:left w:w="140.0" w:type="dxa"/>
              <w:bottom w:w="140.0" w:type="dxa"/>
              <w:right w:w="140.0" w:type="dxa"/>
            </w:tcMar>
          </w:tcPr>
          <w:p w:rsidR="00000000" w:rsidDel="00000000" w:rsidP="00000000" w:rsidRDefault="00000000" w:rsidRPr="00000000" w14:paraId="000001BD">
            <w:pPr>
              <w:rPr/>
            </w:pPr>
            <w:r w:rsidDel="00000000" w:rsidR="00000000" w:rsidRPr="00000000">
              <w:rPr>
                <w:rtl w:val="0"/>
              </w:rPr>
              <w:t xml:space="preserve">1.0</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1BE">
            <w:pPr>
              <w:widowControl w:val="0"/>
              <w:spacing w:line="276" w:lineRule="auto"/>
              <w:rPr>
                <w:rFonts w:ascii="Arial" w:cs="Arial" w:eastAsia="Arial" w:hAnsi="Arial"/>
                <w:sz w:val="22"/>
                <w:szCs w:val="22"/>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BF">
            <w:pPr>
              <w:rPr/>
            </w:pPr>
            <w:r w:rsidDel="00000000" w:rsidR="00000000" w:rsidRPr="00000000">
              <w:rPr>
                <w:rtl w:val="0"/>
              </w:rPr>
              <w:t xml:space="preserve">J48</w:t>
            </w:r>
          </w:p>
        </w:tc>
        <w:tc>
          <w:tcPr>
            <w:tcMar>
              <w:top w:w="140.0" w:type="dxa"/>
              <w:left w:w="140.0" w:type="dxa"/>
              <w:bottom w:w="140.0" w:type="dxa"/>
              <w:right w:w="140.0" w:type="dxa"/>
            </w:tcMar>
          </w:tcPr>
          <w:p w:rsidR="00000000" w:rsidDel="00000000" w:rsidP="00000000" w:rsidRDefault="00000000" w:rsidRPr="00000000" w14:paraId="000001C0">
            <w:pPr>
              <w:rPr/>
            </w:pPr>
            <w:r w:rsidDel="00000000" w:rsidR="00000000" w:rsidRPr="00000000">
              <w:rPr>
                <w:rtl w:val="0"/>
              </w:rPr>
              <w:t xml:space="preserve">100%</w:t>
            </w:r>
          </w:p>
        </w:tc>
        <w:tc>
          <w:tcPr>
            <w:tcMar>
              <w:top w:w="140.0" w:type="dxa"/>
              <w:left w:w="140.0" w:type="dxa"/>
              <w:bottom w:w="140.0" w:type="dxa"/>
              <w:right w:w="140.0" w:type="dxa"/>
            </w:tcMar>
          </w:tcPr>
          <w:p w:rsidR="00000000" w:rsidDel="00000000" w:rsidP="00000000" w:rsidRDefault="00000000" w:rsidRPr="00000000" w14:paraId="000001C1">
            <w:pPr>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C2">
            <w:pPr>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C3">
            <w:pPr>
              <w:rPr/>
            </w:pPr>
            <w:r w:rsidDel="00000000" w:rsidR="00000000" w:rsidRPr="00000000">
              <w:rPr>
                <w:rtl w:val="0"/>
              </w:rPr>
              <w:t xml:space="preserve">1.0</w:t>
            </w:r>
          </w:p>
        </w:tc>
        <w:tc>
          <w:tcPr>
            <w:tcMar>
              <w:top w:w="140.0" w:type="dxa"/>
              <w:left w:w="140.0" w:type="dxa"/>
              <w:bottom w:w="140.0" w:type="dxa"/>
              <w:right w:w="140.0" w:type="dxa"/>
            </w:tcMar>
          </w:tcPr>
          <w:p w:rsidR="00000000" w:rsidDel="00000000" w:rsidP="00000000" w:rsidRDefault="00000000" w:rsidRPr="00000000" w14:paraId="000001C4">
            <w:pPr>
              <w:rPr/>
            </w:pPr>
            <w:r w:rsidDel="00000000" w:rsidR="00000000" w:rsidRPr="00000000">
              <w:rPr>
                <w:rtl w:val="0"/>
              </w:rPr>
              <w:t xml:space="preserve">1.0</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1C5">
            <w:pPr>
              <w:widowControl w:val="0"/>
              <w:spacing w:line="276" w:lineRule="auto"/>
              <w:rPr>
                <w:rFonts w:ascii="Arial" w:cs="Arial" w:eastAsia="Arial" w:hAnsi="Arial"/>
                <w:sz w:val="22"/>
                <w:szCs w:val="22"/>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C6">
            <w:pPr>
              <w:rPr/>
            </w:pPr>
            <w:r w:rsidDel="00000000" w:rsidR="00000000" w:rsidRPr="00000000">
              <w:rPr>
                <w:rtl w:val="0"/>
              </w:rPr>
              <w:t xml:space="preserve">Random Forest</w:t>
            </w:r>
          </w:p>
        </w:tc>
        <w:tc>
          <w:tcPr>
            <w:tcMar>
              <w:top w:w="140.0" w:type="dxa"/>
              <w:left w:w="140.0" w:type="dxa"/>
              <w:bottom w:w="140.0" w:type="dxa"/>
              <w:right w:w="140.0" w:type="dxa"/>
            </w:tcMar>
          </w:tcPr>
          <w:p w:rsidR="00000000" w:rsidDel="00000000" w:rsidP="00000000" w:rsidRDefault="00000000" w:rsidRPr="00000000" w14:paraId="000001C7">
            <w:pPr>
              <w:rPr/>
            </w:pPr>
            <w:r w:rsidDel="00000000" w:rsidR="00000000" w:rsidRPr="00000000">
              <w:rPr>
                <w:rtl w:val="0"/>
              </w:rPr>
              <w:t xml:space="preserve">99.9929%</w:t>
            </w:r>
          </w:p>
        </w:tc>
        <w:tc>
          <w:tcPr>
            <w:tcMar>
              <w:top w:w="140.0" w:type="dxa"/>
              <w:left w:w="140.0" w:type="dxa"/>
              <w:bottom w:w="140.0" w:type="dxa"/>
              <w:right w:w="140.0" w:type="dxa"/>
            </w:tcMar>
          </w:tcPr>
          <w:p w:rsidR="00000000" w:rsidDel="00000000" w:rsidP="00000000" w:rsidRDefault="00000000" w:rsidRPr="00000000" w14:paraId="000001C8">
            <w:pPr>
              <w:rPr/>
            </w:pPr>
            <w:r w:rsidDel="00000000" w:rsidR="00000000" w:rsidRPr="00000000">
              <w:rPr>
                <w:rtl w:val="0"/>
              </w:rPr>
              <w:t xml:space="preserve">0.0001</w:t>
            </w:r>
          </w:p>
        </w:tc>
        <w:tc>
          <w:tcPr>
            <w:tcMar>
              <w:top w:w="140.0" w:type="dxa"/>
              <w:left w:w="140.0" w:type="dxa"/>
              <w:bottom w:w="140.0" w:type="dxa"/>
              <w:right w:w="140.0" w:type="dxa"/>
            </w:tcMar>
          </w:tcPr>
          <w:p w:rsidR="00000000" w:rsidDel="00000000" w:rsidP="00000000" w:rsidRDefault="00000000" w:rsidRPr="00000000" w14:paraId="000001C9">
            <w:pPr>
              <w:rPr/>
            </w:pPr>
            <w:r w:rsidDel="00000000" w:rsidR="00000000" w:rsidRPr="00000000">
              <w:rPr>
                <w:rtl w:val="0"/>
              </w:rPr>
              <w:t xml:space="preserve">0.004</w:t>
            </w:r>
          </w:p>
        </w:tc>
        <w:tc>
          <w:tcPr>
            <w:tcMar>
              <w:top w:w="140.0" w:type="dxa"/>
              <w:left w:w="140.0" w:type="dxa"/>
              <w:bottom w:w="140.0" w:type="dxa"/>
              <w:right w:w="140.0" w:type="dxa"/>
            </w:tcMar>
          </w:tcPr>
          <w:p w:rsidR="00000000" w:rsidDel="00000000" w:rsidP="00000000" w:rsidRDefault="00000000" w:rsidRPr="00000000" w14:paraId="000001CA">
            <w:pPr>
              <w:rPr/>
            </w:pPr>
            <w:r w:rsidDel="00000000" w:rsidR="00000000" w:rsidRPr="00000000">
              <w:rPr>
                <w:rtl w:val="0"/>
              </w:rPr>
              <w:t xml:space="preserve">1.0 (0.99 in one class)</w:t>
            </w:r>
          </w:p>
        </w:tc>
        <w:tc>
          <w:tcPr>
            <w:tcMar>
              <w:top w:w="140.0" w:type="dxa"/>
              <w:left w:w="140.0" w:type="dxa"/>
              <w:bottom w:w="140.0" w:type="dxa"/>
              <w:right w:w="140.0" w:type="dxa"/>
            </w:tcMar>
          </w:tcPr>
          <w:p w:rsidR="00000000" w:rsidDel="00000000" w:rsidP="00000000" w:rsidRDefault="00000000" w:rsidRPr="00000000" w14:paraId="000001CB">
            <w:pPr>
              <w:rPr/>
            </w:pPr>
            <w:r w:rsidDel="00000000" w:rsidR="00000000" w:rsidRPr="00000000">
              <w:rPr>
                <w:rtl w:val="0"/>
              </w:rPr>
              <w:t xml:space="preserve">1.0</w:t>
            </w:r>
          </w:p>
        </w:tc>
      </w:tr>
    </w:tbl>
    <w:p w:rsidR="00000000" w:rsidDel="00000000" w:rsidP="00000000" w:rsidRDefault="00000000" w:rsidRPr="00000000" w14:paraId="000001CC">
      <w:pPr>
        <w:widowControl w:val="0"/>
        <w:spacing w:line="276" w:lineRule="auto"/>
        <w:rPr>
          <w:rFonts w:ascii="Arial" w:cs="Arial" w:eastAsia="Arial" w:hAnsi="Arial"/>
          <w:sz w:val="22"/>
          <w:szCs w:val="22"/>
        </w:rPr>
      </w:pPr>
      <w:r w:rsidDel="00000000" w:rsidR="00000000" w:rsidRPr="00000000">
        <w:rPr>
          <w:rtl w:val="0"/>
        </w:rPr>
      </w:r>
    </w:p>
    <w:sdt>
      <w:sdtPr>
        <w:lock w:val="contentLocked"/>
        <w:tag w:val="goog_rdk_1"/>
      </w:sdtPr>
      <w:sdtContent>
        <w:tbl>
          <w:tblPr>
            <w:tblStyle w:val="Table5"/>
            <w:tblpPr w:leftFromText="180" w:rightFromText="180" w:topFromText="180" w:bottomFromText="180" w:vertAnchor="text" w:horzAnchor="text" w:tblpX="-840" w:tblpY="0"/>
            <w:tblW w:w="1083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980"/>
            <w:gridCol w:w="1710"/>
            <w:gridCol w:w="1350"/>
            <w:gridCol w:w="1155"/>
            <w:gridCol w:w="1545"/>
            <w:gridCol w:w="1545"/>
            <w:gridCol w:w="1545"/>
            <w:tblGridChange w:id="0">
              <w:tblGrid>
                <w:gridCol w:w="1980"/>
                <w:gridCol w:w="1710"/>
                <w:gridCol w:w="1350"/>
                <w:gridCol w:w="1155"/>
                <w:gridCol w:w="1545"/>
                <w:gridCol w:w="1545"/>
                <w:gridCol w:w="1545"/>
              </w:tblGrid>
            </w:tblGridChange>
          </w:tblGrid>
          <w:tr>
            <w:trPr>
              <w:cantSplit w:val="0"/>
              <w:trHeight w:val="600" w:hRule="atLeast"/>
              <w:tblHeader w:val="0"/>
            </w:trPr>
            <w:tc>
              <w:tcPr>
                <w:tcMar>
                  <w:top w:w="140.0" w:type="dxa"/>
                  <w:left w:w="140.0" w:type="dxa"/>
                  <w:bottom w:w="140.0" w:type="dxa"/>
                  <w:right w:w="140.0" w:type="dxa"/>
                </w:tcMar>
              </w:tcPr>
              <w:p w:rsidR="00000000" w:rsidDel="00000000" w:rsidP="00000000" w:rsidRDefault="00000000" w:rsidRPr="00000000" w14:paraId="000001CD">
                <w:pPr>
                  <w:rPr/>
                </w:pPr>
                <w:r w:rsidDel="00000000" w:rsidR="00000000" w:rsidRPr="00000000">
                  <w:rPr>
                    <w:rtl w:val="0"/>
                  </w:rPr>
                  <w:t xml:space="preserve">Att. Selection Algorithm</w:t>
                </w:r>
              </w:p>
            </w:tc>
            <w:tc>
              <w:tcPr>
                <w:tcMar>
                  <w:top w:w="140.0" w:type="dxa"/>
                  <w:left w:w="140.0" w:type="dxa"/>
                  <w:bottom w:w="140.0" w:type="dxa"/>
                  <w:right w:w="140.0" w:type="dxa"/>
                </w:tcMar>
              </w:tcPr>
              <w:p w:rsidR="00000000" w:rsidDel="00000000" w:rsidP="00000000" w:rsidRDefault="00000000" w:rsidRPr="00000000" w14:paraId="000001CE">
                <w:pPr>
                  <w:rPr/>
                </w:pPr>
                <w:r w:rsidDel="00000000" w:rsidR="00000000" w:rsidRPr="00000000">
                  <w:rPr>
                    <w:rtl w:val="0"/>
                  </w:rPr>
                  <w:t xml:space="preserve">Classification Algorithm</w:t>
                </w:r>
              </w:p>
            </w:tc>
            <w:tc>
              <w:tcPr>
                <w:tcMar>
                  <w:top w:w="140.0" w:type="dxa"/>
                  <w:left w:w="140.0" w:type="dxa"/>
                  <w:bottom w:w="140.0" w:type="dxa"/>
                  <w:right w:w="140.0" w:type="dxa"/>
                </w:tcMar>
              </w:tcPr>
              <w:p w:rsidR="00000000" w:rsidDel="00000000" w:rsidP="00000000" w:rsidRDefault="00000000" w:rsidRPr="00000000" w14:paraId="000001CF">
                <w:pPr>
                  <w:rPr/>
                </w:pPr>
                <w:r w:rsidDel="00000000" w:rsidR="00000000" w:rsidRPr="00000000">
                  <w:rPr>
                    <w:rtl w:val="0"/>
                  </w:rPr>
                  <w:t xml:space="preserve">Accuracy</w:t>
                </w:r>
              </w:p>
            </w:tc>
            <w:tc>
              <w:tcPr>
                <w:tcMar>
                  <w:top w:w="140.0" w:type="dxa"/>
                  <w:left w:w="140.0" w:type="dxa"/>
                  <w:bottom w:w="140.0" w:type="dxa"/>
                  <w:right w:w="140.0" w:type="dxa"/>
                </w:tcMar>
              </w:tcPr>
              <w:p w:rsidR="00000000" w:rsidDel="00000000" w:rsidP="00000000" w:rsidRDefault="00000000" w:rsidRPr="00000000" w14:paraId="000001D0">
                <w:pPr>
                  <w:rPr/>
                </w:pPr>
                <w:r w:rsidDel="00000000" w:rsidR="00000000" w:rsidRPr="00000000">
                  <w:rPr>
                    <w:rtl w:val="0"/>
                  </w:rPr>
                  <w:t xml:space="preserve">MAE</w:t>
                </w:r>
              </w:p>
            </w:tc>
            <w:tc>
              <w:tcPr>
                <w:tcMar>
                  <w:top w:w="140.0" w:type="dxa"/>
                  <w:left w:w="140.0" w:type="dxa"/>
                  <w:bottom w:w="140.0" w:type="dxa"/>
                  <w:right w:w="140.0" w:type="dxa"/>
                </w:tcMar>
              </w:tcPr>
              <w:p w:rsidR="00000000" w:rsidDel="00000000" w:rsidP="00000000" w:rsidRDefault="00000000" w:rsidRPr="00000000" w14:paraId="000001D1">
                <w:pPr>
                  <w:rPr/>
                </w:pPr>
                <w:r w:rsidDel="00000000" w:rsidR="00000000" w:rsidRPr="00000000">
                  <w:rPr>
                    <w:rtl w:val="0"/>
                  </w:rPr>
                  <w:t xml:space="preserve">RMSE</w:t>
                </w:r>
              </w:p>
            </w:tc>
            <w:tc>
              <w:tcPr>
                <w:tcMar>
                  <w:top w:w="140.0" w:type="dxa"/>
                  <w:left w:w="140.0" w:type="dxa"/>
                  <w:bottom w:w="140.0" w:type="dxa"/>
                  <w:right w:w="140.0" w:type="dxa"/>
                </w:tcMar>
              </w:tcPr>
              <w:p w:rsidR="00000000" w:rsidDel="00000000" w:rsidP="00000000" w:rsidRDefault="00000000" w:rsidRPr="00000000" w14:paraId="000001D2">
                <w:pPr>
                  <w:rPr/>
                </w:pPr>
                <w:r w:rsidDel="00000000" w:rsidR="00000000" w:rsidRPr="00000000">
                  <w:rPr>
                    <w:rtl w:val="0"/>
                  </w:rPr>
                  <w:t xml:space="preserve">Precision</w:t>
                </w:r>
              </w:p>
            </w:tc>
            <w:tc>
              <w:tcPr>
                <w:tcMar>
                  <w:top w:w="140.0" w:type="dxa"/>
                  <w:left w:w="140.0" w:type="dxa"/>
                  <w:bottom w:w="140.0" w:type="dxa"/>
                  <w:right w:w="140.0" w:type="dxa"/>
                </w:tcMar>
              </w:tcPr>
              <w:p w:rsidR="00000000" w:rsidDel="00000000" w:rsidP="00000000" w:rsidRDefault="00000000" w:rsidRPr="00000000" w14:paraId="000001D3">
                <w:pPr>
                  <w:rPr/>
                </w:pPr>
                <w:r w:rsidDel="00000000" w:rsidR="00000000" w:rsidRPr="00000000">
                  <w:rPr>
                    <w:rtl w:val="0"/>
                  </w:rPr>
                  <w:t xml:space="preserve">Recall</w:t>
                </w:r>
              </w:p>
            </w:tc>
          </w:tr>
          <w:tr>
            <w:trPr>
              <w:cantSplit w:val="0"/>
              <w:trHeight w:val="600" w:hRule="atLeast"/>
              <w:tblHeader w:val="0"/>
            </w:trPr>
            <w:tc>
              <w:tcPr>
                <w:vMerge w:val="restart"/>
                <w:tcMar>
                  <w:top w:w="140.0" w:type="dxa"/>
                  <w:left w:w="140.0" w:type="dxa"/>
                  <w:bottom w:w="140.0" w:type="dxa"/>
                  <w:right w:w="140.0" w:type="dxa"/>
                </w:tcMar>
              </w:tcPr>
              <w:p w:rsidR="00000000" w:rsidDel="00000000" w:rsidP="00000000" w:rsidRDefault="00000000" w:rsidRPr="00000000" w14:paraId="000001D4">
                <w:pPr>
                  <w:rPr/>
                </w:pPr>
                <w:r w:rsidDel="00000000" w:rsidR="00000000" w:rsidRPr="00000000">
                  <w:rPr>
                    <w:rtl w:val="0"/>
                  </w:rPr>
                  <w:t xml:space="preserve">Information Gain</w:t>
                </w:r>
              </w:p>
            </w:tc>
            <w:tc>
              <w:tcPr>
                <w:tcMar>
                  <w:top w:w="140.0" w:type="dxa"/>
                  <w:left w:w="140.0" w:type="dxa"/>
                  <w:bottom w:w="140.0" w:type="dxa"/>
                  <w:right w:w="140.0" w:type="dxa"/>
                </w:tcMar>
              </w:tcPr>
              <w:p w:rsidR="00000000" w:rsidDel="00000000" w:rsidP="00000000" w:rsidRDefault="00000000" w:rsidRPr="00000000" w14:paraId="000001D5">
                <w:pPr>
                  <w:rPr/>
                </w:pPr>
                <w:r w:rsidDel="00000000" w:rsidR="00000000" w:rsidRPr="00000000">
                  <w:rPr>
                    <w:rtl w:val="0"/>
                  </w:rPr>
                  <w:t xml:space="preserve">OneR</w:t>
                </w:r>
              </w:p>
            </w:tc>
            <w:tc>
              <w:tcPr>
                <w:tcMar>
                  <w:top w:w="140.0" w:type="dxa"/>
                  <w:left w:w="140.0" w:type="dxa"/>
                  <w:bottom w:w="140.0" w:type="dxa"/>
                  <w:right w:w="140.0" w:type="dxa"/>
                </w:tcMar>
              </w:tcPr>
              <w:p w:rsidR="00000000" w:rsidDel="00000000" w:rsidP="00000000" w:rsidRDefault="00000000" w:rsidRPr="00000000" w14:paraId="000001D6">
                <w:pPr>
                  <w:rPr/>
                </w:pPr>
                <w:r w:rsidDel="00000000" w:rsidR="00000000" w:rsidRPr="00000000">
                  <w:rPr>
                    <w:rtl w:val="0"/>
                  </w:rPr>
                  <w:t xml:space="preserve">100%</w:t>
                </w:r>
              </w:p>
            </w:tc>
            <w:tc>
              <w:tcPr>
                <w:tcMar>
                  <w:top w:w="140.0" w:type="dxa"/>
                  <w:left w:w="140.0" w:type="dxa"/>
                  <w:bottom w:w="140.0" w:type="dxa"/>
                  <w:right w:w="140.0" w:type="dxa"/>
                </w:tcMar>
              </w:tcPr>
              <w:p w:rsidR="00000000" w:rsidDel="00000000" w:rsidP="00000000" w:rsidRDefault="00000000" w:rsidRPr="00000000" w14:paraId="000001D7">
                <w:pPr>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D8">
                <w:pPr>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D9">
                <w:pPr>
                  <w:rPr/>
                </w:pPr>
                <w:r w:rsidDel="00000000" w:rsidR="00000000" w:rsidRPr="00000000">
                  <w:rPr>
                    <w:rtl w:val="0"/>
                  </w:rPr>
                  <w:t xml:space="preserve">1.0</w:t>
                </w:r>
              </w:p>
            </w:tc>
            <w:tc>
              <w:tcPr>
                <w:tcMar>
                  <w:top w:w="140.0" w:type="dxa"/>
                  <w:left w:w="140.0" w:type="dxa"/>
                  <w:bottom w:w="140.0" w:type="dxa"/>
                  <w:right w:w="140.0" w:type="dxa"/>
                </w:tcMar>
              </w:tcPr>
              <w:p w:rsidR="00000000" w:rsidDel="00000000" w:rsidP="00000000" w:rsidRDefault="00000000" w:rsidRPr="00000000" w14:paraId="000001DA">
                <w:pPr>
                  <w:rPr/>
                </w:pPr>
                <w:r w:rsidDel="00000000" w:rsidR="00000000" w:rsidRPr="00000000">
                  <w:rPr>
                    <w:rtl w:val="0"/>
                  </w:rPr>
                  <w:t xml:space="preserve">1.0</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1DB">
                <w:pPr>
                  <w:widowControl w:val="0"/>
                  <w:spacing w:line="276" w:lineRule="auto"/>
                  <w:rPr>
                    <w:rFonts w:ascii="Arial" w:cs="Arial" w:eastAsia="Arial" w:hAnsi="Arial"/>
                    <w:sz w:val="22"/>
                    <w:szCs w:val="22"/>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DC">
                <w:pPr>
                  <w:rPr/>
                </w:pPr>
                <w:r w:rsidDel="00000000" w:rsidR="00000000" w:rsidRPr="00000000">
                  <w:rPr>
                    <w:rtl w:val="0"/>
                  </w:rPr>
                  <w:t xml:space="preserve">Decision Table</w:t>
                </w:r>
              </w:p>
            </w:tc>
            <w:tc>
              <w:tcPr>
                <w:tcMar>
                  <w:top w:w="140.0" w:type="dxa"/>
                  <w:left w:w="140.0" w:type="dxa"/>
                  <w:bottom w:w="140.0" w:type="dxa"/>
                  <w:right w:w="140.0" w:type="dxa"/>
                </w:tcMar>
              </w:tcPr>
              <w:p w:rsidR="00000000" w:rsidDel="00000000" w:rsidP="00000000" w:rsidRDefault="00000000" w:rsidRPr="00000000" w14:paraId="000001DD">
                <w:pPr>
                  <w:rPr/>
                </w:pPr>
                <w:r w:rsidDel="00000000" w:rsidR="00000000" w:rsidRPr="00000000">
                  <w:rPr>
                    <w:rtl w:val="0"/>
                  </w:rPr>
                  <w:t xml:space="preserve">100%</w:t>
                </w:r>
              </w:p>
            </w:tc>
            <w:tc>
              <w:tcPr>
                <w:tcMar>
                  <w:top w:w="140.0" w:type="dxa"/>
                  <w:left w:w="140.0" w:type="dxa"/>
                  <w:bottom w:w="140.0" w:type="dxa"/>
                  <w:right w:w="140.0" w:type="dxa"/>
                </w:tcMar>
              </w:tcPr>
              <w:p w:rsidR="00000000" w:rsidDel="00000000" w:rsidP="00000000" w:rsidRDefault="00000000" w:rsidRPr="00000000" w14:paraId="000001DE">
                <w:pPr>
                  <w:rPr/>
                </w:pPr>
                <w:r w:rsidDel="00000000" w:rsidR="00000000" w:rsidRPr="00000000">
                  <w:rPr>
                    <w:rtl w:val="0"/>
                  </w:rPr>
                  <w:t xml:space="preserve">0.0002</w:t>
                </w:r>
              </w:p>
            </w:tc>
            <w:tc>
              <w:tcPr>
                <w:tcMar>
                  <w:top w:w="140.0" w:type="dxa"/>
                  <w:left w:w="140.0" w:type="dxa"/>
                  <w:bottom w:w="140.0" w:type="dxa"/>
                  <w:right w:w="140.0" w:type="dxa"/>
                </w:tcMar>
              </w:tcPr>
              <w:p w:rsidR="00000000" w:rsidDel="00000000" w:rsidP="00000000" w:rsidRDefault="00000000" w:rsidRPr="00000000" w14:paraId="000001DF">
                <w:pPr>
                  <w:rPr/>
                </w:pPr>
                <w:r w:rsidDel="00000000" w:rsidR="00000000" w:rsidRPr="00000000">
                  <w:rPr>
                    <w:rtl w:val="0"/>
                  </w:rPr>
                  <w:t xml:space="preserve">0.0003</w:t>
                </w:r>
              </w:p>
            </w:tc>
            <w:tc>
              <w:tcPr>
                <w:tcMar>
                  <w:top w:w="140.0" w:type="dxa"/>
                  <w:left w:w="140.0" w:type="dxa"/>
                  <w:bottom w:w="140.0" w:type="dxa"/>
                  <w:right w:w="140.0" w:type="dxa"/>
                </w:tcMar>
              </w:tcPr>
              <w:p w:rsidR="00000000" w:rsidDel="00000000" w:rsidP="00000000" w:rsidRDefault="00000000" w:rsidRPr="00000000" w14:paraId="000001E0">
                <w:pPr>
                  <w:rPr/>
                </w:pPr>
                <w:r w:rsidDel="00000000" w:rsidR="00000000" w:rsidRPr="00000000">
                  <w:rPr>
                    <w:rtl w:val="0"/>
                  </w:rPr>
                  <w:t xml:space="preserve">1.0</w:t>
                </w:r>
              </w:p>
            </w:tc>
            <w:tc>
              <w:tcPr>
                <w:tcMar>
                  <w:top w:w="140.0" w:type="dxa"/>
                  <w:left w:w="140.0" w:type="dxa"/>
                  <w:bottom w:w="140.0" w:type="dxa"/>
                  <w:right w:w="140.0" w:type="dxa"/>
                </w:tcMar>
              </w:tcPr>
              <w:p w:rsidR="00000000" w:rsidDel="00000000" w:rsidP="00000000" w:rsidRDefault="00000000" w:rsidRPr="00000000" w14:paraId="000001E1">
                <w:pPr>
                  <w:rPr/>
                </w:pPr>
                <w:r w:rsidDel="00000000" w:rsidR="00000000" w:rsidRPr="00000000">
                  <w:rPr>
                    <w:rtl w:val="0"/>
                  </w:rPr>
                  <w:t xml:space="preserve">1.0</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1E2">
                <w:pPr>
                  <w:widowControl w:val="0"/>
                  <w:spacing w:line="276" w:lineRule="auto"/>
                  <w:rPr>
                    <w:rFonts w:ascii="Arial" w:cs="Arial" w:eastAsia="Arial" w:hAnsi="Arial"/>
                    <w:sz w:val="22"/>
                    <w:szCs w:val="22"/>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E3">
                <w:pPr>
                  <w:rPr/>
                </w:pPr>
                <w:r w:rsidDel="00000000" w:rsidR="00000000" w:rsidRPr="00000000">
                  <w:rPr>
                    <w:rtl w:val="0"/>
                  </w:rPr>
                  <w:t xml:space="preserve">J48</w:t>
                </w:r>
              </w:p>
            </w:tc>
            <w:tc>
              <w:tcPr>
                <w:tcMar>
                  <w:top w:w="140.0" w:type="dxa"/>
                  <w:left w:w="140.0" w:type="dxa"/>
                  <w:bottom w:w="140.0" w:type="dxa"/>
                  <w:right w:w="140.0" w:type="dxa"/>
                </w:tcMar>
              </w:tcPr>
              <w:p w:rsidR="00000000" w:rsidDel="00000000" w:rsidP="00000000" w:rsidRDefault="00000000" w:rsidRPr="00000000" w14:paraId="000001E4">
                <w:pPr>
                  <w:rPr/>
                </w:pPr>
                <w:r w:rsidDel="00000000" w:rsidR="00000000" w:rsidRPr="00000000">
                  <w:rPr>
                    <w:rtl w:val="0"/>
                  </w:rPr>
                  <w:t xml:space="preserve">100%</w:t>
                </w:r>
              </w:p>
            </w:tc>
            <w:tc>
              <w:tcPr>
                <w:tcMar>
                  <w:top w:w="140.0" w:type="dxa"/>
                  <w:left w:w="140.0" w:type="dxa"/>
                  <w:bottom w:w="140.0" w:type="dxa"/>
                  <w:right w:w="140.0" w:type="dxa"/>
                </w:tcMar>
              </w:tcPr>
              <w:p w:rsidR="00000000" w:rsidDel="00000000" w:rsidP="00000000" w:rsidRDefault="00000000" w:rsidRPr="00000000" w14:paraId="000001E5">
                <w:pPr>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E6">
                <w:pPr>
                  <w:rPr/>
                </w:pPr>
                <w:r w:rsidDel="00000000" w:rsidR="00000000" w:rsidRPr="00000000">
                  <w:rPr>
                    <w:rtl w:val="0"/>
                  </w:rPr>
                  <w:t xml:space="preserve">0</w:t>
                </w:r>
              </w:p>
            </w:tc>
            <w:tc>
              <w:tcPr>
                <w:tcMar>
                  <w:top w:w="140.0" w:type="dxa"/>
                  <w:left w:w="140.0" w:type="dxa"/>
                  <w:bottom w:w="140.0" w:type="dxa"/>
                  <w:right w:w="140.0" w:type="dxa"/>
                </w:tcMar>
              </w:tcPr>
              <w:p w:rsidR="00000000" w:rsidDel="00000000" w:rsidP="00000000" w:rsidRDefault="00000000" w:rsidRPr="00000000" w14:paraId="000001E7">
                <w:pPr>
                  <w:rPr/>
                </w:pPr>
                <w:r w:rsidDel="00000000" w:rsidR="00000000" w:rsidRPr="00000000">
                  <w:rPr>
                    <w:rtl w:val="0"/>
                  </w:rPr>
                  <w:t xml:space="preserve">1.0</w:t>
                </w:r>
              </w:p>
            </w:tc>
            <w:tc>
              <w:tcPr>
                <w:tcMar>
                  <w:top w:w="140.0" w:type="dxa"/>
                  <w:left w:w="140.0" w:type="dxa"/>
                  <w:bottom w:w="140.0" w:type="dxa"/>
                  <w:right w:w="140.0" w:type="dxa"/>
                </w:tcMar>
              </w:tcPr>
              <w:p w:rsidR="00000000" w:rsidDel="00000000" w:rsidP="00000000" w:rsidRDefault="00000000" w:rsidRPr="00000000" w14:paraId="000001E8">
                <w:pPr>
                  <w:rPr/>
                </w:pPr>
                <w:r w:rsidDel="00000000" w:rsidR="00000000" w:rsidRPr="00000000">
                  <w:rPr>
                    <w:rtl w:val="0"/>
                  </w:rPr>
                  <w:t xml:space="preserve">1.0</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1E9">
                <w:pPr>
                  <w:widowControl w:val="0"/>
                  <w:spacing w:line="276" w:lineRule="auto"/>
                  <w:rPr>
                    <w:rFonts w:ascii="Arial" w:cs="Arial" w:eastAsia="Arial" w:hAnsi="Arial"/>
                    <w:sz w:val="22"/>
                    <w:szCs w:val="22"/>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1EA">
                <w:pPr>
                  <w:rPr/>
                </w:pPr>
                <w:r w:rsidDel="00000000" w:rsidR="00000000" w:rsidRPr="00000000">
                  <w:rPr>
                    <w:rtl w:val="0"/>
                  </w:rPr>
                  <w:t xml:space="preserve">Random Forest</w:t>
                </w:r>
              </w:p>
            </w:tc>
            <w:tc>
              <w:tcPr>
                <w:tcMar>
                  <w:top w:w="140.0" w:type="dxa"/>
                  <w:left w:w="140.0" w:type="dxa"/>
                  <w:bottom w:w="140.0" w:type="dxa"/>
                  <w:right w:w="140.0" w:type="dxa"/>
                </w:tcMar>
              </w:tcPr>
              <w:p w:rsidR="00000000" w:rsidDel="00000000" w:rsidP="00000000" w:rsidRDefault="00000000" w:rsidRPr="00000000" w14:paraId="000001EB">
                <w:pPr>
                  <w:rPr/>
                </w:pPr>
                <w:r w:rsidDel="00000000" w:rsidR="00000000" w:rsidRPr="00000000">
                  <w:rPr>
                    <w:rtl w:val="0"/>
                  </w:rPr>
                  <w:t xml:space="preserve">99.9929%</w:t>
                </w:r>
              </w:p>
            </w:tc>
            <w:tc>
              <w:tcPr>
                <w:tcMar>
                  <w:top w:w="140.0" w:type="dxa"/>
                  <w:left w:w="140.0" w:type="dxa"/>
                  <w:bottom w:w="140.0" w:type="dxa"/>
                  <w:right w:w="140.0" w:type="dxa"/>
                </w:tcMar>
              </w:tcPr>
              <w:p w:rsidR="00000000" w:rsidDel="00000000" w:rsidP="00000000" w:rsidRDefault="00000000" w:rsidRPr="00000000" w14:paraId="000001EC">
                <w:pPr>
                  <w:rPr/>
                </w:pPr>
                <w:r w:rsidDel="00000000" w:rsidR="00000000" w:rsidRPr="00000000">
                  <w:rPr>
                    <w:rtl w:val="0"/>
                  </w:rPr>
                  <w:t xml:space="preserve">0.0001</w:t>
                </w:r>
              </w:p>
            </w:tc>
            <w:tc>
              <w:tcPr>
                <w:tcMar>
                  <w:top w:w="140.0" w:type="dxa"/>
                  <w:left w:w="140.0" w:type="dxa"/>
                  <w:bottom w:w="140.0" w:type="dxa"/>
                  <w:right w:w="140.0" w:type="dxa"/>
                </w:tcMar>
              </w:tcPr>
              <w:p w:rsidR="00000000" w:rsidDel="00000000" w:rsidP="00000000" w:rsidRDefault="00000000" w:rsidRPr="00000000" w14:paraId="000001ED">
                <w:pPr>
                  <w:rPr/>
                </w:pPr>
                <w:r w:rsidDel="00000000" w:rsidR="00000000" w:rsidRPr="00000000">
                  <w:rPr>
                    <w:rtl w:val="0"/>
                  </w:rPr>
                  <w:t xml:space="preserve">0.0039</w:t>
                </w:r>
              </w:p>
            </w:tc>
            <w:tc>
              <w:tcPr>
                <w:tcMar>
                  <w:top w:w="140.0" w:type="dxa"/>
                  <w:left w:w="140.0" w:type="dxa"/>
                  <w:bottom w:w="140.0" w:type="dxa"/>
                  <w:right w:w="140.0" w:type="dxa"/>
                </w:tcMar>
              </w:tcPr>
              <w:p w:rsidR="00000000" w:rsidDel="00000000" w:rsidP="00000000" w:rsidRDefault="00000000" w:rsidRPr="00000000" w14:paraId="000001EE">
                <w:pPr>
                  <w:rPr/>
                </w:pPr>
                <w:r w:rsidDel="00000000" w:rsidR="00000000" w:rsidRPr="00000000">
                  <w:rPr>
                    <w:rtl w:val="0"/>
                  </w:rPr>
                  <w:t xml:space="preserve">1.0 (0.99) in a class</w:t>
                </w:r>
              </w:p>
            </w:tc>
            <w:tc>
              <w:tcPr>
                <w:tcMar>
                  <w:top w:w="140.0" w:type="dxa"/>
                  <w:left w:w="140.0" w:type="dxa"/>
                  <w:bottom w:w="140.0" w:type="dxa"/>
                  <w:right w:w="140.0" w:type="dxa"/>
                </w:tcMar>
              </w:tcPr>
              <w:p w:rsidR="00000000" w:rsidDel="00000000" w:rsidP="00000000" w:rsidRDefault="00000000" w:rsidRPr="00000000" w14:paraId="000001EF">
                <w:pPr>
                  <w:rPr/>
                </w:pPr>
                <w:r w:rsidDel="00000000" w:rsidR="00000000" w:rsidRPr="00000000">
                  <w:rPr>
                    <w:rtl w:val="0"/>
                  </w:rPr>
                  <w:t xml:space="preserve">1.0</w:t>
                </w:r>
              </w:p>
            </w:tc>
          </w:tr>
        </w:tbl>
      </w:sdtContent>
    </w:sdt>
    <w:p w:rsidR="00000000" w:rsidDel="00000000" w:rsidP="00000000" w:rsidRDefault="00000000" w:rsidRPr="00000000" w14:paraId="000001F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1">
      <w:pPr>
        <w:spacing w:line="240" w:lineRule="auto"/>
        <w:ind w:firstLine="720"/>
        <w:rPr/>
      </w:pPr>
      <w:r w:rsidDel="00000000" w:rsidR="00000000" w:rsidRPr="00000000">
        <w:rPr>
          <w:rtl w:val="0"/>
        </w:rPr>
        <w:t xml:space="preserve">From the above, we can immediately notice that the rule-based classification algorithms resulted in 100% accuracy for all given datasets. This makes sense especially when we examine the attributes common in many of the datasets. The table below provides a recap of what attributes specifically were chosen from each attribute selection algorithm :</w:t>
      </w:r>
    </w:p>
    <w:p w:rsidR="00000000" w:rsidDel="00000000" w:rsidP="00000000" w:rsidRDefault="00000000" w:rsidRPr="00000000" w14:paraId="000001F2">
      <w:pPr>
        <w:spacing w:line="240" w:lineRule="auto"/>
        <w:rPr/>
      </w:pPr>
      <w:r w:rsidDel="00000000" w:rsidR="00000000" w:rsidRPr="00000000">
        <w:rPr>
          <w:rtl w:val="0"/>
        </w:rPr>
      </w:r>
    </w:p>
    <w:p w:rsidR="00000000" w:rsidDel="00000000" w:rsidP="00000000" w:rsidRDefault="00000000" w:rsidRPr="00000000" w14:paraId="000001F3">
      <w:pPr>
        <w:spacing w:line="240" w:lineRule="auto"/>
        <w:rPr/>
      </w:pPr>
      <w:r w:rsidDel="00000000" w:rsidR="00000000" w:rsidRPr="00000000">
        <w:rPr>
          <w:rtl w:val="0"/>
        </w:rPr>
      </w:r>
    </w:p>
    <w:sdt>
      <w:sdtPr>
        <w:lock w:val="contentLocked"/>
        <w:tag w:val="goog_rdk_2"/>
      </w:sdtPr>
      <w:sdtContent>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Kendall’s 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Pearson’s Correlation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Subset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OneR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Entropy/Info 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Low_Confidence_Limit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Topic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Stratification2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Data_Value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Geolocation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Data_Value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Data_Value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Low_Confidence_Limit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Data_Value_Type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Low_Confidence_Limit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Low_Confidence_Limit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High_ConfidencE_Limit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Data_Value_Unit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High_Confidence_Limit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High_Confidence_Limit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DataValueTypeID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Geolocation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Geolocation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Data_Value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DataValueTypeID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Data_Value_Unit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Data_Value_Type</w:t>
                </w:r>
              </w:p>
            </w:tc>
          </w:tr>
        </w:tbl>
      </w:sdtContent>
    </w:sdt>
    <w:p w:rsidR="00000000" w:rsidDel="00000000" w:rsidP="00000000" w:rsidRDefault="00000000" w:rsidRPr="00000000" w14:paraId="00000226">
      <w:pPr>
        <w:spacing w:line="240" w:lineRule="auto"/>
        <w:rPr/>
      </w:pPr>
      <w:r w:rsidDel="00000000" w:rsidR="00000000" w:rsidRPr="00000000">
        <w:rPr>
          <w:rtl w:val="0"/>
        </w:rPr>
      </w:r>
    </w:p>
    <w:p w:rsidR="00000000" w:rsidDel="00000000" w:rsidP="00000000" w:rsidRDefault="00000000" w:rsidRPr="00000000" w14:paraId="00000227">
      <w:pPr>
        <w:spacing w:line="240" w:lineRule="auto"/>
        <w:rPr/>
      </w:pPr>
      <w:r w:rsidDel="00000000" w:rsidR="00000000" w:rsidRPr="00000000">
        <w:rPr>
          <w:rtl w:val="0"/>
        </w:rPr>
        <w:t xml:space="preserve"> </w:t>
        <w:tab/>
        <w:t xml:space="preserve">With the exception of the Subset Analysis, all other attribute selection algorithms used a ranking evaluator, and the above attributes are presented in order of this rank. Highlighted in red in the table above, ‘Topic’ was chosen in all attribute selection algorithms, with relatively- consistent importance in each of the algorithms that considered ranking. At a close second, we can also see that ‘Question’ is selected at a relatively-high importance in all attribute selection algorithms aside from Subset Analysis. </w:t>
      </w:r>
    </w:p>
    <w:p w:rsidR="00000000" w:rsidDel="00000000" w:rsidP="00000000" w:rsidRDefault="00000000" w:rsidRPr="00000000" w14:paraId="00000228">
      <w:pPr>
        <w:spacing w:line="240" w:lineRule="auto"/>
        <w:rPr/>
      </w:pPr>
      <w:r w:rsidDel="00000000" w:rsidR="00000000" w:rsidRPr="00000000">
        <w:rPr>
          <w:rtl w:val="0"/>
        </w:rPr>
      </w:r>
    </w:p>
    <w:p w:rsidR="00000000" w:rsidDel="00000000" w:rsidP="00000000" w:rsidRDefault="00000000" w:rsidRPr="00000000" w14:paraId="00000229">
      <w:pPr>
        <w:spacing w:line="240" w:lineRule="auto"/>
        <w:ind w:firstLine="720"/>
        <w:rPr/>
      </w:pPr>
      <w:r w:rsidDel="00000000" w:rsidR="00000000" w:rsidRPr="00000000">
        <w:rPr>
          <w:rtl w:val="0"/>
        </w:rPr>
        <w:t xml:space="preserve">High correlation between ‘Topic’ and ‘Question’ with class is reasonable in context, as while a class may have multiple values for ‘Topic’ and ‘Question’ associated with it, a single topic or question in either attribute will only be associated with one class. </w:t>
      </w:r>
    </w:p>
    <w:p w:rsidR="00000000" w:rsidDel="00000000" w:rsidP="00000000" w:rsidRDefault="00000000" w:rsidRPr="00000000" w14:paraId="0000022A">
      <w:pPr>
        <w:spacing w:line="240" w:lineRule="auto"/>
        <w:rPr/>
      </w:pPr>
      <w:r w:rsidDel="00000000" w:rsidR="00000000" w:rsidRPr="00000000">
        <w:rPr>
          <w:rtl w:val="0"/>
        </w:rPr>
      </w:r>
    </w:p>
    <w:p w:rsidR="00000000" w:rsidDel="00000000" w:rsidP="00000000" w:rsidRDefault="00000000" w:rsidRPr="00000000" w14:paraId="0000022B">
      <w:pPr>
        <w:spacing w:line="240" w:lineRule="auto"/>
        <w:ind w:firstLine="720"/>
        <w:rPr/>
      </w:pPr>
      <w:r w:rsidDel="00000000" w:rsidR="00000000" w:rsidRPr="00000000">
        <w:rPr>
          <w:rtl w:val="0"/>
        </w:rPr>
        <w:t xml:space="preserve">For example, values in ‘Topic’ such as ‘Ever had pneumococcal vaccine’ and ‘Mammogram within past 2 years’ are both associated uniquely with the ‘Screenings and Vaccines’ class. Similarly, values in ‘Question’ such as ‘Percentage of risk adults (have diabetes asthma cardiovascular disease or currently smoke) who ever had a pneumococcal vaccine’ and ‘Percentage of older adult men who are up to date with select clinical preventive services’ are also both associated solely to the ‘Screenings and Vaccines’ class. For a rule-based method such as OneR, it would then be incredibly simple to assign each unique value in an attribute to a class with no error, as each value could only map to one class. In the general context of a survey, such mappings are expected, as questions asked are likely to have been delivered with the intention of inquiring about a specific risk factor or class.</w:t>
      </w:r>
    </w:p>
    <w:p w:rsidR="00000000" w:rsidDel="00000000" w:rsidP="00000000" w:rsidRDefault="00000000" w:rsidRPr="00000000" w14:paraId="0000022C">
      <w:pPr>
        <w:spacing w:line="240" w:lineRule="auto"/>
        <w:ind w:firstLine="720"/>
        <w:rPr/>
      </w:pPr>
      <w:r w:rsidDel="00000000" w:rsidR="00000000" w:rsidRPr="00000000">
        <w:rPr>
          <w:rtl w:val="0"/>
        </w:rPr>
      </w:r>
    </w:p>
    <w:p w:rsidR="00000000" w:rsidDel="00000000" w:rsidP="00000000" w:rsidRDefault="00000000" w:rsidRPr="00000000" w14:paraId="0000022D">
      <w:pPr>
        <w:spacing w:line="240" w:lineRule="auto"/>
        <w:ind w:firstLine="720"/>
        <w:rPr/>
      </w:pPr>
      <w:r w:rsidDel="00000000" w:rsidR="00000000" w:rsidRPr="00000000">
        <w:rPr>
          <w:rtl w:val="0"/>
        </w:rPr>
        <w:t xml:space="preserve">Considering that in context ‘Topic’ and ‘Question’ may have an abnormally-high level of correlation with the class, we experimented with removing these attributes from one dataset and testing its performance with the same model. We randomly chose to test this on the Kendall’s Correlation dataset on the OneR classification model. After removing ‘Topic’ and ‘Question,’ we are left with the attributes of ‘Data_Value’, ‘Low_Confidence_Limit’, and ‘High_Confidence_Limit’. In other words, we are left with purely numerical data, with no context or background of where the numbers may have come from. Running OneR on this new dataset gives the following:</w:t>
      </w:r>
    </w:p>
    <w:p w:rsidR="00000000" w:rsidDel="00000000" w:rsidP="00000000" w:rsidRDefault="00000000" w:rsidRPr="00000000" w14:paraId="0000022E">
      <w:pPr>
        <w:spacing w:line="240" w:lineRule="auto"/>
        <w:ind w:left="0" w:firstLine="0"/>
        <w:rPr/>
      </w:pPr>
      <w:r w:rsidDel="00000000" w:rsidR="00000000" w:rsidRPr="00000000">
        <w:rPr/>
        <w:drawing>
          <wp:inline distB="114300" distT="114300" distL="114300" distR="114300">
            <wp:extent cx="5943600" cy="3606800"/>
            <wp:effectExtent b="0" l="0" r="0" t="0"/>
            <wp:docPr id="105"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line="240" w:lineRule="auto"/>
        <w:ind w:left="0" w:firstLine="720"/>
        <w:rPr/>
      </w:pPr>
      <w:r w:rsidDel="00000000" w:rsidR="00000000" w:rsidRPr="00000000">
        <w:rPr>
          <w:rtl w:val="0"/>
        </w:rPr>
        <w:t xml:space="preserve">We automatically see a large drop in accuracy: 100% to 60.9008%. This decrease is not shown if only one of ‘Topic’ OR ‘Question’ is removed, such as in the below run, when ONLY ‘Topic’ was removed, and the OneR classification algorithm was run:</w:t>
      </w:r>
    </w:p>
    <w:p w:rsidR="00000000" w:rsidDel="00000000" w:rsidP="00000000" w:rsidRDefault="00000000" w:rsidRPr="00000000" w14:paraId="00000230">
      <w:pPr>
        <w:spacing w:line="240" w:lineRule="auto"/>
        <w:ind w:left="0" w:firstLine="0"/>
        <w:rPr/>
      </w:pPr>
      <w:r w:rsidDel="00000000" w:rsidR="00000000" w:rsidRPr="00000000">
        <w:rPr/>
        <w:drawing>
          <wp:inline distB="19050" distT="19050" distL="19050" distR="19050">
            <wp:extent cx="5943600" cy="3683000"/>
            <wp:effectExtent b="0" l="0" r="0" t="0"/>
            <wp:docPr id="89"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spacing w:line="240" w:lineRule="auto"/>
        <w:ind w:left="0" w:firstLine="0"/>
        <w:rPr/>
      </w:pPr>
      <w:r w:rsidDel="00000000" w:rsidR="00000000" w:rsidRPr="00000000">
        <w:rPr>
          <w:rtl w:val="0"/>
        </w:rPr>
      </w:r>
    </w:p>
    <w:p w:rsidR="00000000" w:rsidDel="00000000" w:rsidP="00000000" w:rsidRDefault="00000000" w:rsidRPr="00000000" w14:paraId="00000232">
      <w:pPr>
        <w:spacing w:line="240" w:lineRule="auto"/>
        <w:ind w:left="0" w:firstLine="720"/>
        <w:rPr/>
      </w:pPr>
      <w:r w:rsidDel="00000000" w:rsidR="00000000" w:rsidRPr="00000000">
        <w:rPr>
          <w:rtl w:val="0"/>
        </w:rPr>
        <w:t xml:space="preserve">From these results, and by knowing the context of the data in ‘Topic’ and ‘Question’, we can assume that much of the high accuracies shown throughout all twenty classification algorithms are caused by the unbalanced importance of either ‘Topic’ or ‘Question’ on the class. </w:t>
      </w:r>
    </w:p>
    <w:p w:rsidR="00000000" w:rsidDel="00000000" w:rsidP="00000000" w:rsidRDefault="00000000" w:rsidRPr="00000000" w14:paraId="00000233">
      <w:pPr>
        <w:spacing w:line="240" w:lineRule="auto"/>
        <w:ind w:left="0" w:firstLine="0"/>
        <w:rPr/>
      </w:pPr>
      <w:r w:rsidDel="00000000" w:rsidR="00000000" w:rsidRPr="00000000">
        <w:rPr>
          <w:rtl w:val="0"/>
        </w:rPr>
      </w:r>
    </w:p>
    <w:p w:rsidR="00000000" w:rsidDel="00000000" w:rsidP="00000000" w:rsidRDefault="00000000" w:rsidRPr="00000000" w14:paraId="00000234">
      <w:pPr>
        <w:spacing w:line="240" w:lineRule="auto"/>
        <w:ind w:left="0" w:firstLine="720"/>
        <w:rPr>
          <w:b w:val="1"/>
        </w:rPr>
      </w:pPr>
      <w:r w:rsidDel="00000000" w:rsidR="00000000" w:rsidRPr="00000000">
        <w:rPr>
          <w:rtl w:val="0"/>
        </w:rPr>
        <w:t xml:space="preserve">Although many algorithms reached 100% accuracy, a subset of these algorithms can be judged to be better than others in this group based on other error metrics such as MSE, RMSE, and RAE. Particularly, some algorithms can be judged to be the best based on having 0 error across MSE, RMSE, and RAE. These algorithms also reached perfect accuracy based on other metrics such as TP Rate, FP Rate, precision and recall. Keeping in mind that certain attributes such as ‘Topic’ and ‘Question’ may be disproportionately-correlated with the class as compared to other attributes, </w:t>
      </w:r>
      <w:r w:rsidDel="00000000" w:rsidR="00000000" w:rsidRPr="00000000">
        <w:rPr>
          <w:rtl w:val="0"/>
        </w:rPr>
        <w:t xml:space="preserve">we also repeated evaluation on all datasets when removing ‘Topic’ and ‘Question,’ as we suspected their high correlation may have contributed to providing a misleading accuracy.</w:t>
      </w:r>
      <w:r w:rsidDel="00000000" w:rsidR="00000000" w:rsidRPr="00000000">
        <w:rPr>
          <w:rtl w:val="0"/>
        </w:rPr>
      </w:r>
    </w:p>
    <w:p w:rsidR="00000000" w:rsidDel="00000000" w:rsidP="00000000" w:rsidRDefault="00000000" w:rsidRPr="00000000" w14:paraId="00000235">
      <w:pPr>
        <w:spacing w:line="240" w:lineRule="auto"/>
        <w:rPr/>
      </w:pPr>
      <w:r w:rsidDel="00000000" w:rsidR="00000000" w:rsidRPr="00000000">
        <w:rPr>
          <w:rtl w:val="0"/>
        </w:rPr>
      </w:r>
    </w:p>
    <w:p w:rsidR="00000000" w:rsidDel="00000000" w:rsidP="00000000" w:rsidRDefault="00000000" w:rsidRPr="00000000" w14:paraId="00000236">
      <w:pPr>
        <w:pStyle w:val="Heading2"/>
        <w:spacing w:line="240" w:lineRule="auto"/>
        <w:rPr/>
      </w:pPr>
      <w:bookmarkStart w:colFirst="0" w:colLast="0" w:name="_heading=h.ekt97y8s03sb" w:id="30"/>
      <w:bookmarkEnd w:id="30"/>
      <w:r w:rsidDel="00000000" w:rsidR="00000000" w:rsidRPr="00000000">
        <w:rPr>
          <w:rtl w:val="0"/>
        </w:rPr>
        <w:t xml:space="preserve">5.3 - Results Without Topic &amp; Question</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widowControl w:val="0"/>
        <w:spacing w:line="276" w:lineRule="auto"/>
        <w:rPr/>
      </w:pPr>
      <w:r w:rsidDel="00000000" w:rsidR="00000000" w:rsidRPr="00000000">
        <w:rPr>
          <w:rtl w:val="0"/>
        </w:rPr>
      </w:r>
    </w:p>
    <w:sdt>
      <w:sdtPr>
        <w:lock w:val="contentLocked"/>
        <w:tag w:val="goog_rdk_3"/>
      </w:sdtPr>
      <w:sdtContent>
        <w:tbl>
          <w:tblPr>
            <w:tblStyle w:val="Table7"/>
            <w:tblpPr w:leftFromText="180" w:rightFromText="180" w:topFromText="180" w:bottomFromText="180" w:vertAnchor="text" w:horzAnchor="text" w:tblpX="-285" w:tblpY="0"/>
            <w:tblW w:w="1083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980"/>
            <w:gridCol w:w="1770"/>
            <w:gridCol w:w="1290"/>
            <w:gridCol w:w="1155"/>
            <w:gridCol w:w="1545"/>
            <w:gridCol w:w="1545"/>
            <w:gridCol w:w="1545"/>
            <w:tblGridChange w:id="0">
              <w:tblGrid>
                <w:gridCol w:w="1980"/>
                <w:gridCol w:w="1770"/>
                <w:gridCol w:w="1290"/>
                <w:gridCol w:w="1155"/>
                <w:gridCol w:w="1545"/>
                <w:gridCol w:w="1545"/>
                <w:gridCol w:w="1545"/>
              </w:tblGrid>
            </w:tblGridChange>
          </w:tblGrid>
          <w:tr>
            <w:trPr>
              <w:cantSplit w:val="0"/>
              <w:trHeight w:val="600" w:hRule="atLeast"/>
              <w:tblHeader w:val="0"/>
            </w:trPr>
            <w:tc>
              <w:tcPr>
                <w:tcMar>
                  <w:top w:w="140.0" w:type="dxa"/>
                  <w:left w:w="140.0" w:type="dxa"/>
                  <w:bottom w:w="140.0" w:type="dxa"/>
                  <w:right w:w="140.0" w:type="dxa"/>
                </w:tcMar>
              </w:tcPr>
              <w:p w:rsidR="00000000" w:rsidDel="00000000" w:rsidP="00000000" w:rsidRDefault="00000000" w:rsidRPr="00000000" w14:paraId="00000239">
                <w:pPr>
                  <w:widowControl w:val="0"/>
                  <w:rPr>
                    <w:b w:val="1"/>
                  </w:rPr>
                </w:pPr>
                <w:r w:rsidDel="00000000" w:rsidR="00000000" w:rsidRPr="00000000">
                  <w:rPr>
                    <w:b w:val="1"/>
                    <w:rtl w:val="0"/>
                  </w:rPr>
                  <w:t xml:space="preserve">Att. Selection Algorithm</w:t>
                </w:r>
              </w:p>
            </w:tc>
            <w:tc>
              <w:tcPr>
                <w:tcMar>
                  <w:top w:w="140.0" w:type="dxa"/>
                  <w:left w:w="140.0" w:type="dxa"/>
                  <w:bottom w:w="140.0" w:type="dxa"/>
                  <w:right w:w="140.0" w:type="dxa"/>
                </w:tcMar>
              </w:tcPr>
              <w:p w:rsidR="00000000" w:rsidDel="00000000" w:rsidP="00000000" w:rsidRDefault="00000000" w:rsidRPr="00000000" w14:paraId="0000023A">
                <w:pPr>
                  <w:widowControl w:val="0"/>
                  <w:rPr>
                    <w:b w:val="1"/>
                  </w:rPr>
                </w:pPr>
                <w:r w:rsidDel="00000000" w:rsidR="00000000" w:rsidRPr="00000000">
                  <w:rPr>
                    <w:b w:val="1"/>
                    <w:rtl w:val="0"/>
                  </w:rPr>
                  <w:t xml:space="preserve">Classification Algorithm</w:t>
                </w:r>
              </w:p>
            </w:tc>
            <w:tc>
              <w:tcPr>
                <w:tcMar>
                  <w:top w:w="140.0" w:type="dxa"/>
                  <w:left w:w="140.0" w:type="dxa"/>
                  <w:bottom w:w="140.0" w:type="dxa"/>
                  <w:right w:w="140.0" w:type="dxa"/>
                </w:tcMar>
              </w:tcPr>
              <w:p w:rsidR="00000000" w:rsidDel="00000000" w:rsidP="00000000" w:rsidRDefault="00000000" w:rsidRPr="00000000" w14:paraId="0000023B">
                <w:pPr>
                  <w:widowControl w:val="0"/>
                  <w:rPr/>
                </w:pPr>
                <w:r w:rsidDel="00000000" w:rsidR="00000000" w:rsidRPr="00000000">
                  <w:rPr>
                    <w:rtl w:val="0"/>
                  </w:rPr>
                  <w:t xml:space="preserve">Accuracy</w:t>
                </w:r>
              </w:p>
            </w:tc>
            <w:tc>
              <w:tcPr>
                <w:tcMar>
                  <w:top w:w="140.0" w:type="dxa"/>
                  <w:left w:w="140.0" w:type="dxa"/>
                  <w:bottom w:w="140.0" w:type="dxa"/>
                  <w:right w:w="140.0" w:type="dxa"/>
                </w:tcMar>
              </w:tcPr>
              <w:p w:rsidR="00000000" w:rsidDel="00000000" w:rsidP="00000000" w:rsidRDefault="00000000" w:rsidRPr="00000000" w14:paraId="0000023C">
                <w:pPr>
                  <w:widowControl w:val="0"/>
                  <w:rPr/>
                </w:pPr>
                <w:r w:rsidDel="00000000" w:rsidR="00000000" w:rsidRPr="00000000">
                  <w:rPr>
                    <w:rtl w:val="0"/>
                  </w:rPr>
                  <w:t xml:space="preserve">MAE</w:t>
                </w:r>
              </w:p>
            </w:tc>
            <w:tc>
              <w:tcPr>
                <w:tcMar>
                  <w:top w:w="140.0" w:type="dxa"/>
                  <w:left w:w="140.0" w:type="dxa"/>
                  <w:bottom w:w="140.0" w:type="dxa"/>
                  <w:right w:w="140.0" w:type="dxa"/>
                </w:tcMar>
              </w:tcPr>
              <w:p w:rsidR="00000000" w:rsidDel="00000000" w:rsidP="00000000" w:rsidRDefault="00000000" w:rsidRPr="00000000" w14:paraId="0000023D">
                <w:pPr>
                  <w:widowControl w:val="0"/>
                  <w:rPr/>
                </w:pPr>
                <w:r w:rsidDel="00000000" w:rsidR="00000000" w:rsidRPr="00000000">
                  <w:rPr>
                    <w:rtl w:val="0"/>
                  </w:rPr>
                  <w:t xml:space="preserve">RMSE</w:t>
                </w:r>
              </w:p>
            </w:tc>
            <w:tc>
              <w:tcPr>
                <w:tcMar>
                  <w:top w:w="140.0" w:type="dxa"/>
                  <w:left w:w="140.0" w:type="dxa"/>
                  <w:bottom w:w="140.0" w:type="dxa"/>
                  <w:right w:w="140.0" w:type="dxa"/>
                </w:tcMar>
              </w:tcPr>
              <w:p w:rsidR="00000000" w:rsidDel="00000000" w:rsidP="00000000" w:rsidRDefault="00000000" w:rsidRPr="00000000" w14:paraId="0000023E">
                <w:pPr>
                  <w:widowControl w:val="0"/>
                  <w:rPr/>
                </w:pPr>
                <w:r w:rsidDel="00000000" w:rsidR="00000000" w:rsidRPr="00000000">
                  <w:rPr>
                    <w:rtl w:val="0"/>
                  </w:rPr>
                  <w:t xml:space="preserve">Precision</w:t>
                </w:r>
              </w:p>
            </w:tc>
            <w:tc>
              <w:tcPr>
                <w:tcMar>
                  <w:top w:w="140.0" w:type="dxa"/>
                  <w:left w:w="140.0" w:type="dxa"/>
                  <w:bottom w:w="140.0" w:type="dxa"/>
                  <w:right w:w="140.0" w:type="dxa"/>
                </w:tcMar>
              </w:tcPr>
              <w:p w:rsidR="00000000" w:rsidDel="00000000" w:rsidP="00000000" w:rsidRDefault="00000000" w:rsidRPr="00000000" w14:paraId="0000023F">
                <w:pPr>
                  <w:widowControl w:val="0"/>
                  <w:rPr/>
                </w:pPr>
                <w:r w:rsidDel="00000000" w:rsidR="00000000" w:rsidRPr="00000000">
                  <w:rPr>
                    <w:rtl w:val="0"/>
                  </w:rPr>
                  <w:t xml:space="preserve">Recall</w:t>
                </w:r>
              </w:p>
            </w:tc>
          </w:tr>
          <w:tr>
            <w:trPr>
              <w:cantSplit w:val="0"/>
              <w:trHeight w:val="600" w:hRule="atLeast"/>
              <w:tblHeader w:val="0"/>
            </w:trPr>
            <w:tc>
              <w:tcPr>
                <w:vMerge w:val="restart"/>
                <w:tcMar>
                  <w:top w:w="140.0" w:type="dxa"/>
                  <w:left w:w="140.0" w:type="dxa"/>
                  <w:bottom w:w="140.0" w:type="dxa"/>
                  <w:right w:w="140.0" w:type="dxa"/>
                </w:tcMar>
              </w:tcPr>
              <w:p w:rsidR="00000000" w:rsidDel="00000000" w:rsidP="00000000" w:rsidRDefault="00000000" w:rsidRPr="00000000" w14:paraId="00000240">
                <w:pPr>
                  <w:widowControl w:val="0"/>
                  <w:jc w:val="center"/>
                  <w:rPr/>
                </w:pPr>
                <w:r w:rsidDel="00000000" w:rsidR="00000000" w:rsidRPr="00000000">
                  <w:rPr>
                    <w:rtl w:val="0"/>
                  </w:rPr>
                  <w:t xml:space="preserve">Kendall’s Rank (Non-Weka)</w:t>
                </w:r>
              </w:p>
            </w:tc>
            <w:tc>
              <w:tcPr>
                <w:tcMar>
                  <w:top w:w="140.0" w:type="dxa"/>
                  <w:left w:w="140.0" w:type="dxa"/>
                  <w:bottom w:w="140.0" w:type="dxa"/>
                  <w:right w:w="140.0" w:type="dxa"/>
                </w:tcMar>
              </w:tcPr>
              <w:p w:rsidR="00000000" w:rsidDel="00000000" w:rsidP="00000000" w:rsidRDefault="00000000" w:rsidRPr="00000000" w14:paraId="00000241">
                <w:pPr>
                  <w:widowControl w:val="0"/>
                  <w:rPr/>
                </w:pPr>
                <w:r w:rsidDel="00000000" w:rsidR="00000000" w:rsidRPr="00000000">
                  <w:rPr>
                    <w:rtl w:val="0"/>
                  </w:rPr>
                  <w:t xml:space="preserve">OneR</w:t>
                </w:r>
              </w:p>
            </w:tc>
            <w:tc>
              <w:tcPr>
                <w:tcMar>
                  <w:top w:w="140.0" w:type="dxa"/>
                  <w:left w:w="140.0" w:type="dxa"/>
                  <w:bottom w:w="140.0" w:type="dxa"/>
                  <w:right w:w="140.0" w:type="dxa"/>
                </w:tcMar>
              </w:tcPr>
              <w:p w:rsidR="00000000" w:rsidDel="00000000" w:rsidP="00000000" w:rsidRDefault="00000000" w:rsidRPr="00000000" w14:paraId="00000242">
                <w:pPr>
                  <w:widowControl w:val="0"/>
                  <w:rPr/>
                </w:pPr>
                <w:r w:rsidDel="00000000" w:rsidR="00000000" w:rsidRPr="00000000">
                  <w:rPr>
                    <w:rtl w:val="0"/>
                  </w:rPr>
                  <w:t xml:space="preserve">60.9002%</w:t>
                </w:r>
              </w:p>
            </w:tc>
            <w:tc>
              <w:tcPr>
                <w:tcMar>
                  <w:top w:w="140.0" w:type="dxa"/>
                  <w:left w:w="140.0" w:type="dxa"/>
                  <w:bottom w:w="140.0" w:type="dxa"/>
                  <w:right w:w="140.0" w:type="dxa"/>
                </w:tcMar>
              </w:tcPr>
              <w:p w:rsidR="00000000" w:rsidDel="00000000" w:rsidP="00000000" w:rsidRDefault="00000000" w:rsidRPr="00000000" w14:paraId="00000243">
                <w:pPr>
                  <w:widowControl w:val="0"/>
                  <w:rPr/>
                </w:pPr>
                <w:r w:rsidDel="00000000" w:rsidR="00000000" w:rsidRPr="00000000">
                  <w:rPr>
                    <w:rtl w:val="0"/>
                  </w:rPr>
                  <w:t xml:space="preserve">0.1117</w:t>
                </w:r>
              </w:p>
            </w:tc>
            <w:tc>
              <w:tcPr>
                <w:tcMar>
                  <w:top w:w="140.0" w:type="dxa"/>
                  <w:left w:w="140.0" w:type="dxa"/>
                  <w:bottom w:w="140.0" w:type="dxa"/>
                  <w:right w:w="140.0" w:type="dxa"/>
                </w:tcMar>
              </w:tcPr>
              <w:p w:rsidR="00000000" w:rsidDel="00000000" w:rsidP="00000000" w:rsidRDefault="00000000" w:rsidRPr="00000000" w14:paraId="00000244">
                <w:pPr>
                  <w:widowControl w:val="0"/>
                  <w:rPr/>
                </w:pPr>
                <w:r w:rsidDel="00000000" w:rsidR="00000000" w:rsidRPr="00000000">
                  <w:rPr>
                    <w:rtl w:val="0"/>
                  </w:rPr>
                  <w:t xml:space="preserve">0.3342</w:t>
                </w:r>
              </w:p>
            </w:tc>
            <w:tc>
              <w:tcPr>
                <w:tcMar>
                  <w:top w:w="140.0" w:type="dxa"/>
                  <w:left w:w="140.0" w:type="dxa"/>
                  <w:bottom w:w="140.0" w:type="dxa"/>
                  <w:right w:w="140.0" w:type="dxa"/>
                </w:tcMar>
              </w:tcPr>
              <w:p w:rsidR="00000000" w:rsidDel="00000000" w:rsidP="00000000" w:rsidRDefault="00000000" w:rsidRPr="00000000" w14:paraId="00000245">
                <w:pPr>
                  <w:widowControl w:val="0"/>
                  <w:rPr/>
                </w:pPr>
                <w:r w:rsidDel="00000000" w:rsidR="00000000" w:rsidRPr="00000000">
                  <w:rPr>
                    <w:rtl w:val="0"/>
                  </w:rPr>
                  <w:t xml:space="preserve">0.645</w:t>
                </w:r>
              </w:p>
            </w:tc>
            <w:tc>
              <w:tcPr>
                <w:tcMar>
                  <w:top w:w="140.0" w:type="dxa"/>
                  <w:left w:w="140.0" w:type="dxa"/>
                  <w:bottom w:w="140.0" w:type="dxa"/>
                  <w:right w:w="140.0" w:type="dxa"/>
                </w:tcMar>
              </w:tcPr>
              <w:p w:rsidR="00000000" w:rsidDel="00000000" w:rsidP="00000000" w:rsidRDefault="00000000" w:rsidRPr="00000000" w14:paraId="00000246">
                <w:pPr>
                  <w:widowControl w:val="0"/>
                  <w:rPr/>
                </w:pPr>
                <w:r w:rsidDel="00000000" w:rsidR="00000000" w:rsidRPr="00000000">
                  <w:rPr>
                    <w:rtl w:val="0"/>
                  </w:rPr>
                  <w:t xml:space="preserve">0.609</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247">
                <w:pPr>
                  <w:widowControl w:val="0"/>
                  <w:spacing w:line="276" w:lineRule="auto"/>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48">
                <w:pPr>
                  <w:widowControl w:val="0"/>
                  <w:rPr/>
                </w:pPr>
                <w:r w:rsidDel="00000000" w:rsidR="00000000" w:rsidRPr="00000000">
                  <w:rPr>
                    <w:rtl w:val="0"/>
                  </w:rPr>
                  <w:t xml:space="preserve">Decision Table</w:t>
                </w:r>
              </w:p>
            </w:tc>
            <w:tc>
              <w:tcPr>
                <w:tcMar>
                  <w:top w:w="140.0" w:type="dxa"/>
                  <w:left w:w="140.0" w:type="dxa"/>
                  <w:bottom w:w="140.0" w:type="dxa"/>
                  <w:right w:w="140.0" w:type="dxa"/>
                </w:tcMar>
              </w:tcPr>
              <w:p w:rsidR="00000000" w:rsidDel="00000000" w:rsidP="00000000" w:rsidRDefault="00000000" w:rsidRPr="00000000" w14:paraId="00000249">
                <w:pPr>
                  <w:widowControl w:val="0"/>
                  <w:rPr/>
                </w:pPr>
                <w:r w:rsidDel="00000000" w:rsidR="00000000" w:rsidRPr="00000000">
                  <w:rPr>
                    <w:rtl w:val="0"/>
                  </w:rPr>
                  <w:t xml:space="preserve">62.2445%</w:t>
                </w:r>
              </w:p>
            </w:tc>
            <w:tc>
              <w:tcPr>
                <w:tcMar>
                  <w:top w:w="140.0" w:type="dxa"/>
                  <w:left w:w="140.0" w:type="dxa"/>
                  <w:bottom w:w="140.0" w:type="dxa"/>
                  <w:right w:w="140.0" w:type="dxa"/>
                </w:tcMar>
              </w:tcPr>
              <w:p w:rsidR="00000000" w:rsidDel="00000000" w:rsidP="00000000" w:rsidRDefault="00000000" w:rsidRPr="00000000" w14:paraId="0000024A">
                <w:pPr>
                  <w:widowControl w:val="0"/>
                  <w:rPr/>
                </w:pPr>
                <w:r w:rsidDel="00000000" w:rsidR="00000000" w:rsidRPr="00000000">
                  <w:rPr>
                    <w:rtl w:val="0"/>
                  </w:rPr>
                  <w:t xml:space="preserve">0.1254</w:t>
                </w:r>
              </w:p>
            </w:tc>
            <w:tc>
              <w:tcPr>
                <w:tcMar>
                  <w:top w:w="140.0" w:type="dxa"/>
                  <w:left w:w="140.0" w:type="dxa"/>
                  <w:bottom w:w="140.0" w:type="dxa"/>
                  <w:right w:w="140.0" w:type="dxa"/>
                </w:tcMar>
              </w:tcPr>
              <w:p w:rsidR="00000000" w:rsidDel="00000000" w:rsidP="00000000" w:rsidRDefault="00000000" w:rsidRPr="00000000" w14:paraId="0000024B">
                <w:pPr>
                  <w:widowControl w:val="0"/>
                  <w:rPr/>
                </w:pPr>
                <w:r w:rsidDel="00000000" w:rsidR="00000000" w:rsidRPr="00000000">
                  <w:rPr>
                    <w:rtl w:val="0"/>
                  </w:rPr>
                  <w:t xml:space="preserve">0.2505</w:t>
                </w:r>
              </w:p>
            </w:tc>
            <w:tc>
              <w:tcPr>
                <w:tcMar>
                  <w:top w:w="140.0" w:type="dxa"/>
                  <w:left w:w="140.0" w:type="dxa"/>
                  <w:bottom w:w="140.0" w:type="dxa"/>
                  <w:right w:w="140.0" w:type="dxa"/>
                </w:tcMar>
              </w:tcPr>
              <w:p w:rsidR="00000000" w:rsidDel="00000000" w:rsidP="00000000" w:rsidRDefault="00000000" w:rsidRPr="00000000" w14:paraId="0000024C">
                <w:pPr>
                  <w:widowControl w:val="0"/>
                  <w:rPr/>
                </w:pPr>
                <w:r w:rsidDel="00000000" w:rsidR="00000000" w:rsidRPr="00000000">
                  <w:rPr>
                    <w:rtl w:val="0"/>
                  </w:rPr>
                  <w:t xml:space="preserve">0.626</w:t>
                </w:r>
              </w:p>
            </w:tc>
            <w:tc>
              <w:tcPr>
                <w:tcMar>
                  <w:top w:w="140.0" w:type="dxa"/>
                  <w:left w:w="140.0" w:type="dxa"/>
                  <w:bottom w:w="140.0" w:type="dxa"/>
                  <w:right w:w="140.0" w:type="dxa"/>
                </w:tcMar>
              </w:tcPr>
              <w:p w:rsidR="00000000" w:rsidDel="00000000" w:rsidP="00000000" w:rsidRDefault="00000000" w:rsidRPr="00000000" w14:paraId="0000024D">
                <w:pPr>
                  <w:widowControl w:val="0"/>
                  <w:rPr/>
                </w:pPr>
                <w:r w:rsidDel="00000000" w:rsidR="00000000" w:rsidRPr="00000000">
                  <w:rPr>
                    <w:rtl w:val="0"/>
                  </w:rPr>
                  <w:t xml:space="preserve">0.622</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24E">
                <w:pPr>
                  <w:widowControl w:val="0"/>
                  <w:spacing w:line="276" w:lineRule="auto"/>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4F">
                <w:pPr>
                  <w:widowControl w:val="0"/>
                  <w:rPr/>
                </w:pPr>
                <w:r w:rsidDel="00000000" w:rsidR="00000000" w:rsidRPr="00000000">
                  <w:rPr>
                    <w:rtl w:val="0"/>
                  </w:rPr>
                  <w:t xml:space="preserve">J48</w:t>
                </w:r>
              </w:p>
            </w:tc>
            <w:tc>
              <w:tcPr>
                <w:tcMar>
                  <w:top w:w="140.0" w:type="dxa"/>
                  <w:left w:w="140.0" w:type="dxa"/>
                  <w:bottom w:w="140.0" w:type="dxa"/>
                  <w:right w:w="140.0" w:type="dxa"/>
                </w:tcMar>
              </w:tcPr>
              <w:p w:rsidR="00000000" w:rsidDel="00000000" w:rsidP="00000000" w:rsidRDefault="00000000" w:rsidRPr="00000000" w14:paraId="00000250">
                <w:pPr>
                  <w:widowControl w:val="0"/>
                  <w:rPr/>
                </w:pPr>
                <w:r w:rsidDel="00000000" w:rsidR="00000000" w:rsidRPr="00000000">
                  <w:rPr>
                    <w:rtl w:val="0"/>
                  </w:rPr>
                  <w:t xml:space="preserve">62.2516%</w:t>
                </w:r>
              </w:p>
            </w:tc>
            <w:tc>
              <w:tcPr>
                <w:tcMar>
                  <w:top w:w="140.0" w:type="dxa"/>
                  <w:left w:w="140.0" w:type="dxa"/>
                  <w:bottom w:w="140.0" w:type="dxa"/>
                  <w:right w:w="140.0" w:type="dxa"/>
                </w:tcMar>
              </w:tcPr>
              <w:p w:rsidR="00000000" w:rsidDel="00000000" w:rsidP="00000000" w:rsidRDefault="00000000" w:rsidRPr="00000000" w14:paraId="00000251">
                <w:pPr>
                  <w:widowControl w:val="0"/>
                  <w:rPr/>
                </w:pPr>
                <w:r w:rsidDel="00000000" w:rsidR="00000000" w:rsidRPr="00000000">
                  <w:rPr>
                    <w:rtl w:val="0"/>
                  </w:rPr>
                  <w:t xml:space="preserve">0.1193</w:t>
                </w:r>
              </w:p>
            </w:tc>
            <w:tc>
              <w:tcPr>
                <w:tcMar>
                  <w:top w:w="140.0" w:type="dxa"/>
                  <w:left w:w="140.0" w:type="dxa"/>
                  <w:bottom w:w="140.0" w:type="dxa"/>
                  <w:right w:w="140.0" w:type="dxa"/>
                </w:tcMar>
              </w:tcPr>
              <w:p w:rsidR="00000000" w:rsidDel="00000000" w:rsidP="00000000" w:rsidRDefault="00000000" w:rsidRPr="00000000" w14:paraId="00000252">
                <w:pPr>
                  <w:widowControl w:val="0"/>
                  <w:rPr/>
                </w:pPr>
                <w:r w:rsidDel="00000000" w:rsidR="00000000" w:rsidRPr="00000000">
                  <w:rPr>
                    <w:rtl w:val="0"/>
                  </w:rPr>
                  <w:t xml:space="preserve">0.2646</w:t>
                </w:r>
              </w:p>
            </w:tc>
            <w:tc>
              <w:tcPr>
                <w:tcMar>
                  <w:top w:w="140.0" w:type="dxa"/>
                  <w:left w:w="140.0" w:type="dxa"/>
                  <w:bottom w:w="140.0" w:type="dxa"/>
                  <w:right w:w="140.0" w:type="dxa"/>
                </w:tcMar>
              </w:tcPr>
              <w:p w:rsidR="00000000" w:rsidDel="00000000" w:rsidP="00000000" w:rsidRDefault="00000000" w:rsidRPr="00000000" w14:paraId="00000253">
                <w:pPr>
                  <w:widowControl w:val="0"/>
                  <w:rPr/>
                </w:pPr>
                <w:r w:rsidDel="00000000" w:rsidR="00000000" w:rsidRPr="00000000">
                  <w:rPr>
                    <w:rtl w:val="0"/>
                  </w:rPr>
                  <w:t xml:space="preserve">0.621</w:t>
                </w:r>
              </w:p>
            </w:tc>
            <w:tc>
              <w:tcPr>
                <w:tcMar>
                  <w:top w:w="140.0" w:type="dxa"/>
                  <w:left w:w="140.0" w:type="dxa"/>
                  <w:bottom w:w="140.0" w:type="dxa"/>
                  <w:right w:w="140.0" w:type="dxa"/>
                </w:tcMar>
              </w:tcPr>
              <w:p w:rsidR="00000000" w:rsidDel="00000000" w:rsidP="00000000" w:rsidRDefault="00000000" w:rsidRPr="00000000" w14:paraId="00000254">
                <w:pPr>
                  <w:widowControl w:val="0"/>
                  <w:rPr/>
                </w:pPr>
                <w:r w:rsidDel="00000000" w:rsidR="00000000" w:rsidRPr="00000000">
                  <w:rPr>
                    <w:rtl w:val="0"/>
                  </w:rPr>
                  <w:t xml:space="preserve">0.623</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255">
                <w:pPr>
                  <w:widowControl w:val="0"/>
                  <w:spacing w:line="276" w:lineRule="auto"/>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56">
                <w:pPr>
                  <w:widowControl w:val="0"/>
                  <w:rPr/>
                </w:pPr>
                <w:r w:rsidDel="00000000" w:rsidR="00000000" w:rsidRPr="00000000">
                  <w:rPr>
                    <w:rtl w:val="0"/>
                  </w:rPr>
                  <w:t xml:space="preserve">Random Forest</w:t>
                </w:r>
              </w:p>
            </w:tc>
            <w:tc>
              <w:tcPr>
                <w:tcMar>
                  <w:top w:w="140.0" w:type="dxa"/>
                  <w:left w:w="140.0" w:type="dxa"/>
                  <w:bottom w:w="140.0" w:type="dxa"/>
                  <w:right w:w="140.0" w:type="dxa"/>
                </w:tcMar>
              </w:tcPr>
              <w:p w:rsidR="00000000" w:rsidDel="00000000" w:rsidP="00000000" w:rsidRDefault="00000000" w:rsidRPr="00000000" w14:paraId="00000257">
                <w:pPr>
                  <w:widowControl w:val="0"/>
                  <w:rPr/>
                </w:pPr>
                <w:r w:rsidDel="00000000" w:rsidR="00000000" w:rsidRPr="00000000">
                  <w:rPr>
                    <w:rtl w:val="0"/>
                  </w:rPr>
                  <w:t xml:space="preserve">61.5655%</w:t>
                </w:r>
              </w:p>
            </w:tc>
            <w:tc>
              <w:tcPr>
                <w:tcMar>
                  <w:top w:w="140.0" w:type="dxa"/>
                  <w:left w:w="140.0" w:type="dxa"/>
                  <w:bottom w:w="140.0" w:type="dxa"/>
                  <w:right w:w="140.0" w:type="dxa"/>
                </w:tcMar>
              </w:tcPr>
              <w:p w:rsidR="00000000" w:rsidDel="00000000" w:rsidP="00000000" w:rsidRDefault="00000000" w:rsidRPr="00000000" w14:paraId="00000258">
                <w:pPr>
                  <w:widowControl w:val="0"/>
                  <w:rPr/>
                </w:pPr>
                <w:r w:rsidDel="00000000" w:rsidR="00000000" w:rsidRPr="00000000">
                  <w:rPr>
                    <w:rtl w:val="0"/>
                  </w:rPr>
                  <w:t xml:space="preserve">0.1153</w:t>
                </w:r>
              </w:p>
            </w:tc>
            <w:tc>
              <w:tcPr>
                <w:tcMar>
                  <w:top w:w="140.0" w:type="dxa"/>
                  <w:left w:w="140.0" w:type="dxa"/>
                  <w:bottom w:w="140.0" w:type="dxa"/>
                  <w:right w:w="140.0" w:type="dxa"/>
                </w:tcMar>
              </w:tcPr>
              <w:p w:rsidR="00000000" w:rsidDel="00000000" w:rsidP="00000000" w:rsidRDefault="00000000" w:rsidRPr="00000000" w14:paraId="00000259">
                <w:pPr>
                  <w:widowControl w:val="0"/>
                  <w:rPr/>
                </w:pPr>
                <w:r w:rsidDel="00000000" w:rsidR="00000000" w:rsidRPr="00000000">
                  <w:rPr>
                    <w:rtl w:val="0"/>
                  </w:rPr>
                  <w:t xml:space="preserve">0.2705</w:t>
                </w:r>
              </w:p>
            </w:tc>
            <w:tc>
              <w:tcPr>
                <w:tcMar>
                  <w:top w:w="140.0" w:type="dxa"/>
                  <w:left w:w="140.0" w:type="dxa"/>
                  <w:bottom w:w="140.0" w:type="dxa"/>
                  <w:right w:w="140.0" w:type="dxa"/>
                </w:tcMar>
              </w:tcPr>
              <w:p w:rsidR="00000000" w:rsidDel="00000000" w:rsidP="00000000" w:rsidRDefault="00000000" w:rsidRPr="00000000" w14:paraId="0000025A">
                <w:pPr>
                  <w:widowControl w:val="0"/>
                  <w:rPr/>
                </w:pPr>
                <w:r w:rsidDel="00000000" w:rsidR="00000000" w:rsidRPr="00000000">
                  <w:rPr>
                    <w:rtl w:val="0"/>
                  </w:rPr>
                  <w:t xml:space="preserve">0.615</w:t>
                </w:r>
              </w:p>
            </w:tc>
            <w:tc>
              <w:tcPr>
                <w:tcMar>
                  <w:top w:w="140.0" w:type="dxa"/>
                  <w:left w:w="140.0" w:type="dxa"/>
                  <w:bottom w:w="140.0" w:type="dxa"/>
                  <w:right w:w="140.0" w:type="dxa"/>
                </w:tcMar>
              </w:tcPr>
              <w:p w:rsidR="00000000" w:rsidDel="00000000" w:rsidP="00000000" w:rsidRDefault="00000000" w:rsidRPr="00000000" w14:paraId="0000025B">
                <w:pPr>
                  <w:widowControl w:val="0"/>
                  <w:rPr/>
                </w:pPr>
                <w:r w:rsidDel="00000000" w:rsidR="00000000" w:rsidRPr="00000000">
                  <w:rPr>
                    <w:rtl w:val="0"/>
                  </w:rPr>
                  <w:t xml:space="preserve">0.616</w:t>
                </w:r>
              </w:p>
            </w:tc>
          </w:tr>
          <w:tr>
            <w:trPr>
              <w:cantSplit w:val="0"/>
              <w:trHeight w:val="600" w:hRule="atLeast"/>
              <w:tblHeader w:val="0"/>
            </w:trPr>
            <w:tc>
              <w:tcPr>
                <w:vMerge w:val="restart"/>
                <w:tcMar>
                  <w:top w:w="140.0" w:type="dxa"/>
                  <w:left w:w="140.0" w:type="dxa"/>
                  <w:bottom w:w="140.0" w:type="dxa"/>
                  <w:right w:w="140.0" w:type="dxa"/>
                </w:tcMar>
              </w:tcPr>
              <w:p w:rsidR="00000000" w:rsidDel="00000000" w:rsidP="00000000" w:rsidRDefault="00000000" w:rsidRPr="00000000" w14:paraId="0000025C">
                <w:pPr>
                  <w:widowControl w:val="0"/>
                  <w:rPr/>
                </w:pPr>
                <w:r w:rsidDel="00000000" w:rsidR="00000000" w:rsidRPr="00000000">
                  <w:rPr>
                    <w:rtl w:val="0"/>
                  </w:rPr>
                  <w:t xml:space="preserve">Pearson’s Correlation</w:t>
                </w:r>
              </w:p>
            </w:tc>
            <w:tc>
              <w:tcPr>
                <w:tcMar>
                  <w:top w:w="140.0" w:type="dxa"/>
                  <w:left w:w="140.0" w:type="dxa"/>
                  <w:bottom w:w="140.0" w:type="dxa"/>
                  <w:right w:w="140.0" w:type="dxa"/>
                </w:tcMar>
              </w:tcPr>
              <w:p w:rsidR="00000000" w:rsidDel="00000000" w:rsidP="00000000" w:rsidRDefault="00000000" w:rsidRPr="00000000" w14:paraId="0000025D">
                <w:pPr>
                  <w:widowControl w:val="0"/>
                  <w:rPr/>
                </w:pPr>
                <w:r w:rsidDel="00000000" w:rsidR="00000000" w:rsidRPr="00000000">
                  <w:rPr>
                    <w:rtl w:val="0"/>
                  </w:rPr>
                  <w:t xml:space="preserve">OneR</w:t>
                </w:r>
              </w:p>
            </w:tc>
            <w:tc>
              <w:tcPr>
                <w:tcMar>
                  <w:top w:w="140.0" w:type="dxa"/>
                  <w:left w:w="140.0" w:type="dxa"/>
                  <w:bottom w:w="140.0" w:type="dxa"/>
                  <w:right w:w="140.0" w:type="dxa"/>
                </w:tcMar>
              </w:tcPr>
              <w:p w:rsidR="00000000" w:rsidDel="00000000" w:rsidP="00000000" w:rsidRDefault="00000000" w:rsidRPr="00000000" w14:paraId="0000025E">
                <w:pPr>
                  <w:widowControl w:val="0"/>
                  <w:rPr/>
                </w:pPr>
                <w:r w:rsidDel="00000000" w:rsidR="00000000" w:rsidRPr="00000000">
                  <w:rPr>
                    <w:rtl w:val="0"/>
                  </w:rPr>
                  <w:t xml:space="preserve">60.9008%</w:t>
                </w:r>
              </w:p>
            </w:tc>
            <w:tc>
              <w:tcPr>
                <w:tcMar>
                  <w:top w:w="140.0" w:type="dxa"/>
                  <w:left w:w="140.0" w:type="dxa"/>
                  <w:bottom w:w="140.0" w:type="dxa"/>
                  <w:right w:w="140.0" w:type="dxa"/>
                </w:tcMar>
              </w:tcPr>
              <w:p w:rsidR="00000000" w:rsidDel="00000000" w:rsidP="00000000" w:rsidRDefault="00000000" w:rsidRPr="00000000" w14:paraId="0000025F">
                <w:pPr>
                  <w:widowControl w:val="0"/>
                  <w:rPr/>
                </w:pPr>
                <w:r w:rsidDel="00000000" w:rsidR="00000000" w:rsidRPr="00000000">
                  <w:rPr>
                    <w:rtl w:val="0"/>
                  </w:rPr>
                  <w:t xml:space="preserve">0.1117</w:t>
                </w:r>
              </w:p>
            </w:tc>
            <w:tc>
              <w:tcPr>
                <w:tcMar>
                  <w:top w:w="140.0" w:type="dxa"/>
                  <w:left w:w="140.0" w:type="dxa"/>
                  <w:bottom w:w="140.0" w:type="dxa"/>
                  <w:right w:w="140.0" w:type="dxa"/>
                </w:tcMar>
              </w:tcPr>
              <w:p w:rsidR="00000000" w:rsidDel="00000000" w:rsidP="00000000" w:rsidRDefault="00000000" w:rsidRPr="00000000" w14:paraId="00000260">
                <w:pPr>
                  <w:widowControl w:val="0"/>
                  <w:rPr/>
                </w:pPr>
                <w:r w:rsidDel="00000000" w:rsidR="00000000" w:rsidRPr="00000000">
                  <w:rPr>
                    <w:rtl w:val="0"/>
                  </w:rPr>
                  <w:t xml:space="preserve">0.3342</w:t>
                </w:r>
              </w:p>
            </w:tc>
            <w:tc>
              <w:tcPr>
                <w:tcMar>
                  <w:top w:w="140.0" w:type="dxa"/>
                  <w:left w:w="140.0" w:type="dxa"/>
                  <w:bottom w:w="140.0" w:type="dxa"/>
                  <w:right w:w="140.0" w:type="dxa"/>
                </w:tcMar>
              </w:tcPr>
              <w:p w:rsidR="00000000" w:rsidDel="00000000" w:rsidP="00000000" w:rsidRDefault="00000000" w:rsidRPr="00000000" w14:paraId="00000261">
                <w:pPr>
                  <w:widowControl w:val="0"/>
                  <w:rPr/>
                </w:pPr>
                <w:r w:rsidDel="00000000" w:rsidR="00000000" w:rsidRPr="00000000">
                  <w:rPr>
                    <w:rtl w:val="0"/>
                  </w:rPr>
                  <w:t xml:space="preserve">0.645</w:t>
                </w:r>
              </w:p>
            </w:tc>
            <w:tc>
              <w:tcPr>
                <w:tcMar>
                  <w:top w:w="140.0" w:type="dxa"/>
                  <w:left w:w="140.0" w:type="dxa"/>
                  <w:bottom w:w="140.0" w:type="dxa"/>
                  <w:right w:w="140.0" w:type="dxa"/>
                </w:tcMar>
              </w:tcPr>
              <w:p w:rsidR="00000000" w:rsidDel="00000000" w:rsidP="00000000" w:rsidRDefault="00000000" w:rsidRPr="00000000" w14:paraId="00000262">
                <w:pPr>
                  <w:widowControl w:val="0"/>
                  <w:rPr/>
                </w:pPr>
                <w:r w:rsidDel="00000000" w:rsidR="00000000" w:rsidRPr="00000000">
                  <w:rPr>
                    <w:rtl w:val="0"/>
                  </w:rPr>
                  <w:t xml:space="preserve">0.609</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263">
                <w:pPr>
                  <w:widowControl w:val="0"/>
                  <w:spacing w:line="276" w:lineRule="auto"/>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64">
                <w:pPr>
                  <w:widowControl w:val="0"/>
                  <w:rPr/>
                </w:pPr>
                <w:r w:rsidDel="00000000" w:rsidR="00000000" w:rsidRPr="00000000">
                  <w:rPr>
                    <w:rtl w:val="0"/>
                  </w:rPr>
                  <w:t xml:space="preserve">Decision Table</w:t>
                </w:r>
              </w:p>
            </w:tc>
            <w:tc>
              <w:tcPr>
                <w:tcMar>
                  <w:top w:w="140.0" w:type="dxa"/>
                  <w:left w:w="140.0" w:type="dxa"/>
                  <w:bottom w:w="140.0" w:type="dxa"/>
                  <w:right w:w="140.0" w:type="dxa"/>
                </w:tcMar>
              </w:tcPr>
              <w:p w:rsidR="00000000" w:rsidDel="00000000" w:rsidP="00000000" w:rsidRDefault="00000000" w:rsidRPr="00000000" w14:paraId="00000265">
                <w:pPr>
                  <w:widowControl w:val="0"/>
                  <w:rPr/>
                </w:pPr>
                <w:r w:rsidDel="00000000" w:rsidR="00000000" w:rsidRPr="00000000">
                  <w:rPr>
                    <w:rtl w:val="0"/>
                  </w:rPr>
                  <w:t xml:space="preserve">63.8904%</w:t>
                </w:r>
              </w:p>
            </w:tc>
            <w:tc>
              <w:tcPr>
                <w:tcMar>
                  <w:top w:w="140.0" w:type="dxa"/>
                  <w:left w:w="140.0" w:type="dxa"/>
                  <w:bottom w:w="140.0" w:type="dxa"/>
                  <w:right w:w="140.0" w:type="dxa"/>
                </w:tcMar>
              </w:tcPr>
              <w:p w:rsidR="00000000" w:rsidDel="00000000" w:rsidP="00000000" w:rsidRDefault="00000000" w:rsidRPr="00000000" w14:paraId="00000266">
                <w:pPr>
                  <w:widowControl w:val="0"/>
                  <w:rPr/>
                </w:pPr>
                <w:r w:rsidDel="00000000" w:rsidR="00000000" w:rsidRPr="00000000">
                  <w:rPr>
                    <w:rtl w:val="0"/>
                  </w:rPr>
                  <w:t xml:space="preserve">0.1203</w:t>
                </w:r>
              </w:p>
            </w:tc>
            <w:tc>
              <w:tcPr>
                <w:tcMar>
                  <w:top w:w="140.0" w:type="dxa"/>
                  <w:left w:w="140.0" w:type="dxa"/>
                  <w:bottom w:w="140.0" w:type="dxa"/>
                  <w:right w:w="140.0" w:type="dxa"/>
                </w:tcMar>
              </w:tcPr>
              <w:p w:rsidR="00000000" w:rsidDel="00000000" w:rsidP="00000000" w:rsidRDefault="00000000" w:rsidRPr="00000000" w14:paraId="00000267">
                <w:pPr>
                  <w:widowControl w:val="0"/>
                  <w:rPr/>
                </w:pPr>
                <w:r w:rsidDel="00000000" w:rsidR="00000000" w:rsidRPr="00000000">
                  <w:rPr>
                    <w:rtl w:val="0"/>
                  </w:rPr>
                  <w:t xml:space="preserve">0.2447</w:t>
                </w:r>
              </w:p>
            </w:tc>
            <w:tc>
              <w:tcPr>
                <w:tcMar>
                  <w:top w:w="140.0" w:type="dxa"/>
                  <w:left w:w="140.0" w:type="dxa"/>
                  <w:bottom w:w="140.0" w:type="dxa"/>
                  <w:right w:w="140.0" w:type="dxa"/>
                </w:tcMar>
              </w:tcPr>
              <w:p w:rsidR="00000000" w:rsidDel="00000000" w:rsidP="00000000" w:rsidRDefault="00000000" w:rsidRPr="00000000" w14:paraId="00000268">
                <w:pPr>
                  <w:widowControl w:val="0"/>
                  <w:rPr/>
                </w:pPr>
                <w:r w:rsidDel="00000000" w:rsidR="00000000" w:rsidRPr="00000000">
                  <w:rPr>
                    <w:rtl w:val="0"/>
                  </w:rPr>
                  <w:t xml:space="preserve">0.649</w:t>
                </w:r>
              </w:p>
            </w:tc>
            <w:tc>
              <w:tcPr>
                <w:tcMar>
                  <w:top w:w="140.0" w:type="dxa"/>
                  <w:left w:w="140.0" w:type="dxa"/>
                  <w:bottom w:w="140.0" w:type="dxa"/>
                  <w:right w:w="140.0" w:type="dxa"/>
                </w:tcMar>
              </w:tcPr>
              <w:p w:rsidR="00000000" w:rsidDel="00000000" w:rsidP="00000000" w:rsidRDefault="00000000" w:rsidRPr="00000000" w14:paraId="00000269">
                <w:pPr>
                  <w:widowControl w:val="0"/>
                  <w:rPr/>
                </w:pPr>
                <w:r w:rsidDel="00000000" w:rsidR="00000000" w:rsidRPr="00000000">
                  <w:rPr>
                    <w:rtl w:val="0"/>
                  </w:rPr>
                  <w:t xml:space="preserve">0.639</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26A">
                <w:pPr>
                  <w:widowControl w:val="0"/>
                  <w:spacing w:line="276" w:lineRule="auto"/>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6B">
                <w:pPr>
                  <w:widowControl w:val="0"/>
                  <w:rPr/>
                </w:pPr>
                <w:r w:rsidDel="00000000" w:rsidR="00000000" w:rsidRPr="00000000">
                  <w:rPr>
                    <w:rtl w:val="0"/>
                  </w:rPr>
                  <w:t xml:space="preserve">J48</w:t>
                </w:r>
              </w:p>
            </w:tc>
            <w:tc>
              <w:tcPr>
                <w:tcMar>
                  <w:top w:w="140.0" w:type="dxa"/>
                  <w:left w:w="140.0" w:type="dxa"/>
                  <w:bottom w:w="140.0" w:type="dxa"/>
                  <w:right w:w="140.0" w:type="dxa"/>
                </w:tcMar>
              </w:tcPr>
              <w:p w:rsidR="00000000" w:rsidDel="00000000" w:rsidP="00000000" w:rsidRDefault="00000000" w:rsidRPr="00000000" w14:paraId="0000026C">
                <w:pPr>
                  <w:widowControl w:val="0"/>
                  <w:rPr/>
                </w:pPr>
                <w:r w:rsidDel="00000000" w:rsidR="00000000" w:rsidRPr="00000000">
                  <w:rPr>
                    <w:rtl w:val="0"/>
                  </w:rPr>
                  <w:t xml:space="preserve">63.318%</w:t>
                </w:r>
              </w:p>
            </w:tc>
            <w:tc>
              <w:tcPr>
                <w:tcMar>
                  <w:top w:w="140.0" w:type="dxa"/>
                  <w:left w:w="140.0" w:type="dxa"/>
                  <w:bottom w:w="140.0" w:type="dxa"/>
                  <w:right w:w="140.0" w:type="dxa"/>
                </w:tcMar>
              </w:tcPr>
              <w:p w:rsidR="00000000" w:rsidDel="00000000" w:rsidP="00000000" w:rsidRDefault="00000000" w:rsidRPr="00000000" w14:paraId="0000026D">
                <w:pPr>
                  <w:widowControl w:val="0"/>
                  <w:rPr/>
                </w:pPr>
                <w:r w:rsidDel="00000000" w:rsidR="00000000" w:rsidRPr="00000000">
                  <w:rPr>
                    <w:rtl w:val="0"/>
                  </w:rPr>
                  <w:t xml:space="preserve">0.1172</w:t>
                </w:r>
              </w:p>
            </w:tc>
            <w:tc>
              <w:tcPr>
                <w:tcMar>
                  <w:top w:w="140.0" w:type="dxa"/>
                  <w:left w:w="140.0" w:type="dxa"/>
                  <w:bottom w:w="140.0" w:type="dxa"/>
                  <w:right w:w="140.0" w:type="dxa"/>
                </w:tcMar>
              </w:tcPr>
              <w:p w:rsidR="00000000" w:rsidDel="00000000" w:rsidP="00000000" w:rsidRDefault="00000000" w:rsidRPr="00000000" w14:paraId="0000026E">
                <w:pPr>
                  <w:widowControl w:val="0"/>
                  <w:rPr/>
                </w:pPr>
                <w:r w:rsidDel="00000000" w:rsidR="00000000" w:rsidRPr="00000000">
                  <w:rPr>
                    <w:rtl w:val="0"/>
                  </w:rPr>
                  <w:t xml:space="preserve">0.2556</w:t>
                </w:r>
              </w:p>
            </w:tc>
            <w:tc>
              <w:tcPr>
                <w:tcMar>
                  <w:top w:w="140.0" w:type="dxa"/>
                  <w:left w:w="140.0" w:type="dxa"/>
                  <w:bottom w:w="140.0" w:type="dxa"/>
                  <w:right w:w="140.0" w:type="dxa"/>
                </w:tcMar>
              </w:tcPr>
              <w:p w:rsidR="00000000" w:rsidDel="00000000" w:rsidP="00000000" w:rsidRDefault="00000000" w:rsidRPr="00000000" w14:paraId="0000026F">
                <w:pPr>
                  <w:widowControl w:val="0"/>
                  <w:rPr/>
                </w:pPr>
                <w:r w:rsidDel="00000000" w:rsidR="00000000" w:rsidRPr="00000000">
                  <w:rPr>
                    <w:rtl w:val="0"/>
                  </w:rPr>
                  <w:t xml:space="preserve">0.632</w:t>
                </w:r>
              </w:p>
            </w:tc>
            <w:tc>
              <w:tcPr>
                <w:tcMar>
                  <w:top w:w="140.0" w:type="dxa"/>
                  <w:left w:w="140.0" w:type="dxa"/>
                  <w:bottom w:w="140.0" w:type="dxa"/>
                  <w:right w:w="140.0" w:type="dxa"/>
                </w:tcMar>
              </w:tcPr>
              <w:p w:rsidR="00000000" w:rsidDel="00000000" w:rsidP="00000000" w:rsidRDefault="00000000" w:rsidRPr="00000000" w14:paraId="00000270">
                <w:pPr>
                  <w:widowControl w:val="0"/>
                  <w:rPr/>
                </w:pPr>
                <w:r w:rsidDel="00000000" w:rsidR="00000000" w:rsidRPr="00000000">
                  <w:rPr>
                    <w:rtl w:val="0"/>
                  </w:rPr>
                  <w:t xml:space="preserve">0.633</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271">
                <w:pPr>
                  <w:widowControl w:val="0"/>
                  <w:spacing w:line="276" w:lineRule="auto"/>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72">
                <w:pPr>
                  <w:widowControl w:val="0"/>
                  <w:rPr/>
                </w:pPr>
                <w:r w:rsidDel="00000000" w:rsidR="00000000" w:rsidRPr="00000000">
                  <w:rPr>
                    <w:rtl w:val="0"/>
                  </w:rPr>
                  <w:t xml:space="preserve">Random Forest</w:t>
                </w:r>
              </w:p>
            </w:tc>
            <w:tc>
              <w:tcPr>
                <w:tcMar>
                  <w:top w:w="140.0" w:type="dxa"/>
                  <w:left w:w="140.0" w:type="dxa"/>
                  <w:bottom w:w="140.0" w:type="dxa"/>
                  <w:right w:w="140.0" w:type="dxa"/>
                </w:tcMar>
              </w:tcPr>
              <w:p w:rsidR="00000000" w:rsidDel="00000000" w:rsidP="00000000" w:rsidRDefault="00000000" w:rsidRPr="00000000" w14:paraId="00000273">
                <w:pPr>
                  <w:widowControl w:val="0"/>
                  <w:rPr/>
                </w:pPr>
                <w:r w:rsidDel="00000000" w:rsidR="00000000" w:rsidRPr="00000000">
                  <w:rPr>
                    <w:rtl w:val="0"/>
                  </w:rPr>
                  <w:t xml:space="preserve">61.5691%</w:t>
                </w:r>
              </w:p>
            </w:tc>
            <w:tc>
              <w:tcPr>
                <w:tcMar>
                  <w:top w:w="140.0" w:type="dxa"/>
                  <w:left w:w="140.0" w:type="dxa"/>
                  <w:bottom w:w="140.0" w:type="dxa"/>
                  <w:right w:w="140.0" w:type="dxa"/>
                </w:tcMar>
              </w:tcPr>
              <w:p w:rsidR="00000000" w:rsidDel="00000000" w:rsidP="00000000" w:rsidRDefault="00000000" w:rsidRPr="00000000" w14:paraId="00000274">
                <w:pPr>
                  <w:widowControl w:val="0"/>
                  <w:rPr/>
                </w:pPr>
                <w:r w:rsidDel="00000000" w:rsidR="00000000" w:rsidRPr="00000000">
                  <w:rPr>
                    <w:rtl w:val="0"/>
                  </w:rPr>
                  <w:t xml:space="preserve">0.1144</w:t>
                </w:r>
              </w:p>
            </w:tc>
            <w:tc>
              <w:tcPr>
                <w:tcMar>
                  <w:top w:w="140.0" w:type="dxa"/>
                  <w:left w:w="140.0" w:type="dxa"/>
                  <w:bottom w:w="140.0" w:type="dxa"/>
                  <w:right w:w="140.0" w:type="dxa"/>
                </w:tcMar>
              </w:tcPr>
              <w:p w:rsidR="00000000" w:rsidDel="00000000" w:rsidP="00000000" w:rsidRDefault="00000000" w:rsidRPr="00000000" w14:paraId="00000275">
                <w:pPr>
                  <w:widowControl w:val="0"/>
                  <w:rPr/>
                </w:pPr>
                <w:r w:rsidDel="00000000" w:rsidR="00000000" w:rsidRPr="00000000">
                  <w:rPr>
                    <w:rtl w:val="0"/>
                  </w:rPr>
                  <w:t xml:space="preserve">0.2683</w:t>
                </w:r>
              </w:p>
            </w:tc>
            <w:tc>
              <w:tcPr>
                <w:tcMar>
                  <w:top w:w="140.0" w:type="dxa"/>
                  <w:left w:w="140.0" w:type="dxa"/>
                  <w:bottom w:w="140.0" w:type="dxa"/>
                  <w:right w:w="140.0" w:type="dxa"/>
                </w:tcMar>
              </w:tcPr>
              <w:p w:rsidR="00000000" w:rsidDel="00000000" w:rsidP="00000000" w:rsidRDefault="00000000" w:rsidRPr="00000000" w14:paraId="00000276">
                <w:pPr>
                  <w:widowControl w:val="0"/>
                  <w:rPr/>
                </w:pPr>
                <w:r w:rsidDel="00000000" w:rsidR="00000000" w:rsidRPr="00000000">
                  <w:rPr>
                    <w:rtl w:val="0"/>
                  </w:rPr>
                  <w:t xml:space="preserve">0.616</w:t>
                </w:r>
              </w:p>
            </w:tc>
            <w:tc>
              <w:tcPr>
                <w:tcMar>
                  <w:top w:w="140.0" w:type="dxa"/>
                  <w:left w:w="140.0" w:type="dxa"/>
                  <w:bottom w:w="140.0" w:type="dxa"/>
                  <w:right w:w="140.0" w:type="dxa"/>
                </w:tcMar>
              </w:tcPr>
              <w:p w:rsidR="00000000" w:rsidDel="00000000" w:rsidP="00000000" w:rsidRDefault="00000000" w:rsidRPr="00000000" w14:paraId="00000277">
                <w:pPr>
                  <w:widowControl w:val="0"/>
                  <w:rPr/>
                </w:pPr>
                <w:r w:rsidDel="00000000" w:rsidR="00000000" w:rsidRPr="00000000">
                  <w:rPr>
                    <w:rtl w:val="0"/>
                  </w:rPr>
                  <w:t xml:space="preserve">0.616</w:t>
                </w:r>
              </w:p>
            </w:tc>
          </w:tr>
        </w:tbl>
      </w:sdtContent>
    </w:sdt>
    <w:p w:rsidR="00000000" w:rsidDel="00000000" w:rsidP="00000000" w:rsidRDefault="00000000" w:rsidRPr="00000000" w14:paraId="00000278">
      <w:pPr>
        <w:rPr/>
      </w:pPr>
      <w:r w:rsidDel="00000000" w:rsidR="00000000" w:rsidRPr="00000000">
        <w:rPr>
          <w:rtl w:val="0"/>
        </w:rPr>
      </w:r>
    </w:p>
    <w:tbl>
      <w:tblPr>
        <w:tblStyle w:val="Table8"/>
        <w:tblpPr w:leftFromText="180" w:rightFromText="180" w:topFromText="180" w:bottomFromText="180" w:vertAnchor="text" w:horzAnchor="text" w:tblpX="-255" w:tblpY="3.35937500003638"/>
        <w:tblW w:w="1083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980"/>
        <w:gridCol w:w="1740"/>
        <w:gridCol w:w="1320"/>
        <w:gridCol w:w="1155"/>
        <w:gridCol w:w="1545"/>
        <w:gridCol w:w="1545"/>
        <w:gridCol w:w="1545"/>
        <w:tblGridChange w:id="0">
          <w:tblGrid>
            <w:gridCol w:w="1980"/>
            <w:gridCol w:w="1740"/>
            <w:gridCol w:w="1320"/>
            <w:gridCol w:w="1155"/>
            <w:gridCol w:w="1545"/>
            <w:gridCol w:w="1545"/>
            <w:gridCol w:w="1545"/>
          </w:tblGrid>
        </w:tblGridChange>
      </w:tblGrid>
      <w:tr>
        <w:trPr>
          <w:cantSplit w:val="0"/>
          <w:trHeight w:val="600" w:hRule="atLeast"/>
          <w:tblHeader w:val="0"/>
        </w:trPr>
        <w:tc>
          <w:tcPr>
            <w:tcMar>
              <w:top w:w="140.0" w:type="dxa"/>
              <w:left w:w="140.0" w:type="dxa"/>
              <w:bottom w:w="140.0" w:type="dxa"/>
              <w:right w:w="140.0" w:type="dxa"/>
            </w:tcMar>
          </w:tcPr>
          <w:p w:rsidR="00000000" w:rsidDel="00000000" w:rsidP="00000000" w:rsidRDefault="00000000" w:rsidRPr="00000000" w14:paraId="00000279">
            <w:pPr>
              <w:rPr>
                <w:b w:val="1"/>
              </w:rPr>
            </w:pPr>
            <w:r w:rsidDel="00000000" w:rsidR="00000000" w:rsidRPr="00000000">
              <w:rPr>
                <w:b w:val="1"/>
                <w:rtl w:val="0"/>
              </w:rPr>
              <w:t xml:space="preserve">Att. Selection Algorithm</w:t>
            </w:r>
          </w:p>
        </w:tc>
        <w:tc>
          <w:tcPr>
            <w:tcMar>
              <w:top w:w="140.0" w:type="dxa"/>
              <w:left w:w="140.0" w:type="dxa"/>
              <w:bottom w:w="140.0" w:type="dxa"/>
              <w:right w:w="140.0" w:type="dxa"/>
            </w:tcMar>
          </w:tcPr>
          <w:p w:rsidR="00000000" w:rsidDel="00000000" w:rsidP="00000000" w:rsidRDefault="00000000" w:rsidRPr="00000000" w14:paraId="0000027A">
            <w:pPr>
              <w:rPr>
                <w:b w:val="1"/>
              </w:rPr>
            </w:pPr>
            <w:r w:rsidDel="00000000" w:rsidR="00000000" w:rsidRPr="00000000">
              <w:rPr>
                <w:b w:val="1"/>
                <w:rtl w:val="0"/>
              </w:rPr>
              <w:t xml:space="preserve">Classification Algorithm</w:t>
            </w:r>
          </w:p>
        </w:tc>
        <w:tc>
          <w:tcPr>
            <w:tcMar>
              <w:top w:w="140.0" w:type="dxa"/>
              <w:left w:w="140.0" w:type="dxa"/>
              <w:bottom w:w="140.0" w:type="dxa"/>
              <w:right w:w="140.0" w:type="dxa"/>
            </w:tcMar>
          </w:tcPr>
          <w:p w:rsidR="00000000" w:rsidDel="00000000" w:rsidP="00000000" w:rsidRDefault="00000000" w:rsidRPr="00000000" w14:paraId="0000027B">
            <w:pPr>
              <w:rPr/>
            </w:pPr>
            <w:r w:rsidDel="00000000" w:rsidR="00000000" w:rsidRPr="00000000">
              <w:rPr>
                <w:rtl w:val="0"/>
              </w:rPr>
              <w:t xml:space="preserve">Accuracy</w:t>
            </w:r>
          </w:p>
        </w:tc>
        <w:tc>
          <w:tcPr>
            <w:tcMar>
              <w:top w:w="140.0" w:type="dxa"/>
              <w:left w:w="140.0" w:type="dxa"/>
              <w:bottom w:w="140.0" w:type="dxa"/>
              <w:right w:w="140.0" w:type="dxa"/>
            </w:tcMar>
          </w:tcPr>
          <w:p w:rsidR="00000000" w:rsidDel="00000000" w:rsidP="00000000" w:rsidRDefault="00000000" w:rsidRPr="00000000" w14:paraId="0000027C">
            <w:pPr>
              <w:rPr/>
            </w:pPr>
            <w:r w:rsidDel="00000000" w:rsidR="00000000" w:rsidRPr="00000000">
              <w:rPr>
                <w:rtl w:val="0"/>
              </w:rPr>
              <w:t xml:space="preserve">MAE</w:t>
            </w:r>
          </w:p>
        </w:tc>
        <w:tc>
          <w:tcPr>
            <w:tcMar>
              <w:top w:w="140.0" w:type="dxa"/>
              <w:left w:w="140.0" w:type="dxa"/>
              <w:bottom w:w="140.0" w:type="dxa"/>
              <w:right w:w="140.0" w:type="dxa"/>
            </w:tcMar>
          </w:tcPr>
          <w:p w:rsidR="00000000" w:rsidDel="00000000" w:rsidP="00000000" w:rsidRDefault="00000000" w:rsidRPr="00000000" w14:paraId="0000027D">
            <w:pPr>
              <w:rPr/>
            </w:pPr>
            <w:r w:rsidDel="00000000" w:rsidR="00000000" w:rsidRPr="00000000">
              <w:rPr>
                <w:rtl w:val="0"/>
              </w:rPr>
              <w:t xml:space="preserve">RMSE</w:t>
            </w:r>
          </w:p>
        </w:tc>
        <w:tc>
          <w:tcPr>
            <w:tcMar>
              <w:top w:w="140.0" w:type="dxa"/>
              <w:left w:w="140.0" w:type="dxa"/>
              <w:bottom w:w="140.0" w:type="dxa"/>
              <w:right w:w="140.0" w:type="dxa"/>
            </w:tcMar>
          </w:tcPr>
          <w:p w:rsidR="00000000" w:rsidDel="00000000" w:rsidP="00000000" w:rsidRDefault="00000000" w:rsidRPr="00000000" w14:paraId="0000027E">
            <w:pPr>
              <w:rPr/>
            </w:pPr>
            <w:r w:rsidDel="00000000" w:rsidR="00000000" w:rsidRPr="00000000">
              <w:rPr>
                <w:rtl w:val="0"/>
              </w:rPr>
              <w:t xml:space="preserve">Precision</w:t>
            </w:r>
          </w:p>
        </w:tc>
        <w:tc>
          <w:tcPr>
            <w:tcMar>
              <w:top w:w="140.0" w:type="dxa"/>
              <w:left w:w="140.0" w:type="dxa"/>
              <w:bottom w:w="140.0" w:type="dxa"/>
              <w:right w:w="140.0" w:type="dxa"/>
            </w:tcMar>
          </w:tcPr>
          <w:p w:rsidR="00000000" w:rsidDel="00000000" w:rsidP="00000000" w:rsidRDefault="00000000" w:rsidRPr="00000000" w14:paraId="0000027F">
            <w:pPr>
              <w:rPr/>
            </w:pPr>
            <w:r w:rsidDel="00000000" w:rsidR="00000000" w:rsidRPr="00000000">
              <w:rPr>
                <w:rtl w:val="0"/>
              </w:rPr>
              <w:t xml:space="preserve">Recall</w:t>
            </w:r>
          </w:p>
        </w:tc>
      </w:tr>
      <w:tr>
        <w:trPr>
          <w:cantSplit w:val="0"/>
          <w:trHeight w:val="600" w:hRule="atLeast"/>
          <w:tblHeader w:val="0"/>
        </w:trPr>
        <w:tc>
          <w:tcPr>
            <w:vMerge w:val="restart"/>
            <w:tcMar>
              <w:top w:w="140.0" w:type="dxa"/>
              <w:left w:w="140.0" w:type="dxa"/>
              <w:bottom w:w="140.0" w:type="dxa"/>
              <w:right w:w="140.0" w:type="dxa"/>
            </w:tcMar>
          </w:tcPr>
          <w:p w:rsidR="00000000" w:rsidDel="00000000" w:rsidP="00000000" w:rsidRDefault="00000000" w:rsidRPr="00000000" w14:paraId="00000280">
            <w:pPr>
              <w:rPr/>
            </w:pPr>
            <w:r w:rsidDel="00000000" w:rsidR="00000000" w:rsidRPr="00000000">
              <w:rPr>
                <w:rtl w:val="0"/>
              </w:rPr>
              <w:t xml:space="preserve">Subset Analysis</w:t>
            </w:r>
          </w:p>
        </w:tc>
        <w:tc>
          <w:tcPr>
            <w:tcMar>
              <w:top w:w="140.0" w:type="dxa"/>
              <w:left w:w="140.0" w:type="dxa"/>
              <w:bottom w:w="140.0" w:type="dxa"/>
              <w:right w:w="140.0" w:type="dxa"/>
            </w:tcMar>
          </w:tcPr>
          <w:p w:rsidR="00000000" w:rsidDel="00000000" w:rsidP="00000000" w:rsidRDefault="00000000" w:rsidRPr="00000000" w14:paraId="00000281">
            <w:pPr>
              <w:rPr/>
            </w:pPr>
            <w:r w:rsidDel="00000000" w:rsidR="00000000" w:rsidRPr="00000000">
              <w:rPr>
                <w:rtl w:val="0"/>
              </w:rPr>
              <w:t xml:space="preserve">OneR</w:t>
            </w:r>
          </w:p>
        </w:tc>
        <w:tc>
          <w:tcPr>
            <w:tcMar>
              <w:top w:w="140.0" w:type="dxa"/>
              <w:left w:w="140.0" w:type="dxa"/>
              <w:bottom w:w="140.0" w:type="dxa"/>
              <w:right w:w="140.0" w:type="dxa"/>
            </w:tcMar>
          </w:tcPr>
          <w:p w:rsidR="00000000" w:rsidDel="00000000" w:rsidP="00000000" w:rsidRDefault="00000000" w:rsidRPr="00000000" w14:paraId="00000282">
            <w:pPr>
              <w:rPr/>
            </w:pPr>
            <w:r w:rsidDel="00000000" w:rsidR="00000000" w:rsidRPr="00000000">
              <w:rPr>
                <w:rtl w:val="0"/>
              </w:rPr>
              <w:t xml:space="preserve">37.7022%</w:t>
            </w:r>
          </w:p>
        </w:tc>
        <w:tc>
          <w:tcPr>
            <w:tcMar>
              <w:top w:w="140.0" w:type="dxa"/>
              <w:left w:w="140.0" w:type="dxa"/>
              <w:bottom w:w="140.0" w:type="dxa"/>
              <w:right w:w="140.0" w:type="dxa"/>
            </w:tcMar>
          </w:tcPr>
          <w:p w:rsidR="00000000" w:rsidDel="00000000" w:rsidP="00000000" w:rsidRDefault="00000000" w:rsidRPr="00000000" w14:paraId="00000283">
            <w:pPr>
              <w:rPr/>
            </w:pPr>
            <w:r w:rsidDel="00000000" w:rsidR="00000000" w:rsidRPr="00000000">
              <w:rPr>
                <w:rtl w:val="0"/>
              </w:rPr>
              <w:t xml:space="preserve">0.178</w:t>
            </w:r>
          </w:p>
        </w:tc>
        <w:tc>
          <w:tcPr>
            <w:tcMar>
              <w:top w:w="140.0" w:type="dxa"/>
              <w:left w:w="140.0" w:type="dxa"/>
              <w:bottom w:w="140.0" w:type="dxa"/>
              <w:right w:w="140.0" w:type="dxa"/>
            </w:tcMar>
          </w:tcPr>
          <w:p w:rsidR="00000000" w:rsidDel="00000000" w:rsidP="00000000" w:rsidRDefault="00000000" w:rsidRPr="00000000" w14:paraId="00000284">
            <w:pPr>
              <w:rPr/>
            </w:pPr>
            <w:r w:rsidDel="00000000" w:rsidR="00000000" w:rsidRPr="00000000">
              <w:rPr>
                <w:rtl w:val="0"/>
              </w:rPr>
              <w:t xml:space="preserve">0.4219</w:t>
            </w:r>
          </w:p>
        </w:tc>
        <w:tc>
          <w:tcPr>
            <w:tcMar>
              <w:top w:w="140.0" w:type="dxa"/>
              <w:left w:w="140.0" w:type="dxa"/>
              <w:bottom w:w="140.0" w:type="dxa"/>
              <w:right w:w="140.0" w:type="dxa"/>
            </w:tcMar>
          </w:tcPr>
          <w:p w:rsidR="00000000" w:rsidDel="00000000" w:rsidP="00000000" w:rsidRDefault="00000000" w:rsidRPr="00000000" w14:paraId="00000285">
            <w:pPr>
              <w:rPr/>
            </w:pPr>
            <w:r w:rsidDel="00000000" w:rsidR="00000000" w:rsidRPr="00000000">
              <w:rPr>
                <w:rtl w:val="0"/>
              </w:rPr>
              <w:t xml:space="preserve">?</w:t>
            </w:r>
          </w:p>
        </w:tc>
        <w:tc>
          <w:tcPr>
            <w:tcMar>
              <w:top w:w="140.0" w:type="dxa"/>
              <w:left w:w="140.0" w:type="dxa"/>
              <w:bottom w:w="140.0" w:type="dxa"/>
              <w:right w:w="140.0" w:type="dxa"/>
            </w:tcMar>
          </w:tcPr>
          <w:p w:rsidR="00000000" w:rsidDel="00000000" w:rsidP="00000000" w:rsidRDefault="00000000" w:rsidRPr="00000000" w14:paraId="00000286">
            <w:pPr>
              <w:rPr/>
            </w:pPr>
            <w:r w:rsidDel="00000000" w:rsidR="00000000" w:rsidRPr="00000000">
              <w:rPr>
                <w:rtl w:val="0"/>
              </w:rPr>
              <w:t xml:space="preserve">0.377</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287">
            <w:pPr>
              <w:widowControl w:val="0"/>
              <w:spacing w:line="276" w:lineRule="auto"/>
              <w:rPr>
                <w:rFonts w:ascii="Arial" w:cs="Arial" w:eastAsia="Arial" w:hAnsi="Arial"/>
                <w:sz w:val="22"/>
                <w:szCs w:val="22"/>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88">
            <w:pPr>
              <w:rPr/>
            </w:pPr>
            <w:r w:rsidDel="00000000" w:rsidR="00000000" w:rsidRPr="00000000">
              <w:rPr>
                <w:rtl w:val="0"/>
              </w:rPr>
              <w:t xml:space="preserve">Decision Table</w:t>
            </w:r>
          </w:p>
        </w:tc>
        <w:tc>
          <w:tcPr>
            <w:tcMar>
              <w:top w:w="140.0" w:type="dxa"/>
              <w:left w:w="140.0" w:type="dxa"/>
              <w:bottom w:w="140.0" w:type="dxa"/>
              <w:right w:w="140.0" w:type="dxa"/>
            </w:tcMar>
          </w:tcPr>
          <w:p w:rsidR="00000000" w:rsidDel="00000000" w:rsidP="00000000" w:rsidRDefault="00000000" w:rsidRPr="00000000" w14:paraId="00000289">
            <w:pPr>
              <w:rPr/>
            </w:pPr>
            <w:r w:rsidDel="00000000" w:rsidR="00000000" w:rsidRPr="00000000">
              <w:rPr>
                <w:rtl w:val="0"/>
              </w:rPr>
              <w:t xml:space="preserve">39.085%</w:t>
            </w:r>
          </w:p>
        </w:tc>
        <w:tc>
          <w:tcPr>
            <w:tcMar>
              <w:top w:w="140.0" w:type="dxa"/>
              <w:left w:w="140.0" w:type="dxa"/>
              <w:bottom w:w="140.0" w:type="dxa"/>
              <w:right w:w="140.0" w:type="dxa"/>
            </w:tcMar>
          </w:tcPr>
          <w:p w:rsidR="00000000" w:rsidDel="00000000" w:rsidP="00000000" w:rsidRDefault="00000000" w:rsidRPr="00000000" w14:paraId="0000028A">
            <w:pPr>
              <w:rPr/>
            </w:pPr>
            <w:r w:rsidDel="00000000" w:rsidR="00000000" w:rsidRPr="00000000">
              <w:rPr>
                <w:rtl w:val="0"/>
              </w:rPr>
              <w:t xml:space="preserve">0.2152</w:t>
            </w:r>
          </w:p>
        </w:tc>
        <w:tc>
          <w:tcPr>
            <w:tcMar>
              <w:top w:w="140.0" w:type="dxa"/>
              <w:left w:w="140.0" w:type="dxa"/>
              <w:bottom w:w="140.0" w:type="dxa"/>
              <w:right w:w="140.0" w:type="dxa"/>
            </w:tcMar>
          </w:tcPr>
          <w:p w:rsidR="00000000" w:rsidDel="00000000" w:rsidP="00000000" w:rsidRDefault="00000000" w:rsidRPr="00000000" w14:paraId="0000028B">
            <w:pPr>
              <w:rPr/>
            </w:pPr>
            <w:r w:rsidDel="00000000" w:rsidR="00000000" w:rsidRPr="00000000">
              <w:rPr>
                <w:rtl w:val="0"/>
              </w:rPr>
              <w:t xml:space="preserve">0.3279</w:t>
            </w:r>
          </w:p>
        </w:tc>
        <w:tc>
          <w:tcPr>
            <w:tcMar>
              <w:top w:w="140.0" w:type="dxa"/>
              <w:left w:w="140.0" w:type="dxa"/>
              <w:bottom w:w="140.0" w:type="dxa"/>
              <w:right w:w="140.0" w:type="dxa"/>
            </w:tcMar>
          </w:tcPr>
          <w:p w:rsidR="00000000" w:rsidDel="00000000" w:rsidP="00000000" w:rsidRDefault="00000000" w:rsidRPr="00000000" w14:paraId="0000028C">
            <w:pPr>
              <w:rPr/>
            </w:pPr>
            <w:r w:rsidDel="00000000" w:rsidR="00000000" w:rsidRPr="00000000">
              <w:rPr>
                <w:rtl w:val="0"/>
              </w:rPr>
              <w:t xml:space="preserve">?</w:t>
            </w:r>
          </w:p>
        </w:tc>
        <w:tc>
          <w:tcPr>
            <w:tcMar>
              <w:top w:w="140.0" w:type="dxa"/>
              <w:left w:w="140.0" w:type="dxa"/>
              <w:bottom w:w="140.0" w:type="dxa"/>
              <w:right w:w="140.0" w:type="dxa"/>
            </w:tcMar>
          </w:tcPr>
          <w:p w:rsidR="00000000" w:rsidDel="00000000" w:rsidP="00000000" w:rsidRDefault="00000000" w:rsidRPr="00000000" w14:paraId="0000028D">
            <w:pPr>
              <w:rPr/>
            </w:pPr>
            <w:r w:rsidDel="00000000" w:rsidR="00000000" w:rsidRPr="00000000">
              <w:rPr>
                <w:rtl w:val="0"/>
              </w:rPr>
              <w:t xml:space="preserve">0.391</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28E">
            <w:pPr>
              <w:widowControl w:val="0"/>
              <w:spacing w:line="276" w:lineRule="auto"/>
              <w:rPr>
                <w:rFonts w:ascii="Arial" w:cs="Arial" w:eastAsia="Arial" w:hAnsi="Arial"/>
                <w:sz w:val="22"/>
                <w:szCs w:val="22"/>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8F">
            <w:pPr>
              <w:rPr/>
            </w:pPr>
            <w:r w:rsidDel="00000000" w:rsidR="00000000" w:rsidRPr="00000000">
              <w:rPr>
                <w:rtl w:val="0"/>
              </w:rPr>
              <w:t xml:space="preserve">J48</w:t>
            </w:r>
          </w:p>
        </w:tc>
        <w:tc>
          <w:tcPr>
            <w:tcMar>
              <w:top w:w="140.0" w:type="dxa"/>
              <w:left w:w="140.0" w:type="dxa"/>
              <w:bottom w:w="140.0" w:type="dxa"/>
              <w:right w:w="140.0" w:type="dxa"/>
            </w:tcMar>
          </w:tcPr>
          <w:p w:rsidR="00000000" w:rsidDel="00000000" w:rsidP="00000000" w:rsidRDefault="00000000" w:rsidRPr="00000000" w14:paraId="00000290">
            <w:pPr>
              <w:rPr/>
            </w:pPr>
            <w:r w:rsidDel="00000000" w:rsidR="00000000" w:rsidRPr="00000000">
              <w:rPr>
                <w:rtl w:val="0"/>
              </w:rPr>
              <w:t xml:space="preserve">39.085%</w:t>
            </w:r>
          </w:p>
        </w:tc>
        <w:tc>
          <w:tcPr>
            <w:tcMar>
              <w:top w:w="140.0" w:type="dxa"/>
              <w:left w:w="140.0" w:type="dxa"/>
              <w:bottom w:w="140.0" w:type="dxa"/>
              <w:right w:w="140.0" w:type="dxa"/>
            </w:tcMar>
          </w:tcPr>
          <w:p w:rsidR="00000000" w:rsidDel="00000000" w:rsidP="00000000" w:rsidRDefault="00000000" w:rsidRPr="00000000" w14:paraId="00000291">
            <w:pPr>
              <w:rPr/>
            </w:pPr>
            <w:r w:rsidDel="00000000" w:rsidR="00000000" w:rsidRPr="00000000">
              <w:rPr>
                <w:rtl w:val="0"/>
              </w:rPr>
              <w:t xml:space="preserve">0.2175</w:t>
            </w:r>
          </w:p>
        </w:tc>
        <w:tc>
          <w:tcPr>
            <w:tcMar>
              <w:top w:w="140.0" w:type="dxa"/>
              <w:left w:w="140.0" w:type="dxa"/>
              <w:bottom w:w="140.0" w:type="dxa"/>
              <w:right w:w="140.0" w:type="dxa"/>
            </w:tcMar>
          </w:tcPr>
          <w:p w:rsidR="00000000" w:rsidDel="00000000" w:rsidP="00000000" w:rsidRDefault="00000000" w:rsidRPr="00000000" w14:paraId="00000292">
            <w:pPr>
              <w:rPr/>
            </w:pPr>
            <w:r w:rsidDel="00000000" w:rsidR="00000000" w:rsidRPr="00000000">
              <w:rPr>
                <w:rtl w:val="0"/>
              </w:rPr>
              <w:t xml:space="preserve">0.3287</w:t>
            </w:r>
          </w:p>
        </w:tc>
        <w:tc>
          <w:tcPr>
            <w:tcMar>
              <w:top w:w="140.0" w:type="dxa"/>
              <w:left w:w="140.0" w:type="dxa"/>
              <w:bottom w:w="140.0" w:type="dxa"/>
              <w:right w:w="140.0" w:type="dxa"/>
            </w:tcMar>
          </w:tcPr>
          <w:p w:rsidR="00000000" w:rsidDel="00000000" w:rsidP="00000000" w:rsidRDefault="00000000" w:rsidRPr="00000000" w14:paraId="00000293">
            <w:pPr>
              <w:rPr/>
            </w:pPr>
            <w:r w:rsidDel="00000000" w:rsidR="00000000" w:rsidRPr="00000000">
              <w:rPr>
                <w:rtl w:val="0"/>
              </w:rPr>
              <w:t xml:space="preserve">?</w:t>
            </w:r>
          </w:p>
        </w:tc>
        <w:tc>
          <w:tcPr>
            <w:tcMar>
              <w:top w:w="140.0" w:type="dxa"/>
              <w:left w:w="140.0" w:type="dxa"/>
              <w:bottom w:w="140.0" w:type="dxa"/>
              <w:right w:w="140.0" w:type="dxa"/>
            </w:tcMar>
          </w:tcPr>
          <w:p w:rsidR="00000000" w:rsidDel="00000000" w:rsidP="00000000" w:rsidRDefault="00000000" w:rsidRPr="00000000" w14:paraId="00000294">
            <w:pPr>
              <w:rPr/>
            </w:pPr>
            <w:r w:rsidDel="00000000" w:rsidR="00000000" w:rsidRPr="00000000">
              <w:rPr>
                <w:rtl w:val="0"/>
              </w:rPr>
              <w:t xml:space="preserve">0.391</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295">
            <w:pPr>
              <w:widowControl w:val="0"/>
              <w:spacing w:line="276" w:lineRule="auto"/>
              <w:rPr>
                <w:rFonts w:ascii="Arial" w:cs="Arial" w:eastAsia="Arial" w:hAnsi="Arial"/>
                <w:sz w:val="22"/>
                <w:szCs w:val="22"/>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96">
            <w:pPr>
              <w:rPr/>
            </w:pPr>
            <w:r w:rsidDel="00000000" w:rsidR="00000000" w:rsidRPr="00000000">
              <w:rPr>
                <w:rtl w:val="0"/>
              </w:rPr>
              <w:t xml:space="preserve">Random Forest</w:t>
            </w:r>
          </w:p>
        </w:tc>
        <w:tc>
          <w:tcPr>
            <w:tcMar>
              <w:top w:w="140.0" w:type="dxa"/>
              <w:left w:w="140.0" w:type="dxa"/>
              <w:bottom w:w="140.0" w:type="dxa"/>
              <w:right w:w="140.0" w:type="dxa"/>
            </w:tcMar>
          </w:tcPr>
          <w:p w:rsidR="00000000" w:rsidDel="00000000" w:rsidP="00000000" w:rsidRDefault="00000000" w:rsidRPr="00000000" w14:paraId="00000297">
            <w:pPr>
              <w:rPr/>
            </w:pPr>
            <w:r w:rsidDel="00000000" w:rsidR="00000000" w:rsidRPr="00000000">
              <w:rPr>
                <w:rtl w:val="0"/>
              </w:rPr>
              <w:t xml:space="preserve">39.117%</w:t>
            </w:r>
          </w:p>
        </w:tc>
        <w:tc>
          <w:tcPr>
            <w:tcMar>
              <w:top w:w="140.0" w:type="dxa"/>
              <w:left w:w="140.0" w:type="dxa"/>
              <w:bottom w:w="140.0" w:type="dxa"/>
              <w:right w:w="140.0" w:type="dxa"/>
            </w:tcMar>
          </w:tcPr>
          <w:p w:rsidR="00000000" w:rsidDel="00000000" w:rsidP="00000000" w:rsidRDefault="00000000" w:rsidRPr="00000000" w14:paraId="00000298">
            <w:pPr>
              <w:rPr/>
            </w:pPr>
            <w:r w:rsidDel="00000000" w:rsidR="00000000" w:rsidRPr="00000000">
              <w:rPr>
                <w:rtl w:val="0"/>
              </w:rPr>
              <w:t xml:space="preserve">0.2151</w:t>
            </w:r>
          </w:p>
        </w:tc>
        <w:tc>
          <w:tcPr>
            <w:tcMar>
              <w:top w:w="140.0" w:type="dxa"/>
              <w:left w:w="140.0" w:type="dxa"/>
              <w:bottom w:w="140.0" w:type="dxa"/>
              <w:right w:w="140.0" w:type="dxa"/>
            </w:tcMar>
          </w:tcPr>
          <w:p w:rsidR="00000000" w:rsidDel="00000000" w:rsidP="00000000" w:rsidRDefault="00000000" w:rsidRPr="00000000" w14:paraId="00000299">
            <w:pPr>
              <w:rPr/>
            </w:pPr>
            <w:r w:rsidDel="00000000" w:rsidR="00000000" w:rsidRPr="00000000">
              <w:rPr>
                <w:rtl w:val="0"/>
              </w:rPr>
              <w:t xml:space="preserve">0.3282</w:t>
            </w:r>
          </w:p>
        </w:tc>
        <w:tc>
          <w:tcPr>
            <w:tcMar>
              <w:top w:w="140.0" w:type="dxa"/>
              <w:left w:w="140.0" w:type="dxa"/>
              <w:bottom w:w="140.0" w:type="dxa"/>
              <w:right w:w="140.0" w:type="dxa"/>
            </w:tcMar>
          </w:tcPr>
          <w:p w:rsidR="00000000" w:rsidDel="00000000" w:rsidP="00000000" w:rsidRDefault="00000000" w:rsidRPr="00000000" w14:paraId="0000029A">
            <w:pPr>
              <w:rPr/>
            </w:pPr>
            <w:r w:rsidDel="00000000" w:rsidR="00000000" w:rsidRPr="00000000">
              <w:rPr>
                <w:rtl w:val="0"/>
              </w:rPr>
              <w:t xml:space="preserve">?</w:t>
            </w:r>
          </w:p>
        </w:tc>
        <w:tc>
          <w:tcPr>
            <w:tcMar>
              <w:top w:w="140.0" w:type="dxa"/>
              <w:left w:w="140.0" w:type="dxa"/>
              <w:bottom w:w="140.0" w:type="dxa"/>
              <w:right w:w="140.0" w:type="dxa"/>
            </w:tcMar>
          </w:tcPr>
          <w:p w:rsidR="00000000" w:rsidDel="00000000" w:rsidP="00000000" w:rsidRDefault="00000000" w:rsidRPr="00000000" w14:paraId="0000029B">
            <w:pPr>
              <w:rPr/>
            </w:pPr>
            <w:r w:rsidDel="00000000" w:rsidR="00000000" w:rsidRPr="00000000">
              <w:rPr>
                <w:rtl w:val="0"/>
              </w:rPr>
              <w:t xml:space="preserve">0.391</w:t>
            </w:r>
          </w:p>
        </w:tc>
      </w:tr>
      <w:tr>
        <w:trPr>
          <w:cantSplit w:val="0"/>
          <w:trHeight w:val="600" w:hRule="atLeast"/>
          <w:tblHeader w:val="0"/>
        </w:trPr>
        <w:tc>
          <w:tcPr>
            <w:vMerge w:val="restart"/>
            <w:tcMar>
              <w:top w:w="140.0" w:type="dxa"/>
              <w:left w:w="140.0" w:type="dxa"/>
              <w:bottom w:w="140.0" w:type="dxa"/>
              <w:right w:w="140.0" w:type="dxa"/>
            </w:tcMar>
          </w:tcPr>
          <w:p w:rsidR="00000000" w:rsidDel="00000000" w:rsidP="00000000" w:rsidRDefault="00000000" w:rsidRPr="00000000" w14:paraId="0000029C">
            <w:pPr>
              <w:rPr/>
            </w:pPr>
            <w:r w:rsidDel="00000000" w:rsidR="00000000" w:rsidRPr="00000000">
              <w:rPr>
                <w:rtl w:val="0"/>
              </w:rPr>
              <w:t xml:space="preserve">OneR Algorithm</w:t>
            </w:r>
          </w:p>
        </w:tc>
        <w:tc>
          <w:tcPr>
            <w:tcMar>
              <w:top w:w="140.0" w:type="dxa"/>
              <w:left w:w="140.0" w:type="dxa"/>
              <w:bottom w:w="140.0" w:type="dxa"/>
              <w:right w:w="140.0" w:type="dxa"/>
            </w:tcMar>
          </w:tcPr>
          <w:p w:rsidR="00000000" w:rsidDel="00000000" w:rsidP="00000000" w:rsidRDefault="00000000" w:rsidRPr="00000000" w14:paraId="0000029D">
            <w:pPr>
              <w:rPr/>
            </w:pPr>
            <w:r w:rsidDel="00000000" w:rsidR="00000000" w:rsidRPr="00000000">
              <w:rPr>
                <w:rtl w:val="0"/>
              </w:rPr>
              <w:t xml:space="preserve">OneR</w:t>
            </w:r>
          </w:p>
        </w:tc>
        <w:tc>
          <w:tcPr>
            <w:tcMar>
              <w:top w:w="140.0" w:type="dxa"/>
              <w:left w:w="140.0" w:type="dxa"/>
              <w:bottom w:w="140.0" w:type="dxa"/>
              <w:right w:w="140.0" w:type="dxa"/>
            </w:tcMar>
          </w:tcPr>
          <w:p w:rsidR="00000000" w:rsidDel="00000000" w:rsidP="00000000" w:rsidRDefault="00000000" w:rsidRPr="00000000" w14:paraId="0000029E">
            <w:pPr>
              <w:rPr/>
            </w:pPr>
            <w:r w:rsidDel="00000000" w:rsidR="00000000" w:rsidRPr="00000000">
              <w:rPr>
                <w:rtl w:val="0"/>
              </w:rPr>
              <w:t xml:space="preserve">66.0268%</w:t>
            </w:r>
          </w:p>
        </w:tc>
        <w:tc>
          <w:tcPr>
            <w:tcMar>
              <w:top w:w="140.0" w:type="dxa"/>
              <w:left w:w="140.0" w:type="dxa"/>
              <w:bottom w:w="140.0" w:type="dxa"/>
              <w:right w:w="140.0" w:type="dxa"/>
            </w:tcMar>
          </w:tcPr>
          <w:p w:rsidR="00000000" w:rsidDel="00000000" w:rsidP="00000000" w:rsidRDefault="00000000" w:rsidRPr="00000000" w14:paraId="0000029F">
            <w:pPr>
              <w:rPr/>
            </w:pPr>
            <w:r w:rsidDel="00000000" w:rsidR="00000000" w:rsidRPr="00000000">
              <w:rPr>
                <w:rtl w:val="0"/>
              </w:rPr>
              <w:t xml:space="preserve">0.1117</w:t>
            </w:r>
          </w:p>
        </w:tc>
        <w:tc>
          <w:tcPr>
            <w:tcMar>
              <w:top w:w="140.0" w:type="dxa"/>
              <w:left w:w="140.0" w:type="dxa"/>
              <w:bottom w:w="140.0" w:type="dxa"/>
              <w:right w:w="140.0" w:type="dxa"/>
            </w:tcMar>
          </w:tcPr>
          <w:p w:rsidR="00000000" w:rsidDel="00000000" w:rsidP="00000000" w:rsidRDefault="00000000" w:rsidRPr="00000000" w14:paraId="000002A0">
            <w:pPr>
              <w:rPr/>
            </w:pPr>
            <w:r w:rsidDel="00000000" w:rsidR="00000000" w:rsidRPr="00000000">
              <w:rPr>
                <w:rtl w:val="0"/>
              </w:rPr>
              <w:t xml:space="preserve">0.3342</w:t>
            </w:r>
          </w:p>
        </w:tc>
        <w:tc>
          <w:tcPr>
            <w:tcMar>
              <w:top w:w="140.0" w:type="dxa"/>
              <w:left w:w="140.0" w:type="dxa"/>
              <w:bottom w:w="140.0" w:type="dxa"/>
              <w:right w:w="140.0" w:type="dxa"/>
            </w:tcMar>
          </w:tcPr>
          <w:p w:rsidR="00000000" w:rsidDel="00000000" w:rsidP="00000000" w:rsidRDefault="00000000" w:rsidRPr="00000000" w14:paraId="000002A1">
            <w:pPr>
              <w:rPr/>
            </w:pPr>
            <w:r w:rsidDel="00000000" w:rsidR="00000000" w:rsidRPr="00000000">
              <w:rPr>
                <w:rtl w:val="0"/>
              </w:rPr>
              <w:t xml:space="preserve">0.645</w:t>
            </w:r>
          </w:p>
        </w:tc>
        <w:tc>
          <w:tcPr>
            <w:tcMar>
              <w:top w:w="140.0" w:type="dxa"/>
              <w:left w:w="140.0" w:type="dxa"/>
              <w:bottom w:w="140.0" w:type="dxa"/>
              <w:right w:w="140.0" w:type="dxa"/>
            </w:tcMar>
          </w:tcPr>
          <w:p w:rsidR="00000000" w:rsidDel="00000000" w:rsidP="00000000" w:rsidRDefault="00000000" w:rsidRPr="00000000" w14:paraId="000002A2">
            <w:pPr>
              <w:rPr/>
            </w:pPr>
            <w:r w:rsidDel="00000000" w:rsidR="00000000" w:rsidRPr="00000000">
              <w:rPr>
                <w:rtl w:val="0"/>
              </w:rPr>
              <w:t xml:space="preserve">0.609</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2A3">
            <w:pPr>
              <w:widowControl w:val="0"/>
              <w:spacing w:line="276" w:lineRule="auto"/>
              <w:rPr>
                <w:rFonts w:ascii="Arial" w:cs="Arial" w:eastAsia="Arial" w:hAnsi="Arial"/>
                <w:sz w:val="22"/>
                <w:szCs w:val="22"/>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A4">
            <w:pPr>
              <w:rPr/>
            </w:pPr>
            <w:r w:rsidDel="00000000" w:rsidR="00000000" w:rsidRPr="00000000">
              <w:rPr>
                <w:rtl w:val="0"/>
              </w:rPr>
              <w:t xml:space="preserve">Decision Table</w:t>
            </w:r>
          </w:p>
        </w:tc>
        <w:tc>
          <w:tcPr>
            <w:tcMar>
              <w:top w:w="140.0" w:type="dxa"/>
              <w:left w:w="140.0" w:type="dxa"/>
              <w:bottom w:w="140.0" w:type="dxa"/>
              <w:right w:w="140.0" w:type="dxa"/>
            </w:tcMar>
          </w:tcPr>
          <w:p w:rsidR="00000000" w:rsidDel="00000000" w:rsidP="00000000" w:rsidRDefault="00000000" w:rsidRPr="00000000" w14:paraId="000002A5">
            <w:pPr>
              <w:rPr/>
            </w:pPr>
            <w:r w:rsidDel="00000000" w:rsidR="00000000" w:rsidRPr="00000000">
              <w:rPr>
                <w:rtl w:val="0"/>
              </w:rPr>
              <w:t xml:space="preserve">66.0268%</w:t>
            </w:r>
          </w:p>
        </w:tc>
        <w:tc>
          <w:tcPr>
            <w:tcMar>
              <w:top w:w="140.0" w:type="dxa"/>
              <w:left w:w="140.0" w:type="dxa"/>
              <w:bottom w:w="140.0" w:type="dxa"/>
              <w:right w:w="140.0" w:type="dxa"/>
            </w:tcMar>
          </w:tcPr>
          <w:p w:rsidR="00000000" w:rsidDel="00000000" w:rsidP="00000000" w:rsidRDefault="00000000" w:rsidRPr="00000000" w14:paraId="000002A6">
            <w:pPr>
              <w:rPr/>
            </w:pPr>
            <w:r w:rsidDel="00000000" w:rsidR="00000000" w:rsidRPr="00000000">
              <w:rPr>
                <w:rtl w:val="0"/>
              </w:rPr>
              <w:t xml:space="preserve">0.1237</w:t>
            </w:r>
          </w:p>
        </w:tc>
        <w:tc>
          <w:tcPr>
            <w:tcMar>
              <w:top w:w="140.0" w:type="dxa"/>
              <w:left w:w="140.0" w:type="dxa"/>
              <w:bottom w:w="140.0" w:type="dxa"/>
              <w:right w:w="140.0" w:type="dxa"/>
            </w:tcMar>
          </w:tcPr>
          <w:p w:rsidR="00000000" w:rsidDel="00000000" w:rsidP="00000000" w:rsidRDefault="00000000" w:rsidRPr="00000000" w14:paraId="000002A7">
            <w:pPr>
              <w:rPr/>
            </w:pPr>
            <w:r w:rsidDel="00000000" w:rsidR="00000000" w:rsidRPr="00000000">
              <w:rPr>
                <w:rtl w:val="0"/>
              </w:rPr>
              <w:t xml:space="preserve">0.243</w:t>
            </w:r>
          </w:p>
        </w:tc>
        <w:tc>
          <w:tcPr>
            <w:tcMar>
              <w:top w:w="140.0" w:type="dxa"/>
              <w:left w:w="140.0" w:type="dxa"/>
              <w:bottom w:w="140.0" w:type="dxa"/>
              <w:right w:w="140.0" w:type="dxa"/>
            </w:tcMar>
          </w:tcPr>
          <w:p w:rsidR="00000000" w:rsidDel="00000000" w:rsidP="00000000" w:rsidRDefault="00000000" w:rsidRPr="00000000" w14:paraId="000002A8">
            <w:pPr>
              <w:rPr/>
            </w:pPr>
            <w:r w:rsidDel="00000000" w:rsidR="00000000" w:rsidRPr="00000000">
              <w:rPr>
                <w:rtl w:val="0"/>
              </w:rPr>
              <w:t xml:space="preserve">0.661</w:t>
            </w:r>
          </w:p>
        </w:tc>
        <w:tc>
          <w:tcPr>
            <w:tcMar>
              <w:top w:w="140.0" w:type="dxa"/>
              <w:left w:w="140.0" w:type="dxa"/>
              <w:bottom w:w="140.0" w:type="dxa"/>
              <w:right w:w="140.0" w:type="dxa"/>
            </w:tcMar>
          </w:tcPr>
          <w:p w:rsidR="00000000" w:rsidDel="00000000" w:rsidP="00000000" w:rsidRDefault="00000000" w:rsidRPr="00000000" w14:paraId="000002A9">
            <w:pPr>
              <w:rPr/>
            </w:pPr>
            <w:r w:rsidDel="00000000" w:rsidR="00000000" w:rsidRPr="00000000">
              <w:rPr>
                <w:rtl w:val="0"/>
              </w:rPr>
              <w:t xml:space="preserve">0.660</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2AA">
            <w:pPr>
              <w:widowControl w:val="0"/>
              <w:spacing w:line="276" w:lineRule="auto"/>
              <w:rPr>
                <w:rFonts w:ascii="Arial" w:cs="Arial" w:eastAsia="Arial" w:hAnsi="Arial"/>
                <w:sz w:val="22"/>
                <w:szCs w:val="22"/>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AB">
            <w:pPr>
              <w:rPr/>
            </w:pPr>
            <w:r w:rsidDel="00000000" w:rsidR="00000000" w:rsidRPr="00000000">
              <w:rPr>
                <w:rtl w:val="0"/>
              </w:rPr>
              <w:t xml:space="preserve">J48</w:t>
            </w:r>
          </w:p>
        </w:tc>
        <w:tc>
          <w:tcPr>
            <w:tcMar>
              <w:top w:w="140.0" w:type="dxa"/>
              <w:left w:w="140.0" w:type="dxa"/>
              <w:bottom w:w="140.0" w:type="dxa"/>
              <w:right w:w="140.0" w:type="dxa"/>
            </w:tcMar>
          </w:tcPr>
          <w:p w:rsidR="00000000" w:rsidDel="00000000" w:rsidP="00000000" w:rsidRDefault="00000000" w:rsidRPr="00000000" w14:paraId="000002AC">
            <w:pPr>
              <w:rPr/>
            </w:pPr>
            <w:r w:rsidDel="00000000" w:rsidR="00000000" w:rsidRPr="00000000">
              <w:rPr>
                <w:rtl w:val="0"/>
              </w:rPr>
              <w:t xml:space="preserve">67.5767%</w:t>
            </w:r>
          </w:p>
        </w:tc>
        <w:tc>
          <w:tcPr>
            <w:tcMar>
              <w:top w:w="140.0" w:type="dxa"/>
              <w:left w:w="140.0" w:type="dxa"/>
              <w:bottom w:w="140.0" w:type="dxa"/>
              <w:right w:w="140.0" w:type="dxa"/>
            </w:tcMar>
          </w:tcPr>
          <w:p w:rsidR="00000000" w:rsidDel="00000000" w:rsidP="00000000" w:rsidRDefault="00000000" w:rsidRPr="00000000" w14:paraId="000002AD">
            <w:pPr>
              <w:rPr/>
            </w:pPr>
            <w:r w:rsidDel="00000000" w:rsidR="00000000" w:rsidRPr="00000000">
              <w:rPr>
                <w:rtl w:val="0"/>
              </w:rPr>
              <w:t xml:space="preserve">0.1026</w:t>
            </w:r>
          </w:p>
        </w:tc>
        <w:tc>
          <w:tcPr>
            <w:tcMar>
              <w:top w:w="140.0" w:type="dxa"/>
              <w:left w:w="140.0" w:type="dxa"/>
              <w:bottom w:w="140.0" w:type="dxa"/>
              <w:right w:w="140.0" w:type="dxa"/>
            </w:tcMar>
          </w:tcPr>
          <w:p w:rsidR="00000000" w:rsidDel="00000000" w:rsidP="00000000" w:rsidRDefault="00000000" w:rsidRPr="00000000" w14:paraId="000002AE">
            <w:pPr>
              <w:rPr/>
            </w:pPr>
            <w:r w:rsidDel="00000000" w:rsidR="00000000" w:rsidRPr="00000000">
              <w:rPr>
                <w:rtl w:val="0"/>
              </w:rPr>
              <w:t xml:space="preserve">0.2588</w:t>
            </w:r>
          </w:p>
        </w:tc>
        <w:tc>
          <w:tcPr>
            <w:tcMar>
              <w:top w:w="140.0" w:type="dxa"/>
              <w:left w:w="140.0" w:type="dxa"/>
              <w:bottom w:w="140.0" w:type="dxa"/>
              <w:right w:w="140.0" w:type="dxa"/>
            </w:tcMar>
          </w:tcPr>
          <w:p w:rsidR="00000000" w:rsidDel="00000000" w:rsidP="00000000" w:rsidRDefault="00000000" w:rsidRPr="00000000" w14:paraId="000002AF">
            <w:pPr>
              <w:rPr/>
            </w:pPr>
            <w:r w:rsidDel="00000000" w:rsidR="00000000" w:rsidRPr="00000000">
              <w:rPr>
                <w:rtl w:val="0"/>
              </w:rPr>
              <w:t xml:space="preserve">0.675</w:t>
            </w:r>
          </w:p>
        </w:tc>
        <w:tc>
          <w:tcPr>
            <w:tcMar>
              <w:top w:w="140.0" w:type="dxa"/>
              <w:left w:w="140.0" w:type="dxa"/>
              <w:bottom w:w="140.0" w:type="dxa"/>
              <w:right w:w="140.0" w:type="dxa"/>
            </w:tcMar>
          </w:tcPr>
          <w:p w:rsidR="00000000" w:rsidDel="00000000" w:rsidP="00000000" w:rsidRDefault="00000000" w:rsidRPr="00000000" w14:paraId="000002B0">
            <w:pPr>
              <w:rPr/>
            </w:pPr>
            <w:r w:rsidDel="00000000" w:rsidR="00000000" w:rsidRPr="00000000">
              <w:rPr>
                <w:rtl w:val="0"/>
              </w:rPr>
              <w:t xml:space="preserve">0.676</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2B1">
            <w:pPr>
              <w:widowControl w:val="0"/>
              <w:spacing w:line="276" w:lineRule="auto"/>
              <w:rPr>
                <w:rFonts w:ascii="Arial" w:cs="Arial" w:eastAsia="Arial" w:hAnsi="Arial"/>
                <w:sz w:val="22"/>
                <w:szCs w:val="22"/>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B2">
            <w:pPr>
              <w:rPr/>
            </w:pPr>
            <w:r w:rsidDel="00000000" w:rsidR="00000000" w:rsidRPr="00000000">
              <w:rPr>
                <w:rtl w:val="0"/>
              </w:rPr>
              <w:t xml:space="preserve">Random Forest</w:t>
            </w:r>
          </w:p>
        </w:tc>
        <w:tc>
          <w:tcPr>
            <w:tcMar>
              <w:top w:w="140.0" w:type="dxa"/>
              <w:left w:w="140.0" w:type="dxa"/>
              <w:bottom w:w="140.0" w:type="dxa"/>
              <w:right w:w="140.0" w:type="dxa"/>
            </w:tcMar>
          </w:tcPr>
          <w:p w:rsidR="00000000" w:rsidDel="00000000" w:rsidP="00000000" w:rsidRDefault="00000000" w:rsidRPr="00000000" w14:paraId="000002B3">
            <w:pPr>
              <w:rPr/>
            </w:pPr>
            <w:r w:rsidDel="00000000" w:rsidR="00000000" w:rsidRPr="00000000">
              <w:rPr>
                <w:rtl w:val="0"/>
              </w:rPr>
              <w:t xml:space="preserve">68.405%</w:t>
            </w:r>
          </w:p>
        </w:tc>
        <w:tc>
          <w:tcPr>
            <w:tcMar>
              <w:top w:w="140.0" w:type="dxa"/>
              <w:left w:w="140.0" w:type="dxa"/>
              <w:bottom w:w="140.0" w:type="dxa"/>
              <w:right w:w="140.0" w:type="dxa"/>
            </w:tcMar>
          </w:tcPr>
          <w:p w:rsidR="00000000" w:rsidDel="00000000" w:rsidP="00000000" w:rsidRDefault="00000000" w:rsidRPr="00000000" w14:paraId="000002B4">
            <w:pPr>
              <w:rPr/>
            </w:pPr>
            <w:r w:rsidDel="00000000" w:rsidR="00000000" w:rsidRPr="00000000">
              <w:rPr>
                <w:rtl w:val="0"/>
              </w:rPr>
              <w:t xml:space="preserve">0.1017</w:t>
            </w:r>
          </w:p>
        </w:tc>
        <w:tc>
          <w:tcPr>
            <w:tcMar>
              <w:top w:w="140.0" w:type="dxa"/>
              <w:left w:w="140.0" w:type="dxa"/>
              <w:bottom w:w="140.0" w:type="dxa"/>
              <w:right w:w="140.0" w:type="dxa"/>
            </w:tcMar>
          </w:tcPr>
          <w:p w:rsidR="00000000" w:rsidDel="00000000" w:rsidP="00000000" w:rsidRDefault="00000000" w:rsidRPr="00000000" w14:paraId="000002B5">
            <w:pPr>
              <w:rPr/>
            </w:pPr>
            <w:r w:rsidDel="00000000" w:rsidR="00000000" w:rsidRPr="00000000">
              <w:rPr>
                <w:rtl w:val="0"/>
              </w:rPr>
              <w:t xml:space="preserve">0.2391</w:t>
            </w:r>
          </w:p>
        </w:tc>
        <w:tc>
          <w:tcPr>
            <w:tcMar>
              <w:top w:w="140.0" w:type="dxa"/>
              <w:left w:w="140.0" w:type="dxa"/>
              <w:bottom w:w="140.0" w:type="dxa"/>
              <w:right w:w="140.0" w:type="dxa"/>
            </w:tcMar>
          </w:tcPr>
          <w:p w:rsidR="00000000" w:rsidDel="00000000" w:rsidP="00000000" w:rsidRDefault="00000000" w:rsidRPr="00000000" w14:paraId="000002B6">
            <w:pPr>
              <w:rPr/>
            </w:pPr>
            <w:r w:rsidDel="00000000" w:rsidR="00000000" w:rsidRPr="00000000">
              <w:rPr>
                <w:rtl w:val="0"/>
              </w:rPr>
              <w:t xml:space="preserve">0.683</w:t>
            </w:r>
          </w:p>
        </w:tc>
        <w:tc>
          <w:tcPr>
            <w:tcMar>
              <w:top w:w="140.0" w:type="dxa"/>
              <w:left w:w="140.0" w:type="dxa"/>
              <w:bottom w:w="140.0" w:type="dxa"/>
              <w:right w:w="140.0" w:type="dxa"/>
            </w:tcMar>
          </w:tcPr>
          <w:p w:rsidR="00000000" w:rsidDel="00000000" w:rsidP="00000000" w:rsidRDefault="00000000" w:rsidRPr="00000000" w14:paraId="000002B7">
            <w:pPr>
              <w:rPr/>
            </w:pPr>
            <w:r w:rsidDel="00000000" w:rsidR="00000000" w:rsidRPr="00000000">
              <w:rPr>
                <w:rtl w:val="0"/>
              </w:rPr>
              <w:t xml:space="preserve">0.684</w:t>
            </w:r>
          </w:p>
        </w:tc>
      </w:tr>
    </w:tbl>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widowControl w:val="0"/>
        <w:spacing w:line="276" w:lineRule="auto"/>
        <w:rPr/>
      </w:pPr>
      <w:r w:rsidDel="00000000" w:rsidR="00000000" w:rsidRPr="00000000">
        <w:rPr>
          <w:rtl w:val="0"/>
        </w:rPr>
      </w:r>
    </w:p>
    <w:sdt>
      <w:sdtPr>
        <w:lock w:val="contentLocked"/>
        <w:tag w:val="goog_rdk_4"/>
      </w:sdtPr>
      <w:sdtContent>
        <w:tbl>
          <w:tblPr>
            <w:tblStyle w:val="Table9"/>
            <w:tblpPr w:leftFromText="180" w:rightFromText="180" w:topFromText="180" w:bottomFromText="180" w:vertAnchor="text" w:horzAnchor="text" w:tblpX="-255" w:tblpY="0"/>
            <w:tblW w:w="1083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980"/>
            <w:gridCol w:w="1710"/>
            <w:gridCol w:w="1350"/>
            <w:gridCol w:w="1155"/>
            <w:gridCol w:w="1545"/>
            <w:gridCol w:w="1545"/>
            <w:gridCol w:w="1545"/>
            <w:tblGridChange w:id="0">
              <w:tblGrid>
                <w:gridCol w:w="1980"/>
                <w:gridCol w:w="1710"/>
                <w:gridCol w:w="1350"/>
                <w:gridCol w:w="1155"/>
                <w:gridCol w:w="1545"/>
                <w:gridCol w:w="1545"/>
                <w:gridCol w:w="1545"/>
              </w:tblGrid>
            </w:tblGridChange>
          </w:tblGrid>
          <w:tr>
            <w:trPr>
              <w:cantSplit w:val="0"/>
              <w:trHeight w:val="600" w:hRule="atLeast"/>
              <w:tblHeader w:val="0"/>
            </w:trPr>
            <w:tc>
              <w:tcPr>
                <w:tcMar>
                  <w:top w:w="140.0" w:type="dxa"/>
                  <w:left w:w="140.0" w:type="dxa"/>
                  <w:bottom w:w="140.0" w:type="dxa"/>
                  <w:right w:w="140.0" w:type="dxa"/>
                </w:tcMar>
              </w:tcPr>
              <w:p w:rsidR="00000000" w:rsidDel="00000000" w:rsidP="00000000" w:rsidRDefault="00000000" w:rsidRPr="00000000" w14:paraId="000002BA">
                <w:pPr>
                  <w:rPr/>
                </w:pPr>
                <w:r w:rsidDel="00000000" w:rsidR="00000000" w:rsidRPr="00000000">
                  <w:rPr>
                    <w:rtl w:val="0"/>
                  </w:rPr>
                  <w:t xml:space="preserve">Att. Selection Algorithm</w:t>
                </w:r>
              </w:p>
            </w:tc>
            <w:tc>
              <w:tcPr>
                <w:tcMar>
                  <w:top w:w="140.0" w:type="dxa"/>
                  <w:left w:w="140.0" w:type="dxa"/>
                  <w:bottom w:w="140.0" w:type="dxa"/>
                  <w:right w:w="140.0" w:type="dxa"/>
                </w:tcMar>
              </w:tcPr>
              <w:p w:rsidR="00000000" w:rsidDel="00000000" w:rsidP="00000000" w:rsidRDefault="00000000" w:rsidRPr="00000000" w14:paraId="000002BB">
                <w:pPr>
                  <w:rPr/>
                </w:pPr>
                <w:r w:rsidDel="00000000" w:rsidR="00000000" w:rsidRPr="00000000">
                  <w:rPr>
                    <w:rtl w:val="0"/>
                  </w:rPr>
                  <w:t xml:space="preserve">Classification Algorithm</w:t>
                </w:r>
              </w:p>
            </w:tc>
            <w:tc>
              <w:tcPr>
                <w:tcMar>
                  <w:top w:w="140.0" w:type="dxa"/>
                  <w:left w:w="140.0" w:type="dxa"/>
                  <w:bottom w:w="140.0" w:type="dxa"/>
                  <w:right w:w="140.0" w:type="dxa"/>
                </w:tcMar>
              </w:tcPr>
              <w:p w:rsidR="00000000" w:rsidDel="00000000" w:rsidP="00000000" w:rsidRDefault="00000000" w:rsidRPr="00000000" w14:paraId="000002BC">
                <w:pPr>
                  <w:rPr/>
                </w:pPr>
                <w:r w:rsidDel="00000000" w:rsidR="00000000" w:rsidRPr="00000000">
                  <w:rPr>
                    <w:rtl w:val="0"/>
                  </w:rPr>
                  <w:t xml:space="preserve">Accuracy</w:t>
                </w:r>
              </w:p>
            </w:tc>
            <w:tc>
              <w:tcPr>
                <w:tcMar>
                  <w:top w:w="140.0" w:type="dxa"/>
                  <w:left w:w="140.0" w:type="dxa"/>
                  <w:bottom w:w="140.0" w:type="dxa"/>
                  <w:right w:w="140.0" w:type="dxa"/>
                </w:tcMar>
              </w:tcPr>
              <w:p w:rsidR="00000000" w:rsidDel="00000000" w:rsidP="00000000" w:rsidRDefault="00000000" w:rsidRPr="00000000" w14:paraId="000002BD">
                <w:pPr>
                  <w:rPr/>
                </w:pPr>
                <w:r w:rsidDel="00000000" w:rsidR="00000000" w:rsidRPr="00000000">
                  <w:rPr>
                    <w:rtl w:val="0"/>
                  </w:rPr>
                  <w:t xml:space="preserve">MAE</w:t>
                </w:r>
              </w:p>
            </w:tc>
            <w:tc>
              <w:tcPr>
                <w:tcMar>
                  <w:top w:w="140.0" w:type="dxa"/>
                  <w:left w:w="140.0" w:type="dxa"/>
                  <w:bottom w:w="140.0" w:type="dxa"/>
                  <w:right w:w="140.0" w:type="dxa"/>
                </w:tcMar>
              </w:tcPr>
              <w:p w:rsidR="00000000" w:rsidDel="00000000" w:rsidP="00000000" w:rsidRDefault="00000000" w:rsidRPr="00000000" w14:paraId="000002BE">
                <w:pPr>
                  <w:rPr/>
                </w:pPr>
                <w:r w:rsidDel="00000000" w:rsidR="00000000" w:rsidRPr="00000000">
                  <w:rPr>
                    <w:rtl w:val="0"/>
                  </w:rPr>
                  <w:t xml:space="preserve">RMSE</w:t>
                </w:r>
              </w:p>
            </w:tc>
            <w:tc>
              <w:tcPr>
                <w:tcMar>
                  <w:top w:w="140.0" w:type="dxa"/>
                  <w:left w:w="140.0" w:type="dxa"/>
                  <w:bottom w:w="140.0" w:type="dxa"/>
                  <w:right w:w="140.0" w:type="dxa"/>
                </w:tcMar>
              </w:tcPr>
              <w:p w:rsidR="00000000" w:rsidDel="00000000" w:rsidP="00000000" w:rsidRDefault="00000000" w:rsidRPr="00000000" w14:paraId="000002BF">
                <w:pPr>
                  <w:rPr/>
                </w:pPr>
                <w:r w:rsidDel="00000000" w:rsidR="00000000" w:rsidRPr="00000000">
                  <w:rPr>
                    <w:rtl w:val="0"/>
                  </w:rPr>
                  <w:t xml:space="preserve">Precision</w:t>
                </w:r>
              </w:p>
            </w:tc>
            <w:tc>
              <w:tcPr>
                <w:tcMar>
                  <w:top w:w="140.0" w:type="dxa"/>
                  <w:left w:w="140.0" w:type="dxa"/>
                  <w:bottom w:w="140.0" w:type="dxa"/>
                  <w:right w:w="140.0" w:type="dxa"/>
                </w:tcMar>
              </w:tcPr>
              <w:p w:rsidR="00000000" w:rsidDel="00000000" w:rsidP="00000000" w:rsidRDefault="00000000" w:rsidRPr="00000000" w14:paraId="000002C0">
                <w:pPr>
                  <w:rPr/>
                </w:pPr>
                <w:r w:rsidDel="00000000" w:rsidR="00000000" w:rsidRPr="00000000">
                  <w:rPr>
                    <w:rtl w:val="0"/>
                  </w:rPr>
                  <w:t xml:space="preserve">Recall</w:t>
                </w:r>
              </w:p>
            </w:tc>
          </w:tr>
          <w:tr>
            <w:trPr>
              <w:cantSplit w:val="0"/>
              <w:trHeight w:val="600" w:hRule="atLeast"/>
              <w:tblHeader w:val="0"/>
            </w:trPr>
            <w:tc>
              <w:tcPr>
                <w:vMerge w:val="restart"/>
                <w:tcMar>
                  <w:top w:w="140.0" w:type="dxa"/>
                  <w:left w:w="140.0" w:type="dxa"/>
                  <w:bottom w:w="140.0" w:type="dxa"/>
                  <w:right w:w="140.0" w:type="dxa"/>
                </w:tcMar>
              </w:tcPr>
              <w:p w:rsidR="00000000" w:rsidDel="00000000" w:rsidP="00000000" w:rsidRDefault="00000000" w:rsidRPr="00000000" w14:paraId="000002C1">
                <w:pPr>
                  <w:rPr/>
                </w:pPr>
                <w:r w:rsidDel="00000000" w:rsidR="00000000" w:rsidRPr="00000000">
                  <w:rPr>
                    <w:rtl w:val="0"/>
                  </w:rPr>
                  <w:t xml:space="preserve">Information Gain</w:t>
                </w:r>
              </w:p>
            </w:tc>
            <w:tc>
              <w:tcPr>
                <w:tcMar>
                  <w:top w:w="140.0" w:type="dxa"/>
                  <w:left w:w="140.0" w:type="dxa"/>
                  <w:bottom w:w="140.0" w:type="dxa"/>
                  <w:right w:w="140.0" w:type="dxa"/>
                </w:tcMar>
              </w:tcPr>
              <w:p w:rsidR="00000000" w:rsidDel="00000000" w:rsidP="00000000" w:rsidRDefault="00000000" w:rsidRPr="00000000" w14:paraId="000002C2">
                <w:pPr>
                  <w:rPr/>
                </w:pPr>
                <w:r w:rsidDel="00000000" w:rsidR="00000000" w:rsidRPr="00000000">
                  <w:rPr>
                    <w:rtl w:val="0"/>
                  </w:rPr>
                  <w:t xml:space="preserve">OneR</w:t>
                </w:r>
              </w:p>
            </w:tc>
            <w:tc>
              <w:tcPr>
                <w:tcMar>
                  <w:top w:w="140.0" w:type="dxa"/>
                  <w:left w:w="140.0" w:type="dxa"/>
                  <w:bottom w:w="140.0" w:type="dxa"/>
                  <w:right w:w="140.0" w:type="dxa"/>
                </w:tcMar>
              </w:tcPr>
              <w:p w:rsidR="00000000" w:rsidDel="00000000" w:rsidP="00000000" w:rsidRDefault="00000000" w:rsidRPr="00000000" w14:paraId="000002C3">
                <w:pPr>
                  <w:rPr/>
                </w:pPr>
                <w:r w:rsidDel="00000000" w:rsidR="00000000" w:rsidRPr="00000000">
                  <w:rPr>
                    <w:rtl w:val="0"/>
                  </w:rPr>
                  <w:t xml:space="preserve">60.9008%</w:t>
                </w:r>
              </w:p>
            </w:tc>
            <w:tc>
              <w:tcPr>
                <w:tcMar>
                  <w:top w:w="140.0" w:type="dxa"/>
                  <w:left w:w="140.0" w:type="dxa"/>
                  <w:bottom w:w="140.0" w:type="dxa"/>
                  <w:right w:w="140.0" w:type="dxa"/>
                </w:tcMar>
              </w:tcPr>
              <w:p w:rsidR="00000000" w:rsidDel="00000000" w:rsidP="00000000" w:rsidRDefault="00000000" w:rsidRPr="00000000" w14:paraId="000002C4">
                <w:pPr>
                  <w:rPr/>
                </w:pPr>
                <w:r w:rsidDel="00000000" w:rsidR="00000000" w:rsidRPr="00000000">
                  <w:rPr>
                    <w:rtl w:val="0"/>
                  </w:rPr>
                  <w:t xml:space="preserve">0.1117</w:t>
                </w:r>
              </w:p>
            </w:tc>
            <w:tc>
              <w:tcPr>
                <w:tcMar>
                  <w:top w:w="140.0" w:type="dxa"/>
                  <w:left w:w="140.0" w:type="dxa"/>
                  <w:bottom w:w="140.0" w:type="dxa"/>
                  <w:right w:w="140.0" w:type="dxa"/>
                </w:tcMar>
              </w:tcPr>
              <w:p w:rsidR="00000000" w:rsidDel="00000000" w:rsidP="00000000" w:rsidRDefault="00000000" w:rsidRPr="00000000" w14:paraId="000002C5">
                <w:pPr>
                  <w:rPr/>
                </w:pPr>
                <w:r w:rsidDel="00000000" w:rsidR="00000000" w:rsidRPr="00000000">
                  <w:rPr>
                    <w:rtl w:val="0"/>
                  </w:rPr>
                  <w:t xml:space="preserve">0.3342</w:t>
                </w:r>
              </w:p>
            </w:tc>
            <w:tc>
              <w:tcPr>
                <w:tcMar>
                  <w:top w:w="140.0" w:type="dxa"/>
                  <w:left w:w="140.0" w:type="dxa"/>
                  <w:bottom w:w="140.0" w:type="dxa"/>
                  <w:right w:w="140.0" w:type="dxa"/>
                </w:tcMar>
              </w:tcPr>
              <w:p w:rsidR="00000000" w:rsidDel="00000000" w:rsidP="00000000" w:rsidRDefault="00000000" w:rsidRPr="00000000" w14:paraId="000002C6">
                <w:pPr>
                  <w:rPr/>
                </w:pPr>
                <w:r w:rsidDel="00000000" w:rsidR="00000000" w:rsidRPr="00000000">
                  <w:rPr>
                    <w:rtl w:val="0"/>
                  </w:rPr>
                  <w:t xml:space="preserve">0.645</w:t>
                </w:r>
              </w:p>
            </w:tc>
            <w:tc>
              <w:tcPr>
                <w:tcMar>
                  <w:top w:w="140.0" w:type="dxa"/>
                  <w:left w:w="140.0" w:type="dxa"/>
                  <w:bottom w:w="140.0" w:type="dxa"/>
                  <w:right w:w="140.0" w:type="dxa"/>
                </w:tcMar>
              </w:tcPr>
              <w:p w:rsidR="00000000" w:rsidDel="00000000" w:rsidP="00000000" w:rsidRDefault="00000000" w:rsidRPr="00000000" w14:paraId="000002C7">
                <w:pPr>
                  <w:rPr/>
                </w:pPr>
                <w:r w:rsidDel="00000000" w:rsidR="00000000" w:rsidRPr="00000000">
                  <w:rPr>
                    <w:rtl w:val="0"/>
                  </w:rPr>
                  <w:t xml:space="preserve">0.609</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2C8">
                <w:pPr>
                  <w:widowControl w:val="0"/>
                  <w:spacing w:line="276" w:lineRule="auto"/>
                  <w:rPr>
                    <w:rFonts w:ascii="Arial" w:cs="Arial" w:eastAsia="Arial" w:hAnsi="Arial"/>
                    <w:sz w:val="22"/>
                    <w:szCs w:val="22"/>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C9">
                <w:pPr>
                  <w:rPr/>
                </w:pPr>
                <w:r w:rsidDel="00000000" w:rsidR="00000000" w:rsidRPr="00000000">
                  <w:rPr>
                    <w:rtl w:val="0"/>
                  </w:rPr>
                  <w:t xml:space="preserve">Decision Table</w:t>
                </w:r>
              </w:p>
            </w:tc>
            <w:tc>
              <w:tcPr>
                <w:tcMar>
                  <w:top w:w="140.0" w:type="dxa"/>
                  <w:left w:w="140.0" w:type="dxa"/>
                  <w:bottom w:w="140.0" w:type="dxa"/>
                  <w:right w:w="140.0" w:type="dxa"/>
                </w:tcMar>
              </w:tcPr>
              <w:p w:rsidR="00000000" w:rsidDel="00000000" w:rsidP="00000000" w:rsidRDefault="00000000" w:rsidRPr="00000000" w14:paraId="000002CA">
                <w:pPr>
                  <w:rPr/>
                </w:pPr>
                <w:r w:rsidDel="00000000" w:rsidR="00000000" w:rsidRPr="00000000">
                  <w:rPr>
                    <w:rtl w:val="0"/>
                  </w:rPr>
                  <w:t xml:space="preserve">66.9724%</w:t>
                </w:r>
              </w:p>
            </w:tc>
            <w:tc>
              <w:tcPr>
                <w:tcMar>
                  <w:top w:w="140.0" w:type="dxa"/>
                  <w:left w:w="140.0" w:type="dxa"/>
                  <w:bottom w:w="140.0" w:type="dxa"/>
                  <w:right w:w="140.0" w:type="dxa"/>
                </w:tcMar>
              </w:tcPr>
              <w:p w:rsidR="00000000" w:rsidDel="00000000" w:rsidP="00000000" w:rsidRDefault="00000000" w:rsidRPr="00000000" w14:paraId="000002CB">
                <w:pPr>
                  <w:rPr/>
                </w:pPr>
                <w:r w:rsidDel="00000000" w:rsidR="00000000" w:rsidRPr="00000000">
                  <w:rPr>
                    <w:rtl w:val="0"/>
                  </w:rPr>
                  <w:t xml:space="preserve">0.1218</w:t>
                </w:r>
              </w:p>
            </w:tc>
            <w:tc>
              <w:tcPr>
                <w:tcMar>
                  <w:top w:w="140.0" w:type="dxa"/>
                  <w:left w:w="140.0" w:type="dxa"/>
                  <w:bottom w:w="140.0" w:type="dxa"/>
                  <w:right w:w="140.0" w:type="dxa"/>
                </w:tcMar>
              </w:tcPr>
              <w:p w:rsidR="00000000" w:rsidDel="00000000" w:rsidP="00000000" w:rsidRDefault="00000000" w:rsidRPr="00000000" w14:paraId="000002CC">
                <w:pPr>
                  <w:rPr/>
                </w:pPr>
                <w:r w:rsidDel="00000000" w:rsidR="00000000" w:rsidRPr="00000000">
                  <w:rPr>
                    <w:rtl w:val="0"/>
                  </w:rPr>
                  <w:t xml:space="preserve">0.24</w:t>
                </w:r>
              </w:p>
            </w:tc>
            <w:tc>
              <w:tcPr>
                <w:tcMar>
                  <w:top w:w="140.0" w:type="dxa"/>
                  <w:left w:w="140.0" w:type="dxa"/>
                  <w:bottom w:w="140.0" w:type="dxa"/>
                  <w:right w:w="140.0" w:type="dxa"/>
                </w:tcMar>
              </w:tcPr>
              <w:p w:rsidR="00000000" w:rsidDel="00000000" w:rsidP="00000000" w:rsidRDefault="00000000" w:rsidRPr="00000000" w14:paraId="000002CD">
                <w:pPr>
                  <w:rPr/>
                </w:pPr>
                <w:r w:rsidDel="00000000" w:rsidR="00000000" w:rsidRPr="00000000">
                  <w:rPr>
                    <w:rtl w:val="0"/>
                  </w:rPr>
                  <w:t xml:space="preserve">0.672</w:t>
                </w:r>
              </w:p>
            </w:tc>
            <w:tc>
              <w:tcPr>
                <w:tcMar>
                  <w:top w:w="140.0" w:type="dxa"/>
                  <w:left w:w="140.0" w:type="dxa"/>
                  <w:bottom w:w="140.0" w:type="dxa"/>
                  <w:right w:w="140.0" w:type="dxa"/>
                </w:tcMar>
              </w:tcPr>
              <w:p w:rsidR="00000000" w:rsidDel="00000000" w:rsidP="00000000" w:rsidRDefault="00000000" w:rsidRPr="00000000" w14:paraId="000002CE">
                <w:pPr>
                  <w:rPr/>
                </w:pPr>
                <w:r w:rsidDel="00000000" w:rsidR="00000000" w:rsidRPr="00000000">
                  <w:rPr>
                    <w:rtl w:val="0"/>
                  </w:rPr>
                  <w:t xml:space="preserve">0.670</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2CF">
                <w:pPr>
                  <w:widowControl w:val="0"/>
                  <w:spacing w:line="276" w:lineRule="auto"/>
                  <w:rPr>
                    <w:rFonts w:ascii="Arial" w:cs="Arial" w:eastAsia="Arial" w:hAnsi="Arial"/>
                    <w:sz w:val="22"/>
                    <w:szCs w:val="22"/>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D0">
                <w:pPr>
                  <w:rPr/>
                </w:pPr>
                <w:r w:rsidDel="00000000" w:rsidR="00000000" w:rsidRPr="00000000">
                  <w:rPr>
                    <w:rtl w:val="0"/>
                  </w:rPr>
                  <w:t xml:space="preserve">J48</w:t>
                </w:r>
              </w:p>
            </w:tc>
            <w:tc>
              <w:tcPr>
                <w:tcMar>
                  <w:top w:w="140.0" w:type="dxa"/>
                  <w:left w:w="140.0" w:type="dxa"/>
                  <w:bottom w:w="140.0" w:type="dxa"/>
                  <w:right w:w="140.0" w:type="dxa"/>
                </w:tcMar>
              </w:tcPr>
              <w:p w:rsidR="00000000" w:rsidDel="00000000" w:rsidP="00000000" w:rsidRDefault="00000000" w:rsidRPr="00000000" w14:paraId="000002D1">
                <w:pPr>
                  <w:rPr/>
                </w:pPr>
                <w:r w:rsidDel="00000000" w:rsidR="00000000" w:rsidRPr="00000000">
                  <w:rPr>
                    <w:rtl w:val="0"/>
                  </w:rPr>
                  <w:t xml:space="preserve">68.2663%</w:t>
                </w:r>
              </w:p>
            </w:tc>
            <w:tc>
              <w:tcPr>
                <w:tcMar>
                  <w:top w:w="140.0" w:type="dxa"/>
                  <w:left w:w="140.0" w:type="dxa"/>
                  <w:bottom w:w="140.0" w:type="dxa"/>
                  <w:right w:w="140.0" w:type="dxa"/>
                </w:tcMar>
              </w:tcPr>
              <w:p w:rsidR="00000000" w:rsidDel="00000000" w:rsidP="00000000" w:rsidRDefault="00000000" w:rsidRPr="00000000" w14:paraId="000002D2">
                <w:pPr>
                  <w:rPr/>
                </w:pPr>
                <w:r w:rsidDel="00000000" w:rsidR="00000000" w:rsidRPr="00000000">
                  <w:rPr>
                    <w:rtl w:val="0"/>
                  </w:rPr>
                  <w:t xml:space="preserve">0.1003</w:t>
                </w:r>
              </w:p>
            </w:tc>
            <w:tc>
              <w:tcPr>
                <w:tcMar>
                  <w:top w:w="140.0" w:type="dxa"/>
                  <w:left w:w="140.0" w:type="dxa"/>
                  <w:bottom w:w="140.0" w:type="dxa"/>
                  <w:right w:w="140.0" w:type="dxa"/>
                </w:tcMar>
              </w:tcPr>
              <w:p w:rsidR="00000000" w:rsidDel="00000000" w:rsidP="00000000" w:rsidRDefault="00000000" w:rsidRPr="00000000" w14:paraId="000002D3">
                <w:pPr>
                  <w:rPr/>
                </w:pPr>
                <w:r w:rsidDel="00000000" w:rsidR="00000000" w:rsidRPr="00000000">
                  <w:rPr>
                    <w:rtl w:val="0"/>
                  </w:rPr>
                  <w:t xml:space="preserve">0.2554</w:t>
                </w:r>
              </w:p>
            </w:tc>
            <w:tc>
              <w:tcPr>
                <w:tcMar>
                  <w:top w:w="140.0" w:type="dxa"/>
                  <w:left w:w="140.0" w:type="dxa"/>
                  <w:bottom w:w="140.0" w:type="dxa"/>
                  <w:right w:w="140.0" w:type="dxa"/>
                </w:tcMar>
              </w:tcPr>
              <w:p w:rsidR="00000000" w:rsidDel="00000000" w:rsidP="00000000" w:rsidRDefault="00000000" w:rsidRPr="00000000" w14:paraId="000002D4">
                <w:pPr>
                  <w:rPr/>
                </w:pPr>
                <w:r w:rsidDel="00000000" w:rsidR="00000000" w:rsidRPr="00000000">
                  <w:rPr>
                    <w:rtl w:val="0"/>
                  </w:rPr>
                  <w:t xml:space="preserve">0.682</w:t>
                </w:r>
              </w:p>
            </w:tc>
            <w:tc>
              <w:tcPr>
                <w:tcMar>
                  <w:top w:w="140.0" w:type="dxa"/>
                  <w:left w:w="140.0" w:type="dxa"/>
                  <w:bottom w:w="140.0" w:type="dxa"/>
                  <w:right w:w="140.0" w:type="dxa"/>
                </w:tcMar>
              </w:tcPr>
              <w:p w:rsidR="00000000" w:rsidDel="00000000" w:rsidP="00000000" w:rsidRDefault="00000000" w:rsidRPr="00000000" w14:paraId="000002D5">
                <w:pPr>
                  <w:rPr/>
                </w:pPr>
                <w:r w:rsidDel="00000000" w:rsidR="00000000" w:rsidRPr="00000000">
                  <w:rPr>
                    <w:rtl w:val="0"/>
                  </w:rPr>
                  <w:t xml:space="preserve">0.683</w:t>
                </w:r>
              </w:p>
            </w:tc>
          </w:tr>
          <w:tr>
            <w:trPr>
              <w:cantSplit w:val="0"/>
              <w:trHeight w:val="600" w:hRule="atLeast"/>
              <w:tblHeader w:val="0"/>
            </w:trPr>
            <w:tc>
              <w:tcPr>
                <w:vMerge w:val="continue"/>
                <w:tcMar>
                  <w:top w:w="140.0" w:type="dxa"/>
                  <w:left w:w="140.0" w:type="dxa"/>
                  <w:bottom w:w="140.0" w:type="dxa"/>
                  <w:right w:w="140.0" w:type="dxa"/>
                </w:tcMar>
              </w:tcPr>
              <w:p w:rsidR="00000000" w:rsidDel="00000000" w:rsidP="00000000" w:rsidRDefault="00000000" w:rsidRPr="00000000" w14:paraId="000002D6">
                <w:pPr>
                  <w:widowControl w:val="0"/>
                  <w:spacing w:line="276" w:lineRule="auto"/>
                  <w:rPr>
                    <w:rFonts w:ascii="Arial" w:cs="Arial" w:eastAsia="Arial" w:hAnsi="Arial"/>
                    <w:sz w:val="22"/>
                    <w:szCs w:val="22"/>
                  </w:rPr>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14:paraId="000002D7">
                <w:pPr>
                  <w:rPr/>
                </w:pPr>
                <w:r w:rsidDel="00000000" w:rsidR="00000000" w:rsidRPr="00000000">
                  <w:rPr>
                    <w:rtl w:val="0"/>
                  </w:rPr>
                  <w:t xml:space="preserve">Random Forest</w:t>
                </w:r>
              </w:p>
            </w:tc>
            <w:tc>
              <w:tcPr>
                <w:tcMar>
                  <w:top w:w="140.0" w:type="dxa"/>
                  <w:left w:w="140.0" w:type="dxa"/>
                  <w:bottom w:w="140.0" w:type="dxa"/>
                  <w:right w:w="140.0" w:type="dxa"/>
                </w:tcMar>
              </w:tcPr>
              <w:p w:rsidR="00000000" w:rsidDel="00000000" w:rsidP="00000000" w:rsidRDefault="00000000" w:rsidRPr="00000000" w14:paraId="000002D8">
                <w:pPr>
                  <w:rPr/>
                </w:pPr>
                <w:r w:rsidDel="00000000" w:rsidR="00000000" w:rsidRPr="00000000">
                  <w:rPr>
                    <w:rtl w:val="0"/>
                  </w:rPr>
                  <w:t xml:space="preserve">68.6716%</w:t>
                </w:r>
              </w:p>
            </w:tc>
            <w:tc>
              <w:tcPr>
                <w:tcMar>
                  <w:top w:w="140.0" w:type="dxa"/>
                  <w:left w:w="140.0" w:type="dxa"/>
                  <w:bottom w:w="140.0" w:type="dxa"/>
                  <w:right w:w="140.0" w:type="dxa"/>
                </w:tcMar>
              </w:tcPr>
              <w:p w:rsidR="00000000" w:rsidDel="00000000" w:rsidP="00000000" w:rsidRDefault="00000000" w:rsidRPr="00000000" w14:paraId="000002D9">
                <w:pPr>
                  <w:rPr/>
                </w:pPr>
                <w:r w:rsidDel="00000000" w:rsidR="00000000" w:rsidRPr="00000000">
                  <w:rPr>
                    <w:rtl w:val="0"/>
                  </w:rPr>
                  <w:t xml:space="preserve">0.1008</w:t>
                </w:r>
              </w:p>
            </w:tc>
            <w:tc>
              <w:tcPr>
                <w:tcMar>
                  <w:top w:w="140.0" w:type="dxa"/>
                  <w:left w:w="140.0" w:type="dxa"/>
                  <w:bottom w:w="140.0" w:type="dxa"/>
                  <w:right w:w="140.0" w:type="dxa"/>
                </w:tcMar>
              </w:tcPr>
              <w:p w:rsidR="00000000" w:rsidDel="00000000" w:rsidP="00000000" w:rsidRDefault="00000000" w:rsidRPr="00000000" w14:paraId="000002DA">
                <w:pPr>
                  <w:rPr/>
                </w:pPr>
                <w:r w:rsidDel="00000000" w:rsidR="00000000" w:rsidRPr="00000000">
                  <w:rPr>
                    <w:rtl w:val="0"/>
                  </w:rPr>
                  <w:t xml:space="preserve">0.2363</w:t>
                </w:r>
              </w:p>
            </w:tc>
            <w:tc>
              <w:tcPr>
                <w:tcMar>
                  <w:top w:w="140.0" w:type="dxa"/>
                  <w:left w:w="140.0" w:type="dxa"/>
                  <w:bottom w:w="140.0" w:type="dxa"/>
                  <w:right w:w="140.0" w:type="dxa"/>
                </w:tcMar>
              </w:tcPr>
              <w:p w:rsidR="00000000" w:rsidDel="00000000" w:rsidP="00000000" w:rsidRDefault="00000000" w:rsidRPr="00000000" w14:paraId="000002DB">
                <w:pPr>
                  <w:rPr/>
                </w:pPr>
                <w:r w:rsidDel="00000000" w:rsidR="00000000" w:rsidRPr="00000000">
                  <w:rPr>
                    <w:rtl w:val="0"/>
                  </w:rPr>
                  <w:t xml:space="preserve">0.686</w:t>
                </w:r>
              </w:p>
            </w:tc>
            <w:tc>
              <w:tcPr>
                <w:tcMar>
                  <w:top w:w="140.0" w:type="dxa"/>
                  <w:left w:w="140.0" w:type="dxa"/>
                  <w:bottom w:w="140.0" w:type="dxa"/>
                  <w:right w:w="140.0" w:type="dxa"/>
                </w:tcMar>
              </w:tcPr>
              <w:p w:rsidR="00000000" w:rsidDel="00000000" w:rsidP="00000000" w:rsidRDefault="00000000" w:rsidRPr="00000000" w14:paraId="000002DC">
                <w:pPr>
                  <w:rPr/>
                </w:pPr>
                <w:r w:rsidDel="00000000" w:rsidR="00000000" w:rsidRPr="00000000">
                  <w:rPr>
                    <w:rtl w:val="0"/>
                  </w:rPr>
                  <w:t xml:space="preserve">0.687</w:t>
                </w:r>
              </w:p>
            </w:tc>
          </w:tr>
        </w:tbl>
      </w:sdtContent>
    </w:sdt>
    <w:p w:rsidR="00000000" w:rsidDel="00000000" w:rsidP="00000000" w:rsidRDefault="00000000" w:rsidRPr="00000000" w14:paraId="000002DD">
      <w:pPr>
        <w:pStyle w:val="Heading1"/>
        <w:spacing w:line="240" w:lineRule="auto"/>
        <w:rPr/>
      </w:pPr>
      <w:bookmarkStart w:colFirst="0" w:colLast="0" w:name="_heading=h.sd9ravf8evku" w:id="31"/>
      <w:bookmarkEnd w:id="31"/>
      <w:r w:rsidDel="00000000" w:rsidR="00000000" w:rsidRPr="00000000">
        <w:rPr/>
        <w:drawing>
          <wp:inline distB="114300" distT="114300" distL="114300" distR="114300">
            <wp:extent cx="5943600" cy="1765300"/>
            <wp:effectExtent b="0" l="0" r="0" t="0"/>
            <wp:docPr id="97"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Initially, when running the results, we noticed that only algorithms run on the SubsetEval attributes had a ? for Precision. Looking at the above confusion matrix, we suspected this was due to precision being calculated over TP Rate, which is impossible to compute for 0.0 TP and FP Rate.</w:t>
      </w:r>
    </w:p>
    <w:p w:rsidR="00000000" w:rsidDel="00000000" w:rsidP="00000000" w:rsidRDefault="00000000" w:rsidRPr="00000000" w14:paraId="000002DF">
      <w:pPr>
        <w:rPr/>
      </w:pPr>
      <w:r w:rsidDel="00000000" w:rsidR="00000000" w:rsidRPr="00000000">
        <w:rPr>
          <w:rtl w:val="0"/>
        </w:rPr>
        <w:t xml:space="preserve">Furthemore, although it had slightly lower accuracy in the dataset with Topic and Question, we choose </w:t>
      </w:r>
      <w:r w:rsidDel="00000000" w:rsidR="00000000" w:rsidRPr="00000000">
        <w:rPr>
          <w:u w:val="single"/>
          <w:rtl w:val="0"/>
        </w:rPr>
        <w:t xml:space="preserve">Information Gain-selected attributes with Random Forest </w:t>
      </w:r>
      <w:r w:rsidDel="00000000" w:rsidR="00000000" w:rsidRPr="00000000">
        <w:rPr>
          <w:rtl w:val="0"/>
        </w:rPr>
        <w:t xml:space="preserve">as our best model, as it had the highest accuracy, precision, and recall and lowest error rates when removing attributes that may have led to “false” accuracies. </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drawing>
          <wp:inline distB="114300" distT="114300" distL="114300" distR="114300">
            <wp:extent cx="5943600" cy="4470400"/>
            <wp:effectExtent b="0" l="0" r="0" t="0"/>
            <wp:docPr id="84"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The above shows the results of our best model made with the classification algorithm RandomForest and the attribute selection model Information gain. We believe that this model performed the best because of its ability to account for more complex relationships, which is to be expected as more direct relationships expected from ‘Topic’ and ‘Question’ are removed.</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pStyle w:val="Heading1"/>
        <w:spacing w:line="240" w:lineRule="auto"/>
        <w:rPr>
          <w:b w:val="1"/>
        </w:rPr>
      </w:pPr>
      <w:bookmarkStart w:colFirst="0" w:colLast="0" w:name="_heading=h.3dy6vkm" w:id="32"/>
      <w:bookmarkEnd w:id="32"/>
      <w:r w:rsidDel="00000000" w:rsidR="00000000" w:rsidRPr="00000000">
        <w:rPr>
          <w:b w:val="1"/>
          <w:rtl w:val="0"/>
        </w:rPr>
        <w:t xml:space="preserve">Part 6 – Conclusion</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spacing w:line="240" w:lineRule="auto"/>
        <w:ind w:firstLine="720"/>
        <w:rPr/>
      </w:pPr>
      <w:r w:rsidDel="00000000" w:rsidR="00000000" w:rsidRPr="00000000">
        <w:rPr>
          <w:rtl w:val="0"/>
        </w:rPr>
        <w:t xml:space="preserve">At the start of this project we were trepidatious newcomers, excited to learn more about classification. </w:t>
      </w:r>
      <w:r w:rsidDel="00000000" w:rsidR="00000000" w:rsidRPr="00000000">
        <w:rPr>
          <w:rtl w:val="0"/>
        </w:rPr>
        <w:t xml:space="preserve">Throughout this project we were able to successfully create various models. We learned how to deal with qualitative data, maintain a stratified dataset, and perform correlation with a non-linear relationship. Our results show we need to observe data carefully. Achieving 100% accuracy is abnormal and could be avoided with close inspection. Another area of improvement is in preprocessing. When we normalized we used the zScore, but we could also use min-max and decimal scaling to replicate the exact scale. Future work could lead to further analysis of performance, model, and feature selector. </w:t>
      </w:r>
    </w:p>
    <w:p w:rsidR="00000000" w:rsidDel="00000000" w:rsidP="00000000" w:rsidRDefault="00000000" w:rsidRPr="00000000" w14:paraId="000002E7">
      <w:pPr>
        <w:spacing w:line="240" w:lineRule="auto"/>
        <w:rPr/>
      </w:pPr>
      <w:r w:rsidDel="00000000" w:rsidR="00000000" w:rsidRPr="00000000">
        <w:rPr>
          <w:rtl w:val="0"/>
        </w:rPr>
      </w:r>
    </w:p>
    <w:p w:rsidR="00000000" w:rsidDel="00000000" w:rsidP="00000000" w:rsidRDefault="00000000" w:rsidRPr="00000000" w14:paraId="000002E8">
      <w:pPr>
        <w:spacing w:line="240" w:lineRule="auto"/>
        <w:rPr>
          <w:b w:val="1"/>
        </w:rPr>
      </w:pPr>
      <w:r w:rsidDel="00000000" w:rsidR="00000000" w:rsidRPr="00000000">
        <w:rPr>
          <w:b w:val="1"/>
          <w:rtl w:val="0"/>
        </w:rPr>
        <w:t xml:space="preserve">Steps for Reproducibility:</w:t>
      </w:r>
    </w:p>
    <w:p w:rsidR="00000000" w:rsidDel="00000000" w:rsidP="00000000" w:rsidRDefault="00000000" w:rsidRPr="00000000" w14:paraId="000002E9">
      <w:pPr>
        <w:numPr>
          <w:ilvl w:val="0"/>
          <w:numId w:val="1"/>
        </w:numPr>
        <w:spacing w:line="240" w:lineRule="auto"/>
        <w:ind w:left="720" w:hanging="360"/>
        <w:rPr/>
      </w:pPr>
      <w:r w:rsidDel="00000000" w:rsidR="00000000" w:rsidRPr="00000000">
        <w:rPr>
          <w:rtl w:val="0"/>
        </w:rPr>
        <w:t xml:space="preserve">In Weka, load the dataset titled Alzh_train.csv. This dataset automatically includes all preprocessing steps done in Python, as outlined above.</w:t>
      </w:r>
    </w:p>
    <w:p w:rsidR="00000000" w:rsidDel="00000000" w:rsidP="00000000" w:rsidRDefault="00000000" w:rsidRPr="00000000" w14:paraId="000002EA">
      <w:pPr>
        <w:numPr>
          <w:ilvl w:val="0"/>
          <w:numId w:val="1"/>
        </w:numPr>
        <w:spacing w:line="240" w:lineRule="auto"/>
        <w:ind w:left="720" w:hanging="360"/>
        <w:rPr>
          <w:u w:val="none"/>
        </w:rPr>
      </w:pPr>
      <w:r w:rsidDel="00000000" w:rsidR="00000000" w:rsidRPr="00000000">
        <w:rPr>
          <w:rtl w:val="0"/>
        </w:rPr>
        <w:t xml:space="preserve">Under Select Attributes, under AttributeEvaluator, choose InfoGainAttributeEval. Weka should automatically select the Ranker Search method.</w:t>
      </w:r>
    </w:p>
    <w:p w:rsidR="00000000" w:rsidDel="00000000" w:rsidP="00000000" w:rsidRDefault="00000000" w:rsidRPr="00000000" w14:paraId="000002EB">
      <w:pPr>
        <w:numPr>
          <w:ilvl w:val="0"/>
          <w:numId w:val="1"/>
        </w:numPr>
        <w:spacing w:line="240" w:lineRule="auto"/>
        <w:ind w:left="720" w:hanging="360"/>
        <w:rPr>
          <w:u w:val="none"/>
        </w:rPr>
      </w:pPr>
      <w:r w:rsidDel="00000000" w:rsidR="00000000" w:rsidRPr="00000000">
        <w:rPr>
          <w:rtl w:val="0"/>
        </w:rPr>
        <w:t xml:space="preserve">On the left side of the screen, select the down arrow by “No class” and select “(Nom) Class” as the class variable. Click start to begin attribute selection.</w:t>
      </w:r>
    </w:p>
    <w:p w:rsidR="00000000" w:rsidDel="00000000" w:rsidP="00000000" w:rsidRDefault="00000000" w:rsidRPr="00000000" w14:paraId="000002EC">
      <w:pPr>
        <w:numPr>
          <w:ilvl w:val="0"/>
          <w:numId w:val="1"/>
        </w:numPr>
        <w:spacing w:line="240" w:lineRule="auto"/>
        <w:ind w:left="720" w:hanging="360"/>
        <w:rPr>
          <w:u w:val="none"/>
        </w:rPr>
      </w:pPr>
      <w:r w:rsidDel="00000000" w:rsidR="00000000" w:rsidRPr="00000000">
        <w:rPr>
          <w:rtl w:val="0"/>
        </w:rPr>
        <w:t xml:space="preserve">Noting down the attributes with a value of more than 0.13, go to the Preprocess tab and remove all attributes below 0.13 by selecting such attributes and removing them. Do not remove the class. The remaining attributes should be identical to those found in the file Alzh_InfoTrain.arff.</w:t>
      </w:r>
    </w:p>
    <w:p w:rsidR="00000000" w:rsidDel="00000000" w:rsidP="00000000" w:rsidRDefault="00000000" w:rsidRPr="00000000" w14:paraId="000002ED">
      <w:pPr>
        <w:numPr>
          <w:ilvl w:val="0"/>
          <w:numId w:val="1"/>
        </w:numPr>
        <w:spacing w:line="240" w:lineRule="auto"/>
        <w:ind w:left="720" w:hanging="360"/>
        <w:rPr>
          <w:u w:val="none"/>
        </w:rPr>
      </w:pPr>
      <w:r w:rsidDel="00000000" w:rsidR="00000000" w:rsidRPr="00000000">
        <w:rPr>
          <w:rtl w:val="0"/>
        </w:rPr>
        <w:t xml:space="preserve">Open Alzh_test.csv and remove the same attributes removed in Alzh_train.csv. The resulting dataset should be the same found in Alzh_InfoTestarff.</w:t>
      </w:r>
    </w:p>
    <w:p w:rsidR="00000000" w:rsidDel="00000000" w:rsidP="00000000" w:rsidRDefault="00000000" w:rsidRPr="00000000" w14:paraId="000002EE">
      <w:pPr>
        <w:numPr>
          <w:ilvl w:val="0"/>
          <w:numId w:val="1"/>
        </w:numPr>
        <w:spacing w:line="240" w:lineRule="auto"/>
        <w:ind w:left="720" w:hanging="360"/>
        <w:rPr>
          <w:u w:val="none"/>
        </w:rPr>
      </w:pPr>
      <w:r w:rsidDel="00000000" w:rsidR="00000000" w:rsidRPr="00000000">
        <w:rPr>
          <w:rtl w:val="0"/>
        </w:rPr>
        <w:t xml:space="preserve">Furthermore remove ‘Topic’ and ‘Question’ from both of the above training and testing sets if you wish to analyze without those two attributes. The resulting datasets should be equivalent to Alzh_InfoTrain2.arff and Alzh_InfoTest2.arff</w:t>
      </w:r>
    </w:p>
    <w:p w:rsidR="00000000" w:rsidDel="00000000" w:rsidP="00000000" w:rsidRDefault="00000000" w:rsidRPr="00000000" w14:paraId="000002EF">
      <w:pPr>
        <w:numPr>
          <w:ilvl w:val="0"/>
          <w:numId w:val="1"/>
        </w:numPr>
        <w:spacing w:line="240" w:lineRule="auto"/>
        <w:ind w:left="720" w:hanging="360"/>
        <w:rPr>
          <w:u w:val="none"/>
        </w:rPr>
      </w:pPr>
      <w:r w:rsidDel="00000000" w:rsidR="00000000" w:rsidRPr="00000000">
        <w:rPr>
          <w:rtl w:val="0"/>
        </w:rPr>
        <w:t xml:space="preserve">Return to the </w:t>
      </w:r>
      <w:r w:rsidDel="00000000" w:rsidR="00000000" w:rsidRPr="00000000">
        <w:rPr>
          <w:u w:val="single"/>
          <w:rtl w:val="0"/>
        </w:rPr>
        <w:t xml:space="preserve">Alzh_InfoTrain2.arff</w:t>
      </w:r>
      <w:r w:rsidDel="00000000" w:rsidR="00000000" w:rsidRPr="00000000">
        <w:rPr>
          <w:rtl w:val="0"/>
        </w:rPr>
        <w:t xml:space="preserve"> dataset. Click on the Classify tab, and under Supplied Test Set, choose </w:t>
      </w:r>
      <w:r w:rsidDel="00000000" w:rsidR="00000000" w:rsidRPr="00000000">
        <w:rPr>
          <w:u w:val="single"/>
          <w:rtl w:val="0"/>
        </w:rPr>
        <w:t xml:space="preserve">Alzh_InfoTest2.arff.</w:t>
      </w:r>
    </w:p>
    <w:p w:rsidR="00000000" w:rsidDel="00000000" w:rsidP="00000000" w:rsidRDefault="00000000" w:rsidRPr="00000000" w14:paraId="000002F0">
      <w:pPr>
        <w:numPr>
          <w:ilvl w:val="0"/>
          <w:numId w:val="1"/>
        </w:numPr>
        <w:spacing w:line="240" w:lineRule="auto"/>
        <w:ind w:left="720" w:hanging="360"/>
        <w:rPr>
          <w:u w:val="none"/>
        </w:rPr>
      </w:pPr>
      <w:r w:rsidDel="00000000" w:rsidR="00000000" w:rsidRPr="00000000">
        <w:rPr>
          <w:rtl w:val="0"/>
        </w:rPr>
        <w:t xml:space="preserve">Repeat step 3, choosing the correct class to be “Class”.</w:t>
      </w:r>
    </w:p>
    <w:p w:rsidR="00000000" w:rsidDel="00000000" w:rsidP="00000000" w:rsidRDefault="00000000" w:rsidRPr="00000000" w14:paraId="000002F1">
      <w:pPr>
        <w:numPr>
          <w:ilvl w:val="0"/>
          <w:numId w:val="1"/>
        </w:numPr>
        <w:spacing w:line="240" w:lineRule="auto"/>
        <w:ind w:left="720" w:hanging="360"/>
        <w:rPr>
          <w:u w:val="none"/>
        </w:rPr>
      </w:pPr>
      <w:r w:rsidDel="00000000" w:rsidR="00000000" w:rsidRPr="00000000">
        <w:rPr>
          <w:rtl w:val="0"/>
        </w:rPr>
        <w:t xml:space="preserve">Select the Random Forest model under rules.</w:t>
      </w:r>
    </w:p>
    <w:p w:rsidR="00000000" w:rsidDel="00000000" w:rsidP="00000000" w:rsidRDefault="00000000" w:rsidRPr="00000000" w14:paraId="000002F2">
      <w:pPr>
        <w:numPr>
          <w:ilvl w:val="0"/>
          <w:numId w:val="1"/>
        </w:numPr>
        <w:spacing w:line="240" w:lineRule="auto"/>
        <w:ind w:left="720" w:hanging="360"/>
        <w:rPr>
          <w:u w:val="none"/>
        </w:rPr>
      </w:pPr>
      <w:r w:rsidDel="00000000" w:rsidR="00000000" w:rsidRPr="00000000">
        <w:rPr>
          <w:rtl w:val="0"/>
        </w:rPr>
        <w:t xml:space="preserve">Click Start. This model can be found at </w:t>
      </w:r>
      <w:r w:rsidDel="00000000" w:rsidR="00000000" w:rsidRPr="00000000">
        <w:rPr>
          <w:u w:val="single"/>
          <w:rtl w:val="0"/>
        </w:rPr>
        <w:t xml:space="preserve">Info_RandomForest_BestModel.model</w:t>
      </w:r>
      <w:r w:rsidDel="00000000" w:rsidR="00000000" w:rsidRPr="00000000">
        <w:rPr>
          <w:rtl w:val="0"/>
        </w:rPr>
      </w:r>
    </w:p>
    <w:p w:rsidR="00000000" w:rsidDel="00000000" w:rsidP="00000000" w:rsidRDefault="00000000" w:rsidRPr="00000000" w14:paraId="000002F3">
      <w:pPr>
        <w:spacing w:line="240" w:lineRule="auto"/>
        <w:ind w:left="0" w:firstLine="0"/>
        <w:rPr/>
      </w:pPr>
      <w:r w:rsidDel="00000000" w:rsidR="00000000" w:rsidRPr="00000000">
        <w:rPr>
          <w:rtl w:val="0"/>
        </w:rPr>
      </w:r>
    </w:p>
    <w:p w:rsidR="00000000" w:rsidDel="00000000" w:rsidP="00000000" w:rsidRDefault="00000000" w:rsidRPr="00000000" w14:paraId="000002F4">
      <w:pPr>
        <w:spacing w:line="240" w:lineRule="auto"/>
        <w:rPr/>
      </w:pPr>
      <w:r w:rsidDel="00000000" w:rsidR="00000000" w:rsidRPr="00000000">
        <w:rPr>
          <w:rtl w:val="0"/>
        </w:rPr>
      </w:r>
    </w:p>
    <w:p w:rsidR="00000000" w:rsidDel="00000000" w:rsidP="00000000" w:rsidRDefault="00000000" w:rsidRPr="00000000" w14:paraId="000002F5">
      <w:pPr>
        <w:pStyle w:val="Heading1"/>
        <w:spacing w:line="240" w:lineRule="auto"/>
        <w:rPr>
          <w:rFonts w:ascii="Calibri" w:cs="Calibri" w:eastAsia="Calibri" w:hAnsi="Calibri"/>
          <w:color w:val="000000"/>
          <w:sz w:val="24"/>
          <w:szCs w:val="24"/>
        </w:rPr>
      </w:pPr>
      <w:bookmarkStart w:colFirst="0" w:colLast="0" w:name="_heading=h.1t3h5sf" w:id="33"/>
      <w:bookmarkEnd w:id="33"/>
      <w:r w:rsidDel="00000000" w:rsidR="00000000" w:rsidRPr="00000000">
        <w:rPr>
          <w:rtl w:val="0"/>
        </w:rPr>
        <w:t xml:space="preserve">Part 7 - Team Members and Tasks Performed</w:t>
      </w:r>
      <w:r w:rsidDel="00000000" w:rsidR="00000000" w:rsidRPr="00000000">
        <w:rPr>
          <w:rtl w:val="0"/>
        </w:rPr>
      </w:r>
    </w:p>
    <w:p w:rsidR="00000000" w:rsidDel="00000000" w:rsidP="00000000" w:rsidRDefault="00000000" w:rsidRPr="00000000" w14:paraId="000002F6">
      <w:pPr>
        <w:spacing w:line="240" w:lineRule="auto"/>
        <w:rPr/>
      </w:pPr>
      <w:r w:rsidDel="00000000" w:rsidR="00000000" w:rsidRPr="00000000">
        <w:rPr>
          <w:b w:val="1"/>
          <w:rtl w:val="0"/>
        </w:rPr>
        <w:t xml:space="preserve">Finding the Data &amp; Building Proposal:</w:t>
      </w:r>
      <w:r w:rsidDel="00000000" w:rsidR="00000000" w:rsidRPr="00000000">
        <w:rPr>
          <w:rtl w:val="0"/>
        </w:rPr>
        <w:t xml:space="preserve"> Leah + Victoria</w:t>
      </w:r>
    </w:p>
    <w:p w:rsidR="00000000" w:rsidDel="00000000" w:rsidP="00000000" w:rsidRDefault="00000000" w:rsidRPr="00000000" w14:paraId="000002F7">
      <w:pPr>
        <w:spacing w:line="240" w:lineRule="auto"/>
        <w:rPr/>
      </w:pPr>
      <w:r w:rsidDel="00000000" w:rsidR="00000000" w:rsidRPr="00000000">
        <w:rPr>
          <w:b w:val="1"/>
          <w:rtl w:val="0"/>
        </w:rPr>
        <w:t xml:space="preserve">Preprocessing Initial Attempt:</w:t>
      </w:r>
      <w:r w:rsidDel="00000000" w:rsidR="00000000" w:rsidRPr="00000000">
        <w:rPr>
          <w:rtl w:val="0"/>
        </w:rPr>
        <w:t xml:space="preserve"> Leah</w:t>
      </w:r>
    </w:p>
    <w:p w:rsidR="00000000" w:rsidDel="00000000" w:rsidP="00000000" w:rsidRDefault="00000000" w:rsidRPr="00000000" w14:paraId="000002F8">
      <w:pPr>
        <w:spacing w:line="240" w:lineRule="auto"/>
        <w:rPr/>
      </w:pPr>
      <w:r w:rsidDel="00000000" w:rsidR="00000000" w:rsidRPr="00000000">
        <w:rPr>
          <w:b w:val="1"/>
          <w:rtl w:val="0"/>
        </w:rPr>
        <w:t xml:space="preserve">Preprocessing &amp; Project Update: </w:t>
      </w:r>
      <w:r w:rsidDel="00000000" w:rsidR="00000000" w:rsidRPr="00000000">
        <w:rPr>
          <w:rtl w:val="0"/>
        </w:rPr>
        <w:t xml:space="preserve">Leah + Victoria</w:t>
      </w:r>
    </w:p>
    <w:p w:rsidR="00000000" w:rsidDel="00000000" w:rsidP="00000000" w:rsidRDefault="00000000" w:rsidRPr="00000000" w14:paraId="000002F9">
      <w:pPr>
        <w:spacing w:line="240" w:lineRule="auto"/>
        <w:rPr/>
      </w:pPr>
      <w:r w:rsidDel="00000000" w:rsidR="00000000" w:rsidRPr="00000000">
        <w:rPr>
          <w:b w:val="1"/>
          <w:rtl w:val="0"/>
        </w:rPr>
        <w:t xml:space="preserve">Non-Weka Attribute Selection Algorithm: </w:t>
      </w:r>
      <w:r w:rsidDel="00000000" w:rsidR="00000000" w:rsidRPr="00000000">
        <w:rPr>
          <w:rtl w:val="0"/>
        </w:rPr>
        <w:t xml:space="preserve">Leah</w:t>
      </w:r>
    </w:p>
    <w:p w:rsidR="00000000" w:rsidDel="00000000" w:rsidP="00000000" w:rsidRDefault="00000000" w:rsidRPr="00000000" w14:paraId="000002FA">
      <w:pPr>
        <w:spacing w:line="240" w:lineRule="auto"/>
        <w:rPr/>
      </w:pPr>
      <w:r w:rsidDel="00000000" w:rsidR="00000000" w:rsidRPr="00000000">
        <w:rPr>
          <w:b w:val="1"/>
          <w:rtl w:val="0"/>
        </w:rPr>
        <w:t xml:space="preserve">Weka Attribute Selection Algorithms and Classifiers:</w:t>
      </w:r>
      <w:r w:rsidDel="00000000" w:rsidR="00000000" w:rsidRPr="00000000">
        <w:rPr>
          <w:rtl w:val="0"/>
        </w:rPr>
        <w:t xml:space="preserve"> Victoria</w:t>
      </w:r>
    </w:p>
    <w:p w:rsidR="00000000" w:rsidDel="00000000" w:rsidP="00000000" w:rsidRDefault="00000000" w:rsidRPr="00000000" w14:paraId="000002FB">
      <w:pPr>
        <w:spacing w:line="240" w:lineRule="auto"/>
        <w:rPr/>
      </w:pPr>
      <w:r w:rsidDel="00000000" w:rsidR="00000000" w:rsidRPr="00000000">
        <w:rPr>
          <w:b w:val="1"/>
          <w:rtl w:val="0"/>
        </w:rPr>
        <w:t xml:space="preserve">Results Output: </w:t>
      </w:r>
      <w:r w:rsidDel="00000000" w:rsidR="00000000" w:rsidRPr="00000000">
        <w:rPr>
          <w:rtl w:val="0"/>
        </w:rPr>
        <w:t xml:space="preserve">Victoria</w:t>
      </w:r>
    </w:p>
    <w:p w:rsidR="00000000" w:rsidDel="00000000" w:rsidP="00000000" w:rsidRDefault="00000000" w:rsidRPr="00000000" w14:paraId="000002FC">
      <w:pPr>
        <w:spacing w:line="240" w:lineRule="auto"/>
        <w:rPr/>
      </w:pPr>
      <w:r w:rsidDel="00000000" w:rsidR="00000000" w:rsidRPr="00000000">
        <w:rPr>
          <w:b w:val="1"/>
          <w:rtl w:val="0"/>
        </w:rPr>
        <w:t xml:space="preserve">Results Analysis:</w:t>
      </w:r>
      <w:r w:rsidDel="00000000" w:rsidR="00000000" w:rsidRPr="00000000">
        <w:rPr>
          <w:rtl w:val="0"/>
        </w:rPr>
        <w:t xml:space="preserve"> Victoria</w:t>
      </w:r>
    </w:p>
    <w:p w:rsidR="00000000" w:rsidDel="00000000" w:rsidP="00000000" w:rsidRDefault="00000000" w:rsidRPr="00000000" w14:paraId="000002FD">
      <w:pPr>
        <w:spacing w:line="240" w:lineRule="auto"/>
        <w:rPr/>
      </w:pPr>
      <w:r w:rsidDel="00000000" w:rsidR="00000000" w:rsidRPr="00000000">
        <w:rPr>
          <w:b w:val="1"/>
          <w:rtl w:val="0"/>
        </w:rPr>
        <w:t xml:space="preserve">Re-doing Results with Revised Attributes: </w:t>
      </w:r>
      <w:r w:rsidDel="00000000" w:rsidR="00000000" w:rsidRPr="00000000">
        <w:rPr>
          <w:rtl w:val="0"/>
        </w:rPr>
        <w:t xml:space="preserve">Leah + Victoria</w:t>
      </w:r>
    </w:p>
    <w:p w:rsidR="00000000" w:rsidDel="00000000" w:rsidP="00000000" w:rsidRDefault="00000000" w:rsidRPr="00000000" w14:paraId="000002FE">
      <w:pPr>
        <w:spacing w:line="240" w:lineRule="auto"/>
        <w:rPr/>
      </w:pPr>
      <w:r w:rsidDel="00000000" w:rsidR="00000000" w:rsidRPr="00000000">
        <w:rPr>
          <w:b w:val="1"/>
          <w:rtl w:val="0"/>
        </w:rPr>
        <w:t xml:space="preserve">Conclusion: </w:t>
      </w:r>
      <w:r w:rsidDel="00000000" w:rsidR="00000000" w:rsidRPr="00000000">
        <w:rPr>
          <w:rtl w:val="0"/>
        </w:rPr>
        <w:t xml:space="preserve">Leah</w:t>
      </w:r>
    </w:p>
    <w:p w:rsidR="00000000" w:rsidDel="00000000" w:rsidP="00000000" w:rsidRDefault="00000000" w:rsidRPr="00000000" w14:paraId="000002FF">
      <w:pPr>
        <w:spacing w:line="240" w:lineRule="auto"/>
        <w:rPr/>
      </w:pPr>
      <w:r w:rsidDel="00000000" w:rsidR="00000000" w:rsidRPr="00000000">
        <w:rPr>
          <w:b w:val="1"/>
          <w:rtl w:val="0"/>
        </w:rPr>
        <w:t xml:space="preserve">Reproducibility: </w:t>
      </w:r>
      <w:r w:rsidDel="00000000" w:rsidR="00000000" w:rsidRPr="00000000">
        <w:rPr>
          <w:rtl w:val="0"/>
        </w:rPr>
        <w:t xml:space="preserve">Victoria</w:t>
      </w:r>
    </w:p>
    <w:p w:rsidR="00000000" w:rsidDel="00000000" w:rsidP="00000000" w:rsidRDefault="00000000" w:rsidRPr="00000000" w14:paraId="00000300">
      <w:pPr>
        <w:spacing w:line="240" w:lineRule="auto"/>
        <w:rPr/>
      </w:pPr>
      <w:r w:rsidDel="00000000" w:rsidR="00000000" w:rsidRPr="00000000">
        <w:rPr>
          <w:b w:val="1"/>
          <w:rtl w:val="0"/>
        </w:rPr>
        <w:t xml:space="preserve">Building Final Report: </w:t>
      </w:r>
      <w:r w:rsidDel="00000000" w:rsidR="00000000" w:rsidRPr="00000000">
        <w:rPr>
          <w:rtl w:val="0"/>
        </w:rPr>
        <w:t xml:space="preserve">Leah + Victoria</w:t>
      </w:r>
    </w:p>
    <w:p w:rsidR="00000000" w:rsidDel="00000000" w:rsidP="00000000" w:rsidRDefault="00000000" w:rsidRPr="00000000" w14:paraId="00000301">
      <w:pPr>
        <w:spacing w:line="240" w:lineRule="auto"/>
        <w:rPr/>
      </w:pPr>
      <w:r w:rsidDel="00000000" w:rsidR="00000000" w:rsidRPr="00000000">
        <w:rPr>
          <w:rtl w:val="0"/>
        </w:rPr>
      </w:r>
    </w:p>
    <w:p w:rsidR="00000000" w:rsidDel="00000000" w:rsidP="00000000" w:rsidRDefault="00000000" w:rsidRPr="00000000" w14:paraId="00000302">
      <w:pPr>
        <w:pStyle w:val="Heading1"/>
        <w:spacing w:line="240" w:lineRule="auto"/>
        <w:rPr/>
      </w:pPr>
      <w:bookmarkStart w:colFirst="0" w:colLast="0" w:name="_heading=h.4d34og8" w:id="34"/>
      <w:bookmarkEnd w:id="34"/>
      <w:r w:rsidDel="00000000" w:rsidR="00000000" w:rsidRPr="00000000">
        <w:rPr>
          <w:rtl w:val="0"/>
        </w:rPr>
        <w:t xml:space="preserve">Part 8 – Appendix and Sources: </w:t>
      </w:r>
      <w:r w:rsidDel="00000000" w:rsidR="00000000" w:rsidRPr="00000000">
        <w:rPr>
          <w:rtl w:val="0"/>
        </w:rPr>
      </w:r>
    </w:p>
    <w:p w:rsidR="00000000" w:rsidDel="00000000" w:rsidP="00000000" w:rsidRDefault="00000000" w:rsidRPr="00000000" w14:paraId="00000303">
      <w:pPr>
        <w:spacing w:line="240" w:lineRule="auto"/>
        <w:rPr/>
      </w:pPr>
      <w:r w:rsidDel="00000000" w:rsidR="00000000" w:rsidRPr="00000000">
        <w:rPr>
          <w:b w:val="1"/>
          <w:rtl w:val="0"/>
        </w:rPr>
        <w:t xml:space="preserve">Data Source Website:</w:t>
      </w:r>
      <w:r w:rsidDel="00000000" w:rsidR="00000000" w:rsidRPr="00000000">
        <w:rPr>
          <w:rtl w:val="0"/>
        </w:rPr>
        <w:t xml:space="preserve"> </w:t>
      </w:r>
      <w:hyperlink r:id="rId39">
        <w:r w:rsidDel="00000000" w:rsidR="00000000" w:rsidRPr="00000000">
          <w:rPr>
            <w:color w:val="1155cc"/>
            <w:u w:val="single"/>
            <w:rtl w:val="0"/>
          </w:rPr>
          <w:t xml:space="preserve">https://chronicdata.cdc.gov/Healthy-Aging/Alzheimer-s-Disease-and-Healthy-Aging-Data/hfr9-rurv/about_data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04">
      <w:pPr>
        <w:spacing w:line="240" w:lineRule="auto"/>
        <w:ind w:left="360" w:firstLine="0"/>
        <w:rPr/>
      </w:pPr>
      <w:r w:rsidDel="00000000" w:rsidR="00000000" w:rsidRPr="00000000">
        <w:rPr>
          <w:rtl w:val="0"/>
        </w:rPr>
      </w:r>
    </w:p>
    <w:p w:rsidR="00000000" w:rsidDel="00000000" w:rsidP="00000000" w:rsidRDefault="00000000" w:rsidRPr="00000000" w14:paraId="00000305">
      <w:pPr>
        <w:spacing w:line="240" w:lineRule="auto"/>
        <w:rPr>
          <w:b w:val="1"/>
        </w:rPr>
      </w:pPr>
      <w:r w:rsidDel="00000000" w:rsidR="00000000" w:rsidRPr="00000000">
        <w:rPr>
          <w:b w:val="1"/>
          <w:rtl w:val="0"/>
        </w:rPr>
        <w:t xml:space="preserve">Files Attached with the Report:</w:t>
      </w:r>
    </w:p>
    <w:p w:rsidR="00000000" w:rsidDel="00000000" w:rsidP="00000000" w:rsidRDefault="00000000" w:rsidRPr="00000000" w14:paraId="000003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preprocess.py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Python code used to run through pre-processing</w:t>
      </w:r>
      <w:r w:rsidDel="00000000" w:rsidR="00000000" w:rsidRPr="00000000">
        <w:rPr>
          <w:rtl w:val="0"/>
        </w:rPr>
      </w:r>
    </w:p>
    <w:p w:rsidR="00000000" w:rsidDel="00000000" w:rsidP="00000000" w:rsidRDefault="00000000" w:rsidRPr="00000000" w14:paraId="00000307">
      <w:pPr>
        <w:numPr>
          <w:ilvl w:val="0"/>
          <w:numId w:val="4"/>
        </w:numPr>
        <w:spacing w:line="240" w:lineRule="auto"/>
        <w:ind w:left="720" w:hanging="360"/>
      </w:pPr>
      <w:r w:rsidDel="00000000" w:rsidR="00000000" w:rsidRPr="00000000">
        <w:rPr>
          <w:rtl w:val="0"/>
        </w:rPr>
        <w:t xml:space="preserve">non_weka_selection.py – Python code to run correlations between features for the non-Weka attribute selection. </w:t>
      </w:r>
    </w:p>
    <w:p w:rsidR="00000000" w:rsidDel="00000000" w:rsidP="00000000" w:rsidRDefault="00000000" w:rsidRPr="00000000" w14:paraId="000003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Alzheimer_s_Disease_and_Healthy_Aging_Data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.csv – Before splitting train</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and validation</w:t>
      </w:r>
    </w:p>
    <w:p w:rsidR="00000000" w:rsidDel="00000000" w:rsidP="00000000" w:rsidRDefault="00000000" w:rsidRPr="00000000" w14:paraId="000003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Alzh_no_na.csv - Data after splitting train, test, and validation. </w:t>
      </w:r>
    </w:p>
    <w:p w:rsidR="00000000" w:rsidDel="00000000" w:rsidP="00000000" w:rsidRDefault="00000000" w:rsidRPr="00000000" w14:paraId="000003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Alzh_train.csv, Alzh_test.csv, Alzh_val.csv</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Train</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test, validation datasets before feature selection algorithms</w:t>
      </w:r>
      <w:r w:rsidDel="00000000" w:rsidR="00000000" w:rsidRPr="00000000">
        <w:rPr>
          <w:rtl w:val="0"/>
        </w:rPr>
      </w:r>
    </w:p>
    <w:p w:rsidR="00000000" w:rsidDel="00000000" w:rsidP="00000000" w:rsidRDefault="00000000" w:rsidRPr="00000000" w14:paraId="000003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“Leah, Victoria - Q1 Project Report.docx”, “Leah, Victoria - Project Proposal”, “Leah, Victoria - Intermediate Report” - Final report, proposal, and intermediate report respectively</w:t>
      </w:r>
    </w:p>
    <w:p w:rsidR="00000000" w:rsidDel="00000000" w:rsidP="00000000" w:rsidRDefault="00000000" w:rsidRPr="00000000" w14:paraId="000003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ARFF Weka Files for all 5 attribute selection algorithms in Weka located in the folder </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ML Q1 Post</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Attribute Selection</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ARFF Weka Files for ALL training and testing sets used for all attribute selection models located in the folder “ML Q1 All Train/Test Sets”</w:t>
      </w:r>
    </w:p>
    <w:p w:rsidR="00000000" w:rsidDel="00000000" w:rsidP="00000000" w:rsidRDefault="00000000" w:rsidRPr="00000000" w14:paraId="000003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ARFF Weka files for ALL training and testing sets AFTER removing ‘Topic’ and ‘Question’ located in the folder “ML Q1 Revised Train/Test Sets”</w:t>
      </w:r>
    </w:p>
    <w:p w:rsidR="00000000" w:rsidDel="00000000" w:rsidP="00000000" w:rsidRDefault="00000000" w:rsidRPr="00000000" w14:paraId="000003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PearsonBest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 </w:t>
      </w:r>
      <w:r w:rsidDel="00000000" w:rsidR="00000000" w:rsidRPr="00000000">
        <w:rPr>
          <w:rtl w:val="0"/>
        </w:rPr>
        <w:t xml:space="preserve">the best model chosen, using attributes selected by Pearson’s Correlation with the OneR classification algorithm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10">
      <w:pPr>
        <w:spacing w:line="240" w:lineRule="auto"/>
        <w:rPr/>
      </w:pPr>
      <w:r w:rsidDel="00000000" w:rsidR="00000000" w:rsidRPr="00000000">
        <w:rPr>
          <w:rtl w:val="0"/>
        </w:rPr>
      </w:r>
    </w:p>
    <w:p w:rsidR="00000000" w:rsidDel="00000000" w:rsidP="00000000" w:rsidRDefault="00000000" w:rsidRPr="00000000" w14:paraId="00000311">
      <w:pPr>
        <w:pStyle w:val="Heading1"/>
        <w:spacing w:line="240" w:lineRule="auto"/>
        <w:rPr>
          <w:color w:val="222222"/>
          <w:sz w:val="24"/>
          <w:szCs w:val="24"/>
        </w:rPr>
      </w:pPr>
      <w:bookmarkStart w:colFirst="0" w:colLast="0" w:name="_heading=h.tghlrfrexpml" w:id="35"/>
      <w:bookmarkEnd w:id="35"/>
      <w:r w:rsidDel="00000000" w:rsidR="00000000" w:rsidRPr="00000000">
        <w:rPr>
          <w:b w:val="1"/>
          <w:color w:val="2f5496"/>
          <w:sz w:val="32"/>
          <w:szCs w:val="32"/>
          <w:rtl w:val="0"/>
        </w:rPr>
        <w:t xml:space="preserve">References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12">
      <w:pPr>
        <w:spacing w:line="240" w:lineRule="auto"/>
        <w:ind w:left="720"/>
        <w:rPr>
          <w:color w:val="222222"/>
        </w:rPr>
      </w:pPr>
      <w:r w:rsidDel="00000000" w:rsidR="00000000" w:rsidRPr="00000000">
        <w:rPr>
          <w:color w:val="222222"/>
          <w:rtl w:val="0"/>
        </w:rPr>
        <w:t xml:space="preserve">Alzheimer's Association. (2023). 2023 Alzheimer’s Disease Facts and Figures. </w:t>
      </w:r>
      <w:r w:rsidDel="00000000" w:rsidR="00000000" w:rsidRPr="00000000">
        <w:rPr>
          <w:i w:val="1"/>
          <w:color w:val="222222"/>
          <w:rtl w:val="0"/>
        </w:rPr>
        <w:t xml:space="preserve">Alzheimer’s &amp; Dementia</w:t>
      </w:r>
      <w:r w:rsidDel="00000000" w:rsidR="00000000" w:rsidRPr="00000000">
        <w:rPr>
          <w:color w:val="222222"/>
          <w:rtl w:val="0"/>
        </w:rPr>
        <w:t xml:space="preserve">, </w:t>
      </w:r>
      <w:r w:rsidDel="00000000" w:rsidR="00000000" w:rsidRPr="00000000">
        <w:rPr>
          <w:i w:val="1"/>
          <w:color w:val="222222"/>
          <w:rtl w:val="0"/>
        </w:rPr>
        <w:t xml:space="preserve">19</w:t>
      </w:r>
      <w:r w:rsidDel="00000000" w:rsidR="00000000" w:rsidRPr="00000000">
        <w:rPr>
          <w:color w:val="222222"/>
          <w:rtl w:val="0"/>
        </w:rPr>
        <w:t xml:space="preserve">(4), 1598–1695. https://doi.org/10.1002/alz.13016</w:t>
      </w:r>
    </w:p>
    <w:p w:rsidR="00000000" w:rsidDel="00000000" w:rsidP="00000000" w:rsidRDefault="00000000" w:rsidRPr="00000000" w14:paraId="00000313">
      <w:pPr>
        <w:spacing w:line="240" w:lineRule="auto"/>
        <w:ind w:left="720"/>
        <w:rPr>
          <w:color w:val="222222"/>
        </w:rPr>
      </w:pPr>
      <w:r w:rsidDel="00000000" w:rsidR="00000000" w:rsidRPr="00000000">
        <w:rPr>
          <w:color w:val="222222"/>
          <w:rtl w:val="0"/>
        </w:rPr>
        <w:t xml:space="preserve">CDC Division of Population Health. (2024). </w:t>
      </w:r>
      <w:r w:rsidDel="00000000" w:rsidR="00000000" w:rsidRPr="00000000">
        <w:rPr>
          <w:i w:val="1"/>
          <w:color w:val="222222"/>
          <w:rtl w:val="0"/>
        </w:rPr>
        <w:t xml:space="preserve">Alzheimer’s Disease and Healthy Aging Data | Data | Centers for Disease Control and Prevention</w:t>
      </w:r>
      <w:r w:rsidDel="00000000" w:rsidR="00000000" w:rsidRPr="00000000">
        <w:rPr>
          <w:color w:val="222222"/>
          <w:rtl w:val="0"/>
        </w:rPr>
        <w:t xml:space="preserve">. Chronicdata.cdc.gov. https://chronicdata.cdc.gov/Healthy-Aging/Alzheimer-s-Disease-and-Healthy-Aging-Data/hfr9-rurv/about_data</w:t>
      </w:r>
    </w:p>
    <w:p w:rsidR="00000000" w:rsidDel="00000000" w:rsidP="00000000" w:rsidRDefault="00000000" w:rsidRPr="00000000" w14:paraId="00000314">
      <w:pPr>
        <w:spacing w:line="240" w:lineRule="auto"/>
        <w:ind w:left="720"/>
        <w:rPr>
          <w:color w:val="222222"/>
        </w:rPr>
      </w:pPr>
      <w:r w:rsidDel="00000000" w:rsidR="00000000" w:rsidRPr="00000000">
        <w:rPr>
          <w:i w:val="1"/>
          <w:color w:val="222222"/>
          <w:rtl w:val="0"/>
        </w:rPr>
        <w:t xml:space="preserve">CfsSubsetEval</w:t>
      </w:r>
      <w:r w:rsidDel="00000000" w:rsidR="00000000" w:rsidRPr="00000000">
        <w:rPr>
          <w:color w:val="222222"/>
          <w:rtl w:val="0"/>
        </w:rPr>
        <w:t xml:space="preserve">. (n.d.). Weka.sourceforge.io. https://weka.sourceforge.io/doc.dev/weka/attributeSelection/CfsSubsetEval.html</w:t>
      </w:r>
    </w:p>
    <w:p w:rsidR="00000000" w:rsidDel="00000000" w:rsidP="00000000" w:rsidRDefault="00000000" w:rsidRPr="00000000" w14:paraId="00000315">
      <w:pPr>
        <w:spacing w:line="240" w:lineRule="auto"/>
        <w:ind w:left="720"/>
        <w:rPr>
          <w:color w:val="222222"/>
        </w:rPr>
      </w:pPr>
      <w:r w:rsidDel="00000000" w:rsidR="00000000" w:rsidRPr="00000000">
        <w:rPr>
          <w:color w:val="222222"/>
          <w:rtl w:val="0"/>
        </w:rPr>
        <w:t xml:space="preserve">GeeksForGeeks. (2020, May 15). </w:t>
      </w:r>
      <w:r w:rsidDel="00000000" w:rsidR="00000000" w:rsidRPr="00000000">
        <w:rPr>
          <w:i w:val="1"/>
          <w:color w:val="222222"/>
          <w:rtl w:val="0"/>
        </w:rPr>
        <w:t xml:space="preserve">Python | Kendall Rank Correlation Coefficient</w:t>
      </w:r>
      <w:r w:rsidDel="00000000" w:rsidR="00000000" w:rsidRPr="00000000">
        <w:rPr>
          <w:color w:val="222222"/>
          <w:rtl w:val="0"/>
        </w:rPr>
        <w:t xml:space="preserve">. GeeksforGeeks. https://www.geeksforgeeks.org/python-kendall-rank-correlation-coefficient/</w:t>
      </w:r>
    </w:p>
    <w:p w:rsidR="00000000" w:rsidDel="00000000" w:rsidP="00000000" w:rsidRDefault="00000000" w:rsidRPr="00000000" w14:paraId="00000316">
      <w:pPr>
        <w:spacing w:line="240" w:lineRule="auto"/>
        <w:ind w:left="720"/>
        <w:rPr>
          <w:color w:val="222222"/>
        </w:rPr>
      </w:pPr>
      <w:r w:rsidDel="00000000" w:rsidR="00000000" w:rsidRPr="00000000">
        <w:rPr>
          <w:i w:val="1"/>
          <w:color w:val="222222"/>
          <w:rtl w:val="0"/>
        </w:rPr>
        <w:t xml:space="preserve">GreedyStepwise</w:t>
      </w:r>
      <w:r w:rsidDel="00000000" w:rsidR="00000000" w:rsidRPr="00000000">
        <w:rPr>
          <w:color w:val="222222"/>
          <w:rtl w:val="0"/>
        </w:rPr>
        <w:t xml:space="preserve">. (2022, January 28). Sourceforge.io. https://weka.sourceforge.io/doc.dev/weka/attributeSelection/GreedyStepwise.html</w:t>
      </w:r>
    </w:p>
    <w:p w:rsidR="00000000" w:rsidDel="00000000" w:rsidP="00000000" w:rsidRDefault="00000000" w:rsidRPr="00000000" w14:paraId="00000317">
      <w:pPr>
        <w:spacing w:line="240" w:lineRule="auto"/>
        <w:ind w:left="720"/>
        <w:rPr>
          <w:color w:val="222222"/>
        </w:rPr>
      </w:pPr>
      <w:r w:rsidDel="00000000" w:rsidR="00000000" w:rsidRPr="00000000">
        <w:rPr>
          <w:color w:val="222222"/>
          <w:rtl w:val="0"/>
        </w:rPr>
        <w:t xml:space="preserve">https://www.health.com/condition/alzheimers-overview. (2022, August 15). </w:t>
      </w:r>
      <w:r w:rsidDel="00000000" w:rsidR="00000000" w:rsidRPr="00000000">
        <w:rPr>
          <w:i w:val="1"/>
          <w:color w:val="222222"/>
          <w:rtl w:val="0"/>
        </w:rPr>
        <w:t xml:space="preserve">What Is Alzheimer’s Disease?</w:t>
      </w:r>
      <w:r w:rsidDel="00000000" w:rsidR="00000000" w:rsidRPr="00000000">
        <w:rPr>
          <w:color w:val="222222"/>
          <w:rtl w:val="0"/>
        </w:rPr>
        <w:t xml:space="preserve"> Health. https://www.health.com/condition/alzheimers-overview</w:t>
      </w:r>
    </w:p>
    <w:p w:rsidR="00000000" w:rsidDel="00000000" w:rsidP="00000000" w:rsidRDefault="00000000" w:rsidRPr="00000000" w14:paraId="00000318">
      <w:pPr>
        <w:spacing w:line="240" w:lineRule="auto"/>
        <w:rPr>
          <w:color w:val="222222"/>
        </w:rPr>
      </w:pPr>
      <w:r w:rsidDel="00000000" w:rsidR="00000000" w:rsidRPr="00000000">
        <w:rPr>
          <w:rtl w:val="0"/>
        </w:rPr>
      </w:r>
    </w:p>
    <w:p w:rsidR="00000000" w:rsidDel="00000000" w:rsidP="00000000" w:rsidRDefault="00000000" w:rsidRPr="00000000" w14:paraId="00000319">
      <w:pPr>
        <w:rPr>
          <w:color w:val="222222"/>
        </w:rPr>
      </w:pPr>
      <w:r w:rsidDel="00000000" w:rsidR="00000000" w:rsidRPr="00000000">
        <w:rPr>
          <w:rtl w:val="0"/>
        </w:rPr>
        <w:t xml:space="preserve">     </w:t>
      </w:r>
      <w:r w:rsidDel="00000000" w:rsidR="00000000" w:rsidRPr="00000000">
        <w:rPr>
          <w:rtl w:val="0"/>
        </w:rPr>
      </w:r>
    </w:p>
    <w:sectPr>
      <w:headerReference r:id="rId40" w:type="default"/>
      <w:foot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Courier New"/>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1"/>
        <w:strike w:val="0"/>
        <w:color w:val="4472c4"/>
        <w:sz w:val="24"/>
        <w:szCs w:val="24"/>
        <w:u w:val="none"/>
        <w:shd w:fill="auto" w:val="clear"/>
        <w:vertAlign w:val="baseline"/>
      </w:rPr>
    </w:pPr>
    <w:r w:rsidDel="00000000" w:rsidR="00000000" w:rsidRPr="00000000">
      <w:rPr>
        <w:rFonts w:ascii="Calibri" w:cs="Calibri" w:eastAsia="Calibri" w:hAnsi="Calibri"/>
        <w:b w:val="0"/>
        <w:i w:val="0"/>
        <w:smallCaps w:val="1"/>
        <w:strike w:val="0"/>
        <w:color w:val="4472c4"/>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A">
    <w:pPr>
      <w:ind w:left="720" w:firstLine="0"/>
      <w:rPr>
        <w:rFonts w:ascii="Times New Roman" w:cs="Times New Roman" w:eastAsia="Times New Roman" w:hAnsi="Times New Roma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b w:val="1"/>
      <w:color w:val="0b5394"/>
      <w:sz w:val="30"/>
      <w:szCs w:val="30"/>
    </w:rPr>
  </w:style>
  <w:style w:type="paragraph" w:styleId="Heading2">
    <w:name w:val="heading 2"/>
    <w:basedOn w:val="Normal"/>
    <w:next w:val="Normal"/>
    <w:pPr>
      <w:keepNext w:val="1"/>
      <w:keepLines w:val="1"/>
      <w:spacing w:line="276" w:lineRule="auto"/>
    </w:pPr>
    <w:rPr>
      <w:b w:val="1"/>
      <w:color w:val="2f5496"/>
      <w:sz w:val="26"/>
      <w:szCs w:val="26"/>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E3D5D"/>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pPr>
      <w:keepNext w:val="1"/>
      <w:keepLines w:val="1"/>
      <w:spacing w:after="80" w:before="360"/>
      <w:outlineLvl w:val="1"/>
    </w:pPr>
    <w:rPr>
      <w:b w:val="1"/>
      <w:sz w:val="36"/>
      <w:szCs w:val="36"/>
    </w:rPr>
  </w:style>
  <w:style w:type="paragraph" w:styleId="Heading3">
    <w:name w:val="heading 3"/>
    <w:basedOn w:val="Normal"/>
    <w:next w:val="Normal"/>
    <w:pPr>
      <w:keepNext w:val="1"/>
      <w:keepLines w:val="1"/>
      <w:spacing w:after="80" w:before="280"/>
      <w:outlineLvl w:val="2"/>
    </w:pPr>
    <w:rPr>
      <w:b w:val="1"/>
      <w:sz w:val="28"/>
      <w:szCs w:val="28"/>
    </w:rPr>
  </w:style>
  <w:style w:type="paragraph" w:styleId="Heading4">
    <w:name w:val="heading 4"/>
    <w:basedOn w:val="Normal"/>
    <w:next w:val="Normal"/>
    <w:pPr>
      <w:keepNext w:val="1"/>
      <w:keepLines w:val="1"/>
      <w:spacing w:after="40" w:before="240"/>
      <w:outlineLvl w:val="3"/>
    </w:pPr>
    <w:rPr>
      <w:b w:val="1"/>
    </w:rPr>
  </w:style>
  <w:style w:type="paragraph" w:styleId="Heading5">
    <w:name w:val="heading 5"/>
    <w:basedOn w:val="Normal"/>
    <w:next w:val="Normal"/>
    <w:pPr>
      <w:keepNext w:val="1"/>
      <w:keepLines w:val="1"/>
      <w:spacing w:after="40" w:before="220"/>
      <w:outlineLvl w:val="4"/>
    </w:pPr>
    <w:rPr>
      <w:b w:val="1"/>
      <w:sz w:val="22"/>
      <w:szCs w:val="22"/>
    </w:rPr>
  </w:style>
  <w:style w:type="paragraph" w:styleId="Heading6">
    <w:name w:val="heading 6"/>
    <w:basedOn w:val="Normal"/>
    <w:next w:val="Normal"/>
    <w:pPr>
      <w:keepNext w:val="1"/>
      <w:keepLines w:val="1"/>
      <w:spacing w:after="40" w:before="200"/>
      <w:outlineLvl w:val="5"/>
    </w:pPr>
    <w:rPr>
      <w:b w:val="1"/>
      <w:sz w:val="20"/>
      <w:szCs w:val="20"/>
    </w:rPr>
  </w:style>
  <w:style w:type="paragraph" w:styleId="Heading7">
    <w:name w:val="heading 7"/>
    <w:basedOn w:val="Normal"/>
    <w:next w:val="Normal"/>
    <w:link w:val="Heading7Char"/>
    <w:uiPriority w:val="9"/>
    <w:unhideWhenUsed w:val="1"/>
    <w:qFormat w:val="1"/>
    <w:rsid w:val="000F2C1B"/>
    <w:pPr>
      <w:keepNext w:val="1"/>
      <w:keepLines w:val="1"/>
      <w:spacing w:before="40"/>
      <w:outlineLvl w:val="6"/>
    </w:pPr>
    <w:rPr>
      <w:rFonts w:asciiTheme="majorHAnsi" w:cstheme="majorBidi" w:eastAsiaTheme="majorEastAsia" w:hAnsiTheme="majorHAnsi"/>
      <w:i w:val="1"/>
      <w:iCs w:val="1"/>
      <w:color w:val="1f3763"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6E3D5D"/>
    <w:rPr>
      <w:rFonts w:asciiTheme="majorHAnsi" w:cstheme="majorBidi" w:eastAsiaTheme="majorEastAsia" w:hAnsiTheme="majorHAnsi"/>
      <w:color w:val="2f5496" w:themeColor="accent1" w:themeShade="0000BF"/>
      <w:sz w:val="32"/>
      <w:szCs w:val="32"/>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DC23E5"/>
    <w:pPr>
      <w:tabs>
        <w:tab w:val="center" w:pos="4680"/>
        <w:tab w:val="right" w:pos="9360"/>
      </w:tabs>
    </w:pPr>
  </w:style>
  <w:style w:type="character" w:styleId="HeaderChar" w:customStyle="1">
    <w:name w:val="Header Char"/>
    <w:basedOn w:val="DefaultParagraphFont"/>
    <w:link w:val="Header"/>
    <w:uiPriority w:val="99"/>
    <w:rsid w:val="00DC23E5"/>
  </w:style>
  <w:style w:type="paragraph" w:styleId="Footer">
    <w:name w:val="footer"/>
    <w:basedOn w:val="Normal"/>
    <w:link w:val="FooterChar"/>
    <w:uiPriority w:val="99"/>
    <w:unhideWhenUsed w:val="1"/>
    <w:rsid w:val="00DC23E5"/>
    <w:pPr>
      <w:tabs>
        <w:tab w:val="center" w:pos="4680"/>
        <w:tab w:val="right" w:pos="9360"/>
      </w:tabs>
    </w:pPr>
  </w:style>
  <w:style w:type="character" w:styleId="FooterChar" w:customStyle="1">
    <w:name w:val="Footer Char"/>
    <w:basedOn w:val="DefaultParagraphFont"/>
    <w:link w:val="Footer"/>
    <w:uiPriority w:val="99"/>
    <w:rsid w:val="00DC23E5"/>
  </w:style>
  <w:style w:type="paragraph" w:styleId="TOCHeading">
    <w:name w:val="TOC Heading"/>
    <w:basedOn w:val="Heading1"/>
    <w:next w:val="Normal"/>
    <w:uiPriority w:val="39"/>
    <w:unhideWhenUsed w:val="1"/>
    <w:qFormat w:val="1"/>
    <w:rsid w:val="00DC23E5"/>
    <w:pPr>
      <w:spacing w:before="480" w:line="276" w:lineRule="auto"/>
      <w:outlineLvl w:val="9"/>
    </w:pPr>
    <w:rPr>
      <w:b w:val="1"/>
      <w:bCs w:val="1"/>
      <w:sz w:val="28"/>
      <w:szCs w:val="28"/>
    </w:rPr>
  </w:style>
  <w:style w:type="paragraph" w:styleId="TOC1">
    <w:name w:val="toc 1"/>
    <w:basedOn w:val="Normal"/>
    <w:next w:val="Normal"/>
    <w:autoRedefine w:val="1"/>
    <w:uiPriority w:val="39"/>
    <w:unhideWhenUsed w:val="1"/>
    <w:rsid w:val="00DC23E5"/>
    <w:pPr>
      <w:spacing w:before="120"/>
    </w:pPr>
    <w:rPr>
      <w:rFonts w:asciiTheme="majorHAnsi" w:hAnsiTheme="majorHAnsi"/>
      <w:b w:val="1"/>
      <w:bCs w:val="1"/>
      <w:color w:val="548dd4"/>
    </w:rPr>
  </w:style>
  <w:style w:type="character" w:styleId="Hyperlink">
    <w:name w:val="Hyperlink"/>
    <w:basedOn w:val="DefaultParagraphFont"/>
    <w:uiPriority w:val="99"/>
    <w:unhideWhenUsed w:val="1"/>
    <w:rsid w:val="00DC23E5"/>
    <w:rPr>
      <w:color w:val="0563c1" w:themeColor="hyperlink"/>
      <w:u w:val="single"/>
    </w:rPr>
  </w:style>
  <w:style w:type="paragraph" w:styleId="TOC2">
    <w:name w:val="toc 2"/>
    <w:basedOn w:val="Normal"/>
    <w:next w:val="Normal"/>
    <w:autoRedefine w:val="1"/>
    <w:uiPriority w:val="39"/>
    <w:semiHidden w:val="1"/>
    <w:unhideWhenUsed w:val="1"/>
    <w:rsid w:val="00DC23E5"/>
    <w:rPr>
      <w:rFonts w:asciiTheme="minorHAnsi" w:hAnsiTheme="minorHAnsi"/>
      <w:sz w:val="22"/>
      <w:szCs w:val="22"/>
    </w:rPr>
  </w:style>
  <w:style w:type="paragraph" w:styleId="TOC3">
    <w:name w:val="toc 3"/>
    <w:basedOn w:val="Normal"/>
    <w:next w:val="Normal"/>
    <w:autoRedefine w:val="1"/>
    <w:uiPriority w:val="39"/>
    <w:semiHidden w:val="1"/>
    <w:unhideWhenUsed w:val="1"/>
    <w:rsid w:val="00DC23E5"/>
    <w:pPr>
      <w:ind w:left="240"/>
    </w:pPr>
    <w:rPr>
      <w:rFonts w:asciiTheme="minorHAnsi" w:hAnsiTheme="minorHAnsi"/>
      <w:i w:val="1"/>
      <w:iCs w:val="1"/>
      <w:sz w:val="22"/>
      <w:szCs w:val="22"/>
    </w:rPr>
  </w:style>
  <w:style w:type="paragraph" w:styleId="TOC4">
    <w:name w:val="toc 4"/>
    <w:basedOn w:val="Normal"/>
    <w:next w:val="Normal"/>
    <w:autoRedefine w:val="1"/>
    <w:uiPriority w:val="39"/>
    <w:semiHidden w:val="1"/>
    <w:unhideWhenUsed w:val="1"/>
    <w:rsid w:val="00DC23E5"/>
    <w:pPr>
      <w:pBdr>
        <w:between w:color="auto" w:space="0" w:sz="6" w:val="double"/>
      </w:pBdr>
      <w:ind w:left="480"/>
    </w:pPr>
    <w:rPr>
      <w:rFonts w:asciiTheme="minorHAnsi" w:hAnsiTheme="minorHAnsi"/>
      <w:sz w:val="20"/>
      <w:szCs w:val="20"/>
    </w:rPr>
  </w:style>
  <w:style w:type="paragraph" w:styleId="TOC5">
    <w:name w:val="toc 5"/>
    <w:basedOn w:val="Normal"/>
    <w:next w:val="Normal"/>
    <w:autoRedefine w:val="1"/>
    <w:uiPriority w:val="39"/>
    <w:semiHidden w:val="1"/>
    <w:unhideWhenUsed w:val="1"/>
    <w:rsid w:val="00DC23E5"/>
    <w:pPr>
      <w:pBdr>
        <w:between w:color="auto" w:space="0" w:sz="6" w:val="double"/>
      </w:pBdr>
      <w:ind w:left="720"/>
    </w:pPr>
    <w:rPr>
      <w:rFonts w:asciiTheme="minorHAnsi" w:hAnsiTheme="minorHAnsi"/>
      <w:sz w:val="20"/>
      <w:szCs w:val="20"/>
    </w:rPr>
  </w:style>
  <w:style w:type="paragraph" w:styleId="TOC6">
    <w:name w:val="toc 6"/>
    <w:basedOn w:val="Normal"/>
    <w:next w:val="Normal"/>
    <w:autoRedefine w:val="1"/>
    <w:uiPriority w:val="39"/>
    <w:semiHidden w:val="1"/>
    <w:unhideWhenUsed w:val="1"/>
    <w:rsid w:val="00DC23E5"/>
    <w:pPr>
      <w:pBdr>
        <w:between w:color="auto" w:space="0" w:sz="6" w:val="double"/>
      </w:pBdr>
      <w:ind w:left="960"/>
    </w:pPr>
    <w:rPr>
      <w:rFonts w:asciiTheme="minorHAnsi" w:hAnsiTheme="minorHAnsi"/>
      <w:sz w:val="20"/>
      <w:szCs w:val="20"/>
    </w:rPr>
  </w:style>
  <w:style w:type="paragraph" w:styleId="TOC7">
    <w:name w:val="toc 7"/>
    <w:basedOn w:val="Normal"/>
    <w:next w:val="Normal"/>
    <w:autoRedefine w:val="1"/>
    <w:uiPriority w:val="39"/>
    <w:semiHidden w:val="1"/>
    <w:unhideWhenUsed w:val="1"/>
    <w:rsid w:val="00DC23E5"/>
    <w:pPr>
      <w:pBdr>
        <w:between w:color="auto" w:space="0" w:sz="6" w:val="double"/>
      </w:pBdr>
      <w:ind w:left="1200"/>
    </w:pPr>
    <w:rPr>
      <w:rFonts w:asciiTheme="minorHAnsi" w:hAnsiTheme="minorHAnsi"/>
      <w:sz w:val="20"/>
      <w:szCs w:val="20"/>
    </w:rPr>
  </w:style>
  <w:style w:type="paragraph" w:styleId="TOC8">
    <w:name w:val="toc 8"/>
    <w:basedOn w:val="Normal"/>
    <w:next w:val="Normal"/>
    <w:autoRedefine w:val="1"/>
    <w:uiPriority w:val="39"/>
    <w:semiHidden w:val="1"/>
    <w:unhideWhenUsed w:val="1"/>
    <w:rsid w:val="00DC23E5"/>
    <w:pPr>
      <w:pBdr>
        <w:between w:color="auto" w:space="0" w:sz="6" w:val="double"/>
      </w:pBdr>
      <w:ind w:left="1440"/>
    </w:pPr>
    <w:rPr>
      <w:rFonts w:asciiTheme="minorHAnsi" w:hAnsiTheme="minorHAnsi"/>
      <w:sz w:val="20"/>
      <w:szCs w:val="20"/>
    </w:rPr>
  </w:style>
  <w:style w:type="paragraph" w:styleId="TOC9">
    <w:name w:val="toc 9"/>
    <w:basedOn w:val="Normal"/>
    <w:next w:val="Normal"/>
    <w:autoRedefine w:val="1"/>
    <w:uiPriority w:val="39"/>
    <w:semiHidden w:val="1"/>
    <w:unhideWhenUsed w:val="1"/>
    <w:rsid w:val="00DC23E5"/>
    <w:pPr>
      <w:pBdr>
        <w:between w:color="auto" w:space="0" w:sz="6" w:val="double"/>
      </w:pBdr>
      <w:ind w:left="1680"/>
    </w:pPr>
    <w:rPr>
      <w:rFonts w:asciiTheme="minorHAnsi" w:hAnsiTheme="minorHAnsi"/>
      <w:sz w:val="20"/>
      <w:szCs w:val="20"/>
    </w:rPr>
  </w:style>
  <w:style w:type="character" w:styleId="Strong">
    <w:name w:val="Strong"/>
    <w:basedOn w:val="DefaultParagraphFont"/>
    <w:uiPriority w:val="22"/>
    <w:qFormat w:val="1"/>
    <w:rsid w:val="005472B0"/>
    <w:rPr>
      <w:b w:val="1"/>
      <w:bCs w:val="1"/>
    </w:rPr>
  </w:style>
  <w:style w:type="character" w:styleId="Heading7Char" w:customStyle="1">
    <w:name w:val="Heading 7 Char"/>
    <w:basedOn w:val="DefaultParagraphFont"/>
    <w:link w:val="Heading7"/>
    <w:uiPriority w:val="9"/>
    <w:rsid w:val="000F2C1B"/>
    <w:rPr>
      <w:rFonts w:asciiTheme="majorHAnsi" w:cstheme="majorBidi" w:eastAsiaTheme="majorEastAsia" w:hAnsiTheme="majorHAnsi"/>
      <w:i w:val="1"/>
      <w:iCs w:val="1"/>
      <w:color w:val="1f3763" w:themeColor="accent1" w:themeShade="00007F"/>
    </w:rPr>
  </w:style>
  <w:style w:type="paragraph" w:styleId="ListParagraph">
    <w:name w:val="List Paragraph"/>
    <w:basedOn w:val="Normal"/>
    <w:uiPriority w:val="34"/>
    <w:qFormat w:val="1"/>
    <w:rsid w:val="00264424"/>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1.png"/><Relationship Id="rId41" Type="http://schemas.openxmlformats.org/officeDocument/2006/relationships/footer" Target="footer1.xml"/><Relationship Id="rId22" Type="http://schemas.openxmlformats.org/officeDocument/2006/relationships/image" Target="media/image12.png"/><Relationship Id="rId21" Type="http://schemas.openxmlformats.org/officeDocument/2006/relationships/image" Target="media/image29.png"/><Relationship Id="rId24" Type="http://schemas.openxmlformats.org/officeDocument/2006/relationships/image" Target="media/image2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hyperlink" Target="https://chronicdata.cdc.gov/Healthy-Aging/Alzheimer-s-Disease-and-Healthy-Aging-Data/hfr9-rurv/about_data" TargetMode="External"/><Relationship Id="rId8" Type="http://schemas.openxmlformats.org/officeDocument/2006/relationships/image" Target="media/image15.png"/><Relationship Id="rId31" Type="http://schemas.openxmlformats.org/officeDocument/2006/relationships/image" Target="media/image11.png"/><Relationship Id="rId30" Type="http://schemas.openxmlformats.org/officeDocument/2006/relationships/image" Target="media/image16.png"/><Relationship Id="rId11" Type="http://schemas.openxmlformats.org/officeDocument/2006/relationships/image" Target="media/image27.png"/><Relationship Id="rId33" Type="http://schemas.openxmlformats.org/officeDocument/2006/relationships/image" Target="media/image30.png"/><Relationship Id="rId10" Type="http://schemas.openxmlformats.org/officeDocument/2006/relationships/image" Target="media/image28.png"/><Relationship Id="rId32" Type="http://schemas.openxmlformats.org/officeDocument/2006/relationships/image" Target="media/image14.png"/><Relationship Id="rId13" Type="http://schemas.openxmlformats.org/officeDocument/2006/relationships/image" Target="media/image24.png"/><Relationship Id="rId35" Type="http://schemas.openxmlformats.org/officeDocument/2006/relationships/image" Target="media/image20.png"/><Relationship Id="rId12" Type="http://schemas.openxmlformats.org/officeDocument/2006/relationships/image" Target="media/image3.png"/><Relationship Id="rId34" Type="http://schemas.openxmlformats.org/officeDocument/2006/relationships/image" Target="media/image23.png"/><Relationship Id="rId15" Type="http://schemas.openxmlformats.org/officeDocument/2006/relationships/image" Target="media/image18.png"/><Relationship Id="rId37" Type="http://schemas.openxmlformats.org/officeDocument/2006/relationships/image" Target="media/image19.png"/><Relationship Id="rId14" Type="http://schemas.openxmlformats.org/officeDocument/2006/relationships/image" Target="media/image26.png"/><Relationship Id="rId36" Type="http://schemas.openxmlformats.org/officeDocument/2006/relationships/image" Target="media/image4.png"/><Relationship Id="rId17" Type="http://schemas.openxmlformats.org/officeDocument/2006/relationships/image" Target="media/image2.png"/><Relationship Id="rId39" Type="http://schemas.openxmlformats.org/officeDocument/2006/relationships/hyperlink" Target="https://chronicdata.cdc.gov/Healthy-Aging/Alzheimer-s-Disease-and-Healthy-Aging-Data/hfr9-rurv/about_data" TargetMode="External"/><Relationship Id="rId16" Type="http://schemas.openxmlformats.org/officeDocument/2006/relationships/image" Target="media/image1.png"/><Relationship Id="rId38" Type="http://schemas.openxmlformats.org/officeDocument/2006/relationships/image" Target="media/image10.png"/><Relationship Id="rId19" Type="http://schemas.openxmlformats.org/officeDocument/2006/relationships/image" Target="media/image3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d7LsHvYzZf0GOh7lxSAVvpvVeA==">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2019-07-16T01:43:00Z</dcterms:created>
  <dc:creator>Microsoft Office User</dc:creator>
</cp:coreProperties>
</file>