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5A1A7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5A1A73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5A1A73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B26C69" w:rsidRDefault="004D458A" w:rsidP="00192FCA">
      <w:pPr>
        <w:pStyle w:val="Heading2"/>
        <w:rPr>
          <w:color w:val="FF0000"/>
          <w:lang w:val="en-US"/>
        </w:rPr>
      </w:pPr>
      <w:r w:rsidRPr="007B5389">
        <w:tab/>
      </w:r>
      <w:bookmarkStart w:id="3" w:name="_Toc534361614"/>
      <w:r w:rsidR="00B26C69" w:rsidRPr="00B26C69">
        <w:rPr>
          <w:color w:val="FF0000"/>
        </w:rPr>
        <w:t>Chuyển query từ dạng object sang dạng mảng</w:t>
      </w:r>
    </w:p>
    <w:p w:rsidR="00B26C69" w:rsidRPr="00B26C69" w:rsidRDefault="00B26C69" w:rsidP="00B26C69">
      <w:pPr>
        <w:rPr>
          <w:lang w:val="en-US"/>
        </w:rPr>
      </w:pPr>
      <w:r w:rsidRPr="00B26C69">
        <w:rPr>
          <w:noProof/>
        </w:rPr>
        <w:drawing>
          <wp:inline distT="0" distB="0" distL="0" distR="0" wp14:anchorId="0A26DB8A" wp14:editId="76AD8FEB">
            <wp:extent cx="508706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A" w:rsidRPr="007B5389" w:rsidRDefault="004D458A" w:rsidP="00B26C69">
      <w:pPr>
        <w:pStyle w:val="Heading2"/>
        <w:ind w:firstLine="720"/>
      </w:pPr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1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5A1A73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5A1A73">
      <w:pPr>
        <w:rPr>
          <w:rFonts w:asciiTheme="majorHAnsi" w:hAnsiTheme="majorHAnsi" w:cstheme="majorHAnsi"/>
          <w:b/>
          <w:sz w:val="30"/>
          <w:szCs w:val="30"/>
        </w:rPr>
      </w:pPr>
      <w:hyperlink r:id="rId13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Pr="00094C79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  <w:r w:rsidR="00094C79">
        <w:rPr>
          <w:rFonts w:asciiTheme="majorHAnsi" w:hAnsiTheme="majorHAnsi" w:cstheme="majorHAnsi"/>
          <w:b w:val="0"/>
          <w:sz w:val="30"/>
          <w:szCs w:val="30"/>
          <w:lang w:val="en-US"/>
        </w:rPr>
        <w:t xml:space="preserve"> (link)</w:t>
      </w:r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Lấy full url (bao gồm domain)</w:t>
      </w:r>
    </w:p>
    <w:p w:rsidR="002E17C6" w:rsidRDefault="002E17C6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 wp14:anchorId="5D01EEAB" wp14:editId="34332F58">
            <wp:extent cx="6399517" cy="1114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3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9" w:rsidRDefault="00094C79" w:rsidP="00094C79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Chỉnh style cho link</w:t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>
            <wp:extent cx="5731510" cy="1851912"/>
            <wp:effectExtent l="0" t="0" r="2540" b="0"/>
            <wp:docPr id="15" name="Picture 15" descr="C:\Users\MyPC\Desktop\image_2019_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79" w:rsidRDefault="00094C79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</w:p>
    <w:p w:rsidR="00776B75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Get </w:t>
      </w: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data từ</w:t>
      </w: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URL</w:t>
      </w:r>
    </w:p>
    <w:p w:rsidR="00776B75" w:rsidRPr="002E17C6" w:rsidRDefault="00776B75" w:rsidP="00C804A7">
      <w:pPr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/>
          <w:noProof/>
          <w:color w:val="FF0000"/>
          <w:sz w:val="30"/>
          <w:szCs w:val="30"/>
        </w:rPr>
        <w:drawing>
          <wp:inline distT="0" distB="0" distL="0" distR="0" wp14:anchorId="79024D3B" wp14:editId="582FF456">
            <wp:extent cx="2438740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1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1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2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3" w:name="_Toc534361624"/>
      <w:r w:rsidRPr="007B5389"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3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69" w:rsidRPr="00B26C69" w:rsidRDefault="00B26C69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t>+ Khi đặt tên cho url thì có 2 trường hợp là có truyền param và không truyền param</w:t>
      </w:r>
    </w:p>
    <w:p w:rsidR="00B26C69" w:rsidRPr="00B26C69" w:rsidRDefault="00B26C6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0EB97EC" wp14:editId="43128C1B">
            <wp:extent cx="566737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4" w:name="_Toc534361625"/>
      <w:r w:rsidRPr="007B5389">
        <w:t>[Xử lý tìm kiếm]</w:t>
      </w:r>
      <w:bookmarkEnd w:id="14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5" w:name="_Toc534361626"/>
      <w:r w:rsidRPr="007B5389">
        <w:t>[Xử lý phân trang]</w:t>
      </w:r>
      <w:bookmarkEnd w:id="15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6" w:name="_Toc534361627"/>
      <w:r w:rsidRPr="007B5389">
        <w:t>[Xử lý time ]</w:t>
      </w:r>
      <w:bookmarkEnd w:id="16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9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7" w:name="_Toc534361628"/>
      <w:r w:rsidRPr="007B5389">
        <w:t>[Xử lý session]</w:t>
      </w:r>
      <w:bookmarkEnd w:id="17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lastRenderedPageBreak/>
        <w:t xml:space="preserve"> </w:t>
      </w:r>
      <w:bookmarkStart w:id="18" w:name="_Toc534361629"/>
      <w:r w:rsidR="00D73C98" w:rsidRPr="007B5389">
        <w:t>[Xử lý mã hóa]</w:t>
      </w:r>
      <w:bookmarkEnd w:id="18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19" w:name="_Toc534361630"/>
      <w:r w:rsidRPr="007B5389">
        <w:t>[Xử lý sort]</w:t>
      </w:r>
      <w:bookmarkEnd w:id="19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0" w:name="_Toc534361631"/>
      <w:r w:rsidRPr="007B5389">
        <w:t>[Xử lý popup]</w:t>
      </w:r>
      <w:bookmarkEnd w:id="20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1" w:name="_Toc534361632"/>
      <w:r w:rsidRPr="007B5389">
        <w:t>[</w:t>
      </w:r>
      <w:r w:rsidR="00E264BB">
        <w:rPr>
          <w:lang w:val="en-US"/>
        </w:rPr>
        <w:t>Seeds</w:t>
      </w:r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bin/cake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 migrations seed</w:t>
      </w:r>
    </w:p>
    <w:p w:rsidR="00C31227" w:rsidRPr="00C31227" w:rsidRDefault="00C31227" w:rsidP="00C31227">
      <w:pPr>
        <w:pStyle w:val="StyleThanh"/>
        <w:rPr>
          <w:lang w:val="en-US"/>
        </w:rPr>
      </w:pPr>
      <w:r w:rsidRPr="007B5389">
        <w:t>[</w:t>
      </w:r>
      <w:r>
        <w:rPr>
          <w:lang w:val="en-US"/>
        </w:rPr>
        <w:t>S</w:t>
      </w:r>
      <w:r w:rsidRPr="00C31227">
        <w:rPr>
          <w:lang w:val="en-US"/>
        </w:rPr>
        <w:t>hell</w:t>
      </w:r>
      <w:r w:rsidRPr="007B5389">
        <w:t>]:</w:t>
      </w:r>
      <w:r>
        <w:rPr>
          <w:lang w:val="en-US"/>
        </w:rPr>
        <w:t xml:space="preserve"> (Batch)</w:t>
      </w:r>
    </w:p>
    <w:p w:rsidR="00C31227" w:rsidRDefault="00C31227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3122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EC9D3EC" wp14:editId="2FD3F547">
            <wp:extent cx="4477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C8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file shell:</w:t>
      </w:r>
    </w:p>
    <w:p w:rsidR="008B54C8" w:rsidRPr="00DB6ED9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Bin/cake ten_file_shell (Vd:  bin/cake demo)</w:t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1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Default="00F3636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E300CB" w:rsidRPr="00E300CB" w:rsidRDefault="00E300CB" w:rsidP="00E300CB">
      <w:pPr>
        <w:pStyle w:val="Heading2"/>
        <w:rPr>
          <w:rFonts w:cstheme="majorHAnsi"/>
          <w:color w:val="FF0000"/>
          <w:lang w:val="en-US"/>
        </w:rPr>
      </w:pPr>
      <w:r w:rsidRPr="00E300CB">
        <w:rPr>
          <w:rFonts w:cstheme="majorHAnsi"/>
          <w:color w:val="FF0000"/>
          <w:lang w:val="en-US"/>
        </w:rPr>
        <w:t xml:space="preserve">+ </w:t>
      </w:r>
      <w:r>
        <w:rPr>
          <w:rFonts w:cstheme="majorHAnsi"/>
          <w:color w:val="FF0000"/>
          <w:lang w:val="en-US"/>
        </w:rPr>
        <w:t>Medium Text</w:t>
      </w:r>
    </w:p>
    <w:p w:rsidR="00E300CB" w:rsidRPr="00E300CB" w:rsidRDefault="00E300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731510" cy="2223958"/>
            <wp:effectExtent l="0" t="0" r="2540" b="5080"/>
            <wp:docPr id="16" name="Picture 16" descr="C:\Users\MyPC\Desktop\image_2019_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image_2019_5_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32" w:rsidRPr="007B5389" w:rsidRDefault="004F1B2D" w:rsidP="00AC125C">
      <w:pPr>
        <w:pStyle w:val="StyleThanh"/>
      </w:pPr>
      <w:bookmarkStart w:id="22" w:name="_Toc534361633"/>
      <w:r w:rsidRPr="007B5389">
        <w:t>[</w:t>
      </w:r>
      <w:r w:rsidR="00357FAC" w:rsidRPr="007B5389">
        <w:t>CMD:</w:t>
      </w:r>
      <w:r w:rsidRPr="007B5389">
        <w:t>]</w:t>
      </w:r>
      <w:bookmarkEnd w:id="22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 xml:space="preserve"> + [DB]</w:t>
      </w:r>
      <w:r w:rsidRPr="007B5389">
        <w:t xml:space="preserve"> </w:t>
      </w:r>
      <w:r w:rsidR="005A1A73">
        <w:rPr>
          <w:lang w:val="en-US"/>
        </w:rPr>
        <w:t>bin/</w:t>
      </w:r>
      <w:bookmarkStart w:id="23" w:name="_GoBack"/>
      <w:bookmarkEnd w:id="23"/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4" w:name="_Toc534361634"/>
      <w:r w:rsidRPr="007B5389">
        <w:t>[Share FB Twitter Xing Google Plus Linkdln]</w:t>
      </w:r>
      <w:bookmarkEnd w:id="24"/>
    </w:p>
    <w:p w:rsidR="001D3CC5" w:rsidRPr="007B5389" w:rsidRDefault="005A1A73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3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5A1A73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4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5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5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6" w:name="_Toc534361636"/>
      <w:r w:rsidRPr="007B5389">
        <w:t>[Login with facebook]</w:t>
      </w:r>
      <w:bookmarkEnd w:id="26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</w:rPr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7" w:name="_Toc534361637"/>
      <w:r w:rsidRPr="007B5389">
        <w:t>[Xử lý file CSV]</w:t>
      </w:r>
      <w:bookmarkEnd w:id="27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8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8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9" w:name="_Toc534361639"/>
      <w:r w:rsidRPr="007B5389">
        <w:t>[CSRF Token]</w:t>
      </w:r>
      <w:bookmarkEnd w:id="29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30" w:name="_Toc534361640"/>
      <w:r w:rsidRPr="007B5389">
        <w:lastRenderedPageBreak/>
        <w:t>[Xử lý real time với websocket.io]</w:t>
      </w:r>
      <w:bookmarkEnd w:id="30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1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1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2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2"/>
    </w:p>
    <w:p w:rsidR="00A44A46" w:rsidRPr="007B5389" w:rsidRDefault="005A1A73" w:rsidP="000D1C5D">
      <w:pPr>
        <w:ind w:firstLine="720"/>
      </w:pPr>
      <w:hyperlink r:id="rId26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lastRenderedPageBreak/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</w:rPr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</w:rPr>
        <w:lastRenderedPageBreak/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94C79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2E17C6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A1A73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44284"/>
    <w:rsid w:val="0075471C"/>
    <w:rsid w:val="00776270"/>
    <w:rsid w:val="00776B75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B54C8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26C69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31227"/>
    <w:rsid w:val="00C43DE9"/>
    <w:rsid w:val="00C45386"/>
    <w:rsid w:val="00C529D5"/>
    <w:rsid w:val="00C64FA9"/>
    <w:rsid w:val="00C7579C"/>
    <w:rsid w:val="00C76BF4"/>
    <w:rsid w:val="00C804A7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0C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hyperlink" Target="http://nongdanit.info/php-mysql/cakephp-bai-18-formhelper-trong-view-cua-cakephp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@narendravaghela/cakephp-execute-shell-command-from-controller-90c8323558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s://www.youtube.com/watch?v=z71XwXX3nVo&amp;list=PLT9miexWCpPXtHIZmS_Yn1IGpgcEoVqZr&amp;index=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vinalexander.com/php/cakephp-find-conditions-cakephp-find-all-list-count" TargetMode="External"/><Relationship Id="rId24" Type="http://schemas.openxmlformats.org/officeDocument/2006/relationships/hyperlink" Target="https://css-tricks.com/simple-social-sharing-links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codepen.io/patrickkahl/pen/Dxmf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s://alvarotrigo.com/blog/timezone-user-configuration-at-cakephp/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30E3F-FE1E-4146-9FF7-715BDA02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26</Pages>
  <Words>4400</Words>
  <Characters>25080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235</cp:revision>
  <dcterms:created xsi:type="dcterms:W3CDTF">2018-06-25T04:30:00Z</dcterms:created>
  <dcterms:modified xsi:type="dcterms:W3CDTF">2019-12-23T09:39:00Z</dcterms:modified>
</cp:coreProperties>
</file>