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E8F61" w14:textId="3C8899F1" w:rsidR="00103871" w:rsidRDefault="00103871" w:rsidP="00103871">
      <w:pPr>
        <w:tabs>
          <w:tab w:val="num" w:pos="720"/>
        </w:tabs>
        <w:ind w:left="720" w:hanging="360"/>
      </w:pPr>
      <w:r>
        <w:t>Leaksmy Heng</w:t>
      </w:r>
    </w:p>
    <w:p w14:paraId="4D859FD6" w14:textId="7432AEFF" w:rsidR="00103871" w:rsidRDefault="00103871" w:rsidP="00103871">
      <w:pPr>
        <w:tabs>
          <w:tab w:val="num" w:pos="720"/>
        </w:tabs>
        <w:ind w:left="720" w:hanging="360"/>
      </w:pPr>
      <w:r>
        <w:t>CS5330</w:t>
      </w:r>
    </w:p>
    <w:p w14:paraId="44FBCA13" w14:textId="725884D3" w:rsidR="00103871" w:rsidRDefault="00103871" w:rsidP="00103871">
      <w:pPr>
        <w:tabs>
          <w:tab w:val="num" w:pos="720"/>
        </w:tabs>
        <w:ind w:left="720" w:hanging="360"/>
      </w:pPr>
      <w:r>
        <w:t>HW4</w:t>
      </w:r>
    </w:p>
    <w:p w14:paraId="35E1D7DB" w14:textId="33DEF9AD" w:rsidR="00103871" w:rsidRDefault="00103871" w:rsidP="00103871">
      <w:pPr>
        <w:tabs>
          <w:tab w:val="num" w:pos="720"/>
        </w:tabs>
        <w:ind w:left="720" w:hanging="360"/>
      </w:pPr>
      <w:r>
        <w:t>Feb 01, 2025</w:t>
      </w:r>
    </w:p>
    <w:p w14:paraId="7229344E" w14:textId="77777777" w:rsidR="004601DE" w:rsidRDefault="004601DE" w:rsidP="004601DE">
      <w:pPr>
        <w:pBdr>
          <w:bottom w:val="single" w:sz="4" w:space="1" w:color="auto"/>
        </w:pBdr>
        <w:tabs>
          <w:tab w:val="num" w:pos="720"/>
        </w:tabs>
        <w:ind w:left="720" w:hanging="360"/>
      </w:pPr>
    </w:p>
    <w:p w14:paraId="552F0726" w14:textId="14BAD05E" w:rsidR="00103871" w:rsidRPr="00A00AE2" w:rsidRDefault="00103871" w:rsidP="00103871">
      <w:pPr>
        <w:tabs>
          <w:tab w:val="num" w:pos="720"/>
        </w:tabs>
        <w:ind w:left="720" w:hanging="360"/>
        <w:jc w:val="center"/>
        <w:rPr>
          <w:sz w:val="28"/>
          <w:szCs w:val="28"/>
        </w:rPr>
      </w:pPr>
      <w:r w:rsidRPr="00A00AE2">
        <w:rPr>
          <w:sz w:val="28"/>
          <w:szCs w:val="28"/>
        </w:rPr>
        <w:t>Question &amp; Answer</w:t>
      </w:r>
    </w:p>
    <w:p w14:paraId="20076719" w14:textId="77777777" w:rsidR="00103871" w:rsidRPr="004B6DF8" w:rsidRDefault="00103871" w:rsidP="00103871">
      <w:pPr>
        <w:numPr>
          <w:ilvl w:val="0"/>
          <w:numId w:val="2"/>
        </w:numPr>
        <w:rPr>
          <w:b/>
          <w:bCs/>
        </w:rPr>
      </w:pPr>
      <w:r w:rsidRPr="00103871">
        <w:rPr>
          <w:b/>
          <w:bCs/>
        </w:rPr>
        <w:t>Give an intuitive definition of the meaning of eigenvectors in the context of image analysis (think about the faces example).</w:t>
      </w:r>
    </w:p>
    <w:p w14:paraId="1422682D" w14:textId="056455B7" w:rsidR="004B6DF8" w:rsidRPr="00103871" w:rsidRDefault="004B6DF8" w:rsidP="004B6DF8">
      <w:pPr>
        <w:ind w:left="720"/>
      </w:pPr>
      <w:r>
        <w:t>An intuitive definition of the meaning of eigenvectors in the context of image analysis would be the feature that captures the most important variation in the image dataset or matrix.</w:t>
      </w:r>
    </w:p>
    <w:p w14:paraId="570AEECA" w14:textId="77777777" w:rsidR="00103871" w:rsidRPr="00103871" w:rsidRDefault="00103871" w:rsidP="00103871">
      <w:pPr>
        <w:numPr>
          <w:ilvl w:val="0"/>
          <w:numId w:val="2"/>
        </w:numPr>
        <w:rPr>
          <w:b/>
          <w:bCs/>
        </w:rPr>
      </w:pPr>
      <w:r w:rsidRPr="00103871">
        <w:rPr>
          <w:b/>
          <w:bCs/>
        </w:rPr>
        <w:t>You have the set of eigenvalues 0.3, 0.25, 0.24, 0.12, 0.06, 0.02, 0.01</w:t>
      </w:r>
    </w:p>
    <w:p w14:paraId="5977AAE0" w14:textId="77777777" w:rsidR="00103871" w:rsidRPr="00103871" w:rsidRDefault="00103871" w:rsidP="00103871">
      <w:pPr>
        <w:numPr>
          <w:ilvl w:val="1"/>
          <w:numId w:val="2"/>
        </w:numPr>
        <w:rPr>
          <w:b/>
          <w:bCs/>
        </w:rPr>
      </w:pPr>
      <w:r w:rsidRPr="00103871">
        <w:rPr>
          <w:b/>
          <w:bCs/>
        </w:rPr>
        <w:t>What is the dimensionality of original data?</w:t>
      </w:r>
    </w:p>
    <w:p w14:paraId="5029BE57" w14:textId="4D677310" w:rsidR="00103871" w:rsidRPr="00103871" w:rsidRDefault="00103871" w:rsidP="00103871">
      <w:pPr>
        <w:ind w:left="1440"/>
      </w:pPr>
      <w:r>
        <w:t xml:space="preserve">There are 7 </w:t>
      </w:r>
      <w:r w:rsidR="00F557D1">
        <w:t>dimensionalities</w:t>
      </w:r>
      <w:r>
        <w:t xml:space="preserve"> of original data since there are 7 eigenvalues provided.</w:t>
      </w:r>
    </w:p>
    <w:p w14:paraId="5EE33801" w14:textId="77777777" w:rsidR="00103871" w:rsidRDefault="00103871" w:rsidP="00103871">
      <w:pPr>
        <w:numPr>
          <w:ilvl w:val="1"/>
          <w:numId w:val="2"/>
        </w:numPr>
        <w:rPr>
          <w:b/>
          <w:bCs/>
        </w:rPr>
      </w:pPr>
      <w:r w:rsidRPr="00103871">
        <w:rPr>
          <w:b/>
          <w:bCs/>
        </w:rPr>
        <w:t xml:space="preserve">How many dimensions of the data would you need to keep </w:t>
      </w:r>
      <w:proofErr w:type="gramStart"/>
      <w:r w:rsidRPr="00103871">
        <w:rPr>
          <w:b/>
          <w:bCs/>
        </w:rPr>
        <w:t>to represent</w:t>
      </w:r>
      <w:proofErr w:type="gramEnd"/>
      <w:r w:rsidRPr="00103871">
        <w:rPr>
          <w:b/>
          <w:bCs/>
        </w:rPr>
        <w:t xml:space="preserve"> 75% of the variation?</w:t>
      </w:r>
    </w:p>
    <w:p w14:paraId="24B94AD3" w14:textId="160C2372" w:rsidR="00103871" w:rsidRPr="00103871" w:rsidRDefault="00103871" w:rsidP="00103871">
      <w:pPr>
        <w:ind w:left="1440"/>
      </w:pPr>
      <w:r>
        <w:t>3</w:t>
      </w:r>
      <w:r w:rsidRPr="00103871">
        <w:t xml:space="preserve"> dimensions of the data would need to be kept representing </w:t>
      </w:r>
      <w:r>
        <w:t>75</w:t>
      </w:r>
      <w:r w:rsidRPr="00103871">
        <w:t>% of the variable.</w:t>
      </w:r>
    </w:p>
    <w:tbl>
      <w:tblPr>
        <w:tblW w:w="3080" w:type="dxa"/>
        <w:tblInd w:w="3730" w:type="dxa"/>
        <w:tblLook w:val="04A0" w:firstRow="1" w:lastRow="0" w:firstColumn="1" w:lastColumn="0" w:noHBand="0" w:noVBand="1"/>
      </w:tblPr>
      <w:tblGrid>
        <w:gridCol w:w="1360"/>
        <w:gridCol w:w="1720"/>
      </w:tblGrid>
      <w:tr w:rsidR="00103871" w:rsidRPr="00103871" w14:paraId="6B57C4C3" w14:textId="77777777" w:rsidTr="00103871">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756D0" w14:textId="77777777" w:rsidR="00103871" w:rsidRPr="00103871" w:rsidRDefault="00103871" w:rsidP="00103871">
            <w:pPr>
              <w:spacing w:after="0" w:line="240" w:lineRule="auto"/>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Eigenvalue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A6A4EA4" w14:textId="1ECBCA72" w:rsidR="00103871" w:rsidRPr="00103871" w:rsidRDefault="00103871" w:rsidP="00103871">
            <w:pPr>
              <w:spacing w:after="0" w:line="240" w:lineRule="auto"/>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Cumulative</w:t>
            </w:r>
            <w:r w:rsidRPr="00103871">
              <w:rPr>
                <w:rFonts w:ascii="Aptos Narrow" w:eastAsia="Times New Roman" w:hAnsi="Aptos Narrow" w:cs="Times New Roman"/>
                <w:color w:val="000000"/>
                <w:kern w:val="0"/>
                <w:szCs w:val="22"/>
                <w14:ligatures w14:val="none"/>
              </w:rPr>
              <w:t xml:space="preserve"> Sum</w:t>
            </w:r>
          </w:p>
        </w:tc>
      </w:tr>
      <w:tr w:rsidR="00103871" w:rsidRPr="00103871" w14:paraId="501E4857"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246F38"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0.3</w:t>
            </w:r>
          </w:p>
        </w:tc>
        <w:tc>
          <w:tcPr>
            <w:tcW w:w="1720" w:type="dxa"/>
            <w:tcBorders>
              <w:top w:val="nil"/>
              <w:left w:val="nil"/>
              <w:bottom w:val="single" w:sz="4" w:space="0" w:color="auto"/>
              <w:right w:val="single" w:sz="4" w:space="0" w:color="auto"/>
            </w:tcBorders>
            <w:shd w:val="clear" w:color="auto" w:fill="auto"/>
            <w:noWrap/>
            <w:vAlign w:val="bottom"/>
            <w:hideMark/>
          </w:tcPr>
          <w:p w14:paraId="0DCB6CEC"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0.3</w:t>
            </w:r>
          </w:p>
        </w:tc>
      </w:tr>
      <w:tr w:rsidR="00103871" w:rsidRPr="00103871" w14:paraId="68389079"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4CA0AB2"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0.25</w:t>
            </w:r>
          </w:p>
        </w:tc>
        <w:tc>
          <w:tcPr>
            <w:tcW w:w="1720" w:type="dxa"/>
            <w:tcBorders>
              <w:top w:val="nil"/>
              <w:left w:val="nil"/>
              <w:bottom w:val="single" w:sz="4" w:space="0" w:color="auto"/>
              <w:right w:val="single" w:sz="4" w:space="0" w:color="auto"/>
            </w:tcBorders>
            <w:shd w:val="clear" w:color="auto" w:fill="auto"/>
            <w:noWrap/>
            <w:vAlign w:val="bottom"/>
            <w:hideMark/>
          </w:tcPr>
          <w:p w14:paraId="46092761"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0.55</w:t>
            </w:r>
          </w:p>
        </w:tc>
      </w:tr>
      <w:tr w:rsidR="00103871" w:rsidRPr="00103871" w14:paraId="024DA87C"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0B62CC"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0.24</w:t>
            </w:r>
          </w:p>
        </w:tc>
        <w:tc>
          <w:tcPr>
            <w:tcW w:w="1720" w:type="dxa"/>
            <w:tcBorders>
              <w:top w:val="nil"/>
              <w:left w:val="nil"/>
              <w:bottom w:val="single" w:sz="4" w:space="0" w:color="auto"/>
              <w:right w:val="single" w:sz="4" w:space="0" w:color="auto"/>
            </w:tcBorders>
            <w:shd w:val="clear" w:color="auto" w:fill="auto"/>
            <w:noWrap/>
            <w:vAlign w:val="bottom"/>
            <w:hideMark/>
          </w:tcPr>
          <w:p w14:paraId="18DA1B15"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0.79</w:t>
            </w:r>
          </w:p>
        </w:tc>
      </w:tr>
      <w:tr w:rsidR="00103871" w:rsidRPr="00103871" w14:paraId="6FC54437"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4544D5"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0.12</w:t>
            </w:r>
          </w:p>
        </w:tc>
        <w:tc>
          <w:tcPr>
            <w:tcW w:w="1720" w:type="dxa"/>
            <w:tcBorders>
              <w:top w:val="nil"/>
              <w:left w:val="nil"/>
              <w:bottom w:val="single" w:sz="4" w:space="0" w:color="auto"/>
              <w:right w:val="single" w:sz="4" w:space="0" w:color="auto"/>
            </w:tcBorders>
            <w:shd w:val="clear" w:color="auto" w:fill="auto"/>
            <w:noWrap/>
            <w:vAlign w:val="bottom"/>
            <w:hideMark/>
          </w:tcPr>
          <w:p w14:paraId="146E8A88"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0.91</w:t>
            </w:r>
          </w:p>
        </w:tc>
      </w:tr>
      <w:tr w:rsidR="00103871" w:rsidRPr="00103871" w14:paraId="373DA22F"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DD6F6C0"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0.06</w:t>
            </w:r>
          </w:p>
        </w:tc>
        <w:tc>
          <w:tcPr>
            <w:tcW w:w="1720" w:type="dxa"/>
            <w:tcBorders>
              <w:top w:val="nil"/>
              <w:left w:val="nil"/>
              <w:bottom w:val="single" w:sz="4" w:space="0" w:color="auto"/>
              <w:right w:val="single" w:sz="4" w:space="0" w:color="auto"/>
            </w:tcBorders>
            <w:shd w:val="clear" w:color="auto" w:fill="auto"/>
            <w:noWrap/>
            <w:vAlign w:val="bottom"/>
            <w:hideMark/>
          </w:tcPr>
          <w:p w14:paraId="3AC51EDC"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0.97</w:t>
            </w:r>
          </w:p>
        </w:tc>
      </w:tr>
      <w:tr w:rsidR="00103871" w:rsidRPr="00103871" w14:paraId="05D0F004"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83AAC2"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0.02</w:t>
            </w:r>
          </w:p>
        </w:tc>
        <w:tc>
          <w:tcPr>
            <w:tcW w:w="1720" w:type="dxa"/>
            <w:tcBorders>
              <w:top w:val="nil"/>
              <w:left w:val="nil"/>
              <w:bottom w:val="single" w:sz="4" w:space="0" w:color="auto"/>
              <w:right w:val="single" w:sz="4" w:space="0" w:color="auto"/>
            </w:tcBorders>
            <w:shd w:val="clear" w:color="auto" w:fill="auto"/>
            <w:noWrap/>
            <w:vAlign w:val="bottom"/>
            <w:hideMark/>
          </w:tcPr>
          <w:p w14:paraId="203AAB78"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0.99</w:t>
            </w:r>
          </w:p>
        </w:tc>
      </w:tr>
      <w:tr w:rsidR="00103871" w:rsidRPr="00103871" w14:paraId="1B1F3DCF" w14:textId="77777777" w:rsidTr="0010387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947FA0"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0.01</w:t>
            </w:r>
          </w:p>
        </w:tc>
        <w:tc>
          <w:tcPr>
            <w:tcW w:w="1720" w:type="dxa"/>
            <w:tcBorders>
              <w:top w:val="nil"/>
              <w:left w:val="nil"/>
              <w:bottom w:val="single" w:sz="4" w:space="0" w:color="auto"/>
              <w:right w:val="single" w:sz="4" w:space="0" w:color="auto"/>
            </w:tcBorders>
            <w:shd w:val="clear" w:color="auto" w:fill="auto"/>
            <w:noWrap/>
            <w:vAlign w:val="bottom"/>
            <w:hideMark/>
          </w:tcPr>
          <w:p w14:paraId="4AF1037A" w14:textId="77777777" w:rsidR="00103871" w:rsidRPr="00103871" w:rsidRDefault="00103871" w:rsidP="00103871">
            <w:pPr>
              <w:spacing w:after="0" w:line="240" w:lineRule="auto"/>
              <w:jc w:val="right"/>
              <w:rPr>
                <w:rFonts w:ascii="Aptos Narrow" w:eastAsia="Times New Roman" w:hAnsi="Aptos Narrow" w:cs="Times New Roman"/>
                <w:color w:val="000000"/>
                <w:kern w:val="0"/>
                <w:szCs w:val="22"/>
                <w14:ligatures w14:val="none"/>
              </w:rPr>
            </w:pPr>
            <w:r w:rsidRPr="00103871">
              <w:rPr>
                <w:rFonts w:ascii="Aptos Narrow" w:eastAsia="Times New Roman" w:hAnsi="Aptos Narrow" w:cs="Times New Roman"/>
                <w:color w:val="000000"/>
                <w:kern w:val="0"/>
                <w:szCs w:val="22"/>
                <w14:ligatures w14:val="none"/>
              </w:rPr>
              <w:t>1</w:t>
            </w:r>
          </w:p>
        </w:tc>
      </w:tr>
    </w:tbl>
    <w:p w14:paraId="21EDC495" w14:textId="77777777" w:rsidR="00103871" w:rsidRDefault="00103871" w:rsidP="00103871"/>
    <w:p w14:paraId="0C510F14" w14:textId="080494DF" w:rsidR="00103871" w:rsidRPr="00103871" w:rsidRDefault="00103871" w:rsidP="00103871">
      <w:pPr>
        <w:ind w:left="1440"/>
      </w:pPr>
      <w:r>
        <w:rPr>
          <w:noProof/>
        </w:rPr>
        <w:lastRenderedPageBreak/>
        <w:drawing>
          <wp:inline distT="0" distB="0" distL="0" distR="0" wp14:anchorId="32CFE94F" wp14:editId="2AEFFC04">
            <wp:extent cx="4524375" cy="2752725"/>
            <wp:effectExtent l="0" t="0" r="9525" b="9525"/>
            <wp:docPr id="1294038755" name="Chart 1">
              <a:extLst xmlns:a="http://schemas.openxmlformats.org/drawingml/2006/main">
                <a:ext uri="{FF2B5EF4-FFF2-40B4-BE49-F238E27FC236}">
                  <a16:creationId xmlns:a16="http://schemas.microsoft.com/office/drawing/2014/main" id="{1D932111-5A34-CE28-D8C8-DB4021D15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DE85607" w14:textId="77777777" w:rsidR="00103871" w:rsidRDefault="00103871" w:rsidP="00103871">
      <w:pPr>
        <w:numPr>
          <w:ilvl w:val="1"/>
          <w:numId w:val="2"/>
        </w:numPr>
        <w:rPr>
          <w:b/>
          <w:bCs/>
        </w:rPr>
      </w:pPr>
      <w:r w:rsidRPr="00103871">
        <w:rPr>
          <w:b/>
          <w:bCs/>
        </w:rPr>
        <w:t xml:space="preserve">How many dimensions of the data would you need to keep </w:t>
      </w:r>
      <w:proofErr w:type="gramStart"/>
      <w:r w:rsidRPr="00103871">
        <w:rPr>
          <w:b/>
          <w:bCs/>
        </w:rPr>
        <w:t>to represent</w:t>
      </w:r>
      <w:proofErr w:type="gramEnd"/>
      <w:r w:rsidRPr="00103871">
        <w:rPr>
          <w:b/>
          <w:bCs/>
        </w:rPr>
        <w:t xml:space="preserve"> 90% of the variation?</w:t>
      </w:r>
    </w:p>
    <w:p w14:paraId="05DBEA7F" w14:textId="3AB6D055" w:rsidR="00103871" w:rsidRPr="00103871" w:rsidRDefault="00103871" w:rsidP="00103871">
      <w:pPr>
        <w:ind w:left="1440"/>
      </w:pPr>
      <w:r>
        <w:t>4 dimensions of the data would need to be kept representing 90% of the variable.</w:t>
      </w:r>
    </w:p>
    <w:p w14:paraId="65393850" w14:textId="77777777" w:rsidR="00103871" w:rsidRDefault="00103871" w:rsidP="00103871">
      <w:pPr>
        <w:numPr>
          <w:ilvl w:val="1"/>
          <w:numId w:val="2"/>
        </w:numPr>
        <w:rPr>
          <w:b/>
          <w:bCs/>
        </w:rPr>
      </w:pPr>
      <w:r w:rsidRPr="00103871">
        <w:rPr>
          <w:b/>
          <w:bCs/>
        </w:rPr>
        <w:t xml:space="preserve">If you wanted to see </w:t>
      </w:r>
      <w:proofErr w:type="gramStart"/>
      <w:r w:rsidRPr="00103871">
        <w:rPr>
          <w:b/>
          <w:bCs/>
        </w:rPr>
        <w:t>best</w:t>
      </w:r>
      <w:proofErr w:type="gramEnd"/>
      <w:r w:rsidRPr="00103871">
        <w:rPr>
          <w:b/>
          <w:bCs/>
        </w:rPr>
        <w:t xml:space="preserve"> visualization of the data in 2-D, how would you do it?</w:t>
      </w:r>
    </w:p>
    <w:p w14:paraId="1A2AC6F3" w14:textId="68F841DB" w:rsidR="007B7F1C" w:rsidRDefault="007B7F1C" w:rsidP="007B7F1C">
      <w:pPr>
        <w:ind w:left="1440"/>
      </w:pPr>
      <w:r>
        <w:t xml:space="preserve">To see the best visualization of the data in 2-D, I </w:t>
      </w:r>
      <w:r w:rsidR="002B11DA">
        <w:t>would like to</w:t>
      </w:r>
      <w:r>
        <w:t xml:space="preserve"> conduct PCA (Principal Component Analysis). </w:t>
      </w:r>
    </w:p>
    <w:p w14:paraId="6826C8D9" w14:textId="3807B154" w:rsidR="007B7F1C" w:rsidRDefault="007B7F1C" w:rsidP="007B7F1C">
      <w:pPr>
        <w:pStyle w:val="ListParagraph"/>
        <w:numPr>
          <w:ilvl w:val="0"/>
          <w:numId w:val="3"/>
        </w:numPr>
      </w:pPr>
      <w:r>
        <w:t>Based on the first 3 tasks, we will select 2 principal components (the first 2 eigenvectors corresponding to the largest eigenvalues).</w:t>
      </w:r>
    </w:p>
    <w:p w14:paraId="66E736A5" w14:textId="2BAC06B1" w:rsidR="007B7F1C" w:rsidRDefault="007B7F1C" w:rsidP="007B7F1C">
      <w:pPr>
        <w:pStyle w:val="ListParagraph"/>
        <w:numPr>
          <w:ilvl w:val="0"/>
          <w:numId w:val="3"/>
        </w:numPr>
      </w:pPr>
      <w:r>
        <w:t xml:space="preserve">Project data onto the first two principal components (project matrix A onto the first two </w:t>
      </w:r>
      <w:r w:rsidR="002B11DA">
        <w:t>eigenvectors</w:t>
      </w:r>
      <w:r>
        <w:t xml:space="preserve"> which </w:t>
      </w:r>
      <w:r w:rsidR="002B11DA">
        <w:t>correspond</w:t>
      </w:r>
      <w:r>
        <w:t xml:space="preserve"> to 0.3 and 0.25 </w:t>
      </w:r>
      <w:r w:rsidR="002B11DA">
        <w:t>eigen</w:t>
      </w:r>
      <w:r>
        <w:t>value)</w:t>
      </w:r>
    </w:p>
    <w:p w14:paraId="158E648C" w14:textId="78EDDCFB" w:rsidR="007B7F1C" w:rsidRPr="00103871" w:rsidRDefault="002B11DA" w:rsidP="002B11DA">
      <w:pPr>
        <w:pStyle w:val="ListParagraph"/>
        <w:numPr>
          <w:ilvl w:val="0"/>
          <w:numId w:val="3"/>
        </w:numPr>
      </w:pPr>
      <w:r>
        <w:t>Visualize the result 2D representations</w:t>
      </w:r>
    </w:p>
    <w:p w14:paraId="5F3232DF" w14:textId="77777777" w:rsidR="00103871" w:rsidRDefault="00103871" w:rsidP="00103871">
      <w:pPr>
        <w:numPr>
          <w:ilvl w:val="0"/>
          <w:numId w:val="2"/>
        </w:numPr>
        <w:rPr>
          <w:b/>
          <w:bCs/>
        </w:rPr>
      </w:pPr>
      <w:r w:rsidRPr="00103871">
        <w:rPr>
          <w:b/>
          <w:bCs/>
        </w:rPr>
        <w:t>Find an example of aliasing in visual media. It can be spatial, temporal, or spectral aliasing. Include either a link to your example or the example itself in your submission, along with a description.</w:t>
      </w:r>
    </w:p>
    <w:p w14:paraId="4174DFB7" w14:textId="7B8BFE52" w:rsidR="00471E41" w:rsidRDefault="00471E41" w:rsidP="00471E41">
      <w:pPr>
        <w:ind w:left="720"/>
      </w:pPr>
      <w:r>
        <w:t xml:space="preserve">The first image used Canon D60 which has the </w:t>
      </w:r>
      <w:proofErr w:type="spellStart"/>
      <w:r>
        <w:t>antialias</w:t>
      </w:r>
      <w:proofErr w:type="spellEnd"/>
      <w:r>
        <w:t xml:space="preserve"> filter </w:t>
      </w:r>
      <w:proofErr w:type="gramStart"/>
      <w:r>
        <w:t>where as</w:t>
      </w:r>
      <w:proofErr w:type="gramEnd"/>
      <w:r>
        <w:t xml:space="preserve"> the second one used </w:t>
      </w:r>
      <w:proofErr w:type="spellStart"/>
      <w:r>
        <w:t>Signma</w:t>
      </w:r>
      <w:proofErr w:type="spellEnd"/>
      <w:r>
        <w:t xml:space="preserve"> SD-9 which does not have any </w:t>
      </w:r>
      <w:proofErr w:type="spellStart"/>
      <w:r>
        <w:t>antialias</w:t>
      </w:r>
      <w:proofErr w:type="spellEnd"/>
      <w:r>
        <w:t xml:space="preserve"> filter resulting in </w:t>
      </w:r>
      <w:proofErr w:type="spellStart"/>
      <w:r>
        <w:t>moire</w:t>
      </w:r>
      <w:proofErr w:type="spellEnd"/>
      <w:r>
        <w:t xml:space="preserve"> </w:t>
      </w:r>
      <w:proofErr w:type="gramStart"/>
      <w:r>
        <w:t>patters</w:t>
      </w:r>
      <w:proofErr w:type="gramEnd"/>
      <w:r>
        <w:t xml:space="preserve"> on the image.</w:t>
      </w:r>
    </w:p>
    <w:p w14:paraId="58EB7B51" w14:textId="1979B239" w:rsidR="00471E41" w:rsidRDefault="00471E41" w:rsidP="00471E41">
      <w:pPr>
        <w:ind w:left="720"/>
      </w:pPr>
      <w:r>
        <w:rPr>
          <w:noProof/>
        </w:rPr>
        <w:lastRenderedPageBreak/>
        <w:drawing>
          <wp:inline distT="0" distB="0" distL="0" distR="0" wp14:anchorId="6CB6E3FC" wp14:editId="28C78E2C">
            <wp:extent cx="5601616" cy="3505200"/>
            <wp:effectExtent l="0" t="0" r="0" b="0"/>
            <wp:docPr id="2080478810" name="Picture 1" descr="A pair of feet in a furry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8810" name="Picture 1" descr="A pair of feet in a furry ha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608246" cy="3509349"/>
                    </a:xfrm>
                    <a:prstGeom prst="rect">
                      <a:avLst/>
                    </a:prstGeom>
                  </pic:spPr>
                </pic:pic>
              </a:graphicData>
            </a:graphic>
          </wp:inline>
        </w:drawing>
      </w:r>
    </w:p>
    <w:p w14:paraId="0BA1184D" w14:textId="3CF93394" w:rsidR="00471E41" w:rsidRPr="00103871" w:rsidRDefault="00471E41" w:rsidP="00E55554">
      <w:pPr>
        <w:ind w:left="720"/>
      </w:pPr>
      <w:r>
        <w:t xml:space="preserve">Source: </w:t>
      </w:r>
      <w:hyperlink r:id="rId7" w:history="1">
        <w:r w:rsidRPr="00987314">
          <w:rPr>
            <w:rStyle w:val="Hyperlink"/>
          </w:rPr>
          <w:t>https://matthews.sites.wfu.edu/misc/DigPhotog/alias/</w:t>
        </w:r>
      </w:hyperlink>
    </w:p>
    <w:p w14:paraId="69BB318F" w14:textId="1BC4CE05" w:rsidR="00C33C5F" w:rsidRDefault="00103871" w:rsidP="000B1895">
      <w:pPr>
        <w:numPr>
          <w:ilvl w:val="0"/>
          <w:numId w:val="2"/>
        </w:numPr>
      </w:pPr>
      <w:r w:rsidRPr="00103871">
        <w:t>Select two different textures and use your project 1 program to show the gradient magnitude for each texture. Would average energy of gradient magnitude be a useful feature for differentiating these two images?</w:t>
      </w:r>
    </w:p>
    <w:p w14:paraId="27229813" w14:textId="7098A203" w:rsidR="00C33C5F" w:rsidRDefault="00C33C5F" w:rsidP="00C33C5F">
      <w:pPr>
        <w:ind w:left="720"/>
        <w:jc w:val="center"/>
      </w:pPr>
      <w:r>
        <w:t xml:space="preserve">Showing gradient magnitude image of </w:t>
      </w:r>
      <w:r w:rsidR="000B1895">
        <w:t>Gaussian</w:t>
      </w:r>
    </w:p>
    <w:p w14:paraId="102797E7" w14:textId="5D4DD2C6" w:rsidR="00C33C5F" w:rsidRDefault="000B1895" w:rsidP="00C33C5F">
      <w:pPr>
        <w:ind w:left="720"/>
      </w:pPr>
      <w:r>
        <w:rPr>
          <w:noProof/>
        </w:rPr>
        <w:drawing>
          <wp:inline distT="0" distB="0" distL="0" distR="0" wp14:anchorId="0D9BE055" wp14:editId="2992CAB7">
            <wp:extent cx="5943600" cy="1948180"/>
            <wp:effectExtent l="0" t="0" r="0" b="0"/>
            <wp:docPr id="836399474" name="Picture 7" descr="A collage of images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99474" name="Picture 7" descr="A collage of images of sunglass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0A8FB9BE" w14:textId="5D7A7DE6" w:rsidR="000B1895" w:rsidRDefault="000B1895" w:rsidP="000B1895">
      <w:pPr>
        <w:ind w:left="720"/>
        <w:jc w:val="center"/>
      </w:pPr>
      <w:r>
        <w:t xml:space="preserve">Showing gradient magnitude image of </w:t>
      </w:r>
      <w:r>
        <w:t>Sobel</w:t>
      </w:r>
    </w:p>
    <w:p w14:paraId="413D4006" w14:textId="1AE98249" w:rsidR="006E2C53" w:rsidRDefault="000B1895" w:rsidP="00C33C5F">
      <w:pPr>
        <w:ind w:left="720"/>
        <w:jc w:val="center"/>
      </w:pPr>
      <w:r>
        <w:rPr>
          <w:noProof/>
        </w:rPr>
        <w:lastRenderedPageBreak/>
        <w:drawing>
          <wp:inline distT="0" distB="0" distL="0" distR="0" wp14:anchorId="0B37DEAC" wp14:editId="2F59F82E">
            <wp:extent cx="5943600" cy="1945005"/>
            <wp:effectExtent l="0" t="0" r="0" b="0"/>
            <wp:docPr id="1345608204" name="Picture 6" descr="A pair of glass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8204" name="Picture 6" descr="A pair of glasses with 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5005"/>
                    </a:xfrm>
                    <a:prstGeom prst="rect">
                      <a:avLst/>
                    </a:prstGeom>
                  </pic:spPr>
                </pic:pic>
              </a:graphicData>
            </a:graphic>
          </wp:inline>
        </w:drawing>
      </w:r>
    </w:p>
    <w:p w14:paraId="78571942" w14:textId="26E98BFA" w:rsidR="00C17637" w:rsidRDefault="00C17637" w:rsidP="00C17637">
      <w:pPr>
        <w:ind w:left="720"/>
      </w:pPr>
      <w:r>
        <w:t>The average energy of gradient magnitude for</w:t>
      </w:r>
    </w:p>
    <w:p w14:paraId="20A3CB14" w14:textId="033A1FAD" w:rsidR="00C17637" w:rsidRDefault="000B1895" w:rsidP="00C17637">
      <w:pPr>
        <w:pStyle w:val="ListParagraph"/>
        <w:numPr>
          <w:ilvl w:val="0"/>
          <w:numId w:val="4"/>
        </w:numPr>
      </w:pPr>
      <w:r>
        <w:t>Gaussian filter</w:t>
      </w:r>
      <w:r w:rsidR="00C17637">
        <w:t xml:space="preserve">: </w:t>
      </w:r>
      <w:r w:rsidRPr="000B1895">
        <w:t>3183.28</w:t>
      </w:r>
    </w:p>
    <w:p w14:paraId="55B338B2" w14:textId="65F70BFA" w:rsidR="00C17637" w:rsidRDefault="00C17637" w:rsidP="00C17637">
      <w:pPr>
        <w:pStyle w:val="ListParagraph"/>
        <w:numPr>
          <w:ilvl w:val="0"/>
          <w:numId w:val="4"/>
        </w:numPr>
      </w:pPr>
      <w:r>
        <w:t xml:space="preserve">Sobel’s filter: </w:t>
      </w:r>
      <w:r w:rsidRPr="00C17637">
        <w:t>5127.29</w:t>
      </w:r>
    </w:p>
    <w:p w14:paraId="704C5B02" w14:textId="77777777" w:rsidR="000B1895" w:rsidRDefault="000B1895" w:rsidP="000B1895">
      <w:pPr>
        <w:pStyle w:val="ListParagraph"/>
      </w:pPr>
    </w:p>
    <w:p w14:paraId="7627DBB3" w14:textId="39455745" w:rsidR="000B1895" w:rsidRPr="00103871" w:rsidRDefault="000B1895" w:rsidP="000B1895">
      <w:pPr>
        <w:pStyle w:val="ListParagraph"/>
      </w:pPr>
      <w:r>
        <w:t xml:space="preserve">Yes, the average energy of gradient magnitude can be a useful feature for differentiating the two images. The first image, as we have applied gaussian filter in </w:t>
      </w:r>
      <w:r w:rsidR="006E0D8E">
        <w:t>producing</w:t>
      </w:r>
      <w:r>
        <w:t xml:space="preserve"> a lower average energy of gradient as with gaussian it helps blurring the image reducing the edge intensity. The second</w:t>
      </w:r>
      <w:r w:rsidR="006E0D8E">
        <w:t xml:space="preserve"> one</w:t>
      </w:r>
      <w:r>
        <w:t xml:space="preserve">, we </w:t>
      </w:r>
      <w:proofErr w:type="gramStart"/>
      <w:r w:rsidR="006E0D8E">
        <w:t>applied</w:t>
      </w:r>
      <w:proofErr w:type="gramEnd"/>
      <w:r w:rsidR="006E0D8E">
        <w:t xml:space="preserve"> </w:t>
      </w:r>
      <w:r>
        <w:t xml:space="preserve">Sobel filter. This filter is </w:t>
      </w:r>
      <w:r w:rsidR="006E0D8E">
        <w:t xml:space="preserve">an </w:t>
      </w:r>
      <w:r>
        <w:t>edge detection</w:t>
      </w:r>
      <w:r w:rsidR="006E0D8E">
        <w:t xml:space="preserve"> filter therefore it is sensitive to sharp intensity transition which increases the average energy of gradient compared to gaussian. In summary, average energy of gradient magnitude </w:t>
      </w:r>
      <w:proofErr w:type="gramStart"/>
      <w:r w:rsidR="006E0D8E">
        <w:t>help</w:t>
      </w:r>
      <w:proofErr w:type="gramEnd"/>
      <w:r w:rsidR="006E0D8E">
        <w:t xml:space="preserve"> us quantify how edgy or smooth the text of the image is.</w:t>
      </w:r>
    </w:p>
    <w:p w14:paraId="76C8D772" w14:textId="77777777" w:rsidR="00103871" w:rsidRDefault="00103871" w:rsidP="00103871">
      <w:pPr>
        <w:numPr>
          <w:ilvl w:val="0"/>
          <w:numId w:val="2"/>
        </w:numPr>
        <w:rPr>
          <w:b/>
          <w:bCs/>
        </w:rPr>
      </w:pPr>
      <w:r w:rsidRPr="00103871">
        <w:rPr>
          <w:b/>
          <w:bCs/>
        </w:rPr>
        <w:t>When using Law's texture filters, why do you think it is helpful to divide the responses by the Gaussian filter (L5 x L5)?</w:t>
      </w:r>
    </w:p>
    <w:p w14:paraId="316B971E" w14:textId="5681C8F9" w:rsidR="00EF743C" w:rsidRPr="00103871" w:rsidRDefault="00EF743C" w:rsidP="00EF743C">
      <w:pPr>
        <w:ind w:left="720"/>
      </w:pPr>
      <w:r>
        <w:t xml:space="preserve">I think it is helpful to divide the responses by the Gaussian filter because it helps normalizing the result. In areas where there are sharp boundaries or high contrast, law’s filter could </w:t>
      </w:r>
      <w:r w:rsidR="0039115E">
        <w:t>produce responses with large magnitude. Therefore, dividing the response with Gaussian filter could help smoothing out the edges making the response more consistent and less sensitive to large intensity variations in the image.</w:t>
      </w:r>
    </w:p>
    <w:p w14:paraId="2FF30DB9" w14:textId="61E79880" w:rsidR="00E902B9" w:rsidRDefault="00CC4279">
      <w:r>
        <w:t xml:space="preserve"> </w:t>
      </w:r>
    </w:p>
    <w:sectPr w:rsidR="00E902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4892"/>
    <w:multiLevelType w:val="hybridMultilevel"/>
    <w:tmpl w:val="9C781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747426F"/>
    <w:multiLevelType w:val="hybridMultilevel"/>
    <w:tmpl w:val="F5428B20"/>
    <w:lvl w:ilvl="0" w:tplc="A68E3F0A">
      <w:start w:val="4"/>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5E3CCC"/>
    <w:multiLevelType w:val="multilevel"/>
    <w:tmpl w:val="3EC0D942"/>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5D57F8"/>
    <w:multiLevelType w:val="multilevel"/>
    <w:tmpl w:val="3EDAB30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1121907">
    <w:abstractNumId w:val="2"/>
  </w:num>
  <w:num w:numId="2" w16cid:durableId="238179192">
    <w:abstractNumId w:val="3"/>
  </w:num>
  <w:num w:numId="3" w16cid:durableId="977996186">
    <w:abstractNumId w:val="0"/>
  </w:num>
  <w:num w:numId="4" w16cid:durableId="585726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871"/>
    <w:rsid w:val="0006289F"/>
    <w:rsid w:val="0008005D"/>
    <w:rsid w:val="000B1895"/>
    <w:rsid w:val="00103871"/>
    <w:rsid w:val="002B11DA"/>
    <w:rsid w:val="0039115E"/>
    <w:rsid w:val="004601DE"/>
    <w:rsid w:val="00471E41"/>
    <w:rsid w:val="004B6DF8"/>
    <w:rsid w:val="00507F25"/>
    <w:rsid w:val="00616E5C"/>
    <w:rsid w:val="006E0D8E"/>
    <w:rsid w:val="006E2C53"/>
    <w:rsid w:val="007B7F1C"/>
    <w:rsid w:val="007C35C2"/>
    <w:rsid w:val="00970370"/>
    <w:rsid w:val="00A00AE2"/>
    <w:rsid w:val="00B91C13"/>
    <w:rsid w:val="00BD3F62"/>
    <w:rsid w:val="00C17637"/>
    <w:rsid w:val="00C33C5F"/>
    <w:rsid w:val="00CC4279"/>
    <w:rsid w:val="00E55554"/>
    <w:rsid w:val="00E902B9"/>
    <w:rsid w:val="00EF743C"/>
    <w:rsid w:val="00F4361B"/>
    <w:rsid w:val="00F557D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34F3F"/>
  <w15:chartTrackingRefBased/>
  <w15:docId w15:val="{303A844E-DB40-436C-A74B-12C4BE13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871"/>
    <w:pPr>
      <w:keepNext/>
      <w:keepLines/>
      <w:spacing w:before="360" w:after="80"/>
      <w:outlineLvl w:val="0"/>
    </w:pPr>
    <w:rPr>
      <w:rFonts w:asciiTheme="majorHAnsi" w:eastAsiaTheme="majorEastAsia" w:hAnsiTheme="majorHAnsi" w:cstheme="majorBidi"/>
      <w:color w:val="0F4761" w:themeColor="accent1" w:themeShade="BF"/>
      <w:sz w:val="40"/>
      <w:szCs w:val="65"/>
    </w:rPr>
  </w:style>
  <w:style w:type="paragraph" w:styleId="Heading2">
    <w:name w:val="heading 2"/>
    <w:basedOn w:val="Normal"/>
    <w:next w:val="Normal"/>
    <w:link w:val="Heading2Char"/>
    <w:uiPriority w:val="9"/>
    <w:semiHidden/>
    <w:unhideWhenUsed/>
    <w:qFormat/>
    <w:rsid w:val="00103871"/>
    <w:pPr>
      <w:keepNext/>
      <w:keepLines/>
      <w:spacing w:before="160" w:after="80"/>
      <w:outlineLvl w:val="1"/>
    </w:pPr>
    <w:rPr>
      <w:rFonts w:asciiTheme="majorHAnsi" w:eastAsiaTheme="majorEastAsia" w:hAnsiTheme="majorHAnsi" w:cstheme="majorBidi"/>
      <w:color w:val="0F4761" w:themeColor="accent1" w:themeShade="BF"/>
      <w:sz w:val="32"/>
      <w:szCs w:val="52"/>
    </w:rPr>
  </w:style>
  <w:style w:type="paragraph" w:styleId="Heading3">
    <w:name w:val="heading 3"/>
    <w:basedOn w:val="Normal"/>
    <w:next w:val="Normal"/>
    <w:link w:val="Heading3Char"/>
    <w:uiPriority w:val="9"/>
    <w:semiHidden/>
    <w:unhideWhenUsed/>
    <w:qFormat/>
    <w:rsid w:val="00103871"/>
    <w:pPr>
      <w:keepNext/>
      <w:keepLines/>
      <w:spacing w:before="160" w:after="80"/>
      <w:outlineLvl w:val="2"/>
    </w:pPr>
    <w:rPr>
      <w:rFonts w:eastAsiaTheme="majorEastAsia" w:cstheme="majorBidi"/>
      <w:color w:val="0F4761" w:themeColor="accent1" w:themeShade="BF"/>
      <w:sz w:val="28"/>
      <w:szCs w:val="45"/>
    </w:rPr>
  </w:style>
  <w:style w:type="paragraph" w:styleId="Heading4">
    <w:name w:val="heading 4"/>
    <w:basedOn w:val="Normal"/>
    <w:next w:val="Normal"/>
    <w:link w:val="Heading4Char"/>
    <w:uiPriority w:val="9"/>
    <w:semiHidden/>
    <w:unhideWhenUsed/>
    <w:qFormat/>
    <w:rsid w:val="001038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38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38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38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38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38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871"/>
    <w:rPr>
      <w:rFonts w:asciiTheme="majorHAnsi" w:eastAsiaTheme="majorEastAsia" w:hAnsiTheme="majorHAnsi" w:cstheme="majorBidi"/>
      <w:color w:val="0F4761" w:themeColor="accent1" w:themeShade="BF"/>
      <w:sz w:val="40"/>
      <w:szCs w:val="65"/>
    </w:rPr>
  </w:style>
  <w:style w:type="character" w:customStyle="1" w:styleId="Heading2Char">
    <w:name w:val="Heading 2 Char"/>
    <w:basedOn w:val="DefaultParagraphFont"/>
    <w:link w:val="Heading2"/>
    <w:uiPriority w:val="9"/>
    <w:semiHidden/>
    <w:rsid w:val="00103871"/>
    <w:rPr>
      <w:rFonts w:asciiTheme="majorHAnsi" w:eastAsiaTheme="majorEastAsia" w:hAnsiTheme="majorHAnsi" w:cstheme="majorBidi"/>
      <w:color w:val="0F4761" w:themeColor="accent1" w:themeShade="BF"/>
      <w:sz w:val="32"/>
      <w:szCs w:val="52"/>
    </w:rPr>
  </w:style>
  <w:style w:type="character" w:customStyle="1" w:styleId="Heading3Char">
    <w:name w:val="Heading 3 Char"/>
    <w:basedOn w:val="DefaultParagraphFont"/>
    <w:link w:val="Heading3"/>
    <w:uiPriority w:val="9"/>
    <w:semiHidden/>
    <w:rsid w:val="00103871"/>
    <w:rPr>
      <w:rFonts w:eastAsiaTheme="majorEastAsia" w:cstheme="majorBidi"/>
      <w:color w:val="0F4761" w:themeColor="accent1" w:themeShade="BF"/>
      <w:sz w:val="28"/>
      <w:szCs w:val="45"/>
    </w:rPr>
  </w:style>
  <w:style w:type="character" w:customStyle="1" w:styleId="Heading4Char">
    <w:name w:val="Heading 4 Char"/>
    <w:basedOn w:val="DefaultParagraphFont"/>
    <w:link w:val="Heading4"/>
    <w:uiPriority w:val="9"/>
    <w:semiHidden/>
    <w:rsid w:val="001038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38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3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3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3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3871"/>
    <w:rPr>
      <w:rFonts w:eastAsiaTheme="majorEastAsia" w:cstheme="majorBidi"/>
      <w:color w:val="272727" w:themeColor="text1" w:themeTint="D8"/>
    </w:rPr>
  </w:style>
  <w:style w:type="paragraph" w:styleId="Title">
    <w:name w:val="Title"/>
    <w:basedOn w:val="Normal"/>
    <w:next w:val="Normal"/>
    <w:link w:val="TitleChar"/>
    <w:uiPriority w:val="10"/>
    <w:qFormat/>
    <w:rsid w:val="00103871"/>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103871"/>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103871"/>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103871"/>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103871"/>
    <w:pPr>
      <w:spacing w:before="160"/>
      <w:jc w:val="center"/>
    </w:pPr>
    <w:rPr>
      <w:i/>
      <w:iCs/>
      <w:color w:val="404040" w:themeColor="text1" w:themeTint="BF"/>
    </w:rPr>
  </w:style>
  <w:style w:type="character" w:customStyle="1" w:styleId="QuoteChar">
    <w:name w:val="Quote Char"/>
    <w:basedOn w:val="DefaultParagraphFont"/>
    <w:link w:val="Quote"/>
    <w:uiPriority w:val="29"/>
    <w:rsid w:val="00103871"/>
    <w:rPr>
      <w:i/>
      <w:iCs/>
      <w:color w:val="404040" w:themeColor="text1" w:themeTint="BF"/>
    </w:rPr>
  </w:style>
  <w:style w:type="paragraph" w:styleId="ListParagraph">
    <w:name w:val="List Paragraph"/>
    <w:basedOn w:val="Normal"/>
    <w:uiPriority w:val="34"/>
    <w:qFormat/>
    <w:rsid w:val="00103871"/>
    <w:pPr>
      <w:ind w:left="720"/>
      <w:contextualSpacing/>
    </w:pPr>
  </w:style>
  <w:style w:type="character" w:styleId="IntenseEmphasis">
    <w:name w:val="Intense Emphasis"/>
    <w:basedOn w:val="DefaultParagraphFont"/>
    <w:uiPriority w:val="21"/>
    <w:qFormat/>
    <w:rsid w:val="00103871"/>
    <w:rPr>
      <w:i/>
      <w:iCs/>
      <w:color w:val="0F4761" w:themeColor="accent1" w:themeShade="BF"/>
    </w:rPr>
  </w:style>
  <w:style w:type="paragraph" w:styleId="IntenseQuote">
    <w:name w:val="Intense Quote"/>
    <w:basedOn w:val="Normal"/>
    <w:next w:val="Normal"/>
    <w:link w:val="IntenseQuoteChar"/>
    <w:uiPriority w:val="30"/>
    <w:qFormat/>
    <w:rsid w:val="00103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3871"/>
    <w:rPr>
      <w:i/>
      <w:iCs/>
      <w:color w:val="0F4761" w:themeColor="accent1" w:themeShade="BF"/>
    </w:rPr>
  </w:style>
  <w:style w:type="character" w:styleId="IntenseReference">
    <w:name w:val="Intense Reference"/>
    <w:basedOn w:val="DefaultParagraphFont"/>
    <w:uiPriority w:val="32"/>
    <w:qFormat/>
    <w:rsid w:val="00103871"/>
    <w:rPr>
      <w:b/>
      <w:bCs/>
      <w:smallCaps/>
      <w:color w:val="0F4761" w:themeColor="accent1" w:themeShade="BF"/>
      <w:spacing w:val="5"/>
    </w:rPr>
  </w:style>
  <w:style w:type="character" w:styleId="Hyperlink">
    <w:name w:val="Hyperlink"/>
    <w:basedOn w:val="DefaultParagraphFont"/>
    <w:uiPriority w:val="99"/>
    <w:unhideWhenUsed/>
    <w:rsid w:val="00471E41"/>
    <w:rPr>
      <w:color w:val="467886" w:themeColor="hyperlink"/>
      <w:u w:val="single"/>
    </w:rPr>
  </w:style>
  <w:style w:type="character" w:styleId="UnresolvedMention">
    <w:name w:val="Unresolved Mention"/>
    <w:basedOn w:val="DefaultParagraphFont"/>
    <w:uiPriority w:val="99"/>
    <w:semiHidden/>
    <w:unhideWhenUsed/>
    <w:rsid w:val="00471E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084783">
      <w:bodyDiv w:val="1"/>
      <w:marLeft w:val="0"/>
      <w:marRight w:val="0"/>
      <w:marTop w:val="0"/>
      <w:marBottom w:val="0"/>
      <w:divBdr>
        <w:top w:val="none" w:sz="0" w:space="0" w:color="auto"/>
        <w:left w:val="none" w:sz="0" w:space="0" w:color="auto"/>
        <w:bottom w:val="none" w:sz="0" w:space="0" w:color="auto"/>
        <w:right w:val="none" w:sz="0" w:space="0" w:color="auto"/>
      </w:divBdr>
    </w:div>
    <w:div w:id="1106997717">
      <w:bodyDiv w:val="1"/>
      <w:marLeft w:val="0"/>
      <w:marRight w:val="0"/>
      <w:marTop w:val="0"/>
      <w:marBottom w:val="0"/>
      <w:divBdr>
        <w:top w:val="none" w:sz="0" w:space="0" w:color="auto"/>
        <w:left w:val="none" w:sz="0" w:space="0" w:color="auto"/>
        <w:bottom w:val="none" w:sz="0" w:space="0" w:color="auto"/>
        <w:right w:val="none" w:sz="0" w:space="0" w:color="auto"/>
      </w:divBdr>
    </w:div>
    <w:div w:id="1796486893">
      <w:bodyDiv w:val="1"/>
      <w:marLeft w:val="0"/>
      <w:marRight w:val="0"/>
      <w:marTop w:val="0"/>
      <w:marBottom w:val="0"/>
      <w:divBdr>
        <w:top w:val="none" w:sz="0" w:space="0" w:color="auto"/>
        <w:left w:val="none" w:sz="0" w:space="0" w:color="auto"/>
        <w:bottom w:val="none" w:sz="0" w:space="0" w:color="auto"/>
        <w:right w:val="none" w:sz="0" w:space="0" w:color="auto"/>
      </w:divBdr>
    </w:div>
    <w:div w:id="191773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matthews.sites.wfu.edu/misc/DigPhotog/alia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Cummulative</a:t>
            </a:r>
            <a:r>
              <a:rPr lang="en-US" baseline="0"/>
              <a:t> Sum of eigen value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yVal>
            <c:numRef>
              <c:f>Sheet1!$B$5:$B$11</c:f>
              <c:numCache>
                <c:formatCode>General</c:formatCode>
                <c:ptCount val="7"/>
                <c:pt idx="0">
                  <c:v>0.3</c:v>
                </c:pt>
                <c:pt idx="1">
                  <c:v>0.55000000000000004</c:v>
                </c:pt>
                <c:pt idx="2">
                  <c:v>0.79</c:v>
                </c:pt>
                <c:pt idx="3">
                  <c:v>0.91</c:v>
                </c:pt>
                <c:pt idx="4">
                  <c:v>0.97</c:v>
                </c:pt>
                <c:pt idx="5">
                  <c:v>0.99</c:v>
                </c:pt>
                <c:pt idx="6">
                  <c:v>1</c:v>
                </c:pt>
              </c:numCache>
            </c:numRef>
          </c:yVal>
          <c:smooth val="0"/>
          <c:extLst>
            <c:ext xmlns:c16="http://schemas.microsoft.com/office/drawing/2014/chart" uri="{C3380CC4-5D6E-409C-BE32-E72D297353CC}">
              <c16:uniqueId val="{00000000-340A-451D-9CEB-4E3F20FDC444}"/>
            </c:ext>
          </c:extLst>
        </c:ser>
        <c:dLbls>
          <c:showLegendKey val="0"/>
          <c:showVal val="0"/>
          <c:showCatName val="0"/>
          <c:showSerName val="0"/>
          <c:showPercent val="0"/>
          <c:showBubbleSize val="0"/>
        </c:dLbls>
        <c:axId val="2139270047"/>
        <c:axId val="2139270527"/>
      </c:scatterChart>
      <c:valAx>
        <c:axId val="2139270047"/>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270527"/>
        <c:crosses val="autoZero"/>
        <c:crossBetween val="midCat"/>
      </c:valAx>
      <c:valAx>
        <c:axId val="2139270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2700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1846</TotalTime>
  <Pages>4</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Leaksmy Heng</dc:creator>
  <cp:keywords/>
  <dc:description/>
  <cp:lastModifiedBy>Leaksmy Heng</cp:lastModifiedBy>
  <cp:revision>9</cp:revision>
  <dcterms:created xsi:type="dcterms:W3CDTF">2025-02-01T21:36:00Z</dcterms:created>
  <dcterms:modified xsi:type="dcterms:W3CDTF">2025-02-03T04:22:00Z</dcterms:modified>
</cp:coreProperties>
</file>