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E367" w14:textId="0D274F96" w:rsidR="00D87861" w:rsidRPr="00094DC5" w:rsidRDefault="00094DC5" w:rsidP="00094DC5">
      <w:pPr>
        <w:jc w:val="center"/>
        <w:rPr>
          <w:sz w:val="44"/>
          <w:szCs w:val="44"/>
        </w:rPr>
      </w:pPr>
      <w:proofErr w:type="gramStart"/>
      <w:r w:rsidRPr="00094DC5">
        <w:rPr>
          <w:sz w:val="44"/>
          <w:szCs w:val="44"/>
        </w:rPr>
        <w:t>Fecha  6</w:t>
      </w:r>
      <w:proofErr w:type="gramEnd"/>
      <w:r w:rsidRPr="00094DC5">
        <w:rPr>
          <w:sz w:val="44"/>
          <w:szCs w:val="44"/>
        </w:rPr>
        <w:t>/09/2025</w:t>
      </w:r>
    </w:p>
    <w:p w14:paraId="7B52CAB1" w14:textId="4959D95C" w:rsidR="00094DC5" w:rsidRPr="00094DC5" w:rsidRDefault="00094DC5" w:rsidP="00094DC5">
      <w:pPr>
        <w:jc w:val="center"/>
        <w:rPr>
          <w:sz w:val="44"/>
          <w:szCs w:val="44"/>
        </w:rPr>
      </w:pPr>
      <w:r w:rsidRPr="00094DC5">
        <w:rPr>
          <w:sz w:val="44"/>
          <w:szCs w:val="44"/>
        </w:rPr>
        <w:t>Dabeiba-Antioquia</w:t>
      </w:r>
    </w:p>
    <w:p w14:paraId="7E2E2E7F" w14:textId="5F44E434" w:rsidR="00094DC5" w:rsidRPr="00094DC5" w:rsidRDefault="00094DC5" w:rsidP="00094DC5">
      <w:pPr>
        <w:jc w:val="center"/>
        <w:rPr>
          <w:sz w:val="44"/>
          <w:szCs w:val="44"/>
        </w:rPr>
      </w:pPr>
      <w:r w:rsidRPr="00094DC5">
        <w:rPr>
          <w:sz w:val="44"/>
          <w:szCs w:val="44"/>
        </w:rPr>
        <w:t>Tecnológico de Antioquia</w:t>
      </w:r>
    </w:p>
    <w:p w14:paraId="2C1FCD79" w14:textId="584C68BB" w:rsidR="00094DC5" w:rsidRPr="00094DC5" w:rsidRDefault="00094DC5" w:rsidP="00094DC5">
      <w:pPr>
        <w:jc w:val="center"/>
        <w:rPr>
          <w:sz w:val="44"/>
          <w:szCs w:val="44"/>
        </w:rPr>
      </w:pPr>
      <w:r w:rsidRPr="00094DC5">
        <w:rPr>
          <w:sz w:val="44"/>
          <w:szCs w:val="44"/>
        </w:rPr>
        <w:t>ingeniería de software</w:t>
      </w:r>
    </w:p>
    <w:p w14:paraId="3EAD51DF" w14:textId="77777777" w:rsidR="00094DC5" w:rsidRPr="00094DC5" w:rsidRDefault="00094DC5" w:rsidP="00094DC5">
      <w:pPr>
        <w:jc w:val="center"/>
        <w:rPr>
          <w:sz w:val="44"/>
          <w:szCs w:val="44"/>
        </w:rPr>
      </w:pPr>
    </w:p>
    <w:p w14:paraId="70D3A270" w14:textId="77777777" w:rsidR="00094DC5" w:rsidRPr="00094DC5" w:rsidRDefault="00094DC5" w:rsidP="00094DC5">
      <w:pPr>
        <w:jc w:val="center"/>
        <w:rPr>
          <w:sz w:val="44"/>
          <w:szCs w:val="44"/>
        </w:rPr>
      </w:pPr>
    </w:p>
    <w:p w14:paraId="0FFF7E69" w14:textId="77777777" w:rsidR="00094DC5" w:rsidRPr="00094DC5" w:rsidRDefault="00094DC5" w:rsidP="00094DC5">
      <w:pPr>
        <w:jc w:val="center"/>
        <w:rPr>
          <w:sz w:val="44"/>
          <w:szCs w:val="44"/>
        </w:rPr>
      </w:pPr>
    </w:p>
    <w:p w14:paraId="600B8C7E" w14:textId="1E930242" w:rsidR="00094DC5" w:rsidRPr="00094DC5" w:rsidRDefault="00094DC5" w:rsidP="00094DC5">
      <w:pPr>
        <w:jc w:val="center"/>
        <w:rPr>
          <w:sz w:val="44"/>
          <w:szCs w:val="44"/>
        </w:rPr>
      </w:pPr>
      <w:r w:rsidRPr="00094DC5">
        <w:rPr>
          <w:sz w:val="44"/>
          <w:szCs w:val="44"/>
        </w:rPr>
        <w:t>Trabajo de investigación</w:t>
      </w:r>
    </w:p>
    <w:p w14:paraId="084CF0F1" w14:textId="63B0FEF5" w:rsidR="00094DC5" w:rsidRPr="00094DC5" w:rsidRDefault="00094DC5" w:rsidP="00094DC5">
      <w:pPr>
        <w:jc w:val="center"/>
        <w:rPr>
          <w:sz w:val="44"/>
          <w:szCs w:val="44"/>
        </w:rPr>
      </w:pPr>
      <w:r w:rsidRPr="00094DC5">
        <w:rPr>
          <w:sz w:val="44"/>
          <w:szCs w:val="44"/>
        </w:rPr>
        <w:t>Leandro Jimenez Higuita</w:t>
      </w:r>
    </w:p>
    <w:p w14:paraId="0B0D8A8B" w14:textId="77777777" w:rsidR="00094DC5" w:rsidRDefault="00094DC5" w:rsidP="00094DC5">
      <w:pPr>
        <w:jc w:val="center"/>
      </w:pPr>
    </w:p>
    <w:p w14:paraId="11D9938C" w14:textId="77777777" w:rsidR="00094DC5" w:rsidRDefault="00094DC5" w:rsidP="00094DC5">
      <w:pPr>
        <w:jc w:val="center"/>
      </w:pPr>
    </w:p>
    <w:p w14:paraId="4A4001FF" w14:textId="77777777" w:rsidR="00094DC5" w:rsidRDefault="00094DC5" w:rsidP="00094DC5"/>
    <w:p w14:paraId="5F991581" w14:textId="75A0A122" w:rsidR="00094DC5" w:rsidRDefault="00094DC5" w:rsidP="00094DC5">
      <w:pPr>
        <w:jc w:val="center"/>
        <w:rPr>
          <w:sz w:val="40"/>
          <w:szCs w:val="40"/>
        </w:rPr>
      </w:pPr>
      <w:r w:rsidRPr="00094DC5">
        <w:rPr>
          <w:sz w:val="40"/>
          <w:szCs w:val="40"/>
        </w:rPr>
        <w:t xml:space="preserve">Investigación de la creación de variable en Python y sobre los ciclos </w:t>
      </w:r>
      <w:proofErr w:type="spellStart"/>
      <w:r w:rsidRPr="00094DC5">
        <w:rPr>
          <w:sz w:val="40"/>
          <w:szCs w:val="40"/>
        </w:rPr>
        <w:t>For</w:t>
      </w:r>
      <w:proofErr w:type="spellEnd"/>
      <w:r w:rsidRPr="00094DC5">
        <w:rPr>
          <w:sz w:val="40"/>
          <w:szCs w:val="40"/>
        </w:rPr>
        <w:t xml:space="preserve"> y </w:t>
      </w:r>
      <w:proofErr w:type="spellStart"/>
      <w:r w:rsidRPr="00094DC5">
        <w:rPr>
          <w:sz w:val="40"/>
          <w:szCs w:val="40"/>
        </w:rPr>
        <w:t>While</w:t>
      </w:r>
      <w:proofErr w:type="spellEnd"/>
      <w:r w:rsidRPr="00094DC5">
        <w:rPr>
          <w:sz w:val="40"/>
          <w:szCs w:val="40"/>
        </w:rPr>
        <w:t xml:space="preserve"> en esta.</w:t>
      </w:r>
    </w:p>
    <w:p w14:paraId="368B4235" w14:textId="77777777" w:rsidR="00094DC5" w:rsidRDefault="00094DC5" w:rsidP="00094DC5">
      <w:pPr>
        <w:jc w:val="center"/>
        <w:rPr>
          <w:sz w:val="40"/>
          <w:szCs w:val="40"/>
        </w:rPr>
      </w:pPr>
    </w:p>
    <w:p w14:paraId="689A694F" w14:textId="77777777" w:rsidR="00094DC5" w:rsidRDefault="00094DC5" w:rsidP="00094DC5">
      <w:pPr>
        <w:jc w:val="center"/>
        <w:rPr>
          <w:sz w:val="40"/>
          <w:szCs w:val="40"/>
        </w:rPr>
      </w:pPr>
    </w:p>
    <w:p w14:paraId="19B22A7E" w14:textId="77777777" w:rsidR="00094DC5" w:rsidRDefault="00094DC5" w:rsidP="00094DC5">
      <w:pPr>
        <w:jc w:val="center"/>
        <w:rPr>
          <w:sz w:val="40"/>
          <w:szCs w:val="40"/>
        </w:rPr>
      </w:pPr>
    </w:p>
    <w:p w14:paraId="1DD2C278" w14:textId="77777777" w:rsidR="00094DC5" w:rsidRDefault="00094DC5" w:rsidP="00094DC5">
      <w:pPr>
        <w:jc w:val="center"/>
        <w:rPr>
          <w:sz w:val="40"/>
          <w:szCs w:val="40"/>
        </w:rPr>
      </w:pPr>
    </w:p>
    <w:p w14:paraId="48E2BB2C" w14:textId="5A033EA1" w:rsidR="00094DC5" w:rsidRDefault="00094DC5" w:rsidP="00094DC5">
      <w:pPr>
        <w:rPr>
          <w:sz w:val="32"/>
          <w:szCs w:val="32"/>
        </w:rPr>
      </w:pPr>
      <w:r>
        <w:rPr>
          <w:sz w:val="32"/>
          <w:szCs w:val="32"/>
        </w:rPr>
        <w:lastRenderedPageBreak/>
        <w:t>¿Cómo se crea o distingue una variable en Python?</w:t>
      </w:r>
    </w:p>
    <w:p w14:paraId="4D02F782" w14:textId="755943E5" w:rsidR="00094DC5" w:rsidRDefault="00094DC5">
      <w:r>
        <w:t xml:space="preserve">Las variables en Python se construyen o se identifican con el signo igual “=”, esta se utiliza para agregarle un valor a la variable ya se de texto o </w:t>
      </w:r>
      <w:proofErr w:type="spellStart"/>
      <w:r>
        <w:t>numero</w:t>
      </w:r>
      <w:proofErr w:type="spellEnd"/>
      <w:r>
        <w:t xml:space="preserve">. Un ejemplo de ello puede ser </w:t>
      </w:r>
    </w:p>
    <w:p w14:paraId="33BF9F33" w14:textId="77777777" w:rsidR="00094DC5" w:rsidRDefault="00094DC5"/>
    <w:p w14:paraId="33714EDA" w14:textId="2D1A9F75" w:rsidR="00094DC5" w:rsidRDefault="00094DC5">
      <w:r>
        <w:t>Usuario = (“Leandro”)</w:t>
      </w:r>
    </w:p>
    <w:p w14:paraId="2A33D11D" w14:textId="77777777" w:rsidR="0048303C" w:rsidRDefault="0048303C"/>
    <w:p w14:paraId="52DF0E50" w14:textId="28BE5E49" w:rsidR="00094DC5" w:rsidRDefault="0048303C">
      <w:r>
        <w:rPr>
          <w:b/>
          <w:bCs/>
        </w:rPr>
        <w:t>CICLO FOR:</w:t>
      </w:r>
      <w:r>
        <w:t xml:space="preserve"> en ciclo </w:t>
      </w:r>
      <w:proofErr w:type="spellStart"/>
      <w:r>
        <w:t>for</w:t>
      </w:r>
      <w:proofErr w:type="spellEnd"/>
      <w:r>
        <w:t xml:space="preserve"> en Python se </w:t>
      </w:r>
      <w:proofErr w:type="gramStart"/>
      <w:r>
        <w:t>utiliza  para</w:t>
      </w:r>
      <w:proofErr w:type="gramEnd"/>
      <w:r>
        <w:t xml:space="preserve"> recorrer elementos de una secuencia como </w:t>
      </w:r>
      <w:proofErr w:type="spellStart"/>
      <w:proofErr w:type="gramStart"/>
      <w:r>
        <w:t>listas,números</w:t>
      </w:r>
      <w:proofErr w:type="spellEnd"/>
      <w:proofErr w:type="gramEnd"/>
      <w:r>
        <w:t xml:space="preserve"> o cadenas ejecutando las instrucciones por cada elemento</w:t>
      </w:r>
    </w:p>
    <w:p w14:paraId="1919F8C1" w14:textId="1FA42966" w:rsidR="00D5502B" w:rsidRDefault="00D5502B">
      <w:r>
        <w:t xml:space="preserve">Por ejemplo:   </w:t>
      </w:r>
      <w:proofErr w:type="spellStart"/>
      <w:r>
        <w:t>for</w:t>
      </w:r>
      <w:proofErr w:type="spellEnd"/>
      <w:r>
        <w:t xml:space="preserve"> i in </w:t>
      </w:r>
      <w:proofErr w:type="spellStart"/>
      <w:proofErr w:type="gramStart"/>
      <w:r>
        <w:t>range</w:t>
      </w:r>
      <w:proofErr w:type="spellEnd"/>
      <w:r>
        <w:t>(</w:t>
      </w:r>
      <w:proofErr w:type="gramEnd"/>
      <w:r>
        <w:t>5);</w:t>
      </w:r>
    </w:p>
    <w:p w14:paraId="3F2A3591" w14:textId="5B49860D" w:rsidR="00D5502B" w:rsidRDefault="00D5502B">
      <w:r>
        <w:t xml:space="preserve">                                    </w:t>
      </w:r>
      <w:proofErr w:type="spellStart"/>
      <w:r>
        <w:t>Print</w:t>
      </w:r>
      <w:proofErr w:type="spellEnd"/>
      <w:r>
        <w:t>(i)</w:t>
      </w:r>
    </w:p>
    <w:p w14:paraId="10365AB4" w14:textId="2BA6BA21" w:rsidR="00D5502B" w:rsidRDefault="00D5502B">
      <w:r>
        <w:t xml:space="preserve">Lo </w:t>
      </w:r>
      <w:proofErr w:type="gramStart"/>
      <w:r>
        <w:t>consecuente  a</w:t>
      </w:r>
      <w:proofErr w:type="gramEnd"/>
      <w:r>
        <w:t xml:space="preserve"> esto es que va a imprimir los numero del o hasta el 5</w:t>
      </w:r>
    </w:p>
    <w:p w14:paraId="38051F6E" w14:textId="77777777" w:rsidR="00D5502B" w:rsidRDefault="00D5502B"/>
    <w:p w14:paraId="330C5126" w14:textId="1C3EE118" w:rsidR="00D5502B" w:rsidRDefault="00D5502B">
      <w:r>
        <w:rPr>
          <w:b/>
          <w:bCs/>
        </w:rPr>
        <w:t xml:space="preserve">CICLO WHILE: </w:t>
      </w:r>
      <w:r>
        <w:t xml:space="preserve">en el ciclo </w:t>
      </w:r>
      <w:proofErr w:type="spellStart"/>
      <w:r>
        <w:t>while</w:t>
      </w:r>
      <w:proofErr w:type="spellEnd"/>
      <w:r>
        <w:t xml:space="preserve"> este se va a ejecutar un bloque de instrucciones mientras se cumpla la condición y este se usa principalmente cuando no sabemos </w:t>
      </w:r>
      <w:proofErr w:type="spellStart"/>
      <w:r>
        <w:t>cuantas</w:t>
      </w:r>
      <w:proofErr w:type="spellEnd"/>
      <w:r>
        <w:t xml:space="preserve"> veces se va a repetir el proceso.</w:t>
      </w:r>
    </w:p>
    <w:p w14:paraId="54648D98" w14:textId="06AE402F" w:rsidR="00D5502B" w:rsidRDefault="00D5502B">
      <w:r>
        <w:t xml:space="preserve">Un ejemplo de ello puede ser </w:t>
      </w:r>
    </w:p>
    <w:p w14:paraId="023F0829" w14:textId="2E7AF25D" w:rsidR="00D5502B" w:rsidRDefault="00D5502B">
      <w:r w:rsidRPr="00D5502B">
        <w:drawing>
          <wp:inline distT="0" distB="0" distL="0" distR="0" wp14:anchorId="3DB0A8AF" wp14:editId="7A665175">
            <wp:extent cx="4220164" cy="1381318"/>
            <wp:effectExtent l="0" t="0" r="0" b="9525"/>
            <wp:docPr id="18889376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37663" name="Imagen 1" descr="Texto&#10;&#10;El contenido generado por IA puede ser incorrecto."/>
                    <pic:cNvPicPr/>
                  </pic:nvPicPr>
                  <pic:blipFill>
                    <a:blip r:embed="rId7"/>
                    <a:stretch>
                      <a:fillRect/>
                    </a:stretch>
                  </pic:blipFill>
                  <pic:spPr>
                    <a:xfrm>
                      <a:off x="0" y="0"/>
                      <a:ext cx="4220164" cy="1381318"/>
                    </a:xfrm>
                    <a:prstGeom prst="rect">
                      <a:avLst/>
                    </a:prstGeom>
                  </pic:spPr>
                </pic:pic>
              </a:graphicData>
            </a:graphic>
          </wp:inline>
        </w:drawing>
      </w:r>
    </w:p>
    <w:p w14:paraId="1221809A" w14:textId="24B6FAF2" w:rsidR="00D5502B" w:rsidRPr="00D5502B" w:rsidRDefault="00D5502B">
      <w:r>
        <w:t xml:space="preserve">En este ejemplo que elabore tengo que ingresar el pin correcto para que se cumple la condición que es el acceso concedido. Hasta que no ingrese el numero correcto esta condición no se va a cumplir, con lo que podría digitar un gran numero de </w:t>
      </w:r>
      <w:proofErr w:type="spellStart"/>
      <w:r>
        <w:t>pins</w:t>
      </w:r>
      <w:proofErr w:type="spellEnd"/>
      <w:r>
        <w:t xml:space="preserve"> que no me den acceso hasta que digite el 4444.</w:t>
      </w:r>
    </w:p>
    <w:p w14:paraId="28E57F0F" w14:textId="77777777" w:rsidR="00094DC5" w:rsidRDefault="00094DC5"/>
    <w:p w14:paraId="753E6297" w14:textId="77777777" w:rsidR="00094DC5" w:rsidRDefault="00094DC5"/>
    <w:p w14:paraId="3432014E" w14:textId="77777777" w:rsidR="00094DC5" w:rsidRDefault="00094DC5"/>
    <w:p w14:paraId="39FE379A" w14:textId="77777777" w:rsidR="00094DC5" w:rsidRDefault="00094DC5"/>
    <w:sectPr w:rsidR="00094D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C5"/>
    <w:rsid w:val="00094DC5"/>
    <w:rsid w:val="0048303C"/>
    <w:rsid w:val="004F56B3"/>
    <w:rsid w:val="00784D40"/>
    <w:rsid w:val="00B66CDA"/>
    <w:rsid w:val="00D5502B"/>
    <w:rsid w:val="00D878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A0C1"/>
  <w15:chartTrackingRefBased/>
  <w15:docId w15:val="{3E626D17-DEEB-4EF7-9CA2-5BFBC5C2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4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4D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4D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4D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4D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D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D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D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D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4D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4D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4D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4D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4D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D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D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DC5"/>
    <w:rPr>
      <w:rFonts w:eastAsiaTheme="majorEastAsia" w:cstheme="majorBidi"/>
      <w:color w:val="272727" w:themeColor="text1" w:themeTint="D8"/>
    </w:rPr>
  </w:style>
  <w:style w:type="paragraph" w:styleId="Ttulo">
    <w:name w:val="Title"/>
    <w:basedOn w:val="Normal"/>
    <w:next w:val="Normal"/>
    <w:link w:val="TtuloCar"/>
    <w:uiPriority w:val="10"/>
    <w:qFormat/>
    <w:rsid w:val="00094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D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D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D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DC5"/>
    <w:pPr>
      <w:spacing w:before="160"/>
      <w:jc w:val="center"/>
    </w:pPr>
    <w:rPr>
      <w:i/>
      <w:iCs/>
      <w:color w:val="404040" w:themeColor="text1" w:themeTint="BF"/>
    </w:rPr>
  </w:style>
  <w:style w:type="character" w:customStyle="1" w:styleId="CitaCar">
    <w:name w:val="Cita Car"/>
    <w:basedOn w:val="Fuentedeprrafopredeter"/>
    <w:link w:val="Cita"/>
    <w:uiPriority w:val="29"/>
    <w:rsid w:val="00094DC5"/>
    <w:rPr>
      <w:i/>
      <w:iCs/>
      <w:color w:val="404040" w:themeColor="text1" w:themeTint="BF"/>
    </w:rPr>
  </w:style>
  <w:style w:type="paragraph" w:styleId="Prrafodelista">
    <w:name w:val="List Paragraph"/>
    <w:basedOn w:val="Normal"/>
    <w:uiPriority w:val="34"/>
    <w:qFormat/>
    <w:rsid w:val="00094DC5"/>
    <w:pPr>
      <w:ind w:left="720"/>
      <w:contextualSpacing/>
    </w:pPr>
  </w:style>
  <w:style w:type="character" w:styleId="nfasisintenso">
    <w:name w:val="Intense Emphasis"/>
    <w:basedOn w:val="Fuentedeprrafopredeter"/>
    <w:uiPriority w:val="21"/>
    <w:qFormat/>
    <w:rsid w:val="00094DC5"/>
    <w:rPr>
      <w:i/>
      <w:iCs/>
      <w:color w:val="0F4761" w:themeColor="accent1" w:themeShade="BF"/>
    </w:rPr>
  </w:style>
  <w:style w:type="paragraph" w:styleId="Citadestacada">
    <w:name w:val="Intense Quote"/>
    <w:basedOn w:val="Normal"/>
    <w:next w:val="Normal"/>
    <w:link w:val="CitadestacadaCar"/>
    <w:uiPriority w:val="30"/>
    <w:qFormat/>
    <w:rsid w:val="00094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4DC5"/>
    <w:rPr>
      <w:i/>
      <w:iCs/>
      <w:color w:val="0F4761" w:themeColor="accent1" w:themeShade="BF"/>
    </w:rPr>
  </w:style>
  <w:style w:type="character" w:styleId="Referenciaintensa">
    <w:name w:val="Intense Reference"/>
    <w:basedOn w:val="Fuentedeprrafopredeter"/>
    <w:uiPriority w:val="32"/>
    <w:qFormat/>
    <w:rsid w:val="00094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6B92A6CB522648A19102B44A822DF7" ma:contentTypeVersion="5" ma:contentTypeDescription="Crear nuevo documento." ma:contentTypeScope="" ma:versionID="24c063e1b07f57903ba4315c02866a92">
  <xsd:schema xmlns:xsd="http://www.w3.org/2001/XMLSchema" xmlns:xs="http://www.w3.org/2001/XMLSchema" xmlns:p="http://schemas.microsoft.com/office/2006/metadata/properties" xmlns:ns3="e5c012ae-4ae1-43ec-a840-e3599a896979" targetNamespace="http://schemas.microsoft.com/office/2006/metadata/properties" ma:root="true" ma:fieldsID="e3f7b2fd702a75d2ba4a90ac5fea278d" ns3:_="">
    <xsd:import namespace="e5c012ae-4ae1-43ec-a840-e3599a89697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c012ae-4ae1-43ec-a840-e3599a89697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5c012ae-4ae1-43ec-a840-e3599a896979" xsi:nil="true"/>
  </documentManagement>
</p:properties>
</file>

<file path=customXml/itemProps1.xml><?xml version="1.0" encoding="utf-8"?>
<ds:datastoreItem xmlns:ds="http://schemas.openxmlformats.org/officeDocument/2006/customXml" ds:itemID="{00D119A0-BCD7-441A-A9CF-A83559DF9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c012ae-4ae1-43ec-a840-e3599a8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F4BAC4-82DB-43EE-97F2-B00026B771E2}">
  <ds:schemaRefs>
    <ds:schemaRef ds:uri="http://schemas.microsoft.com/sharepoint/v3/contenttype/forms"/>
  </ds:schemaRefs>
</ds:datastoreItem>
</file>

<file path=customXml/itemProps3.xml><?xml version="1.0" encoding="utf-8"?>
<ds:datastoreItem xmlns:ds="http://schemas.openxmlformats.org/officeDocument/2006/customXml" ds:itemID="{87EB39D3-1B33-4832-B71A-5BC95598C4A9}">
  <ds:schemaRefs>
    <ds:schemaRef ds:uri="http://schemas.microsoft.com/office/2006/documentManagement/types"/>
    <ds:schemaRef ds:uri="http://purl.org/dc/terms/"/>
    <ds:schemaRef ds:uri="http://purl.org/dc/elements/1.1/"/>
    <ds:schemaRef ds:uri="http://schemas.microsoft.com/office/2006/metadata/properties"/>
    <ds:schemaRef ds:uri="e5c012ae-4ae1-43ec-a840-e3599a896979"/>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206</Words>
  <Characters>1136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Jimenez Higuita</dc:creator>
  <cp:keywords/>
  <dc:description/>
  <cp:lastModifiedBy>Leandro Jimenez Higuita</cp:lastModifiedBy>
  <cp:revision>2</cp:revision>
  <dcterms:created xsi:type="dcterms:W3CDTF">2025-09-06T15:50:00Z</dcterms:created>
  <dcterms:modified xsi:type="dcterms:W3CDTF">2025-09-06T15:50:00Z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0x010100A56B92A6CB522648A19102B44A822DF7</vt:lpwstr>
  </property>
</Properties>
</file>