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B1D" w:rsidRDefault="00336982" w:rsidP="00452B1D">
      <w:pPr>
        <w:spacing w:line="240" w:lineRule="auto"/>
        <w:jc w:val="center"/>
        <w:rPr>
          <w:rFonts w:ascii="Arial" w:hAnsi="Arial" w:cs="Arial"/>
          <w:b/>
        </w:rPr>
      </w:pPr>
      <w:r w:rsidRPr="00452B1D">
        <w:rPr>
          <w:rFonts w:ascii="Arial" w:hAnsi="Arial" w:cs="Arial"/>
          <w:b/>
        </w:rPr>
        <w:t>Qué es un proyecto</w:t>
      </w:r>
    </w:p>
    <w:p w:rsidR="00336982" w:rsidRPr="00452B1D" w:rsidRDefault="00336982" w:rsidP="00452B1D">
      <w:pPr>
        <w:spacing w:line="240" w:lineRule="auto"/>
        <w:jc w:val="both"/>
        <w:rPr>
          <w:rFonts w:ascii="Arial" w:hAnsi="Arial" w:cs="Arial"/>
          <w:b/>
          <w:color w:val="000000" w:themeColor="text1"/>
          <w:sz w:val="20"/>
          <w:szCs w:val="20"/>
        </w:rPr>
      </w:pPr>
      <w:r w:rsidRPr="00452B1D">
        <w:rPr>
          <w:rFonts w:ascii="Arial" w:hAnsi="Arial" w:cs="Arial"/>
          <w:color w:val="000000" w:themeColor="text1"/>
          <w:sz w:val="20"/>
          <w:szCs w:val="20"/>
        </w:rPr>
        <w:br/>
      </w:r>
      <w:r w:rsidRPr="00452B1D">
        <w:rPr>
          <w:rFonts w:ascii="Arial" w:hAnsi="Arial" w:cs="Arial"/>
          <w:color w:val="000000" w:themeColor="text1"/>
          <w:sz w:val="20"/>
          <w:szCs w:val="20"/>
          <w:shd w:val="clear" w:color="auto" w:fill="FFFFFF"/>
        </w:rPr>
        <w:t>Un proyecto es un esfuerzo planificado, temporal y único, realizado para crear productos o servicios únicos que agreguen valor o provoquen un cambio beneficioso. Esto en contraste con la forma más tradicional de trabajar, en base a procesos, en la cual se opera en forma permanente, creando los mismos productos o servicios una y otra vez.</w:t>
      </w:r>
    </w:p>
    <w:p w:rsidR="00336982" w:rsidRDefault="00336982" w:rsidP="00452B1D">
      <w:pPr>
        <w:spacing w:line="240" w:lineRule="auto"/>
        <w:jc w:val="both"/>
        <w:rPr>
          <w:rFonts w:ascii="Arial" w:hAnsi="Arial" w:cs="Arial"/>
          <w:b/>
        </w:rPr>
      </w:pPr>
    </w:p>
    <w:p w:rsidR="00E204B3" w:rsidRPr="00452B1D" w:rsidRDefault="006A3F96" w:rsidP="00452B1D">
      <w:pPr>
        <w:jc w:val="center"/>
        <w:rPr>
          <w:rFonts w:ascii="Arial" w:hAnsi="Arial" w:cs="Arial"/>
          <w:b/>
        </w:rPr>
      </w:pPr>
      <w:r w:rsidRPr="00965639">
        <w:rPr>
          <w:rFonts w:ascii="Arial" w:hAnsi="Arial" w:cs="Arial"/>
          <w:b/>
        </w:rPr>
        <w:t>Gerencia de proyectos</w:t>
      </w:r>
    </w:p>
    <w:p w:rsidR="00E204B3" w:rsidRPr="00965639" w:rsidRDefault="00E204B3" w:rsidP="00452B1D">
      <w:pPr>
        <w:spacing w:line="240" w:lineRule="auto"/>
        <w:ind w:firstLine="0"/>
        <w:jc w:val="both"/>
        <w:rPr>
          <w:rFonts w:ascii="Arial" w:hAnsi="Arial" w:cs="Arial"/>
          <w:sz w:val="20"/>
          <w:szCs w:val="20"/>
        </w:rPr>
      </w:pPr>
      <w:r w:rsidRPr="00965639">
        <w:rPr>
          <w:rFonts w:ascii="Arial" w:hAnsi="Arial" w:cs="Arial"/>
          <w:sz w:val="20"/>
          <w:szCs w:val="20"/>
        </w:rPr>
        <w:t>La gerencia de proyectos es la metodología para plantear un proyecto a lo largo de diferentes fases que van desde su inicio hasta su fin. El encargado de gestionar esta gestión de proyectos es el Project Manager o director de proyectos, que es el encargado de elaborar el plan y de controlar y monitorizar cada uno de los pasos.</w:t>
      </w:r>
    </w:p>
    <w:p w:rsidR="00965639" w:rsidRPr="00965639" w:rsidRDefault="00965639" w:rsidP="00965639">
      <w:pPr>
        <w:spacing w:line="240" w:lineRule="auto"/>
        <w:ind w:left="568" w:firstLine="0"/>
        <w:jc w:val="both"/>
        <w:rPr>
          <w:rFonts w:ascii="Arial" w:hAnsi="Arial" w:cs="Arial"/>
          <w:sz w:val="20"/>
          <w:szCs w:val="20"/>
        </w:rPr>
      </w:pPr>
    </w:p>
    <w:p w:rsidR="00C64514" w:rsidRPr="00965639" w:rsidRDefault="00E204B3" w:rsidP="00452B1D">
      <w:pPr>
        <w:spacing w:line="240" w:lineRule="auto"/>
        <w:ind w:firstLine="0"/>
        <w:jc w:val="both"/>
        <w:rPr>
          <w:rFonts w:ascii="Arial" w:hAnsi="Arial" w:cs="Arial"/>
          <w:sz w:val="20"/>
          <w:szCs w:val="20"/>
        </w:rPr>
      </w:pPr>
      <w:r w:rsidRPr="00965639">
        <w:rPr>
          <w:rFonts w:ascii="Arial" w:hAnsi="Arial" w:cs="Arial"/>
          <w:sz w:val="20"/>
          <w:szCs w:val="20"/>
        </w:rPr>
        <w:t>Una vez elaborado el plan tiene que ocuparse de la gestión de tiempos acciones y recursos, además de planificar quiénes serán los colaboradores tanto internos como externos. Y es que, en la gerencia de proyectos entran en juego muchos factores a tener en cuanta, que vamos a ver en este post junto a cada una de sus seis fases.</w:t>
      </w:r>
    </w:p>
    <w:p w:rsidR="00C64514" w:rsidRPr="00E21E30" w:rsidRDefault="00C64514" w:rsidP="00E21E30">
      <w:pPr>
        <w:pStyle w:val="NormalWeb"/>
        <w:shd w:val="clear" w:color="auto" w:fill="FFFFFF"/>
        <w:spacing w:before="150" w:beforeAutospacing="0" w:after="150" w:afterAutospacing="0"/>
        <w:jc w:val="both"/>
        <w:rPr>
          <w:rFonts w:ascii="Arial" w:hAnsi="Arial" w:cs="Arial"/>
          <w:color w:val="4F4E4A"/>
          <w:sz w:val="20"/>
          <w:szCs w:val="20"/>
        </w:rPr>
      </w:pPr>
    </w:p>
    <w:p w:rsidR="00E204B3" w:rsidRDefault="00C64514" w:rsidP="00E21E30">
      <w:pPr>
        <w:pStyle w:val="NormalWeb"/>
        <w:shd w:val="clear" w:color="auto" w:fill="FFFFFF"/>
        <w:spacing w:before="150" w:beforeAutospacing="0" w:after="150" w:afterAutospacing="0"/>
        <w:jc w:val="center"/>
        <w:rPr>
          <w:rFonts w:ascii="Arial" w:hAnsi="Arial" w:cs="Arial"/>
          <w:b/>
          <w:sz w:val="20"/>
          <w:szCs w:val="20"/>
        </w:rPr>
      </w:pPr>
      <w:r w:rsidRPr="00E21E30">
        <w:rPr>
          <w:rFonts w:ascii="Arial" w:hAnsi="Arial" w:cs="Arial"/>
          <w:noProof/>
          <w:sz w:val="20"/>
          <w:szCs w:val="20"/>
        </w:rPr>
        <w:drawing>
          <wp:inline distT="0" distB="0" distL="0" distR="0" wp14:anchorId="26B17190" wp14:editId="005E680D">
            <wp:extent cx="4080294" cy="155275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340" t="40826" r="37598" b="22449"/>
                    <a:stretch/>
                  </pic:blipFill>
                  <pic:spPr bwMode="auto">
                    <a:xfrm>
                      <a:off x="0" y="0"/>
                      <a:ext cx="4091883" cy="1557164"/>
                    </a:xfrm>
                    <a:prstGeom prst="rect">
                      <a:avLst/>
                    </a:prstGeom>
                    <a:ln>
                      <a:noFill/>
                    </a:ln>
                    <a:extLst>
                      <a:ext uri="{53640926-AAD7-44D8-BBD7-CCE9431645EC}">
                        <a14:shadowObscured xmlns:a14="http://schemas.microsoft.com/office/drawing/2010/main"/>
                      </a:ext>
                    </a:extLst>
                  </pic:spPr>
                </pic:pic>
              </a:graphicData>
            </a:graphic>
          </wp:inline>
        </w:drawing>
      </w:r>
    </w:p>
    <w:p w:rsidR="00954F76" w:rsidRPr="00E21E30" w:rsidRDefault="00954F76" w:rsidP="00E21E30">
      <w:pPr>
        <w:pStyle w:val="NormalWeb"/>
        <w:shd w:val="clear" w:color="auto" w:fill="FFFFFF"/>
        <w:spacing w:before="150" w:beforeAutospacing="0" w:after="150" w:afterAutospacing="0"/>
        <w:jc w:val="center"/>
        <w:rPr>
          <w:rFonts w:ascii="Arial" w:hAnsi="Arial" w:cs="Arial"/>
          <w:b/>
          <w:sz w:val="20"/>
          <w:szCs w:val="20"/>
        </w:rPr>
      </w:pPr>
      <w:bookmarkStart w:id="0" w:name="_GoBack"/>
      <w:bookmarkEnd w:id="0"/>
    </w:p>
    <w:p w:rsidR="00E826AD" w:rsidRPr="00E21E30" w:rsidRDefault="00E826AD" w:rsidP="00E21E30">
      <w:pPr>
        <w:pStyle w:val="NormalWeb"/>
        <w:shd w:val="clear" w:color="auto" w:fill="FFFFFF"/>
        <w:spacing w:before="150" w:beforeAutospacing="0" w:after="150" w:afterAutospacing="0"/>
        <w:jc w:val="both"/>
        <w:rPr>
          <w:rFonts w:ascii="Arial" w:hAnsi="Arial" w:cs="Arial"/>
          <w:b/>
          <w:sz w:val="20"/>
          <w:szCs w:val="20"/>
        </w:rPr>
      </w:pPr>
    </w:p>
    <w:p w:rsidR="00E826AD" w:rsidRPr="00965639" w:rsidRDefault="001F71DB" w:rsidP="00E21E30">
      <w:pPr>
        <w:pStyle w:val="NormalWeb"/>
        <w:shd w:val="clear" w:color="auto" w:fill="FFFFFF"/>
        <w:spacing w:before="150" w:beforeAutospacing="0" w:after="150" w:afterAutospacing="0"/>
        <w:jc w:val="center"/>
        <w:rPr>
          <w:rFonts w:ascii="Arial" w:hAnsi="Arial" w:cs="Arial"/>
          <w:b/>
          <w:sz w:val="22"/>
          <w:szCs w:val="22"/>
        </w:rPr>
      </w:pPr>
      <w:r w:rsidRPr="00965639">
        <w:rPr>
          <w:rFonts w:ascii="Arial" w:hAnsi="Arial" w:cs="Arial"/>
          <w:b/>
          <w:sz w:val="22"/>
          <w:szCs w:val="22"/>
        </w:rPr>
        <w:t>Factores a tener en cuenta en la gestión de proyectos</w:t>
      </w:r>
    </w:p>
    <w:p w:rsidR="001F71DB" w:rsidRPr="00E21E30" w:rsidRDefault="001F71DB" w:rsidP="00E21E30">
      <w:pPr>
        <w:pStyle w:val="NormalWeb"/>
        <w:shd w:val="clear" w:color="auto" w:fill="FFFFFF"/>
        <w:spacing w:before="150" w:beforeAutospacing="0" w:after="150" w:afterAutospacing="0"/>
        <w:jc w:val="both"/>
        <w:rPr>
          <w:rFonts w:ascii="Arial" w:hAnsi="Arial" w:cs="Arial"/>
          <w:b/>
          <w:sz w:val="20"/>
          <w:szCs w:val="20"/>
        </w:rPr>
      </w:pPr>
    </w:p>
    <w:p w:rsidR="00D21B7A" w:rsidRPr="00D21B7A" w:rsidRDefault="00D21B7A" w:rsidP="00F44D79">
      <w:pPr>
        <w:shd w:val="clear" w:color="auto" w:fill="FFFFFF"/>
        <w:spacing w:before="120" w:after="165" w:line="300" w:lineRule="atLeast"/>
        <w:ind w:left="0" w:firstLine="0"/>
        <w:jc w:val="center"/>
        <w:outlineLvl w:val="2"/>
        <w:rPr>
          <w:rFonts w:ascii="Arial" w:eastAsia="Times New Roman" w:hAnsi="Arial" w:cs="Arial"/>
          <w:b/>
          <w:color w:val="000000" w:themeColor="text1"/>
          <w:lang w:eastAsia="es-CO"/>
        </w:rPr>
      </w:pPr>
      <w:r w:rsidRPr="00D21B7A">
        <w:rPr>
          <w:rFonts w:ascii="Arial" w:eastAsia="Times New Roman" w:hAnsi="Arial" w:cs="Arial"/>
          <w:b/>
          <w:color w:val="000000" w:themeColor="text1"/>
          <w:lang w:eastAsia="es-CO"/>
        </w:rPr>
        <w:t>Gestión de los Costes del Proyecto</w:t>
      </w:r>
    </w:p>
    <w:p w:rsidR="00D21B7A" w:rsidRPr="00D21B7A" w:rsidRDefault="00D21B7A" w:rsidP="00E21E30">
      <w:pPr>
        <w:shd w:val="clear" w:color="auto" w:fill="FFFFFF"/>
        <w:spacing w:before="150" w:after="150" w:line="240" w:lineRule="auto"/>
        <w:ind w:left="0" w:firstLine="0"/>
        <w:jc w:val="both"/>
        <w:rPr>
          <w:rFonts w:ascii="Arial" w:eastAsia="Times New Roman" w:hAnsi="Arial" w:cs="Arial"/>
          <w:color w:val="000000" w:themeColor="text1"/>
          <w:sz w:val="20"/>
          <w:szCs w:val="20"/>
          <w:lang w:eastAsia="es-CO"/>
        </w:rPr>
      </w:pPr>
      <w:r w:rsidRPr="00D21B7A">
        <w:rPr>
          <w:rFonts w:ascii="Arial" w:eastAsia="Times New Roman" w:hAnsi="Arial" w:cs="Arial"/>
          <w:color w:val="000000" w:themeColor="text1"/>
          <w:sz w:val="20"/>
          <w:szCs w:val="20"/>
          <w:lang w:eastAsia="es-CO"/>
        </w:rPr>
        <w:t>Antes de llevar a cabo un proyecto hay que planificar cuáles serán sus costes. Aunque casi nunca se puede hacer una estimación exacta, sí que es posible hacer un </w:t>
      </w:r>
      <w:r w:rsidRPr="002A47F6">
        <w:rPr>
          <w:rFonts w:ascii="Arial" w:eastAsia="Times New Roman" w:hAnsi="Arial" w:cs="Arial"/>
          <w:bCs/>
          <w:color w:val="000000" w:themeColor="text1"/>
          <w:sz w:val="20"/>
          <w:szCs w:val="20"/>
          <w:lang w:eastAsia="es-CO"/>
        </w:rPr>
        <w:t>cálculo aproximado </w:t>
      </w:r>
      <w:r w:rsidRPr="00D21B7A">
        <w:rPr>
          <w:rFonts w:ascii="Arial" w:eastAsia="Times New Roman" w:hAnsi="Arial" w:cs="Arial"/>
          <w:color w:val="000000" w:themeColor="text1"/>
          <w:sz w:val="20"/>
          <w:szCs w:val="20"/>
          <w:lang w:eastAsia="es-CO"/>
        </w:rPr>
        <w:t>de cuánto dinero será necesario para poder determinar un presupuesto.</w:t>
      </w:r>
    </w:p>
    <w:p w:rsidR="00D21B7A" w:rsidRPr="002A47F6" w:rsidRDefault="00D21B7A" w:rsidP="00F44D79">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2A47F6">
        <w:rPr>
          <w:rFonts w:ascii="Arial" w:hAnsi="Arial" w:cs="Arial"/>
          <w:bCs w:val="0"/>
          <w:color w:val="000000" w:themeColor="text1"/>
          <w:sz w:val="22"/>
          <w:szCs w:val="22"/>
        </w:rPr>
        <w:t>Gestión de la Calidad del Proyecto</w:t>
      </w:r>
    </w:p>
    <w:p w:rsidR="00D21B7A" w:rsidRPr="002A47F6" w:rsidRDefault="00D21B7A" w:rsidP="002A47F6">
      <w:pPr>
        <w:spacing w:line="240" w:lineRule="auto"/>
        <w:ind w:left="0" w:firstLine="0"/>
        <w:jc w:val="both"/>
        <w:rPr>
          <w:rFonts w:ascii="Arial" w:hAnsi="Arial" w:cs="Arial"/>
          <w:sz w:val="20"/>
          <w:szCs w:val="20"/>
        </w:rPr>
      </w:pPr>
      <w:r w:rsidRPr="002A47F6">
        <w:rPr>
          <w:rFonts w:ascii="Arial" w:hAnsi="Arial" w:cs="Arial"/>
          <w:sz w:val="20"/>
          <w:szCs w:val="20"/>
        </w:rPr>
        <w:t>La gestión de la calidad es esencial para estar seguro de que el proyecto está satisfaciendo las necesidades por las cuales fue emprendido. En esta parte se incluye un riguroso control de la calidad, para que no se cometan errores durante el proceso o que, de producirse, puedan subsanarse.</w:t>
      </w:r>
    </w:p>
    <w:p w:rsidR="00D21B7A" w:rsidRPr="002A47F6" w:rsidRDefault="00D21B7A" w:rsidP="00F44D79">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2A47F6">
        <w:rPr>
          <w:rFonts w:ascii="Arial" w:hAnsi="Arial" w:cs="Arial"/>
          <w:bCs w:val="0"/>
          <w:color w:val="000000" w:themeColor="text1"/>
          <w:sz w:val="22"/>
          <w:szCs w:val="22"/>
        </w:rPr>
        <w:t>Gestión de los Recursos del Proyecto</w:t>
      </w:r>
    </w:p>
    <w:p w:rsidR="00D21B7A" w:rsidRPr="002A47F6" w:rsidRDefault="00D21B7A" w:rsidP="00E21E30">
      <w:pPr>
        <w:pStyle w:val="NormalWeb"/>
        <w:shd w:val="clear" w:color="auto" w:fill="FFFFFF"/>
        <w:spacing w:before="150" w:beforeAutospacing="0" w:after="150" w:afterAutospacing="0"/>
        <w:jc w:val="both"/>
        <w:rPr>
          <w:rFonts w:ascii="Arial" w:hAnsi="Arial" w:cs="Arial"/>
          <w:color w:val="000000" w:themeColor="text1"/>
          <w:sz w:val="20"/>
          <w:szCs w:val="20"/>
        </w:rPr>
      </w:pPr>
      <w:r w:rsidRPr="002A47F6">
        <w:rPr>
          <w:rFonts w:ascii="Arial" w:hAnsi="Arial" w:cs="Arial"/>
          <w:color w:val="000000" w:themeColor="text1"/>
          <w:sz w:val="20"/>
          <w:szCs w:val="20"/>
        </w:rPr>
        <w:t>A la hora de elaborar un proyecto habrá que tener en cuenta todos los recursos que se van a requerir. </w:t>
      </w:r>
      <w:r w:rsidRPr="002A47F6">
        <w:rPr>
          <w:rStyle w:val="Textoennegrita"/>
          <w:rFonts w:ascii="Arial" w:hAnsi="Arial" w:cs="Arial"/>
          <w:b w:val="0"/>
          <w:color w:val="000000" w:themeColor="text1"/>
          <w:sz w:val="20"/>
          <w:szCs w:val="20"/>
        </w:rPr>
        <w:t>Además de los materiales y los humanos, es importante considerar el recurso del tiempo</w:t>
      </w:r>
      <w:r w:rsidRPr="002A47F6">
        <w:rPr>
          <w:rFonts w:ascii="Arial" w:hAnsi="Arial" w:cs="Arial"/>
          <w:color w:val="000000" w:themeColor="text1"/>
          <w:sz w:val="20"/>
          <w:szCs w:val="20"/>
        </w:rPr>
        <w:t> y calendarizar todas las acciones.</w:t>
      </w:r>
    </w:p>
    <w:p w:rsidR="00D21B7A" w:rsidRPr="000D4BF8"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0D4BF8">
        <w:rPr>
          <w:rFonts w:ascii="Arial" w:hAnsi="Arial" w:cs="Arial"/>
          <w:bCs w:val="0"/>
          <w:color w:val="000000" w:themeColor="text1"/>
          <w:sz w:val="22"/>
          <w:szCs w:val="22"/>
        </w:rPr>
        <w:lastRenderedPageBreak/>
        <w:t>Gestión de las Comunicaciones del Proyecto</w:t>
      </w:r>
    </w:p>
    <w:p w:rsidR="00D21B7A" w:rsidRPr="000D4BF8" w:rsidRDefault="00D21B7A" w:rsidP="000D4BF8">
      <w:pPr>
        <w:pStyle w:val="NormalWeb"/>
        <w:shd w:val="clear" w:color="auto" w:fill="FFFFFF"/>
        <w:spacing w:before="150" w:beforeAutospacing="0" w:after="150" w:afterAutospacing="0"/>
        <w:jc w:val="both"/>
        <w:rPr>
          <w:rFonts w:ascii="Arial" w:hAnsi="Arial" w:cs="Arial"/>
          <w:color w:val="000000" w:themeColor="text1"/>
          <w:sz w:val="20"/>
          <w:szCs w:val="20"/>
        </w:rPr>
      </w:pPr>
      <w:r w:rsidRPr="000D4BF8">
        <w:rPr>
          <w:rFonts w:ascii="Arial" w:hAnsi="Arial" w:cs="Arial"/>
          <w:color w:val="000000" w:themeColor="text1"/>
          <w:sz w:val="20"/>
          <w:szCs w:val="20"/>
        </w:rPr>
        <w:t>En un proyecto intervienen </w:t>
      </w:r>
      <w:r w:rsidRPr="000D4BF8">
        <w:rPr>
          <w:rStyle w:val="Textoennegrita"/>
          <w:rFonts w:ascii="Arial" w:hAnsi="Arial" w:cs="Arial"/>
          <w:b w:val="0"/>
          <w:color w:val="000000" w:themeColor="text1"/>
          <w:sz w:val="20"/>
          <w:szCs w:val="20"/>
        </w:rPr>
        <w:t>varios colaboradores, tanto internos como externos</w:t>
      </w:r>
      <w:r w:rsidRPr="000D4BF8">
        <w:rPr>
          <w:rFonts w:ascii="Arial" w:hAnsi="Arial" w:cs="Arial"/>
          <w:b/>
          <w:color w:val="000000" w:themeColor="text1"/>
          <w:sz w:val="20"/>
          <w:szCs w:val="20"/>
        </w:rPr>
        <w:t>,</w:t>
      </w:r>
      <w:r w:rsidRPr="000D4BF8">
        <w:rPr>
          <w:rFonts w:ascii="Arial" w:hAnsi="Arial" w:cs="Arial"/>
          <w:color w:val="000000" w:themeColor="text1"/>
          <w:sz w:val="20"/>
          <w:szCs w:val="20"/>
        </w:rPr>
        <w:t xml:space="preserve"> por lo que también hay que tener en cuenta la gestión de las comunicaciones entre todos ellos.</w:t>
      </w:r>
    </w:p>
    <w:p w:rsidR="00D21B7A" w:rsidRPr="000D4BF8"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0D4BF8">
        <w:rPr>
          <w:rFonts w:ascii="Arial" w:hAnsi="Arial" w:cs="Arial"/>
          <w:bCs w:val="0"/>
          <w:color w:val="000000" w:themeColor="text1"/>
          <w:sz w:val="22"/>
          <w:szCs w:val="22"/>
        </w:rPr>
        <w:t>Gestión de los Riesgos del Proyecto</w:t>
      </w:r>
    </w:p>
    <w:p w:rsidR="00D21B7A" w:rsidRPr="00B36844" w:rsidRDefault="00D21B7A" w:rsidP="000D4BF8">
      <w:pPr>
        <w:pStyle w:val="Ttulo3"/>
        <w:shd w:val="clear" w:color="auto" w:fill="FFFFFF"/>
        <w:spacing w:before="120" w:beforeAutospacing="0" w:after="165" w:afterAutospacing="0" w:line="300" w:lineRule="atLeast"/>
        <w:jc w:val="both"/>
        <w:rPr>
          <w:rFonts w:ascii="Arial" w:hAnsi="Arial" w:cs="Arial"/>
          <w:b w:val="0"/>
          <w:color w:val="000000" w:themeColor="text1"/>
          <w:sz w:val="20"/>
          <w:szCs w:val="20"/>
        </w:rPr>
      </w:pPr>
      <w:r w:rsidRPr="00B36844">
        <w:rPr>
          <w:rFonts w:ascii="Arial" w:hAnsi="Arial" w:cs="Arial"/>
          <w:b w:val="0"/>
          <w:color w:val="000000" w:themeColor="text1"/>
          <w:sz w:val="20"/>
          <w:szCs w:val="20"/>
        </w:rPr>
        <w:t>Los riesgos son una parte de la gestión de proyectos muchas veces obviada, pero cuya planificación es imprescindible. El primer paso es </w:t>
      </w:r>
      <w:r w:rsidRPr="00B36844">
        <w:rPr>
          <w:rStyle w:val="Textoennegrita"/>
          <w:rFonts w:ascii="Arial" w:hAnsi="Arial" w:cs="Arial"/>
          <w:color w:val="000000" w:themeColor="text1"/>
          <w:sz w:val="20"/>
          <w:szCs w:val="20"/>
        </w:rPr>
        <w:t>identificarlos</w:t>
      </w:r>
      <w:r w:rsidRPr="00B36844">
        <w:rPr>
          <w:rFonts w:ascii="Arial" w:hAnsi="Arial" w:cs="Arial"/>
          <w:b w:val="0"/>
          <w:color w:val="000000" w:themeColor="text1"/>
          <w:sz w:val="20"/>
          <w:szCs w:val="20"/>
        </w:rPr>
        <w:t> para a partir de allí poder </w:t>
      </w:r>
      <w:r w:rsidR="000D4BF8" w:rsidRPr="00B36844">
        <w:rPr>
          <w:rFonts w:ascii="Arial" w:hAnsi="Arial" w:cs="Arial"/>
          <w:b w:val="0"/>
          <w:color w:val="000000" w:themeColor="text1"/>
          <w:sz w:val="20"/>
          <w:szCs w:val="20"/>
          <w:shd w:val="clear" w:color="auto" w:fill="FFFFFF"/>
        </w:rPr>
        <w:t>planificar una respuesta e implementarla durante el proceso de desarrollo de un proyecto.</w:t>
      </w:r>
    </w:p>
    <w:p w:rsidR="00D21B7A" w:rsidRPr="0012377E"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12377E">
        <w:rPr>
          <w:rFonts w:ascii="Arial" w:hAnsi="Arial" w:cs="Arial"/>
          <w:bCs w:val="0"/>
          <w:color w:val="000000" w:themeColor="text1"/>
          <w:sz w:val="22"/>
          <w:szCs w:val="22"/>
        </w:rPr>
        <w:t>Gestión de la Calidad del Proyecto</w:t>
      </w:r>
    </w:p>
    <w:p w:rsidR="00D21B7A" w:rsidRPr="0012377E" w:rsidRDefault="00D21B7A" w:rsidP="0012377E">
      <w:pPr>
        <w:spacing w:line="240" w:lineRule="auto"/>
        <w:ind w:left="0" w:firstLine="0"/>
        <w:jc w:val="both"/>
        <w:rPr>
          <w:rFonts w:ascii="Arial" w:hAnsi="Arial" w:cs="Arial"/>
          <w:sz w:val="20"/>
          <w:szCs w:val="20"/>
        </w:rPr>
      </w:pPr>
      <w:r w:rsidRPr="0012377E">
        <w:rPr>
          <w:rFonts w:ascii="Arial" w:hAnsi="Arial" w:cs="Arial"/>
          <w:sz w:val="20"/>
          <w:szCs w:val="20"/>
        </w:rPr>
        <w:t>La gestión de la calidad es esencial para estar seguro de que el proyecto está satisfaciendo las necesidades por las cuales fue emprendido. En esta parte se incluye un riguroso control de la calidad, para que no se cometan errores durante el proceso o que, de producirse, puedan subsanarse.</w:t>
      </w:r>
    </w:p>
    <w:p w:rsidR="00D21B7A" w:rsidRPr="0012377E"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12377E">
        <w:rPr>
          <w:rFonts w:ascii="Arial" w:hAnsi="Arial" w:cs="Arial"/>
          <w:bCs w:val="0"/>
          <w:color w:val="000000" w:themeColor="text1"/>
          <w:sz w:val="22"/>
          <w:szCs w:val="22"/>
        </w:rPr>
        <w:t>Gestión de los Recursos del Proyecto</w:t>
      </w:r>
    </w:p>
    <w:p w:rsidR="00D21B7A" w:rsidRPr="0012377E" w:rsidRDefault="00D21B7A" w:rsidP="0012377E">
      <w:pPr>
        <w:spacing w:line="240" w:lineRule="auto"/>
        <w:ind w:left="0" w:firstLine="0"/>
        <w:jc w:val="both"/>
        <w:rPr>
          <w:rFonts w:ascii="Arial" w:hAnsi="Arial" w:cs="Arial"/>
          <w:sz w:val="20"/>
          <w:szCs w:val="20"/>
        </w:rPr>
      </w:pPr>
      <w:r w:rsidRPr="0012377E">
        <w:rPr>
          <w:rFonts w:ascii="Arial" w:hAnsi="Arial" w:cs="Arial"/>
          <w:sz w:val="20"/>
          <w:szCs w:val="20"/>
        </w:rPr>
        <w:t>A la hora de elaborar un proyecto habrá que tener en cuenta todos los recursos que se van a requerir. </w:t>
      </w:r>
      <w:r w:rsidRPr="0012377E">
        <w:rPr>
          <w:rFonts w:ascii="Arial" w:hAnsi="Arial" w:cs="Arial"/>
          <w:sz w:val="20"/>
          <w:szCs w:val="20"/>
        </w:rPr>
        <w:t>Además de los materiales y los humanos, es importante considerar el recurso del tiempo</w:t>
      </w:r>
      <w:r w:rsidRPr="0012377E">
        <w:rPr>
          <w:rFonts w:ascii="Arial" w:hAnsi="Arial" w:cs="Arial"/>
          <w:sz w:val="20"/>
          <w:szCs w:val="20"/>
        </w:rPr>
        <w:t> y calendarizar todas las acciones.</w:t>
      </w:r>
    </w:p>
    <w:p w:rsidR="00D21B7A" w:rsidRPr="0012377E"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12377E">
        <w:rPr>
          <w:rFonts w:ascii="Arial" w:hAnsi="Arial" w:cs="Arial"/>
          <w:bCs w:val="0"/>
          <w:color w:val="000000" w:themeColor="text1"/>
          <w:sz w:val="22"/>
          <w:szCs w:val="22"/>
        </w:rPr>
        <w:t>Gestión de las Comunicaciones del Proyecto</w:t>
      </w:r>
    </w:p>
    <w:p w:rsidR="00D21B7A" w:rsidRPr="0012377E" w:rsidRDefault="00D21B7A" w:rsidP="0012377E">
      <w:pPr>
        <w:spacing w:line="240" w:lineRule="auto"/>
        <w:ind w:left="0" w:firstLine="0"/>
        <w:jc w:val="both"/>
        <w:rPr>
          <w:rFonts w:ascii="Arial" w:hAnsi="Arial" w:cs="Arial"/>
          <w:sz w:val="20"/>
          <w:szCs w:val="20"/>
        </w:rPr>
      </w:pPr>
      <w:r w:rsidRPr="0012377E">
        <w:rPr>
          <w:rFonts w:ascii="Arial" w:hAnsi="Arial" w:cs="Arial"/>
          <w:sz w:val="20"/>
          <w:szCs w:val="20"/>
        </w:rPr>
        <w:t>En un proyecto intervienen varios colaboradores, tanto internos como externos, por lo que también hay que tener en cuenta la gestión de las comunicaciones entre todos ellos.</w:t>
      </w:r>
    </w:p>
    <w:p w:rsidR="00D21B7A" w:rsidRPr="000D4BF8" w:rsidRDefault="00D21B7A" w:rsidP="000D4BF8">
      <w:pPr>
        <w:pStyle w:val="Ttulo3"/>
        <w:shd w:val="clear" w:color="auto" w:fill="FFFFFF"/>
        <w:spacing w:before="120" w:beforeAutospacing="0" w:after="165" w:afterAutospacing="0" w:line="300" w:lineRule="atLeast"/>
        <w:jc w:val="center"/>
        <w:rPr>
          <w:rFonts w:ascii="Arial" w:hAnsi="Arial" w:cs="Arial"/>
          <w:bCs w:val="0"/>
          <w:color w:val="000000" w:themeColor="text1"/>
          <w:sz w:val="22"/>
          <w:szCs w:val="22"/>
        </w:rPr>
      </w:pPr>
      <w:r w:rsidRPr="000D4BF8">
        <w:rPr>
          <w:rFonts w:ascii="Arial" w:hAnsi="Arial" w:cs="Arial"/>
          <w:bCs w:val="0"/>
          <w:color w:val="000000" w:themeColor="text1"/>
          <w:sz w:val="22"/>
          <w:szCs w:val="22"/>
        </w:rPr>
        <w:t>Gestión de los Riesgos del Proyecto</w:t>
      </w:r>
    </w:p>
    <w:p w:rsidR="00D21B7A" w:rsidRPr="000D4BF8" w:rsidRDefault="00D21B7A" w:rsidP="000D4BF8">
      <w:pPr>
        <w:spacing w:line="240" w:lineRule="auto"/>
        <w:ind w:left="0" w:firstLine="0"/>
        <w:jc w:val="both"/>
        <w:rPr>
          <w:rFonts w:ascii="Arial" w:hAnsi="Arial" w:cs="Arial"/>
          <w:sz w:val="20"/>
          <w:szCs w:val="20"/>
        </w:rPr>
      </w:pPr>
      <w:r w:rsidRPr="000D4BF8">
        <w:rPr>
          <w:rFonts w:ascii="Arial" w:hAnsi="Arial" w:cs="Arial"/>
          <w:sz w:val="20"/>
          <w:szCs w:val="20"/>
        </w:rPr>
        <w:t>Los riesgos son una parte de la gestión de proyectos muchas veces obviada, pero cuya planificación es imprescindible. El primer paso es identificarlos para a partir de allí poder planificar una respuesta e implementarla durante el proceso de desarrollo de un proyecto.</w:t>
      </w:r>
    </w:p>
    <w:p w:rsidR="00A62A68" w:rsidRPr="000D4BF8" w:rsidRDefault="00A62A68" w:rsidP="000D4BF8">
      <w:pPr>
        <w:ind w:left="568" w:firstLine="0"/>
        <w:jc w:val="both"/>
        <w:rPr>
          <w:rFonts w:ascii="Arial" w:hAnsi="Arial" w:cs="Arial"/>
          <w:b/>
          <w:sz w:val="20"/>
          <w:szCs w:val="20"/>
        </w:rPr>
      </w:pPr>
    </w:p>
    <w:p w:rsidR="00C275CA" w:rsidRPr="0012377E" w:rsidRDefault="00A62A68" w:rsidP="0012377E">
      <w:pPr>
        <w:ind w:left="568" w:firstLine="0"/>
        <w:jc w:val="center"/>
        <w:rPr>
          <w:rFonts w:ascii="Arial" w:hAnsi="Arial" w:cs="Arial"/>
          <w:b/>
        </w:rPr>
      </w:pPr>
      <w:r w:rsidRPr="000D4BF8">
        <w:rPr>
          <w:rFonts w:ascii="Arial" w:hAnsi="Arial" w:cs="Arial"/>
          <w:b/>
        </w:rPr>
        <w:t>Fases de la gerencia de proyectos</w:t>
      </w:r>
    </w:p>
    <w:p w:rsidR="00C275CA" w:rsidRPr="0012377E" w:rsidRDefault="00C275CA" w:rsidP="0012377E">
      <w:pPr>
        <w:spacing w:line="240" w:lineRule="auto"/>
        <w:ind w:left="0" w:firstLine="0"/>
        <w:jc w:val="both"/>
        <w:rPr>
          <w:rFonts w:ascii="Arial" w:hAnsi="Arial" w:cs="Arial"/>
          <w:sz w:val="20"/>
          <w:szCs w:val="20"/>
        </w:rPr>
      </w:pPr>
      <w:r w:rsidRPr="000D4BF8">
        <w:rPr>
          <w:rFonts w:ascii="Arial" w:hAnsi="Arial" w:cs="Arial"/>
          <w:sz w:val="20"/>
          <w:szCs w:val="20"/>
        </w:rPr>
        <w:t>En la gestión de proyectos se suelen incluir cuatro fases: el comienzo, la planificación, la ejecución y el cierre. De todas formas, siempre hay que tener en cuenta una quinta fase para el seguimiento y control.</w:t>
      </w:r>
    </w:p>
    <w:p w:rsidR="00C275CA" w:rsidRPr="006B0031" w:rsidRDefault="00C275CA" w:rsidP="000D4BF8">
      <w:pPr>
        <w:pStyle w:val="Ttulo3"/>
        <w:shd w:val="clear" w:color="auto" w:fill="FFFFFF"/>
        <w:spacing w:before="120" w:beforeAutospacing="0" w:after="165" w:afterAutospacing="0" w:line="300" w:lineRule="atLeast"/>
        <w:jc w:val="both"/>
        <w:rPr>
          <w:rFonts w:ascii="Arial" w:hAnsi="Arial" w:cs="Arial"/>
          <w:bCs w:val="0"/>
          <w:color w:val="000000" w:themeColor="text1"/>
          <w:sz w:val="22"/>
          <w:szCs w:val="22"/>
        </w:rPr>
      </w:pPr>
      <w:r w:rsidRPr="006B0031">
        <w:rPr>
          <w:rFonts w:ascii="Arial" w:hAnsi="Arial" w:cs="Arial"/>
          <w:bCs w:val="0"/>
          <w:color w:val="000000" w:themeColor="text1"/>
          <w:sz w:val="22"/>
          <w:szCs w:val="22"/>
        </w:rPr>
        <w:t>1.      Análisis de viabilidad</w:t>
      </w:r>
    </w:p>
    <w:p w:rsidR="00C275CA" w:rsidRPr="000D4BF8" w:rsidRDefault="00C275CA" w:rsidP="000D4BF8">
      <w:pPr>
        <w:pStyle w:val="Ttulo3"/>
        <w:shd w:val="clear" w:color="auto" w:fill="FFFFFF"/>
        <w:spacing w:before="120" w:beforeAutospacing="0" w:after="165" w:afterAutospacing="0" w:line="300" w:lineRule="atLeast"/>
        <w:jc w:val="both"/>
        <w:rPr>
          <w:rFonts w:ascii="Arial" w:hAnsi="Arial" w:cs="Arial"/>
          <w:b w:val="0"/>
          <w:bCs w:val="0"/>
          <w:color w:val="33322A"/>
          <w:sz w:val="20"/>
          <w:szCs w:val="20"/>
        </w:rPr>
      </w:pPr>
      <w:r w:rsidRPr="000D4BF8">
        <w:rPr>
          <w:rFonts w:ascii="Arial" w:hAnsi="Arial" w:cs="Arial"/>
          <w:b w:val="0"/>
          <w:bCs w:val="0"/>
          <w:color w:val="33322A"/>
          <w:sz w:val="20"/>
          <w:szCs w:val="20"/>
        </w:rPr>
        <w:t>Antes de iniciar un proyecto hay que llevar a cabo un análisis de viabilidad, para conocer el alcance del proyecto, sus riesgos, los costes y los plazos.</w:t>
      </w:r>
    </w:p>
    <w:p w:rsidR="00C275CA" w:rsidRPr="006B0031" w:rsidRDefault="00C275CA" w:rsidP="000D4BF8">
      <w:pPr>
        <w:pStyle w:val="Ttulo3"/>
        <w:shd w:val="clear" w:color="auto" w:fill="FFFFFF"/>
        <w:spacing w:before="120" w:beforeAutospacing="0" w:after="165" w:afterAutospacing="0" w:line="300" w:lineRule="atLeast"/>
        <w:jc w:val="both"/>
        <w:rPr>
          <w:rFonts w:ascii="Arial" w:hAnsi="Arial" w:cs="Arial"/>
          <w:bCs w:val="0"/>
          <w:color w:val="000000" w:themeColor="text1"/>
          <w:sz w:val="22"/>
          <w:szCs w:val="22"/>
        </w:rPr>
      </w:pPr>
      <w:r w:rsidRPr="006B0031">
        <w:rPr>
          <w:rFonts w:ascii="Arial" w:hAnsi="Arial" w:cs="Arial"/>
          <w:bCs w:val="0"/>
          <w:color w:val="000000" w:themeColor="text1"/>
          <w:sz w:val="22"/>
          <w:szCs w:val="22"/>
        </w:rPr>
        <w:t>2.      Programación</w:t>
      </w:r>
    </w:p>
    <w:p w:rsidR="00C275CA" w:rsidRPr="000D4BF8" w:rsidRDefault="00C275CA" w:rsidP="000D4BF8">
      <w:pPr>
        <w:spacing w:line="240" w:lineRule="auto"/>
        <w:ind w:left="0" w:firstLine="0"/>
        <w:jc w:val="both"/>
        <w:rPr>
          <w:rFonts w:ascii="Arial" w:hAnsi="Arial" w:cs="Arial"/>
          <w:sz w:val="20"/>
          <w:szCs w:val="20"/>
        </w:rPr>
      </w:pPr>
      <w:r w:rsidRPr="000D4BF8">
        <w:rPr>
          <w:rFonts w:ascii="Arial" w:hAnsi="Arial" w:cs="Arial"/>
          <w:sz w:val="20"/>
          <w:szCs w:val="20"/>
        </w:rPr>
        <w:t>La programación consiste en planificar todas las tareas necesarias y los recursos que supondrán, tanto en personal, como en material, como en tiempo. Es el momento de calendarizar todas las acciones.</w:t>
      </w:r>
    </w:p>
    <w:p w:rsidR="00C275CA" w:rsidRPr="006B0031" w:rsidRDefault="00C275CA" w:rsidP="000D4BF8">
      <w:pPr>
        <w:pStyle w:val="Ttulo3"/>
        <w:shd w:val="clear" w:color="auto" w:fill="FFFFFF"/>
        <w:spacing w:before="120" w:beforeAutospacing="0" w:after="165" w:afterAutospacing="0" w:line="300" w:lineRule="atLeast"/>
        <w:jc w:val="both"/>
        <w:rPr>
          <w:rFonts w:ascii="Arial" w:hAnsi="Arial" w:cs="Arial"/>
          <w:bCs w:val="0"/>
          <w:color w:val="000000" w:themeColor="text1"/>
          <w:sz w:val="22"/>
          <w:szCs w:val="22"/>
        </w:rPr>
      </w:pPr>
      <w:r w:rsidRPr="006B0031">
        <w:rPr>
          <w:rFonts w:ascii="Arial" w:hAnsi="Arial" w:cs="Arial"/>
          <w:bCs w:val="0"/>
          <w:color w:val="000000" w:themeColor="text1"/>
          <w:sz w:val="22"/>
          <w:szCs w:val="22"/>
        </w:rPr>
        <w:t>3.      Ejecución</w:t>
      </w:r>
    </w:p>
    <w:p w:rsidR="00C275CA" w:rsidRPr="00AA7556" w:rsidRDefault="00C275CA" w:rsidP="000D4BF8">
      <w:pPr>
        <w:spacing w:line="240" w:lineRule="auto"/>
        <w:ind w:left="0" w:firstLine="0"/>
        <w:jc w:val="both"/>
        <w:rPr>
          <w:rFonts w:ascii="Arial" w:hAnsi="Arial" w:cs="Arial"/>
          <w:sz w:val="20"/>
          <w:szCs w:val="20"/>
        </w:rPr>
      </w:pPr>
      <w:r w:rsidRPr="000D4BF8">
        <w:rPr>
          <w:rFonts w:ascii="Arial" w:hAnsi="Arial" w:cs="Arial"/>
          <w:sz w:val="20"/>
          <w:szCs w:val="20"/>
        </w:rPr>
        <w:t>Los equipos comienzan a trabajar en cada tarea con los recursos asignados. Deben seguir la planifi</w:t>
      </w:r>
      <w:r w:rsidRPr="00AA7556">
        <w:rPr>
          <w:rFonts w:ascii="Arial" w:hAnsi="Arial" w:cs="Arial"/>
          <w:sz w:val="20"/>
          <w:szCs w:val="20"/>
        </w:rPr>
        <w:t>cación marcada.</w:t>
      </w:r>
    </w:p>
    <w:p w:rsidR="00C275CA" w:rsidRPr="006B0031" w:rsidRDefault="00C275CA" w:rsidP="00E21E30">
      <w:pPr>
        <w:pStyle w:val="Ttulo3"/>
        <w:shd w:val="clear" w:color="auto" w:fill="FFFFFF"/>
        <w:spacing w:before="120" w:beforeAutospacing="0" w:after="165" w:afterAutospacing="0" w:line="300" w:lineRule="atLeast"/>
        <w:jc w:val="both"/>
        <w:rPr>
          <w:rFonts w:ascii="Arial" w:hAnsi="Arial" w:cs="Arial"/>
          <w:bCs w:val="0"/>
          <w:color w:val="000000" w:themeColor="text1"/>
          <w:sz w:val="22"/>
          <w:szCs w:val="22"/>
        </w:rPr>
      </w:pPr>
      <w:r w:rsidRPr="006B0031">
        <w:rPr>
          <w:rFonts w:ascii="Arial" w:hAnsi="Arial" w:cs="Arial"/>
          <w:bCs w:val="0"/>
          <w:color w:val="000000" w:themeColor="text1"/>
          <w:sz w:val="22"/>
          <w:szCs w:val="22"/>
        </w:rPr>
        <w:lastRenderedPageBreak/>
        <w:t>4.      Seguimiento y control</w:t>
      </w:r>
    </w:p>
    <w:p w:rsidR="00C275CA" w:rsidRPr="00AA7556" w:rsidRDefault="00C275CA" w:rsidP="00AA7556">
      <w:pPr>
        <w:spacing w:line="240" w:lineRule="auto"/>
        <w:ind w:left="0" w:firstLine="0"/>
        <w:jc w:val="both"/>
        <w:rPr>
          <w:rFonts w:ascii="Arial" w:hAnsi="Arial" w:cs="Arial"/>
          <w:sz w:val="20"/>
          <w:szCs w:val="20"/>
        </w:rPr>
      </w:pPr>
      <w:r w:rsidRPr="00AA7556">
        <w:rPr>
          <w:rFonts w:ascii="Arial" w:hAnsi="Arial" w:cs="Arial"/>
          <w:sz w:val="20"/>
          <w:szCs w:val="20"/>
        </w:rPr>
        <w:t>Durante toda la ejecución del proyecto existe una fase que se desarrolla de forma paralela: el seguimiento y control. Se suelen realizar informes periódicos para controlar el desarrollo del proyecto.</w:t>
      </w:r>
    </w:p>
    <w:p w:rsidR="00C275CA" w:rsidRPr="0012377E" w:rsidRDefault="00C275CA" w:rsidP="00AA7556">
      <w:pPr>
        <w:pStyle w:val="Ttulo3"/>
        <w:shd w:val="clear" w:color="auto" w:fill="FFFFFF"/>
        <w:tabs>
          <w:tab w:val="center" w:pos="4419"/>
        </w:tabs>
        <w:spacing w:before="120" w:beforeAutospacing="0" w:after="165" w:afterAutospacing="0" w:line="300" w:lineRule="atLeast"/>
        <w:jc w:val="both"/>
        <w:rPr>
          <w:rFonts w:ascii="Arial" w:hAnsi="Arial" w:cs="Arial"/>
          <w:bCs w:val="0"/>
          <w:color w:val="000000" w:themeColor="text1"/>
          <w:sz w:val="20"/>
          <w:szCs w:val="20"/>
        </w:rPr>
      </w:pPr>
      <w:r w:rsidRPr="0012377E">
        <w:rPr>
          <w:rFonts w:ascii="Arial" w:hAnsi="Arial" w:cs="Arial"/>
          <w:bCs w:val="0"/>
          <w:color w:val="000000" w:themeColor="text1"/>
          <w:sz w:val="20"/>
          <w:szCs w:val="20"/>
        </w:rPr>
        <w:t xml:space="preserve">5.      </w:t>
      </w:r>
      <w:r w:rsidRPr="006B0031">
        <w:rPr>
          <w:rFonts w:ascii="Arial" w:hAnsi="Arial" w:cs="Arial"/>
          <w:bCs w:val="0"/>
          <w:color w:val="000000" w:themeColor="text1"/>
          <w:sz w:val="22"/>
          <w:szCs w:val="22"/>
        </w:rPr>
        <w:t>Evaluación y cierre del proyecto</w:t>
      </w:r>
      <w:r w:rsidR="00AA7556" w:rsidRPr="0012377E">
        <w:rPr>
          <w:rFonts w:ascii="Arial" w:hAnsi="Arial" w:cs="Arial"/>
          <w:bCs w:val="0"/>
          <w:color w:val="000000" w:themeColor="text1"/>
          <w:sz w:val="20"/>
          <w:szCs w:val="20"/>
        </w:rPr>
        <w:tab/>
      </w:r>
    </w:p>
    <w:p w:rsidR="00C275CA" w:rsidRPr="00E21E30" w:rsidRDefault="00C275CA" w:rsidP="00CF6EF8">
      <w:pPr>
        <w:spacing w:line="240" w:lineRule="auto"/>
        <w:ind w:left="0" w:firstLine="0"/>
        <w:jc w:val="both"/>
        <w:rPr>
          <w:rFonts w:ascii="Arial" w:hAnsi="Arial" w:cs="Arial"/>
          <w:sz w:val="20"/>
          <w:szCs w:val="20"/>
        </w:rPr>
      </w:pPr>
      <w:r w:rsidRPr="00E21E30">
        <w:rPr>
          <w:rFonts w:ascii="Arial" w:hAnsi="Arial" w:cs="Arial"/>
          <w:sz w:val="20"/>
          <w:szCs w:val="20"/>
        </w:rPr>
        <w:t>En la fase final del proyecto hay que realizar una evaluación en profundidad que recopile todos los informes periódicos y que determine si lo realizado se ajusta a lo que se planificó. El Project Manager debe supervisar cada una de las fases del proyecto y ajustar los procesos para que al final se consigan los objetivos tal y como se habían planteado. Aunque es difícil planificar la organización de todos los recursos con los que hay que contar para llevar a cabo un proyecto, su gestión ayudará en gran medida a que el proyecto se desarrolle con éxito, ya que en todo momento existe una hoja de ruta.</w:t>
      </w:r>
    </w:p>
    <w:p w:rsidR="00C275CA" w:rsidRDefault="00C275CA" w:rsidP="00A62A68">
      <w:pPr>
        <w:pStyle w:val="NormalWeb"/>
        <w:shd w:val="clear" w:color="auto" w:fill="FFFFFF"/>
        <w:spacing w:before="150" w:beforeAutospacing="0" w:after="150" w:afterAutospacing="0"/>
        <w:jc w:val="center"/>
        <w:rPr>
          <w:rFonts w:ascii="Arial" w:hAnsi="Arial" w:cs="Arial"/>
          <w:color w:val="4F4E4A"/>
          <w:sz w:val="18"/>
          <w:szCs w:val="18"/>
        </w:rPr>
      </w:pPr>
    </w:p>
    <w:p w:rsidR="00B82AE8" w:rsidRDefault="00B82AE8" w:rsidP="00A62A68">
      <w:pPr>
        <w:pStyle w:val="NormalWeb"/>
        <w:shd w:val="clear" w:color="auto" w:fill="FFFFFF"/>
        <w:spacing w:before="150" w:beforeAutospacing="0" w:after="150" w:afterAutospacing="0"/>
        <w:jc w:val="center"/>
        <w:rPr>
          <w:rFonts w:ascii="Arial" w:hAnsi="Arial" w:cs="Arial"/>
          <w:color w:val="4F4E4A"/>
          <w:sz w:val="18"/>
          <w:szCs w:val="18"/>
        </w:rPr>
      </w:pPr>
    </w:p>
    <w:p w:rsidR="00B82AE8" w:rsidRDefault="00B82AE8" w:rsidP="00A62A68">
      <w:pPr>
        <w:pStyle w:val="NormalWeb"/>
        <w:shd w:val="clear" w:color="auto" w:fill="FFFFFF"/>
        <w:spacing w:before="150" w:beforeAutospacing="0" w:after="150" w:afterAutospacing="0"/>
        <w:jc w:val="center"/>
        <w:rPr>
          <w:rFonts w:ascii="Arial" w:hAnsi="Arial" w:cs="Arial"/>
          <w:color w:val="4F4E4A"/>
          <w:sz w:val="18"/>
          <w:szCs w:val="18"/>
        </w:rPr>
      </w:pPr>
      <w:r>
        <w:rPr>
          <w:noProof/>
        </w:rPr>
        <w:drawing>
          <wp:inline distT="0" distB="0" distL="0" distR="0" wp14:anchorId="79A3B1BA" wp14:editId="6BFB04FE">
            <wp:extent cx="3252159" cy="2691911"/>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692" t="22593" r="49693" b="23522"/>
                    <a:stretch/>
                  </pic:blipFill>
                  <pic:spPr bwMode="auto">
                    <a:xfrm>
                      <a:off x="0" y="0"/>
                      <a:ext cx="3258069" cy="2696803"/>
                    </a:xfrm>
                    <a:prstGeom prst="rect">
                      <a:avLst/>
                    </a:prstGeom>
                    <a:ln>
                      <a:noFill/>
                    </a:ln>
                    <a:extLst>
                      <a:ext uri="{53640926-AAD7-44D8-BBD7-CCE9431645EC}">
                        <a14:shadowObscured xmlns:a14="http://schemas.microsoft.com/office/drawing/2010/main"/>
                      </a:ext>
                    </a:extLst>
                  </pic:spPr>
                </pic:pic>
              </a:graphicData>
            </a:graphic>
          </wp:inline>
        </w:drawing>
      </w:r>
    </w:p>
    <w:p w:rsidR="006B0031" w:rsidRDefault="006B0031" w:rsidP="00A62A68">
      <w:pPr>
        <w:pStyle w:val="NormalWeb"/>
        <w:shd w:val="clear" w:color="auto" w:fill="FFFFFF"/>
        <w:spacing w:before="150" w:beforeAutospacing="0" w:after="150" w:afterAutospacing="0"/>
        <w:jc w:val="center"/>
        <w:rPr>
          <w:rFonts w:ascii="Arial" w:hAnsi="Arial" w:cs="Arial"/>
          <w:color w:val="4F4E4A"/>
          <w:sz w:val="18"/>
          <w:szCs w:val="18"/>
        </w:rPr>
      </w:pPr>
    </w:p>
    <w:p w:rsidR="006B0031" w:rsidRDefault="006B0031" w:rsidP="00A62A68">
      <w:pPr>
        <w:pStyle w:val="NormalWeb"/>
        <w:shd w:val="clear" w:color="auto" w:fill="FFFFFF"/>
        <w:spacing w:before="150" w:beforeAutospacing="0" w:after="150" w:afterAutospacing="0"/>
        <w:jc w:val="center"/>
        <w:rPr>
          <w:rFonts w:ascii="Arial" w:hAnsi="Arial" w:cs="Arial"/>
          <w:color w:val="4F4E4A"/>
          <w:sz w:val="18"/>
          <w:szCs w:val="18"/>
        </w:rPr>
      </w:pPr>
    </w:p>
    <w:p w:rsidR="006B0031" w:rsidRDefault="006B0031" w:rsidP="00A62A68">
      <w:pPr>
        <w:pStyle w:val="NormalWeb"/>
        <w:shd w:val="clear" w:color="auto" w:fill="FFFFFF"/>
        <w:spacing w:before="150" w:beforeAutospacing="0" w:after="150" w:afterAutospacing="0"/>
        <w:jc w:val="center"/>
        <w:rPr>
          <w:rFonts w:ascii="Arial" w:hAnsi="Arial" w:cs="Arial"/>
          <w:color w:val="4F4E4A"/>
          <w:sz w:val="18"/>
          <w:szCs w:val="18"/>
        </w:rPr>
      </w:pPr>
      <w:r>
        <w:rPr>
          <w:noProof/>
        </w:rPr>
        <w:lastRenderedPageBreak/>
        <w:drawing>
          <wp:inline distT="0" distB="0" distL="0" distR="0" wp14:anchorId="01477D53" wp14:editId="4AE6C182">
            <wp:extent cx="3666226" cy="27949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538" t="31731" r="48000" b="20129"/>
                    <a:stretch/>
                  </pic:blipFill>
                  <pic:spPr bwMode="auto">
                    <a:xfrm>
                      <a:off x="0" y="0"/>
                      <a:ext cx="3669353" cy="2797342"/>
                    </a:xfrm>
                    <a:prstGeom prst="rect">
                      <a:avLst/>
                    </a:prstGeom>
                    <a:ln>
                      <a:noFill/>
                    </a:ln>
                    <a:extLst>
                      <a:ext uri="{53640926-AAD7-44D8-BBD7-CCE9431645EC}">
                        <a14:shadowObscured xmlns:a14="http://schemas.microsoft.com/office/drawing/2010/main"/>
                      </a:ext>
                    </a:extLst>
                  </pic:spPr>
                </pic:pic>
              </a:graphicData>
            </a:graphic>
          </wp:inline>
        </w:drawing>
      </w:r>
    </w:p>
    <w:p w:rsidR="00D21B7A" w:rsidRDefault="00D21B7A" w:rsidP="00D21B7A">
      <w:pPr>
        <w:pStyle w:val="NormalWeb"/>
        <w:shd w:val="clear" w:color="auto" w:fill="FFFFFF"/>
        <w:spacing w:before="150" w:beforeAutospacing="0" w:after="150" w:afterAutospacing="0"/>
        <w:rPr>
          <w:rFonts w:ascii="Arial" w:hAnsi="Arial" w:cs="Arial"/>
          <w:color w:val="4F4E4A"/>
          <w:sz w:val="18"/>
          <w:szCs w:val="18"/>
        </w:rPr>
      </w:pPr>
    </w:p>
    <w:p w:rsidR="001F71DB" w:rsidRDefault="001F71DB" w:rsidP="00E826AD">
      <w:pPr>
        <w:pStyle w:val="NormalWeb"/>
        <w:shd w:val="clear" w:color="auto" w:fill="FFFFFF"/>
        <w:spacing w:before="150" w:beforeAutospacing="0" w:after="150" w:afterAutospacing="0"/>
        <w:jc w:val="center"/>
        <w:rPr>
          <w:b/>
        </w:rPr>
      </w:pPr>
    </w:p>
    <w:p w:rsidR="00E826AD" w:rsidRDefault="00E826AD" w:rsidP="00E826AD">
      <w:pPr>
        <w:pStyle w:val="NormalWeb"/>
        <w:shd w:val="clear" w:color="auto" w:fill="FFFFFF"/>
        <w:spacing w:before="150" w:beforeAutospacing="0" w:after="150" w:afterAutospacing="0"/>
        <w:jc w:val="center"/>
        <w:rPr>
          <w:b/>
        </w:rPr>
      </w:pPr>
    </w:p>
    <w:p w:rsidR="00E826AD" w:rsidRDefault="00E826AD" w:rsidP="00E826AD">
      <w:pPr>
        <w:pStyle w:val="NormalWeb"/>
        <w:shd w:val="clear" w:color="auto" w:fill="FFFFFF"/>
        <w:spacing w:before="150" w:beforeAutospacing="0" w:after="150" w:afterAutospacing="0"/>
        <w:jc w:val="center"/>
        <w:rPr>
          <w:b/>
        </w:rPr>
      </w:pPr>
    </w:p>
    <w:p w:rsidR="006A3F96" w:rsidRDefault="006A3F96" w:rsidP="006B0031">
      <w:pPr>
        <w:ind w:left="0" w:firstLine="0"/>
      </w:pPr>
    </w:p>
    <w:sectPr w:rsidR="006A3F9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9A8" w:rsidRDefault="008D79A8" w:rsidP="006B0031">
      <w:pPr>
        <w:spacing w:line="240" w:lineRule="auto"/>
      </w:pPr>
      <w:r>
        <w:separator/>
      </w:r>
    </w:p>
  </w:endnote>
  <w:endnote w:type="continuationSeparator" w:id="0">
    <w:p w:rsidR="008D79A8" w:rsidRDefault="008D79A8" w:rsidP="006B0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9A8" w:rsidRDefault="008D79A8" w:rsidP="006B0031">
      <w:pPr>
        <w:spacing w:line="240" w:lineRule="auto"/>
      </w:pPr>
      <w:r>
        <w:separator/>
      </w:r>
    </w:p>
  </w:footnote>
  <w:footnote w:type="continuationSeparator" w:id="0">
    <w:p w:rsidR="008D79A8" w:rsidRDefault="008D79A8" w:rsidP="006B003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F96"/>
    <w:rsid w:val="00053D02"/>
    <w:rsid w:val="00085DF6"/>
    <w:rsid w:val="000D4BF8"/>
    <w:rsid w:val="0012377E"/>
    <w:rsid w:val="00163CF4"/>
    <w:rsid w:val="001F71DB"/>
    <w:rsid w:val="002A47F6"/>
    <w:rsid w:val="00336982"/>
    <w:rsid w:val="00452B1D"/>
    <w:rsid w:val="00611AD9"/>
    <w:rsid w:val="006925A8"/>
    <w:rsid w:val="006A3F96"/>
    <w:rsid w:val="006B0031"/>
    <w:rsid w:val="008D79A8"/>
    <w:rsid w:val="00954F76"/>
    <w:rsid w:val="00965639"/>
    <w:rsid w:val="009D4FA9"/>
    <w:rsid w:val="00A1533A"/>
    <w:rsid w:val="00A62A68"/>
    <w:rsid w:val="00AA7556"/>
    <w:rsid w:val="00AB3B74"/>
    <w:rsid w:val="00B36844"/>
    <w:rsid w:val="00B82AE8"/>
    <w:rsid w:val="00BC5100"/>
    <w:rsid w:val="00C275CA"/>
    <w:rsid w:val="00C64514"/>
    <w:rsid w:val="00CF6EF8"/>
    <w:rsid w:val="00D21B7A"/>
    <w:rsid w:val="00DA4F88"/>
    <w:rsid w:val="00E204B3"/>
    <w:rsid w:val="00E21E30"/>
    <w:rsid w:val="00E826AD"/>
    <w:rsid w:val="00F44D79"/>
    <w:rsid w:val="00FB275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line="480" w:lineRule="auto"/>
        <w:ind w:left="284"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A62A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21B7A"/>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204B3"/>
    <w:pPr>
      <w:spacing w:before="100" w:beforeAutospacing="1" w:after="100" w:afterAutospacing="1" w:line="240" w:lineRule="auto"/>
      <w:ind w:left="0" w:firstLine="0"/>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204B3"/>
    <w:rPr>
      <w:b/>
      <w:bCs/>
    </w:rPr>
  </w:style>
  <w:style w:type="character" w:styleId="Hipervnculo">
    <w:name w:val="Hyperlink"/>
    <w:basedOn w:val="Fuentedeprrafopredeter"/>
    <w:uiPriority w:val="99"/>
    <w:semiHidden/>
    <w:unhideWhenUsed/>
    <w:rsid w:val="00E204B3"/>
    <w:rPr>
      <w:color w:val="0000FF"/>
      <w:u w:val="single"/>
    </w:rPr>
  </w:style>
  <w:style w:type="paragraph" w:styleId="Textodeglobo">
    <w:name w:val="Balloon Text"/>
    <w:basedOn w:val="Normal"/>
    <w:link w:val="TextodegloboCar"/>
    <w:uiPriority w:val="99"/>
    <w:semiHidden/>
    <w:unhideWhenUsed/>
    <w:rsid w:val="00C6451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514"/>
    <w:rPr>
      <w:rFonts w:ascii="Tahoma" w:hAnsi="Tahoma" w:cs="Tahoma"/>
      <w:sz w:val="16"/>
      <w:szCs w:val="16"/>
    </w:rPr>
  </w:style>
  <w:style w:type="character" w:customStyle="1" w:styleId="Ttulo3Car">
    <w:name w:val="Título 3 Car"/>
    <w:basedOn w:val="Fuentedeprrafopredeter"/>
    <w:link w:val="Ttulo3"/>
    <w:uiPriority w:val="9"/>
    <w:rsid w:val="00D21B7A"/>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semiHidden/>
    <w:rsid w:val="00A62A68"/>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6B00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0031"/>
  </w:style>
  <w:style w:type="paragraph" w:styleId="Piedepgina">
    <w:name w:val="footer"/>
    <w:basedOn w:val="Normal"/>
    <w:link w:val="PiedepginaCar"/>
    <w:uiPriority w:val="99"/>
    <w:unhideWhenUsed/>
    <w:rsid w:val="006B00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00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line="480" w:lineRule="auto"/>
        <w:ind w:left="284"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semiHidden/>
    <w:unhideWhenUsed/>
    <w:qFormat/>
    <w:rsid w:val="00A62A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D21B7A"/>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204B3"/>
    <w:pPr>
      <w:spacing w:before="100" w:beforeAutospacing="1" w:after="100" w:afterAutospacing="1" w:line="240" w:lineRule="auto"/>
      <w:ind w:left="0" w:firstLine="0"/>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E204B3"/>
    <w:rPr>
      <w:b/>
      <w:bCs/>
    </w:rPr>
  </w:style>
  <w:style w:type="character" w:styleId="Hipervnculo">
    <w:name w:val="Hyperlink"/>
    <w:basedOn w:val="Fuentedeprrafopredeter"/>
    <w:uiPriority w:val="99"/>
    <w:semiHidden/>
    <w:unhideWhenUsed/>
    <w:rsid w:val="00E204B3"/>
    <w:rPr>
      <w:color w:val="0000FF"/>
      <w:u w:val="single"/>
    </w:rPr>
  </w:style>
  <w:style w:type="paragraph" w:styleId="Textodeglobo">
    <w:name w:val="Balloon Text"/>
    <w:basedOn w:val="Normal"/>
    <w:link w:val="TextodegloboCar"/>
    <w:uiPriority w:val="99"/>
    <w:semiHidden/>
    <w:unhideWhenUsed/>
    <w:rsid w:val="00C6451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4514"/>
    <w:rPr>
      <w:rFonts w:ascii="Tahoma" w:hAnsi="Tahoma" w:cs="Tahoma"/>
      <w:sz w:val="16"/>
      <w:szCs w:val="16"/>
    </w:rPr>
  </w:style>
  <w:style w:type="character" w:customStyle="1" w:styleId="Ttulo3Car">
    <w:name w:val="Título 3 Car"/>
    <w:basedOn w:val="Fuentedeprrafopredeter"/>
    <w:link w:val="Ttulo3"/>
    <w:uiPriority w:val="9"/>
    <w:rsid w:val="00D21B7A"/>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semiHidden/>
    <w:rsid w:val="00A62A68"/>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6B00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0031"/>
  </w:style>
  <w:style w:type="paragraph" w:styleId="Piedepgina">
    <w:name w:val="footer"/>
    <w:basedOn w:val="Normal"/>
    <w:link w:val="PiedepginaCar"/>
    <w:uiPriority w:val="99"/>
    <w:unhideWhenUsed/>
    <w:rsid w:val="006B00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00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7093">
      <w:bodyDiv w:val="1"/>
      <w:marLeft w:val="0"/>
      <w:marRight w:val="0"/>
      <w:marTop w:val="0"/>
      <w:marBottom w:val="0"/>
      <w:divBdr>
        <w:top w:val="none" w:sz="0" w:space="0" w:color="auto"/>
        <w:left w:val="none" w:sz="0" w:space="0" w:color="auto"/>
        <w:bottom w:val="none" w:sz="0" w:space="0" w:color="auto"/>
        <w:right w:val="none" w:sz="0" w:space="0" w:color="auto"/>
      </w:divBdr>
    </w:div>
    <w:div w:id="205919199">
      <w:bodyDiv w:val="1"/>
      <w:marLeft w:val="0"/>
      <w:marRight w:val="0"/>
      <w:marTop w:val="0"/>
      <w:marBottom w:val="0"/>
      <w:divBdr>
        <w:top w:val="none" w:sz="0" w:space="0" w:color="auto"/>
        <w:left w:val="none" w:sz="0" w:space="0" w:color="auto"/>
        <w:bottom w:val="none" w:sz="0" w:space="0" w:color="auto"/>
        <w:right w:val="none" w:sz="0" w:space="0" w:color="auto"/>
      </w:divBdr>
    </w:div>
    <w:div w:id="388305173">
      <w:bodyDiv w:val="1"/>
      <w:marLeft w:val="0"/>
      <w:marRight w:val="0"/>
      <w:marTop w:val="0"/>
      <w:marBottom w:val="0"/>
      <w:divBdr>
        <w:top w:val="none" w:sz="0" w:space="0" w:color="auto"/>
        <w:left w:val="none" w:sz="0" w:space="0" w:color="auto"/>
        <w:bottom w:val="none" w:sz="0" w:space="0" w:color="auto"/>
        <w:right w:val="none" w:sz="0" w:space="0" w:color="auto"/>
      </w:divBdr>
    </w:div>
    <w:div w:id="497843448">
      <w:bodyDiv w:val="1"/>
      <w:marLeft w:val="0"/>
      <w:marRight w:val="0"/>
      <w:marTop w:val="0"/>
      <w:marBottom w:val="0"/>
      <w:divBdr>
        <w:top w:val="none" w:sz="0" w:space="0" w:color="auto"/>
        <w:left w:val="none" w:sz="0" w:space="0" w:color="auto"/>
        <w:bottom w:val="none" w:sz="0" w:space="0" w:color="auto"/>
        <w:right w:val="none" w:sz="0" w:space="0" w:color="auto"/>
      </w:divBdr>
    </w:div>
    <w:div w:id="921766502">
      <w:bodyDiv w:val="1"/>
      <w:marLeft w:val="0"/>
      <w:marRight w:val="0"/>
      <w:marTop w:val="0"/>
      <w:marBottom w:val="0"/>
      <w:divBdr>
        <w:top w:val="none" w:sz="0" w:space="0" w:color="auto"/>
        <w:left w:val="none" w:sz="0" w:space="0" w:color="auto"/>
        <w:bottom w:val="none" w:sz="0" w:space="0" w:color="auto"/>
        <w:right w:val="none" w:sz="0" w:space="0" w:color="auto"/>
      </w:divBdr>
    </w:div>
    <w:div w:id="985431463">
      <w:bodyDiv w:val="1"/>
      <w:marLeft w:val="0"/>
      <w:marRight w:val="0"/>
      <w:marTop w:val="0"/>
      <w:marBottom w:val="0"/>
      <w:divBdr>
        <w:top w:val="none" w:sz="0" w:space="0" w:color="auto"/>
        <w:left w:val="none" w:sz="0" w:space="0" w:color="auto"/>
        <w:bottom w:val="none" w:sz="0" w:space="0" w:color="auto"/>
        <w:right w:val="none" w:sz="0" w:space="0" w:color="auto"/>
      </w:divBdr>
    </w:div>
    <w:div w:id="1103112703">
      <w:bodyDiv w:val="1"/>
      <w:marLeft w:val="0"/>
      <w:marRight w:val="0"/>
      <w:marTop w:val="0"/>
      <w:marBottom w:val="0"/>
      <w:divBdr>
        <w:top w:val="none" w:sz="0" w:space="0" w:color="auto"/>
        <w:left w:val="none" w:sz="0" w:space="0" w:color="auto"/>
        <w:bottom w:val="none" w:sz="0" w:space="0" w:color="auto"/>
        <w:right w:val="none" w:sz="0" w:space="0" w:color="auto"/>
      </w:divBdr>
    </w:div>
    <w:div w:id="1114788594">
      <w:bodyDiv w:val="1"/>
      <w:marLeft w:val="0"/>
      <w:marRight w:val="0"/>
      <w:marTop w:val="0"/>
      <w:marBottom w:val="0"/>
      <w:divBdr>
        <w:top w:val="none" w:sz="0" w:space="0" w:color="auto"/>
        <w:left w:val="none" w:sz="0" w:space="0" w:color="auto"/>
        <w:bottom w:val="none" w:sz="0" w:space="0" w:color="auto"/>
        <w:right w:val="none" w:sz="0" w:space="0" w:color="auto"/>
      </w:divBdr>
    </w:div>
    <w:div w:id="210968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Pages>
  <Words>812</Words>
  <Characters>4468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cp:revision>
  <dcterms:created xsi:type="dcterms:W3CDTF">2019-04-21T19:35:00Z</dcterms:created>
  <dcterms:modified xsi:type="dcterms:W3CDTF">2019-04-21T20:17:00Z</dcterms:modified>
</cp:coreProperties>
</file>