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96833" w14:textId="77777777" w:rsidR="00260A27" w:rsidRPr="00260A27" w:rsidRDefault="00260A27" w:rsidP="00260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fr-FR"/>
        </w:rPr>
      </w:pPr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1.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Bivariate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Statistics</w:t>
      </w:r>
      <w:proofErr w:type="spellEnd"/>
    </w:p>
    <w:p w14:paraId="57AF4E9B" w14:textId="77777777" w:rsidR="00260A27" w:rsidRPr="00260A27" w:rsidRDefault="00260A27" w:rsidP="00260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In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this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part,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looked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at how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two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variables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might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be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related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. More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precisely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wanted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to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see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if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some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student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characteristics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could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influence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their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grades.</w:t>
      </w:r>
    </w:p>
    <w:p w14:paraId="7B678797" w14:textId="77777777" w:rsidR="00260A27" w:rsidRPr="00260A27" w:rsidRDefault="00260A27" w:rsidP="00260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To do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this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the user can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choose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two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gram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variables</w:t>
      </w:r>
      <w:r w:rsidRPr="00260A27">
        <w:rPr>
          <w:rFonts w:ascii="Times New Roman" w:eastAsia="Times New Roman" w:hAnsi="Times New Roman" w:cs="Times New Roman"/>
          <w:lang w:eastAsia="fr-FR"/>
        </w:rPr>
        <w:t>:</w:t>
      </w:r>
      <w:proofErr w:type="gramEnd"/>
    </w:p>
    <w:p w14:paraId="4DC9B2A7" w14:textId="77777777" w:rsidR="00260A27" w:rsidRPr="00260A27" w:rsidRDefault="00260A27" w:rsidP="00260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The first one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is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always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a </w:t>
      </w:r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grade</w:t>
      </w:r>
      <w:r w:rsidRPr="00260A27">
        <w:rPr>
          <w:rFonts w:ascii="Times New Roman" w:eastAsia="Times New Roman" w:hAnsi="Times New Roman" w:cs="Times New Roman"/>
          <w:lang w:eastAsia="fr-FR"/>
        </w:rPr>
        <w:t xml:space="preserve"> (for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example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the final grade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called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G3),</w:t>
      </w:r>
    </w:p>
    <w:p w14:paraId="4DD781D1" w14:textId="77777777" w:rsidR="00260A27" w:rsidRPr="00260A27" w:rsidRDefault="00260A27" w:rsidP="00260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The second one can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be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any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other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variable in the </w:t>
      </w:r>
      <w:proofErr w:type="spellStart"/>
      <w:proofErr w:type="gramStart"/>
      <w:r w:rsidRPr="00260A27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>:</w:t>
      </w:r>
      <w:proofErr w:type="gramEnd"/>
      <w:r w:rsidRPr="00260A27">
        <w:rPr>
          <w:rFonts w:ascii="Times New Roman" w:eastAsia="Times New Roman" w:hAnsi="Times New Roman" w:cs="Times New Roman"/>
          <w:lang w:eastAsia="fr-FR"/>
        </w:rPr>
        <w:t xml:space="preserve"> the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school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attended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travel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time,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whether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they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have extra support, and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so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on.</w:t>
      </w:r>
    </w:p>
    <w:p w14:paraId="5F9BFDE6" w14:textId="77777777" w:rsidR="00260A27" w:rsidRPr="00260A27" w:rsidRDefault="00260A27" w:rsidP="00260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Segoe UI Emoji" w:eastAsia="Times New Roman" w:hAnsi="Segoe UI Emoji" w:cs="Segoe UI Emoji"/>
          <w:lang w:eastAsia="fr-FR"/>
        </w:rPr>
        <w:t>👉</w:t>
      </w:r>
      <w:r w:rsidRPr="00260A27">
        <w:rPr>
          <w:rFonts w:ascii="Times New Roman" w:eastAsia="Times New Roman" w:hAnsi="Times New Roman" w:cs="Times New Roman"/>
          <w:lang w:eastAsia="fr-FR"/>
        </w:rPr>
        <w:t xml:space="preserve"> Once the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two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variables are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selected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the app displays a </w:t>
      </w:r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graph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adapted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to the type of </w:t>
      </w:r>
      <w:proofErr w:type="gram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data</w:t>
      </w:r>
      <w:r w:rsidRPr="00260A27">
        <w:rPr>
          <w:rFonts w:ascii="Times New Roman" w:eastAsia="Times New Roman" w:hAnsi="Times New Roman" w:cs="Times New Roman"/>
          <w:lang w:eastAsia="fr-FR"/>
        </w:rPr>
        <w:t>:</w:t>
      </w:r>
      <w:proofErr w:type="gramEnd"/>
    </w:p>
    <w:p w14:paraId="7E684BA0" w14:textId="77777777" w:rsidR="00260A27" w:rsidRPr="00260A27" w:rsidRDefault="00260A27" w:rsidP="00260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If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compare </w:t>
      </w:r>
      <w:proofErr w:type="gramStart"/>
      <w:r w:rsidRPr="00260A27">
        <w:rPr>
          <w:rFonts w:ascii="Times New Roman" w:eastAsia="Times New Roman" w:hAnsi="Times New Roman" w:cs="Times New Roman"/>
          <w:lang w:eastAsia="fr-FR"/>
        </w:rPr>
        <w:t>a</w:t>
      </w:r>
      <w:proofErr w:type="gram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grade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with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a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categorical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variable</w:t>
      </w:r>
      <w:r w:rsidRPr="00260A27">
        <w:rPr>
          <w:rFonts w:ascii="Times New Roman" w:eastAsia="Times New Roman" w:hAnsi="Times New Roman" w:cs="Times New Roman"/>
          <w:lang w:eastAsia="fr-FR"/>
        </w:rPr>
        <w:t xml:space="preserve"> (like the type of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school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),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get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a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boxplot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which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helps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visualize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whether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students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from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one group have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higher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grades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than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another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>.</w:t>
      </w:r>
    </w:p>
    <w:p w14:paraId="022A289F" w14:textId="77777777" w:rsidR="00260A27" w:rsidRPr="00260A27" w:rsidRDefault="00260A27" w:rsidP="00260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If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compare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two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numeric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variables</w:t>
      </w:r>
      <w:r w:rsidRPr="00260A27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would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get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a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scatterplot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>.</w:t>
      </w:r>
    </w:p>
    <w:p w14:paraId="26651A07" w14:textId="77777777" w:rsidR="00260A27" w:rsidRPr="00260A27" w:rsidRDefault="00260A27" w:rsidP="00260A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260A27">
        <w:rPr>
          <w:rFonts w:ascii="Segoe UI Emoji" w:eastAsia="Times New Roman" w:hAnsi="Segoe UI Emoji" w:cs="Segoe UI Emoji"/>
          <w:lang w:eastAsia="fr-FR"/>
        </w:rPr>
        <w:t>💡</w:t>
      </w:r>
      <w:proofErr w:type="gramEnd"/>
      <w:r w:rsidRPr="00260A27">
        <w:rPr>
          <w:rFonts w:ascii="Times New Roman" w:eastAsia="Times New Roman" w:hAnsi="Times New Roman" w:cs="Times New Roman"/>
          <w:lang w:eastAsia="fr-FR"/>
        </w:rPr>
        <w:t xml:space="preserve"> For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example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here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compared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the final grade (G3)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with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the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school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attended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.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can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see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that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students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from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“Gabriel Pereira” tend to have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slightly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better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grades on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average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>.</w:t>
      </w:r>
    </w:p>
    <w:p w14:paraId="0FA45637" w14:textId="77777777" w:rsidR="00260A27" w:rsidRPr="00260A27" w:rsidRDefault="00260A27" w:rsidP="00260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This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kind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of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analysis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allows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us to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quickly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spot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potential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relationships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between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student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profiles and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their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academic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performance.</w:t>
      </w:r>
    </w:p>
    <w:p w14:paraId="2E8C3407" w14:textId="77777777" w:rsidR="00260A27" w:rsidRPr="00260A27" w:rsidRDefault="00260A27" w:rsidP="00260A27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pict w14:anchorId="4A16C67C">
          <v:rect id="_x0000_i1025" style="width:0;height:1.5pt" o:hralign="center" o:hrstd="t" o:hr="t" fillcolor="#a0a0a0" stroked="f"/>
        </w:pict>
      </w:r>
    </w:p>
    <w:p w14:paraId="53B4C549" w14:textId="77777777" w:rsidR="00260A27" w:rsidRPr="00260A27" w:rsidRDefault="00260A27" w:rsidP="00260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fr-FR"/>
        </w:rPr>
      </w:pPr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2. Multiple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Correspondence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Analysis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(MCA)</w:t>
      </w:r>
    </w:p>
    <w:p w14:paraId="59016C11" w14:textId="77777777" w:rsidR="00260A27" w:rsidRPr="00260A27" w:rsidRDefault="00260A27" w:rsidP="00260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This part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is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a bit more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technical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but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I’ll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explain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it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in a simple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way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>.</w:t>
      </w:r>
    </w:p>
    <w:p w14:paraId="269BAD42" w14:textId="77777777" w:rsidR="00260A27" w:rsidRPr="00260A27" w:rsidRDefault="00260A27" w:rsidP="00260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The goal of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this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method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is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to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summarize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many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categorical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variables</w:t>
      </w:r>
      <w:r w:rsidRPr="00260A27">
        <w:rPr>
          <w:rFonts w:ascii="Times New Roman" w:eastAsia="Times New Roman" w:hAnsi="Times New Roman" w:cs="Times New Roman"/>
          <w:lang w:eastAsia="fr-FR"/>
        </w:rPr>
        <w:t xml:space="preserve"> by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displaying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them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in a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two-dimensional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chart</w:t>
      </w:r>
      <w:r w:rsidRPr="00260A27">
        <w:rPr>
          <w:rFonts w:ascii="Times New Roman" w:eastAsia="Times New Roman" w:hAnsi="Times New Roman" w:cs="Times New Roman"/>
          <w:lang w:eastAsia="fr-FR"/>
        </w:rPr>
        <w:t xml:space="preserve">. This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helps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us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identify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typical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student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profiles</w:t>
      </w:r>
      <w:r w:rsidRPr="00260A27">
        <w:rPr>
          <w:rFonts w:ascii="Times New Roman" w:eastAsia="Times New Roman" w:hAnsi="Times New Roman" w:cs="Times New Roman"/>
          <w:lang w:eastAsia="fr-FR"/>
        </w:rPr>
        <w:t>.</w:t>
      </w:r>
    </w:p>
    <w:p w14:paraId="3D5271BA" w14:textId="77777777" w:rsidR="00260A27" w:rsidRPr="00260A27" w:rsidRDefault="00260A27" w:rsidP="00260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Segoe UI Emoji" w:eastAsia="Times New Roman" w:hAnsi="Segoe UI Emoji" w:cs="Segoe UI Emoji"/>
          <w:lang w:eastAsia="fr-FR"/>
        </w:rPr>
        <w:t>🧩</w:t>
      </w:r>
      <w:r w:rsidRPr="00260A27">
        <w:rPr>
          <w:rFonts w:ascii="Times New Roman" w:eastAsia="Times New Roman" w:hAnsi="Times New Roman" w:cs="Times New Roman"/>
          <w:lang w:eastAsia="fr-FR"/>
        </w:rPr>
        <w:t xml:space="preserve"> The user can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choose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which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variables to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include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— for </w:t>
      </w:r>
      <w:proofErr w:type="spellStart"/>
      <w:proofErr w:type="gramStart"/>
      <w:r w:rsidRPr="00260A27">
        <w:rPr>
          <w:rFonts w:ascii="Times New Roman" w:eastAsia="Times New Roman" w:hAnsi="Times New Roman" w:cs="Times New Roman"/>
          <w:lang w:eastAsia="fr-FR"/>
        </w:rPr>
        <w:t>example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>:</w:t>
      </w:r>
      <w:proofErr w:type="gram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gender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parents’ jobs,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whether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they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get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educational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support, and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so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on.</w:t>
      </w:r>
    </w:p>
    <w:p w14:paraId="1EE1C19E" w14:textId="77777777" w:rsidR="00260A27" w:rsidRPr="00260A27" w:rsidRDefault="00260A27" w:rsidP="00260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Then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two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plots are </w:t>
      </w:r>
      <w:proofErr w:type="spellStart"/>
      <w:proofErr w:type="gramStart"/>
      <w:r w:rsidRPr="00260A27">
        <w:rPr>
          <w:rFonts w:ascii="Times New Roman" w:eastAsia="Times New Roman" w:hAnsi="Times New Roman" w:cs="Times New Roman"/>
          <w:lang w:eastAsia="fr-FR"/>
        </w:rPr>
        <w:t>generated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>:</w:t>
      </w:r>
      <w:proofErr w:type="gramEnd"/>
    </w:p>
    <w:p w14:paraId="55CD8418" w14:textId="77777777" w:rsidR="00260A27" w:rsidRPr="00260A27" w:rsidRDefault="00260A27" w:rsidP="00260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The first one shows the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categories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of the variables</w:t>
      </w:r>
      <w:r w:rsidRPr="00260A27">
        <w:rPr>
          <w:rFonts w:ascii="Times New Roman" w:eastAsia="Times New Roman" w:hAnsi="Times New Roman" w:cs="Times New Roman"/>
          <w:lang w:eastAsia="fr-FR"/>
        </w:rPr>
        <w:t xml:space="preserve"> (for </w:t>
      </w:r>
      <w:proofErr w:type="spellStart"/>
      <w:proofErr w:type="gramStart"/>
      <w:r w:rsidRPr="00260A27">
        <w:rPr>
          <w:rFonts w:ascii="Times New Roman" w:eastAsia="Times New Roman" w:hAnsi="Times New Roman" w:cs="Times New Roman"/>
          <w:lang w:eastAsia="fr-FR"/>
        </w:rPr>
        <w:t>example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>:</w:t>
      </w:r>
      <w:proofErr w:type="gramEnd"/>
      <w:r w:rsidRPr="00260A27">
        <w:rPr>
          <w:rFonts w:ascii="Times New Roman" w:eastAsia="Times New Roman" w:hAnsi="Times New Roman" w:cs="Times New Roman"/>
          <w:lang w:eastAsia="fr-FR"/>
        </w:rPr>
        <w:t xml:space="preserve"> “extra support: yes” or “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study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time: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less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than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2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hours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”). If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two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categories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are close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together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it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means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they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often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appear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together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in the data.</w:t>
      </w:r>
    </w:p>
    <w:p w14:paraId="48516150" w14:textId="77777777" w:rsidR="00260A27" w:rsidRPr="00260A27" w:rsidRDefault="00260A27" w:rsidP="00260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The second plot shows the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individual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students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placed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based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on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their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profile.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Students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with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similar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characteristics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will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be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close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together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in the graph.</w:t>
      </w:r>
    </w:p>
    <w:p w14:paraId="750F16AC" w14:textId="77777777" w:rsidR="00260A27" w:rsidRPr="00260A27" w:rsidRDefault="00260A27" w:rsidP="00260A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260A27">
        <w:rPr>
          <w:rFonts w:ascii="Segoe UI Emoji" w:eastAsia="Times New Roman" w:hAnsi="Segoe UI Emoji" w:cs="Segoe UI Emoji"/>
          <w:lang w:eastAsia="fr-FR"/>
        </w:rPr>
        <w:t>🔎</w:t>
      </w:r>
      <w:proofErr w:type="gramEnd"/>
      <w:r w:rsidRPr="00260A27">
        <w:rPr>
          <w:rFonts w:ascii="Times New Roman" w:eastAsia="Times New Roman" w:hAnsi="Times New Roman" w:cs="Times New Roman"/>
          <w:lang w:eastAsia="fr-FR"/>
        </w:rPr>
        <w:t xml:space="preserve"> This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kind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of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analysis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helps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us </w:t>
      </w:r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spot groups of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similar</w:t>
      </w:r>
      <w:proofErr w:type="spellEnd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students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and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understand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60A27">
        <w:rPr>
          <w:rFonts w:ascii="Times New Roman" w:eastAsia="Times New Roman" w:hAnsi="Times New Roman" w:cs="Times New Roman"/>
          <w:b/>
          <w:bCs/>
          <w:lang w:eastAsia="fr-FR"/>
        </w:rPr>
        <w:t>dominant patterns</w:t>
      </w:r>
      <w:r w:rsidRPr="00260A27">
        <w:rPr>
          <w:rFonts w:ascii="Times New Roman" w:eastAsia="Times New Roman" w:hAnsi="Times New Roman" w:cs="Times New Roman"/>
          <w:lang w:eastAsia="fr-FR"/>
        </w:rPr>
        <w:t xml:space="preserve"> in the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>.</w:t>
      </w:r>
    </w:p>
    <w:p w14:paraId="5EE5B1CE" w14:textId="77777777" w:rsidR="00260A27" w:rsidRPr="00260A27" w:rsidRDefault="00260A27" w:rsidP="00260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60A27">
        <w:rPr>
          <w:rFonts w:ascii="Times New Roman" w:eastAsia="Times New Roman" w:hAnsi="Times New Roman" w:cs="Times New Roman"/>
          <w:lang w:eastAsia="fr-FR"/>
        </w:rPr>
        <w:t xml:space="preserve">For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example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might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see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a group of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students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who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have no support,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study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a lot, and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whose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parents are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teachers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— all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grouped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in the </w:t>
      </w:r>
      <w:proofErr w:type="spellStart"/>
      <w:r w:rsidRPr="00260A27">
        <w:rPr>
          <w:rFonts w:ascii="Times New Roman" w:eastAsia="Times New Roman" w:hAnsi="Times New Roman" w:cs="Times New Roman"/>
          <w:lang w:eastAsia="fr-FR"/>
        </w:rPr>
        <w:t>same</w:t>
      </w:r>
      <w:proofErr w:type="spellEnd"/>
      <w:r w:rsidRPr="00260A27">
        <w:rPr>
          <w:rFonts w:ascii="Times New Roman" w:eastAsia="Times New Roman" w:hAnsi="Times New Roman" w:cs="Times New Roman"/>
          <w:lang w:eastAsia="fr-FR"/>
        </w:rPr>
        <w:t xml:space="preserve"> area of the graph.</w:t>
      </w:r>
    </w:p>
    <w:p w14:paraId="65651D91" w14:textId="77777777" w:rsidR="00453BBE" w:rsidRPr="00260A27" w:rsidRDefault="00453BBE">
      <w:pPr>
        <w:rPr>
          <w:sz w:val="20"/>
          <w:szCs w:val="20"/>
        </w:rPr>
      </w:pPr>
    </w:p>
    <w:sectPr w:rsidR="00453BBE" w:rsidRPr="00260A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96858"/>
    <w:multiLevelType w:val="multilevel"/>
    <w:tmpl w:val="75A6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761DA"/>
    <w:multiLevelType w:val="multilevel"/>
    <w:tmpl w:val="8776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D1C17"/>
    <w:multiLevelType w:val="multilevel"/>
    <w:tmpl w:val="991C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27"/>
    <w:rsid w:val="001456D4"/>
    <w:rsid w:val="00260A27"/>
    <w:rsid w:val="00453BBE"/>
    <w:rsid w:val="00D5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5B3D0"/>
  <w15:chartTrackingRefBased/>
  <w15:docId w15:val="{EB3175F7-E2FB-4B6D-9B48-2948BC12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260A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260A2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60A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0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0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333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Leandre Gachet</dc:creator>
  <cp:keywords/>
  <dc:description/>
  <cp:lastModifiedBy>Leandre Gachet</cp:lastModifiedBy>
  <cp:revision>1</cp:revision>
  <dcterms:created xsi:type="dcterms:W3CDTF">2025-04-09T16:27:00Z</dcterms:created>
  <dcterms:modified xsi:type="dcterms:W3CDTF">2025-04-09T16:33:00Z</dcterms:modified>
</cp:coreProperties>
</file>