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 de Contatos — Documentação do Projeto</w:t>
      </w:r>
    </w:p>
    <w:p>
      <w:pPr>
        <w:pStyle w:val="Author"/>
      </w:pPr>
      <w:r>
        <w:t xml:space="preserve">Leandro Cortes Rezende</w:t>
      </w:r>
    </w:p>
    <w:bookmarkStart w:id="9" w:name="lista-de-contatos"/>
    <w:p>
      <w:pPr>
        <w:pStyle w:val="Heading1"/>
      </w:pPr>
      <w:r>
        <w:t xml:space="preserve">Lista de Contatos</w:t>
      </w:r>
    </w:p>
    <w:p>
      <w:pPr>
        <w:pStyle w:val="FirstParagraph"/>
      </w:pPr>
      <w:r>
        <w:t xml:space="preserve">Aplicativo móvel desenvolvido para a disciplina de Programação Mobile.</w:t>
      </w:r>
    </w:p>
    <w:p>
      <w:pPr>
        <w:pStyle w:val="BodyText"/>
      </w:pPr>
      <w:r>
        <w:rPr>
          <w:b/>
          <w:bCs/>
        </w:rPr>
        <w:t xml:space="preserve">Repositório no GitHub:</w:t>
      </w:r>
      <w:r>
        <w:t xml:space="preserve"> </w:t>
      </w:r>
      <w:r>
        <w:t xml:space="preserve">https://github.com/LeandreraHub/Mobile</w: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aplicativo permite que cada usuário crie sua própria conta, faça login e gerencie sua lista pessoal de contatos (nome, telefone e e-mail), com operações completas de cadastro, leitura, edição e exclusão (CRUD). Todos os dados são armazenados localmente no próprio dispositivo, em um banco de dados SQLite.</w:t>
      </w:r>
    </w:p>
    <w:bookmarkEnd w:id="10"/>
    <w:bookmarkStart w:id="11" w:name="ferramentas-e-tecnologias-utilizadas"/>
    <w:p>
      <w:pPr>
        <w:pStyle w:val="Heading1"/>
      </w:pPr>
      <w:r>
        <w:t xml:space="preserve">2. Ferramentas e tecnologias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 / Tecnologia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IDE oficial do Google para desenvolvimento Android. Usado para compilar, executar e depurar o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Linguagem de programação principal do projeto, oficial para desenvolvimento Android.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t xml:space="preserve">Framework moderno do Android para construção de interfaces (UI) de forma declarativa, usado em todas as telas do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(android.database.sqlite)</w:t>
            </w:r>
          </w:p>
        </w:tc>
        <w:tc>
          <w:tcPr/>
          <w:p>
            <w:pPr>
              <w:pStyle w:val="Compact"/>
            </w:pPr>
            <w:r>
              <w:t xml:space="preserve">Banco de dados local embutido no Android, usado para persistir usuários e contatos no dispositivo. Acessado através da classe</w:t>
            </w:r>
            <w:r>
              <w:t xml:space="preserve"> </w:t>
            </w:r>
            <w:r>
              <w:rPr>
                <w:rStyle w:val="VerbatimChar"/>
              </w:rPr>
              <w:t xml:space="preserve">SQLiteOpenHelper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Gradle / Gradle Wrapper</w:t>
            </w:r>
          </w:p>
        </w:tc>
        <w:tc>
          <w:tcPr/>
          <w:p>
            <w:pPr>
              <w:pStyle w:val="Compact"/>
            </w:pPr>
            <w:r>
              <w:t xml:space="preserve">Ferramenta de build do projeto Android, gerencia dependências e compilação.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e GitHub</w:t>
            </w:r>
          </w:p>
        </w:tc>
        <w:tc>
          <w:tcPr/>
          <w:p>
            <w:pPr>
              <w:pStyle w:val="Compact"/>
            </w:pPr>
            <w:r>
              <w:t xml:space="preserve">Controle de versão e hospedagem do código-fonte.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ADB / Depuração USB</w:t>
            </w:r>
          </w:p>
        </w:tc>
        <w:tc>
          <w:tcPr/>
          <w:p>
            <w:pPr>
              <w:pStyle w:val="Compact"/>
            </w:pPr>
            <w:r>
              <w:t xml:space="preserve">Usado para instalar e executar o aplicativo diretamente em um celular físico conectado via cabo USB, sem necessidade de emulador.</w:t>
            </w:r>
          </w:p>
        </w:tc>
      </w:tr>
    </w:tbl>
    <w:bookmarkEnd w:id="11"/>
    <w:bookmarkStart w:id="12" w:name="arquitetura-do-projeto"/>
    <w:p>
      <w:pPr>
        <w:pStyle w:val="Heading1"/>
      </w:pPr>
      <w:r>
        <w:t xml:space="preserve">3. Arquitetura do projeto</w:t>
      </w:r>
    </w:p>
    <w:p>
      <w:pPr>
        <w:pStyle w:val="FirstParagraph"/>
      </w:pPr>
      <w:r>
        <w:t xml:space="preserve">O código-fonte está organizado da seguinte forma, dentro de</w:t>
      </w:r>
      <w:r>
        <w:t xml:space="preserve"> </w:t>
      </w:r>
      <w:r>
        <w:rPr>
          <w:rStyle w:val="VerbatimChar"/>
        </w:rPr>
        <w:t xml:space="preserve">app/src/main/java/com/example/listadecontatos/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Models.kt           -&gt; classes de dados Usuario e Contato</w:t>
      </w:r>
      <w:r>
        <w:br/>
      </w:r>
      <w:r>
        <w:rPr>
          <w:rStyle w:val="VerbatimChar"/>
        </w:rPr>
        <w:t xml:space="preserve">  DatabaseHelper.kt    -&gt; classe que cria e gerencia o banco SQLite (CRUD)</w:t>
      </w:r>
      <w:r>
        <w:br/>
      </w: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  LoginScreen.kt        -&gt; tela de login</w:t>
      </w:r>
      <w:r>
        <w:br/>
      </w:r>
      <w:r>
        <w:rPr>
          <w:rStyle w:val="VerbatimChar"/>
        </w:rPr>
        <w:t xml:space="preserve">  CadastroScreen.kt     -&gt; tela de criação de conta</w:t>
      </w:r>
      <w:r>
        <w:br/>
      </w:r>
      <w:r>
        <w:rPr>
          <w:rStyle w:val="VerbatimChar"/>
        </w:rPr>
        <w:t xml:space="preserve">  ListaContatosScreen.kt -&gt; tela com a lista de contatos do usuário logado</w:t>
      </w:r>
      <w:r>
        <w:br/>
      </w:r>
      <w:r>
        <w:rPr>
          <w:rStyle w:val="VerbatimChar"/>
        </w:rPr>
        <w:t xml:space="preserve">  ContatoFormScreen.kt  -&gt; formulário único usado tanto para criar quanto editar um contato</w:t>
      </w:r>
      <w:r>
        <w:br/>
      </w:r>
      <w:r>
        <w:rPr>
          <w:rStyle w:val="VerbatimChar"/>
        </w:rPr>
        <w:t xml:space="preserve">  theme/                -&gt; arquivos de tema visual (cores, tipografia) gerados pelo Android Studio</w:t>
      </w:r>
      <w:r>
        <w:br/>
      </w:r>
      <w:r>
        <w:rPr>
          <w:rStyle w:val="VerbatimChar"/>
        </w:rPr>
        <w:t xml:space="preserve">MainActivity.kt          -&gt; ponto de entrada do app; controla a navegação entre as telas</w:t>
      </w:r>
    </w:p>
    <w:p>
      <w:pPr>
        <w:pStyle w:val="FirstParagraph"/>
      </w:pPr>
      <w:r>
        <w:t xml:space="preserve">Não foi utilizada nenhuma biblioteca de navegação ou de banco de dados (como Room ou Navigation Compose) propositalmente: a navegação entre telas é feita por uma variável de estado simples (</w:t>
      </w:r>
      <w:r>
        <w:rPr>
          <w:rStyle w:val="VerbatimChar"/>
        </w:rPr>
        <w:t xml:space="preserve">Tela</w:t>
      </w:r>
      <w:r>
        <w:t xml:space="preserve">) dentro do</w:t>
      </w:r>
      <w:r>
        <w:t xml:space="preserve"> </w:t>
      </w:r>
      <w:r>
        <w:rPr>
          <w:rStyle w:val="VerbatimChar"/>
        </w:rPr>
        <w:t xml:space="preserve">MainActivity.kt</w:t>
      </w:r>
      <w:r>
        <w:t xml:space="preserve">, e o acesso ao SQLite é feito diretamente pela API nativa do Android (</w:t>
      </w:r>
      <w:r>
        <w:rPr>
          <w:rStyle w:val="VerbatimChar"/>
        </w:rPr>
        <w:t xml:space="preserve">SQLiteOpenHelper</w:t>
      </w:r>
      <w:r>
        <w:t xml:space="preserve">). Essa escolha manteve o projeto mais simples de entender e sem dependências externas além das já incluídas pelo próprio Android Studio.</w:t>
      </w:r>
    </w:p>
    <w:bookmarkEnd w:id="12"/>
    <w:bookmarkStart w:id="15" w:name="banco-de-dados-sqlite"/>
    <w:p>
      <w:pPr>
        <w:pStyle w:val="Heading1"/>
      </w:pPr>
      <w:r>
        <w:t xml:space="preserve">4. Banco de dados (SQLite)</w:t>
      </w:r>
    </w:p>
    <w:p>
      <w:pPr>
        <w:pStyle w:val="FirstParagraph"/>
      </w:pPr>
      <w:r>
        <w:t xml:space="preserve">O banco se chama</w:t>
      </w:r>
      <w:r>
        <w:t xml:space="preserve"> </w:t>
      </w:r>
      <w:r>
        <w:rPr>
          <w:rStyle w:val="VerbatimChar"/>
        </w:rPr>
        <w:t xml:space="preserve">lista_contatos.db</w:t>
      </w:r>
      <w:r>
        <w:t xml:space="preserve"> </w:t>
      </w:r>
      <w:r>
        <w:t xml:space="preserve">e é criado automaticamente na primeira execução do app, dentro do armazenamento privado do aplicativo no celular. Ele contém duas tabelas:</w:t>
      </w:r>
    </w:p>
    <w:bookmarkStart w:id="13" w:name="tabela-usuarios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(PK, autoincremento)</w:t>
            </w:r>
          </w:p>
        </w:tc>
        <w:tc>
          <w:tcPr/>
          <w:p>
            <w:pPr>
              <w:pStyle w:val="Compact"/>
            </w:pPr>
            <w:r>
              <w:t xml:space="preserve">identificador único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nome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 (único)</w:t>
            </w:r>
          </w:p>
        </w:tc>
        <w:tc>
          <w:tcPr/>
          <w:p>
            <w:pPr>
              <w:pStyle w:val="Compact"/>
            </w:pPr>
            <w:r>
              <w:t xml:space="preserve">e-mail usado para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hash SHA-256 da senha (a senha nunca é guardada em texto puro)</w:t>
            </w:r>
          </w:p>
        </w:tc>
      </w:tr>
    </w:tbl>
    <w:bookmarkEnd w:id="13"/>
    <w:bookmarkStart w:id="14" w:name="tabela-contatos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contatos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(PK, autoincremento)</w:t>
            </w:r>
          </w:p>
        </w:tc>
        <w:tc>
          <w:tcPr/>
          <w:p>
            <w:pPr>
              <w:pStyle w:val="Compact"/>
            </w:pPr>
            <w:r>
              <w:t xml:space="preserve">identificador único do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chave estrangeira para</w:t>
            </w:r>
            <w:r>
              <w:t xml:space="preserve"> </w:t>
            </w:r>
            <w:r>
              <w:rPr>
                <w:rStyle w:val="VerbatimChar"/>
              </w:rPr>
              <w:t xml:space="preserve">usuarios.id</w:t>
            </w:r>
            <w:r>
              <w:t xml:space="preserve"> </w:t>
            </w:r>
            <w:r>
              <w:t xml:space="preserve">— garante que cada usuário só veja seus próprios contatos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nome do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telefone do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e-mail do contato (opcional)</w:t>
            </w:r>
          </w:p>
        </w:tc>
      </w:tr>
    </w:tbl>
    <w:bookmarkEnd w:id="14"/>
    <w:bookmarkEnd w:id="15"/>
    <w:bookmarkStart w:id="16" w:name="como-funciona-o-aplicativo-fluxo-de-uso"/>
    <w:p>
      <w:pPr>
        <w:pStyle w:val="Heading1"/>
      </w:pPr>
      <w:r>
        <w:t xml:space="preserve">5. Como funciona o aplicativo (fluxo de uso)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Tela de Login</w:t>
      </w:r>
      <w:r>
        <w:t xml:space="preserve"> </w:t>
      </w:r>
      <w:r>
        <w:t xml:space="preserve">— usuário já cadastrado informa e-mail e senha. Se as credenciais batem com o hash salvo no banco, é redirecionado para a lista de contatos.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Tela de Cadastro</w:t>
      </w:r>
      <w:r>
        <w:t xml:space="preserve"> </w:t>
      </w:r>
      <w:r>
        <w:t xml:space="preserve">— novo usuário informa nome, e-mail e senha (com confirmação). A senha é transformada em hash SHA-256 antes de ser salva no banco — assim, mesmo quem tiver acesso ao arquivo do banco não vê a senha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Tela de Lista de Contatos</w:t>
      </w:r>
      <w:r>
        <w:t xml:space="preserve"> </w:t>
      </w:r>
      <w:r>
        <w:t xml:space="preserve">— mostra todos os contatos cadastrados pelo usuário logado (somente os dele, filtrados por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). Possui:</w:t>
      </w:r>
    </w:p>
    <w:p>
      <w:pPr>
        <w:pStyle w:val="Compact"/>
        <w:numPr>
          <w:ilvl w:val="1"/>
          <w:numId w:val="1002"/>
        </w:numPr>
      </w:pPr>
      <w:r>
        <w:t xml:space="preserve">botão flutuante</w:t>
      </w:r>
      <w:r>
        <w:t xml:space="preserve"> </w:t>
      </w:r>
      <w:r>
        <w:t xml:space="preserve">“+”</w:t>
      </w:r>
      <w:r>
        <w:t xml:space="preserve"> </w:t>
      </w:r>
      <w:r>
        <w:t xml:space="preserve">para adicionar um novo contato</w:t>
      </w:r>
    </w:p>
    <w:p>
      <w:pPr>
        <w:pStyle w:val="Compact"/>
        <w:numPr>
          <w:ilvl w:val="1"/>
          <w:numId w:val="1002"/>
        </w:numPr>
      </w:pPr>
      <w:r>
        <w:t xml:space="preserve">botão</w:t>
      </w:r>
      <w:r>
        <w:t xml:space="preserve"> </w:t>
      </w:r>
      <w:r>
        <w:t xml:space="preserve">“Editar”</w:t>
      </w:r>
      <w:r>
        <w:t xml:space="preserve"> </w:t>
      </w:r>
      <w:r>
        <w:t xml:space="preserve">em cada contato, que abre o formulário preenchido</w:t>
      </w:r>
    </w:p>
    <w:p>
      <w:pPr>
        <w:pStyle w:val="Compact"/>
        <w:numPr>
          <w:ilvl w:val="1"/>
          <w:numId w:val="1002"/>
        </w:numPr>
      </w:pPr>
      <w:r>
        <w:t xml:space="preserve">botão</w:t>
      </w:r>
      <w:r>
        <w:t xml:space="preserve"> </w:t>
      </w:r>
      <w:r>
        <w:t xml:space="preserve">“Excluir”</w:t>
      </w:r>
      <w:r>
        <w:t xml:space="preserve"> </w:t>
      </w:r>
      <w:r>
        <w:t xml:space="preserve">em cada contato, que pede confirmação antes de excluir</w:t>
      </w:r>
    </w:p>
    <w:p>
      <w:pPr>
        <w:pStyle w:val="Compact"/>
        <w:numPr>
          <w:ilvl w:val="1"/>
          <w:numId w:val="1002"/>
        </w:numPr>
      </w:pPr>
      <w:r>
        <w:t xml:space="preserve">botão</w:t>
      </w:r>
      <w:r>
        <w:t xml:space="preserve"> </w:t>
      </w:r>
      <w:r>
        <w:t xml:space="preserve">“Sair”</w:t>
      </w:r>
      <w:r>
        <w:t xml:space="preserve"> </w:t>
      </w:r>
      <w:r>
        <w:t xml:space="preserve">para fazer logout e voltar à tela de 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Tela de Formulário</w:t>
      </w:r>
      <w:r>
        <w:t xml:space="preserve"> </w:t>
      </w:r>
      <w:r>
        <w:t xml:space="preserve">— usada tanto para criar um contato novo quanto para editar um existente (o mesmo formulário é reaproveitado nos dois casos).</w:t>
      </w:r>
    </w:p>
    <w:bookmarkEnd w:id="16"/>
    <w:bookmarkStart w:id="17" w:name="segurança"/>
    <w:p>
      <w:pPr>
        <w:pStyle w:val="Heading1"/>
      </w:pPr>
      <w:r>
        <w:t xml:space="preserve">6. Segurança</w:t>
      </w:r>
    </w:p>
    <w:p>
      <w:pPr>
        <w:pStyle w:val="Compact"/>
        <w:numPr>
          <w:ilvl w:val="0"/>
          <w:numId w:val="1003"/>
        </w:numPr>
      </w:pPr>
      <w:r>
        <w:t xml:space="preserve">As senhas nunca são armazenadas em texto puro: são transformadas em hash SHA-256 antes de serem gravadas no banco.</w:t>
      </w:r>
    </w:p>
    <w:p>
      <w:pPr>
        <w:pStyle w:val="Compact"/>
        <w:numPr>
          <w:ilvl w:val="0"/>
          <w:numId w:val="1003"/>
        </w:numPr>
      </w:pPr>
      <w:r>
        <w:t xml:space="preserve">O e-mail é definido como campo único (</w:t>
      </w:r>
      <w:r>
        <w:rPr>
          <w:rStyle w:val="VerbatimChar"/>
        </w:rPr>
        <w:t xml:space="preserve">UNIQUE</w:t>
      </w:r>
      <w:r>
        <w:t xml:space="preserve">) na tabela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 impedindo cadastro duplicado.</w:t>
      </w:r>
    </w:p>
    <w:p>
      <w:pPr>
        <w:pStyle w:val="Compact"/>
        <w:numPr>
          <w:ilvl w:val="0"/>
          <w:numId w:val="1003"/>
        </w:numPr>
      </w:pPr>
      <w:r>
        <w:t xml:space="preserve">Cada contato é vinculado ao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de quem o criou, então um usuário nunca vê os contatos de outro usuário.</w:t>
      </w:r>
    </w:p>
    <w:bookmarkEnd w:id="17"/>
    <w:bookmarkStart w:id="18" w:name="como-executar-o-projeto"/>
    <w:p>
      <w:pPr>
        <w:pStyle w:val="Heading1"/>
      </w:pPr>
      <w:r>
        <w:t xml:space="preserve">7. Como executar o projeto</w:t>
      </w:r>
    </w:p>
    <w:p>
      <w:pPr>
        <w:pStyle w:val="Compact"/>
        <w:numPr>
          <w:ilvl w:val="0"/>
          <w:numId w:val="1004"/>
        </w:numPr>
      </w:pPr>
      <w:r>
        <w:t xml:space="preserve">Clonar o repositório:</w:t>
      </w:r>
      <w:r>
        <w:t xml:space="preserve"> </w:t>
      </w:r>
      <w:r>
        <w:rPr>
          <w:rStyle w:val="VerbatimChar"/>
        </w:rPr>
        <w:t xml:space="preserve">git clone https://github.com/LeandreraHub/Mobile.git</w:t>
      </w:r>
    </w:p>
    <w:p>
      <w:pPr>
        <w:pStyle w:val="Compact"/>
        <w:numPr>
          <w:ilvl w:val="0"/>
          <w:numId w:val="1004"/>
        </w:numPr>
      </w:pPr>
      <w:r>
        <w:t xml:space="preserve">Abrir a pasta do projeto no Android Studio (</w:t>
      </w:r>
      <w:r>
        <w:rPr>
          <w:rStyle w:val="VerbatimChar"/>
        </w:rPr>
        <w:t xml:space="preserve">File &gt; Open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Aguardar a sincronização do Gradle</w:t>
      </w:r>
    </w:p>
    <w:p>
      <w:pPr>
        <w:pStyle w:val="Compact"/>
        <w:numPr>
          <w:ilvl w:val="0"/>
          <w:numId w:val="1004"/>
        </w:numPr>
      </w:pPr>
      <w:r>
        <w:t xml:space="preserve">Conectar um celular Android via cabo USB com a Depuração USB ativada (ou usar um emulador)</w:t>
      </w:r>
    </w:p>
    <w:p>
      <w:pPr>
        <w:pStyle w:val="Compact"/>
        <w:numPr>
          <w:ilvl w:val="0"/>
          <w:numId w:val="1004"/>
        </w:numPr>
      </w:pPr>
      <w:r>
        <w:t xml:space="preserve">Selecionar o dispositivo no topo da tela e clicar no botão verde</w:t>
      </w:r>
      <w:r>
        <w:t xml:space="preserve"> </w:t>
      </w:r>
      <w:r>
        <w:t xml:space="preserve">“Run”</w:t>
      </w:r>
      <w:r>
        <w:t xml:space="preserve"> </w:t>
      </w:r>
      <w:r>
        <w:t xml:space="preserve">(▶)</w:t>
      </w:r>
    </w:p>
    <w:bookmarkEnd w:id="18"/>
    <w:bookmarkStart w:id="19" w:name="processo-de-desenvolvimento"/>
    <w:p>
      <w:pPr>
        <w:pStyle w:val="Heading1"/>
      </w:pPr>
      <w:r>
        <w:t xml:space="preserve">8. Processo de desenvolvimento</w:t>
      </w:r>
    </w:p>
    <w:p>
      <w:pPr>
        <w:pStyle w:val="FirstParagraph"/>
      </w:pPr>
      <w:r>
        <w:t xml:space="preserve">O ambiente de desenvolvimento foi montado em um computador com poucos recursos, então o aplicativo foi testado executando diretamente em um celular físico (Samsung SM-A546E) conectado via cabo USB com Depuração USB ativada, evitando o uso do emulador do Android Studio (que exige muito mais memória RAM e processamento).</w:t>
      </w:r>
    </w:p>
    <w:p>
      <w:pPr>
        <w:pStyle w:val="BodyText"/>
      </w:pPr>
      <w:r>
        <w:t xml:space="preserve">O código foi escrito com auxílio de IA (Claude Code), com testes de build feitos via linha de comando (</w:t>
      </w:r>
      <w:r>
        <w:rPr>
          <w:rStyle w:val="VerbatimChar"/>
        </w:rPr>
        <w:t xml:space="preserve">gradlew assembleDebug</w:t>
      </w:r>
      <w:r>
        <w:t xml:space="preserve">) e testes funcionais feitos manualmente no celular (cadastro, login, criação, edição e exclusão de contatos, e logout).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Contatos — Documentação do Projeto</dc:title>
  <dc:creator>Leandro Cortes Rezende</dc:creator>
  <cp:keywords/>
  <dcterms:created xsi:type="dcterms:W3CDTF">2026-06-18T03:17:01Z</dcterms:created>
  <dcterms:modified xsi:type="dcterms:W3CDTF">2026-06-18T03:17:01Z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