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Footer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Footer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Footer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6BE063B3" w:rsidR="00E43F38" w:rsidRPr="00D0726B" w:rsidRDefault="00E43F38" w:rsidP="00D0726B">
      <w:pPr>
        <w:pStyle w:val="Footer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 xml:space="preserve">Nombre </w:t>
      </w:r>
      <w:proofErr w:type="spellStart"/>
      <w:r>
        <w:rPr>
          <w:rFonts w:ascii="Arial Narrow" w:hAnsi="Arial Narrow" w:cs="Arial"/>
          <w:b/>
        </w:rPr>
        <w:t>Completo____</w:t>
      </w:r>
      <w:r w:rsidR="003920EE">
        <w:rPr>
          <w:rFonts w:ascii="Arial Narrow" w:hAnsi="Arial Narrow" w:cs="Arial"/>
          <w:b/>
        </w:rPr>
        <w:t>Leandro</w:t>
      </w:r>
      <w:proofErr w:type="spellEnd"/>
      <w:r w:rsidR="003920EE">
        <w:rPr>
          <w:rFonts w:ascii="Arial Narrow" w:hAnsi="Arial Narrow" w:cs="Arial"/>
          <w:b/>
        </w:rPr>
        <w:t xml:space="preserve"> Miranda Roman</w:t>
      </w:r>
      <w:r>
        <w:rPr>
          <w:rFonts w:ascii="Arial Narrow" w:hAnsi="Arial Narrow" w:cs="Arial"/>
          <w:b/>
        </w:rPr>
        <w:t xml:space="preserve">_____________________________________________________________ </w:t>
      </w:r>
    </w:p>
    <w:p w14:paraId="5D3288F1" w14:textId="77777777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2F4E43BD" w:rsidR="00E43F38" w:rsidRDefault="00E43F38" w:rsidP="00E43F38">
      <w:pPr>
        <w:pStyle w:val="Footer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 ______________</w:t>
      </w:r>
      <w:r w:rsidR="003920EE">
        <w:rPr>
          <w:rFonts w:ascii="Arial Narrow" w:hAnsi="Arial Narrow" w:cs="Arial"/>
          <w:b/>
        </w:rPr>
        <w:t>8127236</w:t>
      </w:r>
      <w:r>
        <w:rPr>
          <w:rFonts w:ascii="Arial Narrow" w:hAnsi="Arial Narrow" w:cs="Arial"/>
          <w:b/>
        </w:rPr>
        <w:t>_______________________________________ Fecha:  ______</w:t>
      </w:r>
      <w:r w:rsidR="003920EE">
        <w:rPr>
          <w:rFonts w:ascii="Arial Narrow" w:hAnsi="Arial Narrow" w:cs="Arial"/>
          <w:b/>
        </w:rPr>
        <w:t>24/04/2024</w:t>
      </w:r>
      <w:r>
        <w:rPr>
          <w:rFonts w:ascii="Arial Narrow" w:hAnsi="Arial Narrow" w:cs="Arial"/>
          <w:b/>
        </w:rPr>
        <w:t>______________________________</w:t>
      </w:r>
    </w:p>
    <w:p w14:paraId="35144072" w14:textId="77777777" w:rsidR="00376F79" w:rsidRPr="00AE219E" w:rsidRDefault="00376F79" w:rsidP="00F049AC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Footer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Footer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Footer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D59D516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A50973D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60C6EEBA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72EDE22A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Footer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Footer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Footer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Footer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7C788ED6" w14:textId="1DAFB269" w:rsidR="003920EE" w:rsidRDefault="003920EE" w:rsidP="003920EE">
            <w:pPr>
              <w:pStyle w:val="Footer"/>
              <w:pBdr>
                <w:bottom w:val="single" w:sz="12" w:space="1" w:color="auto"/>
              </w:pBdr>
              <w:spacing w:line="276" w:lineRule="auto"/>
              <w:ind w:left="720"/>
              <w:rPr>
                <w:rFonts w:ascii="Arial Narrow" w:hAnsi="Arial Narrow" w:cs="Arial"/>
                <w:lang w:val="es-BO" w:eastAsia="es-BO"/>
              </w:rPr>
            </w:pPr>
            <w:r w:rsidRPr="003920EE">
              <w:rPr>
                <w:rFonts w:ascii="Arial Narrow" w:hAnsi="Arial Narrow" w:cs="Arial"/>
                <w:lang w:val="es-BO" w:eastAsia="es-BO"/>
              </w:rPr>
              <w:t>https://github.com/Leandro0210/parcial</w:t>
            </w:r>
          </w:p>
          <w:p w14:paraId="2A4BCA82" w14:textId="77777777" w:rsidR="00B030D3" w:rsidRPr="00B030D3" w:rsidRDefault="00B030D3" w:rsidP="00B030D3">
            <w:pPr>
              <w:pStyle w:val="Footer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</w:p>
          <w:p w14:paraId="06C6B0D0" w14:textId="77B1FE5D" w:rsidR="00FB7EFC" w:rsidRPr="00B030D3" w:rsidRDefault="00FB7EFC" w:rsidP="00FB7EFC">
            <w:pPr>
              <w:pStyle w:val="Footer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Footer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D47D3C">
        <w:rPr>
          <w:rFonts w:ascii="Arial Narrow" w:hAnsi="Arial Narrow" w:cs="Arial"/>
          <w:lang w:val="es-BO" w:eastAsia="es-BO"/>
        </w:rPr>
        <w:t>Jueves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27553D">
        <w:rPr>
          <w:rFonts w:ascii="Arial Narrow" w:hAnsi="Arial Narrow" w:cs="Arial"/>
          <w:lang w:val="es-BO" w:eastAsia="es-BO"/>
        </w:rPr>
        <w:t>Martes</w:t>
      </w:r>
      <w:proofErr w:type="gramEnd"/>
      <w:r w:rsidR="0027553D">
        <w:rPr>
          <w:rFonts w:ascii="Arial Narrow" w:hAnsi="Arial Narrow" w:cs="Arial"/>
          <w:lang w:val="es-BO" w:eastAsia="es-BO"/>
        </w:rPr>
        <w:t xml:space="preserve">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Footer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Footer"/>
        <w:rPr>
          <w:rFonts w:ascii="Arial Narrow" w:hAnsi="Arial Narrow" w:cs="Arial"/>
          <w:b/>
          <w:bCs/>
          <w:lang w:val="es-BO"/>
        </w:rPr>
      </w:pPr>
    </w:p>
    <w:tbl>
      <w:tblPr>
        <w:tblStyle w:val="TableGrid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Footer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Estructura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adecuada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 xml:space="preserve">Uso excelente de Git. Historial de </w:t>
            </w:r>
            <w:proofErr w:type="spellStart"/>
            <w:r w:rsidRPr="00EF7310">
              <w:rPr>
                <w:rFonts w:ascii="Arial Narrow" w:hAnsi="Arial Narrow" w:cs="Arial"/>
                <w:highlight w:val="yellow"/>
                <w:lang w:val="es-BO"/>
              </w:rPr>
              <w:t>commits</w:t>
            </w:r>
            <w:proofErr w:type="spellEnd"/>
            <w:r w:rsidRPr="00EF7310">
              <w:rPr>
                <w:rFonts w:ascii="Arial Narrow" w:hAnsi="Arial Narrow" w:cs="Arial"/>
                <w:highlight w:val="yellow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Documentación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buena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</w:t>
            </w:r>
            <w:proofErr w:type="gramStart"/>
            <w:r w:rsidRPr="00910E40">
              <w:rPr>
                <w:rFonts w:ascii="Arial Narrow" w:hAnsi="Arial Narrow" w:cs="Arial"/>
                <w:lang w:val="es-BO"/>
              </w:rPr>
              <w:t>realizadas</w:t>
            </w:r>
            <w:proofErr w:type="gramEnd"/>
            <w:r w:rsidRPr="00910E40">
              <w:rPr>
                <w:rFonts w:ascii="Arial Narrow" w:hAnsi="Arial Narrow" w:cs="Arial"/>
                <w:lang w:val="es-BO"/>
              </w:rPr>
              <w:t xml:space="preserve">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EF7310" w:rsidRDefault="00910E40" w:rsidP="00910E40">
            <w:pPr>
              <w:pStyle w:val="Footer"/>
              <w:rPr>
                <w:rFonts w:ascii="Arial Narrow" w:hAnsi="Arial Narrow" w:cs="Arial"/>
                <w:highlight w:val="yellow"/>
                <w:lang w:val="es-BO"/>
              </w:rPr>
            </w:pPr>
            <w:r w:rsidRPr="00EF7310">
              <w:rPr>
                <w:rFonts w:ascii="Arial Narrow" w:hAnsi="Arial Narrow" w:cs="Arial"/>
                <w:highlight w:val="yellow"/>
                <w:lang w:val="es-BO"/>
              </w:rPr>
              <w:t xml:space="preserve">Historias de usuario cumplen con </w:t>
            </w:r>
            <w:proofErr w:type="gramStart"/>
            <w:r w:rsidRPr="00EF7310">
              <w:rPr>
                <w:rFonts w:ascii="Arial Narrow" w:hAnsi="Arial Narrow" w:cs="Arial"/>
                <w:highlight w:val="yellow"/>
                <w:lang w:val="es-BO"/>
              </w:rPr>
              <w:t>formato</w:t>
            </w:r>
            <w:proofErr w:type="gramEnd"/>
            <w:r w:rsidRPr="00EF7310">
              <w:rPr>
                <w:rFonts w:ascii="Arial Narrow" w:hAnsi="Arial Narrow" w:cs="Arial"/>
                <w:highlight w:val="yellow"/>
                <w:lang w:val="es-BO"/>
              </w:rPr>
              <w:t xml:space="preserve">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Footer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Footer"/>
        <w:rPr>
          <w:rFonts w:ascii="Arial Narrow" w:hAnsi="Arial Narrow" w:cs="Arial"/>
          <w:b/>
        </w:rPr>
      </w:pPr>
    </w:p>
    <w:sectPr w:rsidR="005A5BBB" w:rsidRPr="00AE219E" w:rsidSect="00A756E2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C72B" w14:textId="77777777" w:rsidR="00A756E2" w:rsidRDefault="00A756E2">
      <w:r>
        <w:separator/>
      </w:r>
    </w:p>
  </w:endnote>
  <w:endnote w:type="continuationSeparator" w:id="0">
    <w:p w14:paraId="6DC439AE" w14:textId="77777777" w:rsidR="00A756E2" w:rsidRDefault="00A75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46F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39DD86" w14:textId="77777777" w:rsidR="00D46FA8" w:rsidRDefault="00D46FA8" w:rsidP="00E431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Footer"/>
      <w:jc w:val="right"/>
    </w:pPr>
    <w:r>
      <w:rPr>
        <w:rStyle w:val="PageNumber"/>
      </w:rPr>
      <w:fldChar w:fldCharType="begin"/>
    </w:r>
    <w:r w:rsidR="00D76FA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A5BB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61280" w14:textId="77777777" w:rsidR="00A756E2" w:rsidRDefault="00A756E2">
      <w:r>
        <w:separator/>
      </w:r>
    </w:p>
  </w:footnote>
  <w:footnote w:type="continuationSeparator" w:id="0">
    <w:p w14:paraId="5474D4AB" w14:textId="77777777" w:rsidR="00A756E2" w:rsidRDefault="00A75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Header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Header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Header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Header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Header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Header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2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0EE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756E2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41"/>
    <w:rsid w:val="00CD25AB"/>
    <w:rsid w:val="00CD42F3"/>
    <w:rsid w:val="00CD7992"/>
    <w:rsid w:val="00CE085E"/>
    <w:rsid w:val="00CE3AD4"/>
    <w:rsid w:val="00CE58B0"/>
    <w:rsid w:val="00CE776E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C0"/>
    <w:rsid w:val="00ED1594"/>
    <w:rsid w:val="00EF7310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Subtitle">
    <w:name w:val="Subtitle"/>
    <w:basedOn w:val="Normal"/>
    <w:qFormat/>
    <w:rPr>
      <w:rFonts w:ascii="Arial" w:hAnsi="Arial"/>
      <w:b/>
      <w:sz w:val="24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  <w:lang w:val="es-CL"/>
    </w:rPr>
  </w:style>
  <w:style w:type="paragraph" w:styleId="FootnoteText">
    <w:name w:val="footnote text"/>
    <w:basedOn w:val="Normal"/>
    <w:semiHidden/>
    <w:rPr>
      <w:sz w:val="24"/>
      <w:lang w:val="es-CL"/>
    </w:rPr>
  </w:style>
  <w:style w:type="table" w:styleId="TableGrid">
    <w:name w:val="Table Grid"/>
    <w:basedOn w:val="Table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24FDA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EC7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135D8"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PlainTable1">
    <w:name w:val="Plain Table 1"/>
    <w:basedOn w:val="Table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leandro miranda</cp:lastModifiedBy>
  <cp:revision>20</cp:revision>
  <cp:lastPrinted>2016-12-13T22:48:00Z</cp:lastPrinted>
  <dcterms:created xsi:type="dcterms:W3CDTF">2023-11-06T10:18:00Z</dcterms:created>
  <dcterms:modified xsi:type="dcterms:W3CDTF">2024-04-25T20:39:00Z</dcterms:modified>
</cp:coreProperties>
</file>