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Relatorio</w:t>
      </w:r>
      <w:r>
        <w:t xml:space="preserve"> </w:t>
      </w:r>
      <w:r>
        <w:t xml:space="preserve">Parcial</w:t>
      </w:r>
    </w:p>
    <w:p>
      <w:pPr>
        <w:pStyle w:val="Author"/>
      </w:pPr>
      <w:r>
        <w:t xml:space="preserve">Leandro</w:t>
      </w:r>
      <w:r>
        <w:t xml:space="preserve"> </w:t>
      </w:r>
      <w:r>
        <w:t xml:space="preserve">Alves</w:t>
      </w:r>
    </w:p>
    <w:p>
      <w:pPr>
        <w:pStyle w:val="Date"/>
      </w:pPr>
      <w:r>
        <w:t xml:space="preserve">28/04/2021</w:t>
      </w:r>
    </w:p>
    <w:p>
      <w:pPr>
        <w:pStyle w:val="Heading1"/>
      </w:pPr>
      <w:bookmarkStart w:id="20" w:name="titulo-do-capítulo"/>
      <w:r>
        <w:t xml:space="preserve">Titulo do Capítulo</w:t>
      </w:r>
      <w:bookmarkEnd w:id="20"/>
    </w:p>
    <w:p>
      <w:pPr>
        <w:pStyle w:val="Heading2"/>
      </w:pPr>
      <w:bookmarkStart w:id="21" w:name="subtítulo-01"/>
      <w:r>
        <w:t xml:space="preserve">Subtítulo 01</w:t>
      </w:r>
      <w:bookmarkEnd w:id="21"/>
    </w:p>
    <w:p>
      <w:pPr>
        <w:pStyle w:val="Heading3"/>
      </w:pPr>
      <w:bookmarkStart w:id="22" w:name="sub-subtítulo"/>
      <w:r>
        <w:t xml:space="preserve">Sub subtítulo</w:t>
      </w:r>
      <w:bookmarkEnd w:id="22"/>
    </w:p>
    <w:p>
      <w:pPr>
        <w:pStyle w:val="Heading4"/>
      </w:pPr>
      <w:bookmarkStart w:id="23" w:name="subsubsubtítulos"/>
      <w:r>
        <w:t xml:space="preserve">Subsubsubtítulos</w:t>
      </w:r>
      <w:bookmarkEnd w:id="23"/>
    </w:p>
    <w:p>
      <w:pPr>
        <w:pStyle w:val="FirstParagraph"/>
      </w:pPr>
      <w:r>
        <w:t xml:space="preserve">Objetivo do trabalho foi avaliar a emissão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 vamos estudar o</w:t>
      </w:r>
      <w:r>
        <w:t xml:space="preserve"> </w:t>
      </w:r>
      <m:oMath>
        <m:r>
          <m:t>M</m:t>
        </m:r>
        <m:sSup>
          <m:e>
            <m:r>
              <m:t>g</m:t>
            </m:r>
          </m:e>
          <m:sup>
            <m:r>
              <m:t>2</m:t>
            </m:r>
            <m:r>
              <m:t>+</m:t>
            </m:r>
          </m:sup>
        </m:sSup>
      </m:oMath>
    </w:p>
    <w:p>
      <w:pPr>
        <w:pStyle w:val="BodyText"/>
      </w:pPr>
      <w:r>
        <w:t xml:space="preserve">Atalho para gera o HTML</w:t>
      </w:r>
      <w:r>
        <w:t xml:space="preserve"> </w:t>
      </w:r>
      <w:r>
        <w:rPr>
          <w:rStyle w:val="VerbatimChar"/>
        </w:rPr>
        <w:t xml:space="preserve">CONTROL+SHIFT+K</w:t>
      </w:r>
    </w:p>
    <w:p>
      <w:pPr>
        <w:pStyle w:val="BodyText"/>
      </w:pPr>
      <w:r>
        <w:rPr>
          <w:rStyle w:val="VerbatimChar"/>
        </w:rPr>
        <w:t xml:space="preserve">{r,out.width = "100%",fig.cap="titulo",fig.align = 'center'} knitr::include_graphics("img/desvio.png")</w:t>
      </w:r>
    </w:p>
    <w:p>
      <w:pPr>
        <w:pStyle w:val="Heading2"/>
      </w:pPr>
      <w:bookmarkStart w:id="24" w:name="edição-de-fómulas"/>
      <w:r>
        <w:t xml:space="preserve">Edição de Fómulas</w:t>
      </w:r>
      <w:bookmarkEnd w:id="24"/>
    </w:p>
    <w:p>
      <w:pPr>
        <w:pStyle w:val="FirstParagraph"/>
      </w:pPr>
      <w:r>
        <w:t xml:space="preserve">$$
\mu \rightarrow \text{Média Amostral: } \bar{x} = \frac{\sum \limits_{i=1}^n x_i}{n} \\
\sigma^2 \rightarrow \text{Variância Amostral: } s^2 = \frac{\sum_{i=1}^n (x_i - \bar{x} )^2}{n-1}
$$</w:t>
      </w:r>
    </w:p>
    <w:p>
      <w:pPr>
        <w:pStyle w:val="FirstParagraph"/>
      </w:pPr>
      <w:r>
        <w:t xml:space="preserve">Outra fórmula para variância.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i</m:t>
                              </m:r>
                              <m: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n</m:t>
                              </m:r>
                            </m:sup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Raiz quadrada</w:t>
      </w:r>
    </w:p>
    <w:p>
      <w:pPr>
        <w:pStyle w:val="BodyText"/>
      </w:pPr>
      <w:r>
        <w:t xml:space="preserve">$\sqrt{\pi*2-cos45"}$</w:t>
      </w:r>
    </w:p>
    <w:p>
      <w:pPr>
        <w:pStyle w:val="Heading1"/>
      </w:pPr>
      <w:bookmarkStart w:id="25" w:name="introdução-do-projeto"/>
      <w:r>
        <w:t xml:space="preserve">Introdução do Projeto</w:t>
      </w:r>
      <w:bookmarkEnd w:id="25"/>
    </w:p>
    <w:p>
      <w:pPr>
        <w:pStyle w:val="FirstParagraph"/>
      </w:pPr>
      <w:r>
        <w:t xml:space="preserve">O Brasil é o maior produtor de</w:t>
      </w:r>
      <w:r>
        <w:t xml:space="preserve"> </w:t>
      </w:r>
      <w:r>
        <w:rPr>
          <w:i/>
        </w:rPr>
        <w:t xml:space="preserve">cana-de-açúcar</w:t>
      </w:r>
      <w:r>
        <w:t xml:space="preserve"> </w:t>
      </w:r>
      <w:r>
        <w:t xml:space="preserve">do mundo com mais de</w:t>
      </w:r>
      <w:r>
        <w:t xml:space="preserve"> </w:t>
      </w:r>
      <w:r>
        <w:rPr>
          <w:b/>
        </w:rPr>
        <w:t xml:space="preserve">9 milhões</w:t>
      </w:r>
      <w:r>
        <w:t xml:space="preserve"> </w:t>
      </w:r>
      <w:r>
        <w:t xml:space="preserve">de hectares em áreas plantadas. O estado de São Paulo é o maior produtor nacional de açúcar.</w:t>
      </w:r>
    </w:p>
    <w:p>
      <w:pPr>
        <w:pStyle w:val="BodyText"/>
      </w:pPr>
      <w:r>
        <w:rPr>
          <w:rStyle w:val="VerbatimChar"/>
        </w:rPr>
        <w:t xml:space="preserve">{r,out.width = "100%",fig.cap="titulo",fig.align = 'center'} knitr::include_graphics("https://media.giphy.com/media/ule4vhcY1xEKQ/giphy.gif")</w:t>
      </w:r>
    </w:p>
    <w:p>
      <w:pPr>
        <w:pStyle w:val="BodyText"/>
      </w:pPr>
      <w:r>
        <w:t xml:space="preserve">FONTE:</w:t>
      </w:r>
      <w:r>
        <w:t xml:space="preserve"> </w:t>
      </w:r>
      <w:hyperlink r:id="rId26">
        <w:r>
          <w:rPr>
            <w:rStyle w:val="Hyperlink"/>
          </w:rPr>
          <w:t xml:space="preserve">GIPHY</w:t>
        </w:r>
      </w:hyperlink>
    </w:p>
    <w:p>
      <w:pPr>
        <w:pStyle w:val="BodyText"/>
      </w:pPr>
      <w:r>
        <w:rPr>
          <w:b/>
        </w:rPr>
        <w:t xml:space="preserve">FONTE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PEXELS</w:t>
        </w:r>
      </w:hyperlink>
    </w:p>
    <w:p>
      <w:pPr>
        <w:pStyle w:val="BodyText"/>
      </w:pPr>
      <w:r>
        <w:t xml:space="preserve">Vamos plotar a função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+</m:t>
        </m:r>
        <m:r>
          <m:t>6</m:t>
        </m:r>
      </m:oMath>
    </w:p>
    <w:p>
      <w:pPr>
        <w:pStyle w:val="BodyText"/>
      </w:pPr>
      <w:r>
        <w:t xml:space="preserve">para colocar o chuck , selecionar</w:t>
      </w:r>
      <w:r>
        <w:t xml:space="preserve"> </w:t>
      </w:r>
      <w:r>
        <w:rPr>
          <w:rStyle w:val="VerbatimChar"/>
        </w:rPr>
        <w:t xml:space="preserve">CONTROL+ALT+L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-5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7" Target="https://www.pexels.com/" TargetMode="External" /><Relationship Type="http://schemas.openxmlformats.org/officeDocument/2006/relationships/hyperlink" Id="rId26" Target="https:://giph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pexels.com/" TargetMode="External" /><Relationship Type="http://schemas.openxmlformats.org/officeDocument/2006/relationships/hyperlink" Id="rId26" Target="https:://giph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Parcial</dc:title>
  <dc:creator>Leandro Alves</dc:creator>
  <cp:keywords/>
  <dcterms:created xsi:type="dcterms:W3CDTF">2021-04-29T01:13:25Z</dcterms:created>
  <dcterms:modified xsi:type="dcterms:W3CDTF">2021-04-29T01:13:25Z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28/04/2021</vt:lpwstr>
  </property>
  <property fmtid="{D5CDD505-2E9C-101B-9397-08002B2CF9AE}" pid="3" name="output">
    <vt:lpwstr/>
  </property>
</Properties>
</file>