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71"/>
        </w:tabs>
        <w:spacing w:line="168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71"/>
        </w:tabs>
        <w:spacing w:line="168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68" w:lineRule="auto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Fonts w:ascii="Lucida Sans" w:cs="Lucida Sans" w:eastAsia="Lucida Sans" w:hAnsi="Lucida Sans"/>
          <w:sz w:val="72"/>
          <w:szCs w:val="72"/>
          <w:rtl w:val="0"/>
        </w:rPr>
        <w:t xml:space="preserve">Especificación de Requisitos según el estándar de IEEE 830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9996</wp:posOffset>
            </wp:positionV>
            <wp:extent cx="3739218" cy="791691"/>
            <wp:effectExtent b="0" l="0" r="0" t="0"/>
            <wp:wrapTopAndBottom distB="0" distT="0"/>
            <wp:docPr descr="C:\Users\Nahuel\Downloads\WhatsApp Image 2025-06-02 at 17.15.09 (1).jpeg" id="32" name="image4.jpg"/>
            <a:graphic>
              <a:graphicData uri="http://schemas.openxmlformats.org/drawingml/2006/picture">
                <pic:pic>
                  <pic:nvPicPr>
                    <pic:cNvPr descr="C:\Users\Nahuel\Downloads\WhatsApp Image 2025-06-02 at 17.15.09 (1).jpeg" id="0" name="image4.jpg"/>
                    <pic:cNvPicPr preferRelativeResize="0"/>
                  </pic:nvPicPr>
                  <pic:blipFill>
                    <a:blip r:embed="rId7"/>
                    <a:srcRect b="24302" l="22151" r="20429" t="63613"/>
                    <a:stretch>
                      <a:fillRect/>
                    </a:stretch>
                  </pic:blipFill>
                  <pic:spPr>
                    <a:xfrm>
                      <a:off x="0" y="0"/>
                      <a:ext cx="3739218" cy="791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I.T.S - Instituto Tecnológico Superior Arias Balparda.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Nombre Fantasía, de la nueva empresa: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Catalyst Digital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3°MN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Turno: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Nocturno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Unidad Curricular: 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Ingeniería de Software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Integrantes del grupo: 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Aguerre Leandro, Garay Joel, Olivera Enzo, Román Fabián.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Fecha de entrega: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27/07/2025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Instituto Tecnológico Superior Arias Balparda.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Lucida Sans" w:cs="Lucida Sans" w:eastAsia="Lucida Sans" w:hAnsi="Lucida Sans"/>
          <w:b w:val="1"/>
          <w:sz w:val="24"/>
          <w:szCs w:val="24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7" w:orient="portrait"/>
          <w:pgMar w:bottom="1418" w:top="1985" w:left="1418" w:right="1701" w:header="1780" w:footer="0"/>
          <w:pgNumType w:start="1"/>
          <w:titlePg w:val="1"/>
        </w:sect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Blvr. José Batlle y Ordóñez 3570 esq. Gral. Flores – Montevideo.</w:t>
      </w:r>
    </w:p>
    <w:p w:rsidR="00000000" w:rsidDel="00000000" w:rsidP="00000000" w:rsidRDefault="00000000" w:rsidRPr="00000000" w14:paraId="00000013">
      <w:pPr>
        <w:rPr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335"/>
        <w:gridCol w:w="2265"/>
        <w:gridCol w:w="3885"/>
        <w:tblGridChange w:id="0">
          <w:tblGrid>
            <w:gridCol w:w="1815"/>
            <w:gridCol w:w="1335"/>
            <w:gridCol w:w="2265"/>
            <w:gridCol w:w="3885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7/6/2025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Equipo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análisis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Catalyst digital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Introducción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Descripción general del proyecto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Objetivo del estudio de factibilidad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Alcance del análisis</w:t>
            </w:r>
          </w:p>
          <w:p w:rsidR="00000000" w:rsidDel="00000000" w:rsidP="00000000" w:rsidRDefault="00000000" w:rsidRPr="00000000" w14:paraId="00000024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Factibilidad técnica</w:t>
            </w:r>
          </w:p>
          <w:p w:rsidR="00000000" w:rsidDel="00000000" w:rsidP="00000000" w:rsidRDefault="00000000" w:rsidRPr="00000000" w14:paraId="00000025">
            <w:pPr>
              <w:widowControl w:val="1"/>
              <w:spacing w:after="160" w:lineRule="auto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Factibilidad económica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15/6/2025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Equipo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análisis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Catalyst digital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Factibilidad operativa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Factibilidad legal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Conclusión general de factibilidad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Recomendaciones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160" w:lineRule="auto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Anexos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ucida Sans" w:cs="Lucida Sans" w:eastAsia="Lucida Sans" w:hAnsi="Lucida Sans"/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ucida Sans" w:cs="Lucida Sans" w:eastAsia="Lucida Sans" w:hAnsi="Lucida Sans"/>
          <w:b w:val="1"/>
          <w:sz w:val="24"/>
          <w:szCs w:val="24"/>
          <w:vertAlign w:val="superscript"/>
        </w:rPr>
        <w:sectPr>
          <w:type w:val="nextPage"/>
          <w:pgSz w:h="16840" w:w="11907" w:orient="portrait"/>
          <w:pgMar w:bottom="1418" w:top="1985" w:left="1418" w:right="1701" w:header="178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1435090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0"/>
            </w:tabs>
            <w:spacing w:after="100" w:before="0" w:line="240" w:lineRule="auto"/>
            <w:ind w:left="440" w:right="0" w:firstLine="0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86"/>
              <w:tab w:val="right" w:leader="none" w:pos="8790"/>
            </w:tabs>
            <w:spacing w:after="0" w:before="230" w:line="291" w:lineRule="auto"/>
            <w:ind w:left="848" w:right="0" w:hanging="352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sqo46t0stpn">
            <w:r w:rsidDel="00000000" w:rsidR="00000000" w:rsidRPr="00000000"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8sqo46t0stpn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_heading=h.8sqo46t0stpn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86"/>
              <w:tab w:val="right" w:leader="none" w:pos="8790"/>
            </w:tabs>
            <w:spacing w:after="0" w:before="230" w:line="291" w:lineRule="auto"/>
            <w:ind w:left="848" w:right="0" w:hanging="352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n8rdcop3usp">
            <w:r w:rsidDel="00000000" w:rsidR="00000000" w:rsidRPr="00000000"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7n8rdcop3usp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_heading=h.7n8rdcop3usp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86"/>
              <w:tab w:val="right" w:leader="none" w:pos="8790"/>
            </w:tabs>
            <w:spacing w:after="0" w:before="230" w:line="291" w:lineRule="auto"/>
            <w:ind w:left="848" w:right="0" w:hanging="352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qf32f3hejsh">
            <w:r w:rsidDel="00000000" w:rsidR="00000000" w:rsidRPr="00000000"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5qf32f3hejsh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_heading=h.5qf32f3hejsh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b w:val="1"/>
              <w:sz w:val="24"/>
              <w:szCs w:val="24"/>
              <w:rtl w:val="0"/>
            </w:rPr>
            <w:t xml:space="preserve">Objetivos de estudio de factibilidad</w:t>
          </w:r>
          <w:r w:rsidDel="00000000" w:rsidR="00000000" w:rsidRPr="00000000">
            <w:rPr>
              <w:rFonts w:ascii="Lucida Sans" w:cs="Lucida Sans" w:eastAsia="Lucida Sans" w:hAnsi="Lucida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z6pybn6yam0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</w:r>
          </w:hyperlink>
          <w:r w:rsidDel="00000000" w:rsidR="00000000" w:rsidRPr="00000000">
            <w:fldChar w:fldCharType="begin"/>
            <w:instrText xml:space="preserve"> PAGEREF _heading=h.9z6pybn6yam0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Alcance del análisis</w:t>
          </w:r>
          <w:r w:rsidDel="00000000" w:rsidR="00000000" w:rsidRPr="00000000"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lrmgqphgyjw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</w:r>
          </w:hyperlink>
          <w:r w:rsidDel="00000000" w:rsidR="00000000" w:rsidRPr="00000000">
            <w:fldChar w:fldCharType="begin"/>
            <w:instrText xml:space="preserve"> PAGEREF _heading=h.dlrmgqphgyjw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Factibilidad técnica</w:t>
          </w:r>
          <w:r w:rsidDel="00000000" w:rsidR="00000000" w:rsidRPr="00000000"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thxhwlnziuv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athxhwlnziuv"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 Factibilidad económica</w:t>
            </w:r>
          </w:hyperlink>
          <w:hyperlink w:anchor="_heading=h.athxhwlnziuv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t8usz8m1m5i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</w:t>
              <w:tab/>
            </w:r>
          </w:hyperlink>
          <w:r w:rsidDel="00000000" w:rsidR="00000000" w:rsidRPr="00000000">
            <w:fldChar w:fldCharType="begin"/>
            <w:instrText xml:space="preserve"> PAGEREF _heading=h.tt8usz8m1m5i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Factibilidad operativa</w:t>
          </w:r>
          <w:r w:rsidDel="00000000" w:rsidR="00000000" w:rsidRPr="00000000"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j19k3nbkjfl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3.5.</w:t>
              <w:tab/>
            </w:r>
          </w:hyperlink>
          <w:r w:rsidDel="00000000" w:rsidR="00000000" w:rsidRPr="00000000">
            <w:fldChar w:fldCharType="begin"/>
            <w:instrText xml:space="preserve"> PAGEREF _heading=h.uj19k3nbkjfl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Factibilidad legal</w:t>
          </w:r>
          <w:r w:rsidDel="00000000" w:rsidR="00000000" w:rsidRPr="00000000"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sz w:val="24"/>
              <w:szCs w:val="24"/>
            </w:rPr>
          </w:pPr>
          <w:hyperlink w:anchor="_heading=h.ju9pj84t3i10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3.6.</w:t>
              <w:tab/>
            </w:r>
          </w:hyperlink>
          <w:r w:rsidDel="00000000" w:rsidR="00000000" w:rsidRPr="00000000">
            <w:fldChar w:fldCharType="begin"/>
            <w:instrText xml:space="preserve"> PAGEREF _heading=h.ju9pj84t3i10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Conclusión general de factibilidad</w:t>
          </w:r>
          <w:r w:rsidDel="00000000" w:rsidR="00000000" w:rsidRPr="00000000">
            <w:rPr>
              <w:rFonts w:ascii="Lucida Sans" w:cs="Lucida Sans" w:eastAsia="Lucida Sans" w:hAnsi="Lucida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3.7.</w:t>
            <w:tab/>
            <w:t xml:space="preserve">Recomendaciones</w:t>
            <w:tab/>
            <w:t xml:space="preserve">7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1386" w:right="0" w:hanging="539"/>
            <w:jc w:val="left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0" w:right="0" w:firstLine="0"/>
            <w:jc w:val="left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Fonts w:ascii="Lucida Sans" w:cs="Lucida Sans" w:eastAsia="Lucida Sans" w:hAnsi="Lucida Sans"/>
              <w:b w:val="1"/>
              <w:sz w:val="24"/>
              <w:szCs w:val="24"/>
              <w:rtl w:val="0"/>
            </w:rPr>
            <w:t xml:space="preserve">   4. Relevamiento</w:t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                                                                             7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0" w:right="0" w:firstLine="0"/>
            <w:jc w:val="left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        4.1</w:t>
            <w:tab/>
            <w:tab/>
            <w:t xml:space="preserve">7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0" w:right="0" w:firstLine="0"/>
            <w:jc w:val="left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        4.2</w:t>
            <w:tab/>
            <w:tab/>
            <w:t xml:space="preserve">8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8790"/>
            </w:tabs>
            <w:spacing w:after="0" w:before="0" w:line="289" w:lineRule="auto"/>
            <w:ind w:left="0" w:right="0" w:firstLine="0"/>
            <w:jc w:val="left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  </w:t>
          </w:r>
          <w:r w:rsidDel="00000000" w:rsidR="00000000" w:rsidRPr="00000000">
            <w:rPr>
              <w:rFonts w:ascii="Lucida Sans" w:cs="Lucida Sans" w:eastAsia="Lucida Sans" w:hAnsi="Lucida Sans"/>
              <w:b w:val="1"/>
              <w:sz w:val="24"/>
              <w:szCs w:val="24"/>
              <w:rtl w:val="0"/>
            </w:rPr>
            <w:t xml:space="preserve"> 5. Diagrama de gantt</w:t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ab/>
            <w:t xml:space="preserve">9 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42" w:line="237" w:lineRule="auto"/>
        <w:ind w:left="0" w:right="529" w:firstLine="0"/>
        <w:rPr>
          <w:rFonts w:ascii="Lucida Sans" w:cs="Lucida Sans" w:eastAsia="Lucida Sans" w:hAnsi="Lucida Sans"/>
          <w:color w:val="ff0000"/>
          <w:sz w:val="24"/>
          <w:szCs w:val="24"/>
        </w:rPr>
      </w:pPr>
      <w:bookmarkStart w:colFirst="0" w:colLast="0" w:name="_heading=h.anhxe4dxaw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42" w:line="237" w:lineRule="auto"/>
        <w:ind w:left="0" w:right="529" w:firstLine="0"/>
        <w:rPr>
          <w:rFonts w:ascii="Lucida Sans" w:cs="Lucida Sans" w:eastAsia="Lucida Sans" w:hAnsi="Lucida Sans"/>
          <w:color w:val="ff0000"/>
          <w:sz w:val="24"/>
          <w:szCs w:val="24"/>
        </w:rPr>
      </w:pPr>
      <w:bookmarkStart w:colFirst="0" w:colLast="0" w:name="_heading=h.y5apx5949z3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42" w:line="237" w:lineRule="auto"/>
        <w:ind w:left="497" w:right="529" w:firstLine="351.0000000000001"/>
        <w:rPr>
          <w:rFonts w:ascii="Lucida Sans" w:cs="Lucida Sans" w:eastAsia="Lucida Sans" w:hAnsi="Lucida Sans"/>
          <w:color w:val="ff0000"/>
          <w:sz w:val="24"/>
          <w:szCs w:val="24"/>
        </w:rPr>
      </w:pPr>
      <w:bookmarkStart w:colFirst="0" w:colLast="0" w:name="_heading=h.yeg6wznjc7w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  <w:tab w:val="left" w:leader="none" w:pos="1186"/>
        </w:tabs>
        <w:spacing w:after="0" w:before="0" w:line="240" w:lineRule="auto"/>
        <w:ind w:left="1185" w:right="0" w:hanging="689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du5ect3hg2l" w:id="3"/>
      <w:bookmarkEnd w:id="3"/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497" w:right="529" w:firstLine="351.0000000000001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y5apx5949z3y" w:id="1"/>
      <w:bookmarkEnd w:id="1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Este estudio de factibilidad tiene como propósito analizar si el desarrollo de una página web es viable desde los aspectos técnicos, económicos y operativos. Evaluar la viabilidad antes de iniciar el proyecto es fundamental para anticipar riesgos, optimizar recursos y asegurar que la propuesta cumpla con los objetivos establecidos.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6"/>
        </w:tabs>
        <w:spacing w:after="0" w:before="0" w:line="240" w:lineRule="auto"/>
        <w:ind w:left="1185" w:right="0" w:hanging="689"/>
        <w:jc w:val="both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n8rdcop3usp" w:id="4"/>
      <w:bookmarkEnd w:id="4"/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37" w:lineRule="auto"/>
        <w:ind w:left="497" w:right="529" w:firstLine="351.0000000000001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Este proyecto tiene como finalidad crear una página web que permita conectar a personas que brindan distintos tipos de servicios con usuarios que los necesitan. La plataforma facilitará tanto la oferta como la contratación de servicios, promoviendo una comunicación fluida y una gestión sencilla entre el proveedor y el cliente. Se busca que el sitio sea práctico, accesible y funcional, permitiendo a los usuarios interactuar de forma segura y organizada durante todo el proceso.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37" w:lineRule="auto"/>
        <w:ind w:left="497" w:right="529" w:firstLine="351.0000000000001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7"/>
        </w:numPr>
        <w:spacing w:after="160" w:lineRule="auto"/>
        <w:ind w:left="1440" w:hanging="36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Problemas que resuelve:</w:t>
      </w:r>
    </w:p>
    <w:p w:rsidR="00000000" w:rsidDel="00000000" w:rsidP="00000000" w:rsidRDefault="00000000" w:rsidRPr="00000000" w14:paraId="00000064">
      <w:pPr>
        <w:widowControl w:val="1"/>
        <w:spacing w:after="160" w:lineRule="auto"/>
        <w:ind w:left="144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Dificultad para encontrar proveedores confiables de servicios.</w:t>
      </w:r>
    </w:p>
    <w:p w:rsidR="00000000" w:rsidDel="00000000" w:rsidP="00000000" w:rsidRDefault="00000000" w:rsidRPr="00000000" w14:paraId="00000065">
      <w:pPr>
        <w:widowControl w:val="1"/>
        <w:spacing w:after="160" w:lineRule="auto"/>
        <w:ind w:left="144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Falta de visibilidad para los proveedores independientes.</w:t>
      </w:r>
    </w:p>
    <w:p w:rsidR="00000000" w:rsidDel="00000000" w:rsidP="00000000" w:rsidRDefault="00000000" w:rsidRPr="00000000" w14:paraId="00000066">
      <w:pPr>
        <w:widowControl w:val="1"/>
        <w:spacing w:after="160" w:lineRule="auto"/>
        <w:ind w:left="144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Procesos informales de contratación.</w:t>
      </w:r>
    </w:p>
    <w:p w:rsidR="00000000" w:rsidDel="00000000" w:rsidP="00000000" w:rsidRDefault="00000000" w:rsidRPr="00000000" w14:paraId="00000067">
      <w:pPr>
        <w:widowControl w:val="1"/>
        <w:spacing w:after="160" w:lineRule="auto"/>
        <w:ind w:left="144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Mala gestión de comunicación entre cliente y proveedor.</w:t>
      </w:r>
    </w:p>
    <w:p w:rsidR="00000000" w:rsidDel="00000000" w:rsidP="00000000" w:rsidRDefault="00000000" w:rsidRPr="00000000" w14:paraId="00000068">
      <w:pPr>
        <w:widowControl w:val="1"/>
        <w:spacing w:after="160" w:lineRule="auto"/>
        <w:ind w:left="144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Ausencia de calificaciones o referencias previas.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7"/>
        </w:numPr>
        <w:spacing w:after="160" w:lineRule="auto"/>
        <w:ind w:left="1440" w:hanging="36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 quién está dirigido:</w:t>
      </w:r>
    </w:p>
    <w:p w:rsidR="00000000" w:rsidDel="00000000" w:rsidP="00000000" w:rsidRDefault="00000000" w:rsidRPr="00000000" w14:paraId="0000006A">
      <w:pPr>
        <w:widowControl w:val="1"/>
        <w:spacing w:after="160" w:lineRule="auto"/>
        <w:ind w:left="144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 plataforma está dirigida a personas que necesitan contratar servicios de forma rápida y segura, así como a profesionales o trabajadores independientes que desean ofrecer sus servicios y ampliar su alcance.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7"/>
        </w:numPr>
        <w:spacing w:after="160" w:lineRule="auto"/>
        <w:ind w:left="1440" w:hanging="36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Funciones principales del sistema:</w:t>
      </w:r>
    </w:p>
    <w:p w:rsidR="00000000" w:rsidDel="00000000" w:rsidP="00000000" w:rsidRDefault="00000000" w:rsidRPr="00000000" w14:paraId="0000006C">
      <w:pPr>
        <w:widowControl w:val="1"/>
        <w:spacing w:after="160" w:lineRule="auto"/>
        <w:ind w:left="144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 plataforma permitirá a los usuarios registrarse, buscar servicios disponibles, contactar proveedores y contratar servicios. Los proveedores, por su parte, podrán crear un perfil, publicar sus servicios, gestionar solicitudes y comunicarse con los clientes. El administrador se encargará de supervisar el funcionamiento general del sitio, gestionar usuarios y contenidos, y mantener el orden y la seguridad dentro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  <w:tab w:val="left" w:leader="none" w:pos="1186"/>
        </w:tabs>
        <w:spacing w:after="0" w:before="0" w:line="240" w:lineRule="auto"/>
        <w:ind w:left="1185" w:right="0" w:hanging="689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qf32f3hejsh" w:id="5"/>
      <w:bookmarkEnd w:id="5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Objetivos De Estudio De Factibilidad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  <w:tab w:val="left" w:leader="none" w:pos="1186"/>
        </w:tabs>
        <w:spacing w:after="0" w:before="0" w:line="240" w:lineRule="auto"/>
        <w:ind w:left="1185" w:right="0" w:firstLine="0"/>
        <w:jc w:val="left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jvm8uu9tpzj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  <w:tab w:val="left" w:leader="none" w:pos="1186"/>
        </w:tabs>
        <w:spacing w:after="0" w:before="0" w:line="240" w:lineRule="auto"/>
        <w:ind w:left="465" w:right="0" w:firstLine="0"/>
        <w:jc w:val="left"/>
        <w:rPr>
          <w:rFonts w:ascii="Lucida Sans" w:cs="Lucida Sans" w:eastAsia="Lucida Sans" w:hAnsi="Lucida Sans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3t9577z5rm9" w:id="7"/>
      <w:bookmarkEnd w:id="7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propósito de este documento es analizar las distintas dimensiones que influyen en la viabilidad del proyecto, incluyendo los aspectos técnicos, económicos y operativos, con el fin de determinar si su desarrollo y puesta en marcha son factibles.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37" w:lineRule="auto"/>
        <w:ind w:left="1597" w:right="529" w:firstLine="0"/>
        <w:jc w:val="both"/>
        <w:rPr>
          <w:rFonts w:ascii="Lucida Sans" w:cs="Lucida Sans" w:eastAsia="Lucida Sans" w:hAnsi="Lucida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38100</wp:posOffset>
                </wp:positionV>
                <wp:extent cx="104775" cy="2921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7900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6.00000381469727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38100</wp:posOffset>
                </wp:positionV>
                <wp:extent cx="104775" cy="292100"/>
                <wp:effectExtent b="0" l="0" r="0" t="0"/>
                <wp:wrapNone/>
                <wp:docPr id="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left" w:leader="none" w:pos="1322"/>
        </w:tabs>
        <w:spacing w:after="0" w:before="0" w:line="240" w:lineRule="auto"/>
        <w:ind w:left="1321" w:right="0" w:hanging="825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z6pybn6yam0" w:id="8"/>
      <w:bookmarkEnd w:id="8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Alcance Del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497" w:right="523" w:firstLine="351.000000000000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análisis abarca la viabilidad técnica, económica y operativa para el desarrollo e implementación de la plataforma. Se evalúan requerimientos de infraestructura, recursos humanos y tecnologías. Quedan fuera del alcance los costos de escalabilidad futura y licencias de software no esenciales para el funcionamiento inicial.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left" w:leader="none" w:pos="1322"/>
        </w:tabs>
        <w:spacing w:after="0" w:before="0" w:line="240" w:lineRule="auto"/>
        <w:ind w:left="1321" w:right="0" w:hanging="825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lrmgqphgyjw" w:id="9"/>
      <w:bookmarkEnd w:id="9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Factibilidad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497" w:right="523" w:firstLine="351.000000000000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proyecto es técnicamente viable, ya que el equipo cuenta con los conocimientos necesarios en desarrollo web (frontend, backend y bases de datos). Se utilizarán tecnologías accesibles como HTML, CSS, JavaScript, PHP y MySQL, compatibles entre sí y de código abierto.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497" w:right="523" w:firstLine="351.000000000000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Los recursos disponibles (computadoras, conexión a internet, entorno de desarrollo local) son suficientes para la fase de desarrollo y pruebas. No se requiere infraestructura avanzada ni servidores dedicados en esta etapa.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497" w:right="523" w:firstLine="351.000000000000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identifican riesgos técnicos moderados relacionados con la integración de funcionalidades como el sistema de mensajería y el manejo de reservas, aunque se consideran abordables con planificación adecuada.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0" w:right="523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before="48" w:line="360" w:lineRule="auto"/>
        <w:ind w:left="1321" w:right="0" w:hanging="825"/>
        <w:jc w:val="both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thxhwlnziuv" w:id="10"/>
      <w:bookmarkEnd w:id="10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Factibilidad Económica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97" w:right="529" w:firstLine="351.000000000000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proyecto requiere una inversión económica baja, ya que se utilizarán tecnologías gratuitas y de código abierto como PHP, MySQL, HTML, CSS y JavaScript. Los costos monetarios se limitarían a posibles servicios de dominio y hosting básico.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97" w:right="529" w:firstLine="351.000000000000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principal recurso invertido será el tiempo del equipo de desarrollo, lo cual representa un costo indirecto significativo si se considera desde una perspectiva empresarial.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97" w:right="529" w:firstLine="351.000000000000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se contemplan ingresos inmediatos, ya que el enfoque está en construir una plataforma funcional. El análisis costo-beneficio resulta razonable, con inversión baja y potencial de crecimiento a futuro.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afterAutospacing="0" w:before="0" w:line="360" w:lineRule="auto"/>
        <w:ind w:left="1321" w:right="0" w:hanging="825"/>
        <w:jc w:val="both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t8usz8m1m5i" w:id="11"/>
      <w:bookmarkEnd w:id="11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Factibilidad Operativa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 w:line="237" w:lineRule="auto"/>
        <w:ind w:left="1440" w:right="529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 solución propuesta responde a una necesidad real: facilitar la conexión entre usuarios que buscan servicios y profesionales que los ofrecen. La plataforma contempla funciones clave como búsqueda por ubicación, perfiles detallados, mensajería interna, valoraciones, sistema de reservas y una interfaz amigable.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1440" w:right="529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Esto permite satisfacer las expectativas operativas de los usuarios, ofreciendo una experiencia clara, rápida y segura. La implementación es viable con los recursos y capacidades actuales del equipo.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1440" w:right="529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Impacto en los procesos actuales: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1440" w:right="529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 plataforma digitaliza y moderniza la forma en que se conectan clientes y proveedores de servicios, eliminando intermediarios. Esto agiliza la búsqueda, contratación y comunicación, mejora la organización del trabajo y aporta mayor transparencia gracias a calificaciones y reseñas visibles para todos los usuarios.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1440" w:right="529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Aceptación del sistema: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1440" w:right="529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 plataforma presenta un alto potencial de aceptación, ya que responde de forma práctica a las necesidades de quienes buscan y ofrecen servicios. Su acceso desde cualquier dispositivo, uso sencillo y funciones como búsqueda, contacto directo, agenda de reservas y valoraciones la hacen funcional, atractiva y fácil de adoptar.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1440" w:right="529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Capacitación necesaria: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1440" w:right="529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 plataforma cuenta con una interfaz sencilla y accesible, diseñada para facilitar la navegación y el uso de sus funciones principales. Por ello, la capacitación requerida es mínima, limitándose a una breve guía inicial para que los usuarios puedan registrarse, buscar servicios, comunicarse y gestionar su perfil de manera efectiva.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Lucida Sans" w:cs="Lucida Sans" w:eastAsia="Lucida Sans" w:hAnsi="Lucida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before="0" w:line="240" w:lineRule="auto"/>
        <w:ind w:left="1321" w:right="0" w:hanging="825"/>
        <w:jc w:val="both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j19k3nbkjfl" w:id="12"/>
      <w:bookmarkEnd w:id="12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Factibilidad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2" w:line="237" w:lineRule="auto"/>
        <w:ind w:left="497" w:right="529" w:firstLine="351.0000000000001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revisará que el proyecto cumpla con las leyes vigentes sobre privacidad y protección de datos personales, para asegurar un manejo adecuado de la información. También se verificará que todo el software utilizado tenga licencias legales y esté autorizado para su uso. Por último, se comprobará que el proyecto siga las políticas internas de la organización y las normas aplicables.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before="0" w:line="240" w:lineRule="auto"/>
        <w:ind w:left="1321" w:right="0" w:hanging="825"/>
        <w:jc w:val="both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u9pj84t3i10" w:id="13"/>
      <w:bookmarkEnd w:id="13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Conclusión general de factibilidad</w:t>
      </w:r>
    </w:p>
    <w:p w:rsidR="00000000" w:rsidDel="00000000" w:rsidP="00000000" w:rsidRDefault="00000000" w:rsidRPr="00000000" w14:paraId="0000008C">
      <w:pPr>
        <w:spacing w:before="142" w:line="237" w:lineRule="auto"/>
        <w:ind w:left="497" w:right="529" w:firstLine="351.0000000000001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Después de analizar cada aspecto evaluado (técnico, económico, legal y operativo), se concluye que el proyecto es: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before="0" w:line="240" w:lineRule="auto"/>
        <w:ind w:left="1440" w:right="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bookmarkStart w:colFirst="0" w:colLast="0" w:name="_heading=h.k9eivildgpzq" w:id="14"/>
      <w:bookmarkEnd w:id="14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Totalmente factible, si cumple con todos los requisitos sin limitaciones importantes.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afterAutospacing="0" w:before="0" w:line="360" w:lineRule="auto"/>
        <w:ind w:left="1321" w:right="0" w:hanging="825"/>
        <w:rPr>
          <w:rFonts w:ascii="Lucida Sans" w:cs="Lucida Sans" w:eastAsia="Lucida Sans" w:hAnsi="Lucida Sans"/>
          <w:b w:val="1"/>
          <w:sz w:val="24"/>
          <w:szCs w:val="24"/>
          <w:u w:val="none"/>
        </w:rPr>
      </w:pPr>
      <w:bookmarkStart w:colFirst="0" w:colLast="0" w:name="_heading=h.t6aeq9o8b8z2" w:id="15"/>
      <w:bookmarkEnd w:id="15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="360" w:lineRule="auto"/>
        <w:ind w:left="1440" w:right="529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Requerimientos adicionales: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="237" w:lineRule="auto"/>
        <w:ind w:left="2160" w:right="529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Posibilidad de cancelar.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before="0" w:beforeAutospacing="0" w:line="237" w:lineRule="auto"/>
        <w:ind w:left="2160" w:right="529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Posibilidad de asignar rol de administrador a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tabs>
          <w:tab w:val="left" w:leader="none" w:pos="1185"/>
          <w:tab w:val="left" w:leader="none" w:pos="1186"/>
        </w:tabs>
        <w:spacing w:line="360" w:lineRule="auto"/>
        <w:ind w:left="1185" w:hanging="689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8sqo46t0stpn" w:id="16"/>
      <w:bookmarkEnd w:id="16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Relevamiento</w:t>
      </w:r>
    </w:p>
    <w:p w:rsidR="00000000" w:rsidDel="00000000" w:rsidP="00000000" w:rsidRDefault="00000000" w:rsidRPr="00000000" w14:paraId="00000094">
      <w:pPr>
        <w:tabs>
          <w:tab w:val="left" w:leader="none" w:pos="1185"/>
          <w:tab w:val="left" w:leader="none" w:pos="1186"/>
        </w:tabs>
        <w:spacing w:line="360" w:lineRule="auto"/>
        <w:ind w:left="0" w:firstLine="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5maztv98r306" w:id="17"/>
      <w:bookmarkEnd w:id="17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  <w:t xml:space="preserve">4.1.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Técnica utilizada</w:t>
      </w:r>
    </w:p>
    <w:p w:rsidR="00000000" w:rsidDel="00000000" w:rsidP="00000000" w:rsidRDefault="00000000" w:rsidRPr="00000000" w14:paraId="00000095">
      <w:pPr>
        <w:tabs>
          <w:tab w:val="left" w:leader="none" w:pos="1185"/>
          <w:tab w:val="left" w:leader="none" w:pos="1186"/>
        </w:tabs>
        <w:ind w:left="1440" w:firstLine="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60eeufukg0br" w:id="18"/>
      <w:bookmarkEnd w:id="18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Modelo en Cascada</w:t>
      </w:r>
    </w:p>
    <w:p w:rsidR="00000000" w:rsidDel="00000000" w:rsidP="00000000" w:rsidRDefault="00000000" w:rsidRPr="00000000" w14:paraId="00000096">
      <w:pPr>
        <w:tabs>
          <w:tab w:val="left" w:leader="none" w:pos="1185"/>
          <w:tab w:val="left" w:leader="none" w:pos="1186"/>
        </w:tabs>
        <w:ind w:left="1440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60eeufukg0br" w:id="18"/>
      <w:bookmarkEnd w:id="1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opta por el modelo en cascada ya que permite una planificación ordenada, ideal para proyectos con requerimientos bien definidos desde el inicio. Cada fase se completa antes de pasar a la siguiente, lo cual reduce ambigüedades y facilita el control del desarrollo. </w:t>
      </w:r>
    </w:p>
    <w:p w:rsidR="00000000" w:rsidDel="00000000" w:rsidP="00000000" w:rsidRDefault="00000000" w:rsidRPr="00000000" w14:paraId="00000097">
      <w:pPr>
        <w:tabs>
          <w:tab w:val="left" w:leader="none" w:pos="1185"/>
          <w:tab w:val="left" w:leader="none" w:pos="1186"/>
        </w:tabs>
        <w:ind w:left="1440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i4x03jduq63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185"/>
          <w:tab w:val="left" w:leader="none" w:pos="1186"/>
        </w:tabs>
        <w:ind w:left="0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6th8l11xqi0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185"/>
          <w:tab w:val="left" w:leader="none" w:pos="1186"/>
        </w:tabs>
        <w:spacing w:line="360" w:lineRule="auto"/>
        <w:ind w:left="0" w:firstLine="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ugm66ra6t1dr" w:id="21"/>
      <w:bookmarkEnd w:id="21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  <w:t xml:space="preserve">4.2. Simulación de Entrevista al Cliente</w:t>
      </w:r>
    </w:p>
    <w:p w:rsidR="00000000" w:rsidDel="00000000" w:rsidP="00000000" w:rsidRDefault="00000000" w:rsidRPr="00000000" w14:paraId="0000009A">
      <w:pPr>
        <w:tabs>
          <w:tab w:val="left" w:leader="none" w:pos="1185"/>
          <w:tab w:val="left" w:leader="none" w:pos="1186"/>
        </w:tabs>
        <w:ind w:left="2160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g9r1fjnkiuz" w:id="22"/>
      <w:bookmarkEnd w:id="22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 continuación, se presentan preguntas tipo entrevista realizadas al cliente para comprender mejor el problema, sus necesidades y expectativas:</w:t>
      </w:r>
    </w:p>
    <w:p w:rsidR="00000000" w:rsidDel="00000000" w:rsidP="00000000" w:rsidRDefault="00000000" w:rsidRPr="00000000" w14:paraId="0000009B">
      <w:pPr>
        <w:tabs>
          <w:tab w:val="left" w:leader="none" w:pos="1185"/>
          <w:tab w:val="left" w:leader="none" w:pos="1186"/>
        </w:tabs>
        <w:ind w:left="2160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d6w7e1nma3s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¿Cuál es el objetivo principal que desea alcanzar con esta plataforma?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Conectar clientes con proveedores de servicios mediante una plataforma.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¿Qué funcionalidades básicas considera necesarias para la primera versión?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Gestión de usuarios, servicios, comunicación, reseñas, administración y reservas.</w:t>
        <w:br w:type="textWrapping"/>
      </w:r>
    </w:p>
    <w:p w:rsidR="00000000" w:rsidDel="00000000" w:rsidP="00000000" w:rsidRDefault="00000000" w:rsidRPr="00000000" w14:paraId="0000009E">
      <w:pPr>
        <w:tabs>
          <w:tab w:val="left" w:leader="none" w:pos="1185"/>
          <w:tab w:val="left" w:leader="none" w:pos="1186"/>
        </w:tabs>
        <w:ind w:left="2160" w:firstLine="0"/>
        <w:rPr>
          <w:rFonts w:ascii="Lucida Sans" w:cs="Lucida Sans" w:eastAsia="Lucida Sans" w:hAnsi="Lucida Sans"/>
          <w:i w:val="1"/>
          <w:sz w:val="24"/>
          <w:szCs w:val="24"/>
        </w:rPr>
      </w:pPr>
      <w:bookmarkStart w:colFirst="0" w:colLast="0" w:name="_heading=h.ih3gwntxo23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¿Qué tipos de usuarios van a utilizar la plataforma?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Clientes, proveedores y administradores.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¿Qué información debería poder ver y editar cada tipo de usuario?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Perfil editable, lista de servicios contratados, mensajes   enviados y recibidos.</w:t>
      </w:r>
    </w:p>
    <w:p w:rsidR="00000000" w:rsidDel="00000000" w:rsidP="00000000" w:rsidRDefault="00000000" w:rsidRPr="00000000" w14:paraId="000000A1">
      <w:pPr>
        <w:tabs>
          <w:tab w:val="left" w:leader="none" w:pos="1185"/>
          <w:tab w:val="left" w:leader="none" w:pos="1186"/>
        </w:tabs>
        <w:ind w:left="2160" w:firstLine="0"/>
        <w:rPr>
          <w:rFonts w:ascii="Lucida Sans" w:cs="Lucida Sans" w:eastAsia="Lucida Sans" w:hAnsi="Lucida Sans"/>
          <w:i w:val="1"/>
          <w:sz w:val="24"/>
          <w:szCs w:val="24"/>
        </w:rPr>
      </w:pPr>
      <w:bookmarkStart w:colFirst="0" w:colLast="0" w:name="_heading=h.h8aakxmq6yr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¿Cómo espera que los clientes reserven un servicio?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A través del sistema de reservas y calendario.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¿Qué datos se deben mostrar al buscar un servicio?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Título, descripción, categoría, ubicación, precio, disponibilidad, imágenes.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¿Cómo deben comunicarse los usuarios entre sí?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Mensajería interna con notificaciones.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¿Se desea incluir un sistema de calificaciones o reseñas?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Sí, ambos.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tabs>
          <w:tab w:val="left" w:leader="none" w:pos="1185"/>
          <w:tab w:val="left" w:leader="none" w:pos="1186"/>
        </w:tabs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p9fmetcjnk0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¿Qué funciones debe tener el panel de administración?</w:t>
        <w:br w:type="textWrapping"/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Gestión de usuarios, servicios, categorías, estadísticas básicas y control del sistema.</w:t>
      </w:r>
    </w:p>
    <w:p w:rsidR="00000000" w:rsidDel="00000000" w:rsidP="00000000" w:rsidRDefault="00000000" w:rsidRPr="00000000" w14:paraId="000000A7">
      <w:pPr>
        <w:tabs>
          <w:tab w:val="left" w:leader="none" w:pos="1185"/>
          <w:tab w:val="left" w:leader="none" w:pos="1186"/>
        </w:tabs>
        <w:ind w:left="2160" w:firstLine="0"/>
        <w:rPr>
          <w:rFonts w:ascii="Lucida Sans" w:cs="Lucida Sans" w:eastAsia="Lucida Sans" w:hAnsi="Lucida Sans"/>
          <w:i w:val="1"/>
          <w:sz w:val="24"/>
          <w:szCs w:val="24"/>
        </w:rPr>
      </w:pPr>
      <w:bookmarkStart w:colFirst="0" w:colLast="0" w:name="_heading=h.qn4ks7l8zb9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6"/>
        </w:tabs>
        <w:spacing w:after="0" w:before="0" w:line="240" w:lineRule="auto"/>
        <w:ind w:left="1185" w:right="0" w:hanging="689"/>
        <w:jc w:val="both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ksexkcy929p" w:id="28"/>
      <w:bookmarkEnd w:id="28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Diagrama de 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="237" w:lineRule="auto"/>
        <w:ind w:left="497" w:right="529" w:firstLine="351.0000000000001"/>
        <w:jc w:val="both"/>
        <w:rPr>
          <w:rFonts w:ascii="Lucida Sans" w:cs="Lucida Sans" w:eastAsia="Lucida Sans" w:hAnsi="Lucida Sans"/>
          <w:b w:val="1"/>
          <w:i w:val="1"/>
          <w:color w:val="ffffff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color w:val="ffffff"/>
          <w:sz w:val="24"/>
          <w:szCs w:val="24"/>
          <w:rtl w:val="0"/>
        </w:rPr>
        <w:t xml:space="preserve">Pueden contener todo tipo de información relevante para la ERS pero que, propiamente, no forme parte de la ERS. Por ejemplo:</w:t>
      </w:r>
    </w:p>
    <w:p w:rsidR="00000000" w:rsidDel="00000000" w:rsidP="00000000" w:rsidRDefault="00000000" w:rsidRPr="00000000" w14:paraId="000000AA">
      <w:pPr>
        <w:tabs>
          <w:tab w:val="left" w:leader="none" w:pos="1083"/>
        </w:tabs>
        <w:spacing w:before="171" w:lineRule="auto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4i7ojhp" w:id="29"/>
      <w:bookmarkEnd w:id="29"/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985" w:left="1418" w:right="1701" w:header="177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pBdr>
        <w:top w:color="000000" w:space="31" w:sz="4" w:val="single"/>
        <w:left w:space="0" w:sz="0" w:val="nil"/>
        <w:bottom w:space="0" w:sz="0" w:val="nil"/>
        <w:right w:space="0" w:sz="0" w:val="nil"/>
        <w:between w:space="0" w:sz="0" w:val="nil"/>
      </w:pBdr>
      <w:rPr>
        <w:b w:val="1"/>
        <w:color w:val="000000"/>
      </w:rPr>
    </w:pPr>
    <w:r w:rsidDel="00000000" w:rsidR="00000000" w:rsidRPr="00000000">
      <w:rPr>
        <w:color w:val="000000"/>
        <w:rtl w:val="0"/>
      </w:rPr>
      <w:t xml:space="preserve">Informática – I.T.S Arias Balparda – Unidad Curricular</w:t>
      <w:tab/>
      <w:tab/>
      <w:tab/>
      <w:t xml:space="preserve">Página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-905951</wp:posOffset>
          </wp:positionV>
          <wp:extent cx="4991100" cy="1028700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8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4542155</wp:posOffset>
          </wp:positionH>
          <wp:positionV relativeFrom="paragraph">
            <wp:posOffset>-927733</wp:posOffset>
          </wp:positionV>
          <wp:extent cx="1038225" cy="1038225"/>
          <wp:effectExtent b="0" l="0" r="0" t="0"/>
          <wp:wrapSquare wrapText="bothSides" distB="0" distT="0" distL="114300" distR="114300"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6241099</wp:posOffset>
              </wp:positionH>
              <wp:positionV relativeFrom="page">
                <wp:posOffset>1140779</wp:posOffset>
              </wp:positionV>
              <wp:extent cx="128905" cy="206375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95835" y="3691100"/>
                        <a:ext cx="100330" cy="177800"/>
                      </a:xfrm>
                      <a:custGeom>
                        <a:rect b="b" l="l" r="r" t="t"/>
                        <a:pathLst>
                          <a:path extrusionOk="0" h="177800" w="10033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100330" y="177800"/>
                            </a:lnTo>
                            <a:lnTo>
                              <a:pt x="1003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6241099</wp:posOffset>
              </wp:positionH>
              <wp:positionV relativeFrom="page">
                <wp:posOffset>1140779</wp:posOffset>
              </wp:positionV>
              <wp:extent cx="128905" cy="206375"/>
              <wp:effectExtent b="0" l="0" r="0" t="0"/>
              <wp:wrapNone/>
              <wp:docPr id="2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809625</wp:posOffset>
          </wp:positionH>
          <wp:positionV relativeFrom="paragraph">
            <wp:posOffset>-400049</wp:posOffset>
          </wp:positionV>
          <wp:extent cx="3948430" cy="1809750"/>
          <wp:effectExtent b="0" l="0" r="0" t="0"/>
          <wp:wrapNone/>
          <wp:docPr id="2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52" l="15452" r="13742" t="42831"/>
                  <a:stretch>
                    <a:fillRect/>
                  </a:stretch>
                </pic:blipFill>
                <pic:spPr>
                  <a:xfrm>
                    <a:off x="0" y="0"/>
                    <a:ext cx="3948430" cy="1809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185" w:hanging="689"/>
      </w:pPr>
      <w:rPr>
        <w:rFonts w:ascii="Calibri" w:cs="Calibri" w:eastAsia="Calibri" w:hAnsi="Calibri"/>
        <w:b w:val="1"/>
        <w:sz w:val="34"/>
        <w:szCs w:val="34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Calibri" w:cs="Calibri" w:eastAsia="Calibri" w:hAnsi="Calibri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151" w:hanging="825"/>
      </w:pPr>
      <w:rPr/>
    </w:lvl>
    <w:lvl w:ilvl="3">
      <w:start w:val="0"/>
      <w:numFmt w:val="bullet"/>
      <w:lvlText w:val="•"/>
      <w:lvlJc w:val="left"/>
      <w:pPr>
        <w:ind w:left="2982" w:hanging="825"/>
      </w:pPr>
      <w:rPr/>
    </w:lvl>
    <w:lvl w:ilvl="4">
      <w:start w:val="0"/>
      <w:numFmt w:val="bullet"/>
      <w:lvlText w:val="•"/>
      <w:lvlJc w:val="left"/>
      <w:pPr>
        <w:ind w:left="3813" w:hanging="825"/>
      </w:pPr>
      <w:rPr/>
    </w:lvl>
    <w:lvl w:ilvl="5">
      <w:start w:val="0"/>
      <w:numFmt w:val="bullet"/>
      <w:lvlText w:val="•"/>
      <w:lvlJc w:val="left"/>
      <w:pPr>
        <w:ind w:left="4644" w:hanging="825"/>
      </w:pPr>
      <w:rPr/>
    </w:lvl>
    <w:lvl w:ilvl="6">
      <w:start w:val="0"/>
      <w:numFmt w:val="bullet"/>
      <w:lvlText w:val="•"/>
      <w:lvlJc w:val="left"/>
      <w:pPr>
        <w:ind w:left="5475" w:hanging="825"/>
      </w:pPr>
      <w:rPr/>
    </w:lvl>
    <w:lvl w:ilvl="7">
      <w:start w:val="0"/>
      <w:numFmt w:val="bullet"/>
      <w:lvlText w:val="•"/>
      <w:lvlJc w:val="left"/>
      <w:pPr>
        <w:ind w:left="6306" w:hanging="825"/>
      </w:pPr>
      <w:rPr/>
    </w:lvl>
    <w:lvl w:ilvl="8">
      <w:start w:val="0"/>
      <w:numFmt w:val="bullet"/>
      <w:lvlText w:val="•"/>
      <w:lvlJc w:val="left"/>
      <w:pPr>
        <w:ind w:left="7137" w:hanging="825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85" w:hanging="689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321" w:hanging="82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219" w:lineRule="auto"/>
      <w:ind w:left="570" w:right="603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" w:lineRule="auto"/>
      <w:ind w:left="574" w:right="603"/>
      <w:jc w:val="center"/>
    </w:pPr>
    <w:rPr>
      <w:sz w:val="41"/>
      <w:szCs w:val="41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85" w:hanging="689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321" w:hanging="82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219" w:lineRule="auto"/>
      <w:ind w:left="570" w:right="603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" w:lineRule="auto"/>
      <w:ind w:left="574" w:right="603"/>
      <w:jc w:val="center"/>
    </w:pPr>
    <w:rPr>
      <w:sz w:val="41"/>
      <w:szCs w:val="41"/>
    </w:rPr>
  </w:style>
  <w:style w:type="paragraph" w:styleId="Normal" w:default="1">
    <w:name w:val="Normal"/>
    <w:uiPriority w:val="1"/>
    <w:qFormat w:val="1"/>
  </w:style>
  <w:style w:type="paragraph" w:styleId="Ttulo1">
    <w:name w:val="heading 1"/>
    <w:basedOn w:val="Normal"/>
    <w:uiPriority w:val="1"/>
    <w:qFormat w:val="1"/>
    <w:pPr>
      <w:ind w:left="1185" w:hanging="689"/>
      <w:outlineLvl w:val="0"/>
    </w:pPr>
    <w:rPr>
      <w:b w:val="1"/>
      <w:bCs w:val="1"/>
      <w:sz w:val="34"/>
      <w:szCs w:val="34"/>
    </w:rPr>
  </w:style>
  <w:style w:type="paragraph" w:styleId="Ttulo2">
    <w:name w:val="heading 2"/>
    <w:basedOn w:val="Normal"/>
    <w:uiPriority w:val="1"/>
    <w:qFormat w:val="1"/>
    <w:pPr>
      <w:ind w:left="1321" w:hanging="825"/>
      <w:outlineLvl w:val="1"/>
    </w:pPr>
    <w:rPr>
      <w:b w:val="1"/>
      <w:bCs w:val="1"/>
      <w:sz w:val="28"/>
      <w:szCs w:val="28"/>
    </w:rPr>
  </w:style>
  <w:style w:type="paragraph" w:styleId="Ttulo3">
    <w:name w:val="heading 3"/>
    <w:basedOn w:val="Normal"/>
    <w:uiPriority w:val="1"/>
    <w:qFormat w:val="1"/>
    <w:pPr>
      <w:spacing w:before="219"/>
      <w:ind w:left="570" w:right="603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"/>
    <w:qFormat w:val="1"/>
    <w:pPr>
      <w:spacing w:before="19"/>
      <w:ind w:left="574" w:right="603"/>
      <w:jc w:val="center"/>
    </w:pPr>
    <w:rPr>
      <w:sz w:val="41"/>
      <w:szCs w:val="41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39"/>
    <w:qFormat w:val="1"/>
    <w:pPr>
      <w:spacing w:before="230" w:line="291" w:lineRule="exact"/>
      <w:ind w:left="848" w:hanging="352"/>
    </w:pPr>
    <w:rPr>
      <w:b w:val="1"/>
      <w:bCs w:val="1"/>
      <w:sz w:val="24"/>
      <w:szCs w:val="24"/>
    </w:rPr>
  </w:style>
  <w:style w:type="paragraph" w:styleId="TDC2">
    <w:name w:val="toc 2"/>
    <w:basedOn w:val="Normal"/>
    <w:uiPriority w:val="39"/>
    <w:qFormat w:val="1"/>
    <w:pPr>
      <w:spacing w:line="289" w:lineRule="exact"/>
      <w:ind w:left="1386" w:hanging="539"/>
    </w:pPr>
    <w:rPr>
      <w:sz w:val="24"/>
      <w:szCs w:val="24"/>
    </w:r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1321" w:hanging="825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ipervnculo">
    <w:name w:val="Hyperlink"/>
    <w:basedOn w:val="Fuentedeprrafopredeter"/>
    <w:uiPriority w:val="99"/>
    <w:unhideWhenUsed w:val="1"/>
    <w:rsid w:val="008C19C3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199F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6199F"/>
  </w:style>
  <w:style w:type="paragraph" w:styleId="Piedepgina">
    <w:name w:val="footer"/>
    <w:basedOn w:val="Normal"/>
    <w:link w:val="PiedepginaCar"/>
    <w:uiPriority w:val="99"/>
    <w:unhideWhenUsed w:val="1"/>
    <w:rsid w:val="0076199F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6199F"/>
  </w:style>
  <w:style w:type="table" w:styleId="Tablaconcuadrcula">
    <w:name w:val="Table Grid"/>
    <w:basedOn w:val="Tablanormal"/>
    <w:uiPriority w:val="39"/>
    <w:rsid w:val="007619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20616E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delista3-nfasis1">
    <w:name w:val="List Table 3 Accent 1"/>
    <w:basedOn w:val="Tablanormal"/>
    <w:uiPriority w:val="48"/>
    <w:rsid w:val="0020616E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434966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val="es-UY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434966"/>
    <w:pPr>
      <w:spacing w:after="100"/>
      <w:ind w:left="440"/>
    </w:pPr>
  </w:style>
  <w:style w:type="character" w:styleId="TtuloCar" w:customStyle="1">
    <w:name w:val="Título Car"/>
    <w:basedOn w:val="Fuentedeprrafopredeter"/>
    <w:link w:val="Ttulo"/>
    <w:uiPriority w:val="1"/>
    <w:rsid w:val="00BD2A5E"/>
    <w:rPr>
      <w:sz w:val="41"/>
      <w:szCs w:val="41"/>
    </w:rPr>
  </w:style>
  <w:style w:type="paragraph" w:styleId="NormalWeb">
    <w:name w:val="Normal (Web)"/>
    <w:basedOn w:val="Normal"/>
    <w:uiPriority w:val="99"/>
    <w:semiHidden w:val="1"/>
    <w:unhideWhenUsed w:val="1"/>
    <w:rsid w:val="004C52F2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s-U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image" Target="media/image6.png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SWCQQ6iR6YPhg4b7hAnRAOBsgg==">CgMxLjAyDmguYW5oeGU0ZHhhdzQwMg5oLnk1YXB4NTk0OXozeTIOaC55ZWc2d3puamM3d2MyDmguZmR1NWVjdDNoZzJsMg5oLnk1YXB4NTk0OXozeTIOaC43bjhyZGNvcDN1c3AyDmguNXFmMzJmM2hlanNoMg5oLmp2bTh1dTl0cHpqZzIOaC50M3Q5NTc3ejVybTkyDmguOXo2cHlibjZ5YW0wMg5oLmRscm1ncXBoZ3lqdzIOaC5hdGh4aHdsbnppdXYyDmgudHQ4dXN6OG0xbTVpMg5oLnVqMTlrM25ia2pmbDIOaC5qdTlwajg0dDNpMTAyDmguazllaXZpbGRncHpxMg5oLnQ2YWVxOW84Yjh6MjIOaC44c3FvNDZ0MHN0cG4yDmguNW1henR2OThyMzA2Mg5oLjYwZWV1ZnVrZzBicjIOaC42MGVldWZ1a2cwYnIyDmguaTR4MDNqZHVxNjNzMg5oLjZ0aDhsMTF4cWkwODIOaC51Z202NnJhNnQxZHIyDWguZzlyMWZqbmtpdXoyDmguZDZ3N2Uxbm1hM3M0Mg5oLnZwOWZtZXRjam5rMDIOaC52cDlmbWV0Y2puazAyDmguaWgzZ3dudHhvMjN5Mg5oLnZwOWZtZXRjam5rMDIOaC52cDlmbWV0Y2puazAyDmguaDhhYWt4bXE2eXI4Mg5oLnZwOWZtZXRjam5rMDIOaC52cDlmbWV0Y2puazAyDmgudnA5Zm1ldGNqbmswMg5oLnZwOWZtZXRjam5rMDIOaC52cDlmbWV0Y2puazAyDmgucW40a3M3bDh6Yjl4Mg5oLmRrc2V4a2N5OTI5cDIJaC40aTdvamhwOAByITFma2lpLUxEd0hoaURUa3I0Y2tSNm5zUEtEdVFaQnFV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2025-06-03T17:57:00Z</dcterms:created>
  <dc:creator>Nahuel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2023-05-09T00:00:00Z</vt:filetime>
  </property>
</Properties>
</file>