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8DCD" w14:textId="5315B7E3" w:rsidR="00F125A0" w:rsidRPr="00F125A0" w:rsidRDefault="00F125A0" w:rsidP="00693879">
      <w:pPr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F125A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 método de Caminho Crítico</w:t>
      </w:r>
    </w:p>
    <w:p w14:paraId="08439642" w14:textId="77777777" w:rsidR="00F125A0" w:rsidRDefault="00F125A0" w:rsidP="0069387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5DC2EE" w14:textId="753EE0D1" w:rsidR="00693879" w:rsidRPr="00F125A0" w:rsidRDefault="00693879" w:rsidP="0069387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O Método do caminho crítico identifica a sequência de atividades na qual, caso uma delas atrase, todo o projeto estará atrasado, em outras palavras, a sequência das atividades que não tem folga (Abaixo mostraremos como calcular a folga).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  <w:t>Desta forma, o caminho crítico aponta quais atividades o GP e responsáveis devem ter atenção redobrada;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  <w:t>O caminho crítico pode ter folga positiva, igual a zero ou negativa dependendo das restrições de prazo aplicadas.</w:t>
      </w:r>
    </w:p>
    <w:p w14:paraId="390BFB14" w14:textId="77777777" w:rsidR="00693879" w:rsidRPr="00F125A0" w:rsidRDefault="00693879" w:rsidP="0069387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Um exemplo de restrição de prazo que acarretará em uma folga negativa: O projeto deve terminar em uma data inferior a data de término mais cedo do projeto.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  <w:t>Um projeto pode ter mais de um caminho crítico.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  <w:t>Um diagrama de rede mostra uma visão gráfica das atividades, seu caminho crítico e como elas se relacionam umas com as outras.</w:t>
      </w:r>
    </w:p>
    <w:p w14:paraId="1BAC0735" w14:textId="77777777" w:rsidR="00693879" w:rsidRPr="00F125A0" w:rsidRDefault="00693879" w:rsidP="00693879">
      <w:pPr>
        <w:spacing w:before="300" w:after="150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Como montar o diagrama de rede do seu projeto e identificar seu caminho crítico:</w:t>
      </w:r>
    </w:p>
    <w:p w14:paraId="319D4709" w14:textId="77777777" w:rsidR="00693879" w:rsidRPr="00F125A0" w:rsidRDefault="00693879" w:rsidP="00693879">
      <w:pPr>
        <w:spacing w:before="150"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Pré-requisitos</w:t>
      </w:r>
    </w:p>
    <w:p w14:paraId="79BAE262" w14:textId="77777777" w:rsidR="00693879" w:rsidRPr="00F125A0" w:rsidRDefault="00693879" w:rsidP="006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Estimativa de duração de cada atividade;</w:t>
      </w:r>
    </w:p>
    <w:p w14:paraId="118BB9B3" w14:textId="77777777" w:rsidR="00693879" w:rsidRPr="00F125A0" w:rsidRDefault="00693879" w:rsidP="006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Os predecessores de cada atividade.</w:t>
      </w:r>
    </w:p>
    <w:p w14:paraId="385FB150" w14:textId="77777777" w:rsidR="00693879" w:rsidRPr="00F125A0" w:rsidRDefault="00693879" w:rsidP="00693879">
      <w:pPr>
        <w:spacing w:before="150"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Passo a Passo</w:t>
      </w:r>
    </w:p>
    <w:p w14:paraId="4A222720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Montar o diagrama com as atividades e seus relacionamentos [Rede orientada a atividades];</w:t>
      </w:r>
    </w:p>
    <w:p w14:paraId="1B43C108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Incluir as atividades com suas respectivas durações;</w:t>
      </w:r>
    </w:p>
    <w:p w14:paraId="1151118C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Calcular as datas de ínicio e término mais cedo ou antecipado(Early Start, Early Finish) - Caminho de ida;</w:t>
      </w:r>
    </w:p>
    <w:p w14:paraId="6E1ADFD4" w14:textId="77777777" w:rsidR="00693879" w:rsidRPr="00F125A0" w:rsidRDefault="00693879" w:rsidP="006938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Quando uma atividade tiver mais de uma predecessora, uso sempre a maior data de término mais cedo entre as predessoras como data de início mais cedo da sucessora;</w:t>
      </w:r>
    </w:p>
    <w:p w14:paraId="1809BC28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Determinar a duração do projeto;</w:t>
      </w:r>
    </w:p>
    <w:p w14:paraId="488412FD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Determinar as datas de início e término mais tarde (Late Start, Late Finish) - Caminho de volta;</w:t>
      </w:r>
    </w:p>
    <w:p w14:paraId="0DD94031" w14:textId="77777777" w:rsidR="00693879" w:rsidRPr="00F125A0" w:rsidRDefault="00693879" w:rsidP="006938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Quando uma atividade tiver mais de uma sucessora; uso sempre a menor data de início mais tarde entre as sucessoras como data de término mais tarde da predecessora;</w:t>
      </w:r>
    </w:p>
    <w:p w14:paraId="628047D4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Determinar as folgas de cada atividade;</w:t>
      </w:r>
    </w:p>
    <w:p w14:paraId="6E507A69" w14:textId="77777777" w:rsidR="00693879" w:rsidRPr="00F125A0" w:rsidRDefault="00693879" w:rsidP="006938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Folga é o tempo adicional que pode ser gasto na atividade em questão sem afetar a duração do projeto;</w:t>
      </w:r>
    </w:p>
    <w:p w14:paraId="20750BA7" w14:textId="77777777" w:rsidR="00693879" w:rsidRPr="00F125A0" w:rsidRDefault="00693879" w:rsidP="006938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A folga livre ou margem de atraso permitida (MS Project) é quanto tempo uma atividade pode atrasar sem que haja impacto no início da atividade sucessora;</w:t>
      </w:r>
    </w:p>
    <w:p w14:paraId="454CC2BC" w14:textId="77777777" w:rsidR="00693879" w:rsidRPr="00F125A0" w:rsidRDefault="00693879" w:rsidP="006938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 xml:space="preserve">A folga total ou margem de atraso total (MS Project) é quanto tempo uma atividade pode atrasar sem que haja impacto no 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término do projeto [Diferença entre o término mais cedo e o término mais tarde (LF-EF Late Finish-Early Finish)].</w:t>
      </w:r>
    </w:p>
    <w:p w14:paraId="2CD78190" w14:textId="77777777" w:rsidR="00693879" w:rsidRPr="00F125A0" w:rsidRDefault="00693879" w:rsidP="00693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As atividades com folga = 0 são as atividades do caminho crítico.</w:t>
      </w:r>
    </w:p>
    <w:p w14:paraId="62922DED" w14:textId="77777777" w:rsidR="00693879" w:rsidRPr="00F125A0" w:rsidRDefault="00693879" w:rsidP="00693879">
      <w:pPr>
        <w:spacing w:before="300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Para o projeto com as atividades abaixo determinar seu caminho crítico: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235"/>
        <w:gridCol w:w="1605"/>
      </w:tblGrid>
      <w:tr w:rsidR="00693879" w:rsidRPr="00F125A0" w14:paraId="7D5840A0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F8DB48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010824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Precedência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A1FC48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Duração</w:t>
            </w:r>
          </w:p>
        </w:tc>
      </w:tr>
      <w:tr w:rsidR="00693879" w:rsidRPr="00F125A0" w14:paraId="177DDACD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B43E99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D252D1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BFF099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</w:t>
            </w:r>
          </w:p>
        </w:tc>
      </w:tr>
      <w:tr w:rsidR="00693879" w:rsidRPr="00F125A0" w14:paraId="5C366310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3FAD4F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E88A6F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13C341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</w:tr>
      <w:tr w:rsidR="00693879" w:rsidRPr="00F125A0" w14:paraId="48354750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833D79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A0A93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D4650C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693879" w:rsidRPr="00F125A0" w14:paraId="54A3AA1B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FDAC9E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D3FA19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2E5C9B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693879" w:rsidRPr="00F125A0" w14:paraId="2D42A690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C1BB22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34BB5B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0447C8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</w:tr>
      <w:tr w:rsidR="00693879" w:rsidRPr="00F125A0" w14:paraId="5A8087C5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FCB328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972055C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446FC5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693879" w:rsidRPr="00F125A0" w14:paraId="50AF1CB8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E57B0B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AE0CBD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2BB442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693879" w:rsidRPr="00F125A0" w14:paraId="6DD0CC3C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8EDA964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884669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01DEE6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693879" w:rsidRPr="00F125A0" w14:paraId="7A1B828D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38055A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325757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4D7202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</w:tr>
      <w:tr w:rsidR="00693879" w:rsidRPr="00F125A0" w14:paraId="7168C3F6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6C5489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F3C23E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F,G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6FA063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693879" w:rsidRPr="00F125A0" w14:paraId="7BFCEB93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32B7F1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C770E4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42BA96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</w:tr>
      <w:tr w:rsidR="00693879" w:rsidRPr="00F125A0" w14:paraId="579370EC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E65380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1E1AF6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FD1175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693879" w:rsidRPr="00F125A0" w14:paraId="52632DBB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5FE925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80215C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8C95FF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693879" w:rsidRPr="00F125A0" w14:paraId="5D0DB8D9" w14:textId="77777777" w:rsidTr="00693879">
        <w:tc>
          <w:tcPr>
            <w:tcW w:w="1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DE2D75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Término</w:t>
            </w:r>
          </w:p>
        </w:tc>
        <w:tc>
          <w:tcPr>
            <w:tcW w:w="22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82C922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D,H,K,L</w:t>
            </w:r>
          </w:p>
        </w:tc>
        <w:tc>
          <w:tcPr>
            <w:tcW w:w="160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6AD8D8" w14:textId="77777777" w:rsidR="00693879" w:rsidRPr="00F125A0" w:rsidRDefault="00693879" w:rsidP="00693879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5A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</w:t>
            </w:r>
          </w:p>
        </w:tc>
      </w:tr>
    </w:tbl>
    <w:p w14:paraId="727949A0" w14:textId="77777777" w:rsidR="00693879" w:rsidRPr="00F125A0" w:rsidRDefault="00693879" w:rsidP="0069387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Passo a Passo</w:t>
      </w:r>
    </w:p>
    <w:p w14:paraId="320A7570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Montar o diagrama com as atividades e seus relacionamentos [Rede orientada a atividades];</w:t>
      </w:r>
    </w:p>
    <w:p w14:paraId="56481C55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Incluir as atividades com suas respectivas durações;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125A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CC5E87C" wp14:editId="6F749C6F">
            <wp:extent cx="5238750" cy="2762250"/>
            <wp:effectExtent l="0" t="0" r="0" b="0"/>
            <wp:docPr id="13" name="Imagem 13" descr="Caminho Crí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minho Crít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D022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Calcular as datas de ínicio e término mais cedo ou antecipado (Early Start, Early Finish) - Caminho de ida;</w:t>
      </w:r>
    </w:p>
    <w:p w14:paraId="2104675E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Determinar a duração do projeto;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125A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7A241C9" wp14:editId="56C2B8C6">
            <wp:extent cx="5238750" cy="2752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51C6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Determinar as datas de início e término mais tarde (Late Start, Late Finish) - Caminho de volta;</w:t>
      </w:r>
      <w:r w:rsidRPr="00F125A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125A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7376E55" wp14:editId="749063A8">
            <wp:extent cx="5238750" cy="2771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DD7C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Determinar as folgas de cada atividade;</w:t>
      </w:r>
    </w:p>
    <w:p w14:paraId="7EA4E5F7" w14:textId="77777777" w:rsidR="00693879" w:rsidRPr="00F125A0" w:rsidRDefault="00693879" w:rsidP="00693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sz w:val="24"/>
          <w:szCs w:val="24"/>
          <w:lang w:eastAsia="pt-BR"/>
        </w:rPr>
        <w:t>As atividades com folga = 0 são as atividades do caminho crítico.</w:t>
      </w:r>
    </w:p>
    <w:p w14:paraId="171721C1" w14:textId="77777777" w:rsidR="00693879" w:rsidRPr="00F125A0" w:rsidRDefault="00693879" w:rsidP="0069387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25A0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24C0762" wp14:editId="19C43569">
            <wp:extent cx="5238750" cy="29241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9A2B" w14:textId="77777777" w:rsidR="00F125A0" w:rsidRDefault="00F125A0">
      <w:pPr>
        <w:rPr>
          <w:rFonts w:ascii="Arial" w:hAnsi="Arial" w:cs="Arial"/>
          <w:sz w:val="24"/>
          <w:szCs w:val="24"/>
        </w:rPr>
      </w:pPr>
    </w:p>
    <w:p w14:paraId="171302E7" w14:textId="3A9CD8F0" w:rsidR="00693879" w:rsidRPr="00F125A0" w:rsidRDefault="00F125A0">
      <w:pPr>
        <w:rPr>
          <w:rFonts w:ascii="Arial" w:hAnsi="Arial" w:cs="Arial"/>
          <w:sz w:val="20"/>
          <w:szCs w:val="20"/>
        </w:rPr>
      </w:pPr>
      <w:r w:rsidRPr="00F125A0">
        <w:rPr>
          <w:rFonts w:ascii="Arial" w:hAnsi="Arial" w:cs="Arial"/>
          <w:sz w:val="20"/>
          <w:szCs w:val="20"/>
        </w:rPr>
        <w:t>Fonte: Eduardo Montes</w:t>
      </w:r>
      <w:r w:rsidR="00191901">
        <w:rPr>
          <w:rFonts w:ascii="Arial" w:hAnsi="Arial" w:cs="Arial"/>
          <w:sz w:val="20"/>
          <w:szCs w:val="20"/>
        </w:rPr>
        <w:t>.</w:t>
      </w:r>
      <w:r w:rsidRPr="00F125A0">
        <w:rPr>
          <w:rFonts w:ascii="Arial" w:hAnsi="Arial" w:cs="Arial"/>
          <w:sz w:val="20"/>
          <w:szCs w:val="20"/>
        </w:rPr>
        <w:t xml:space="preserve">     </w:t>
      </w:r>
    </w:p>
    <w:sectPr w:rsidR="00693879" w:rsidRPr="00F1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365"/>
    <w:multiLevelType w:val="multilevel"/>
    <w:tmpl w:val="526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7611"/>
    <w:multiLevelType w:val="multilevel"/>
    <w:tmpl w:val="56F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819E7"/>
    <w:multiLevelType w:val="multilevel"/>
    <w:tmpl w:val="DF6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5AF6"/>
    <w:multiLevelType w:val="multilevel"/>
    <w:tmpl w:val="934A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B3C92"/>
    <w:multiLevelType w:val="multilevel"/>
    <w:tmpl w:val="EEF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879BF"/>
    <w:multiLevelType w:val="multilevel"/>
    <w:tmpl w:val="B29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9"/>
    <w:rsid w:val="00191901"/>
    <w:rsid w:val="00693879"/>
    <w:rsid w:val="00F1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6AA1"/>
  <w15:chartTrackingRefBased/>
  <w15:docId w15:val="{A6114676-C6F3-44B6-9D55-BFE3C65F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1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43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22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032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921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088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6325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1737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4285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16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34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61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18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2441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82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921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0620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23234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ustomXml" Target="../customXml/item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08715E365B5149A7396A4E009AE3F4" ma:contentTypeVersion="1" ma:contentTypeDescription="Crie um novo documento." ma:contentTypeScope="" ma:versionID="ca90b030f76922edeac43817285cf48e">
  <xsd:schema xmlns:xsd="http://www.w3.org/2001/XMLSchema" xmlns:xs="http://www.w3.org/2001/XMLSchema" xmlns:p="http://schemas.microsoft.com/office/2006/metadata/properties" xmlns:ns2="b7d5b24e-e593-44bf-94f6-0e332aad6a6b" targetNamespace="http://schemas.microsoft.com/office/2006/metadata/properties" ma:root="true" ma:fieldsID="02eea8e5f021899d36dec507a9d9952a" ns2:_="">
    <xsd:import namespace="b7d5b24e-e593-44bf-94f6-0e332aad6a6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5b24e-e593-44bf-94f6-0e332aad6a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015320-B05F-4C49-9387-051D8B131922}"/>
</file>

<file path=customXml/itemProps2.xml><?xml version="1.0" encoding="utf-8"?>
<ds:datastoreItem xmlns:ds="http://schemas.openxmlformats.org/officeDocument/2006/customXml" ds:itemID="{3B37CBA2-ADEE-47B7-ABAF-05A128F7A5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  DIMAS</dc:creator>
  <cp:keywords/>
  <dc:description/>
  <cp:lastModifiedBy>PROF   DIMAS</cp:lastModifiedBy>
  <cp:revision>2</cp:revision>
  <dcterms:created xsi:type="dcterms:W3CDTF">2020-05-20T15:04:00Z</dcterms:created>
  <dcterms:modified xsi:type="dcterms:W3CDTF">2021-09-08T16:09:00Z</dcterms:modified>
</cp:coreProperties>
</file>