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65DD" w14:textId="71254718" w:rsidR="00A13A69" w:rsidRPr="00A13A69" w:rsidRDefault="00A13A69" w:rsidP="00A13A69">
      <w:pPr>
        <w:jc w:val="center"/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APRESENTAÇÃO DOS INTEGRANTES</w:t>
      </w:r>
    </w:p>
    <w:p w14:paraId="6C0C02C7" w14:textId="72D8CDEA" w:rsid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Vamos apresentar as pessoas por trás, que fizeram esse projeto acontecer, nós temos como PO o Victor Leonel e como scrum master temos o leandro e a isa. O front end é integrado Victor, Gustavo, Vitória e Milena já o Back end é integrado por Leandro, Isabella, Pedro, Bruno Gustavo.</w:t>
      </w:r>
    </w:p>
    <w:p w14:paraId="0260777B" w14:textId="49D46BB2" w:rsid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</w:p>
    <w:p w14:paraId="7534667A" w14:textId="597ECA94" w:rsidR="00A13A69" w:rsidRPr="00A13A69" w:rsidRDefault="00A13A69" w:rsidP="00A13A69">
      <w:pPr>
        <w:jc w:val="center"/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Contexto</w:t>
      </w:r>
    </w:p>
    <w:p w14:paraId="3D44D77B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O número de pequenos e médios negócios continua crescente no Brasil – segundo a consultoria Empesômetro, dos 20 milhões de empreendimentos brasileiros, cerca de 70% estão enquadrados nessa categoria. Apesar de representarem grande maioria do mercado, essas pequenas e médias empresas enfrentam grandes desafios. </w:t>
      </w:r>
    </w:p>
    <w:p w14:paraId="0B6E0577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Por terem mais dinheiro aplicado e estruturas consolidadas, as grandes empresas conseguem desenvolver políticas de benefícios e remuneração mais atraentes do que as PMEs. A falta de investimento financeiro também dificulta a aplicação de verba em ferramentas e processos que possam modernizar as estratégias de atração e retenção de talentos. </w:t>
      </w:r>
    </w:p>
    <w:p w14:paraId="2A986DBF" w14:textId="71F2D1F8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Um dos desafios de pequenas e médias empresas brasileiras é a burocracia excessiva, enquanto o processo de abertura de empresas pode durar de 5 a 10 dias em alguns países, no Brasil pode levar mais de 100 dias.</w:t>
      </w:r>
    </w:p>
    <w:p w14:paraId="6E4E8C39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Muitas vezes, as instituições financeiras restringem as linhas de crédito e financiamento para PMEs que estão começando, e acabam considerando apenas empresas que já têm um bom histórico de pagamento.</w:t>
      </w:r>
    </w:p>
    <w:p w14:paraId="2EFD279F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Modernizar processos, implementar novas ferramentas e realizar uma mudança cultural com foco em inovação são grandes desafios enfrentados pelas PMEs – além de sofrerem com a falta de financiamento para investir nessas etapas, essas organizações não possuem o conhecimento necessário para executá-las. </w:t>
      </w:r>
    </w:p>
    <w:p w14:paraId="4985E237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Além disso, são raras as organizações que conseguem ter recursos financeiros para investir em profissionais qualificados e times inteiros para liderar um processo interno de transformação digital. </w:t>
      </w:r>
    </w:p>
    <w:p w14:paraId="45741D3A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A dificuldade de acesso a investimentos leva muitas PMEs a apostarem nas soluções mais baratas, e nem sempre essa decisão é a que gera mais resultados. Exemplo disso é que a área de marketing acaba sendo negligenciada, principalmente quando as empresas possuem modelos de negócio mais familiares, o que as leva a não fazer o planejamento estratégico necessário para a aquisição de clientes. </w:t>
      </w:r>
    </w:p>
    <w:p w14:paraId="06D69D0E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 xml:space="preserve">Um pensamento constante entre as PMEs é que, por serem menores e terem menos visibilidade, acabam sendo menos suscetíveis a fraudes. Mas será mesmo que é verdade? Uma pesquisa da Emailage realizada em 2018 com pequenas e médias </w:t>
      </w:r>
      <w:r w:rsidRPr="00A13A69">
        <w:rPr>
          <w:rFonts w:cstheme="minorHAnsi"/>
          <w:color w:val="FFCC00"/>
          <w:sz w:val="24"/>
          <w:szCs w:val="24"/>
        </w:rPr>
        <w:lastRenderedPageBreak/>
        <w:t>empresas apontava que 23% delas havia sido atingida por fraudes nos doze meses anteriores ao estudo.</w:t>
      </w:r>
    </w:p>
    <w:p w14:paraId="633BCA53" w14:textId="702E7BBC" w:rsidR="00A13A69" w:rsidRDefault="00A13A69" w:rsidP="00A13A69">
      <w:pPr>
        <w:rPr>
          <w:rFonts w:cstheme="minorHAnsi"/>
          <w:sz w:val="24"/>
          <w:szCs w:val="24"/>
        </w:rPr>
      </w:pPr>
    </w:p>
    <w:p w14:paraId="424DD1AF" w14:textId="28ECB06D" w:rsidR="00A13A69" w:rsidRPr="00A13A69" w:rsidRDefault="00A13A69" w:rsidP="00A13A69">
      <w:pPr>
        <w:jc w:val="center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Pesquisa</w:t>
      </w:r>
    </w:p>
    <w:p w14:paraId="3231E491" w14:textId="1063E458" w:rsidR="00A13A69" w:rsidRP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Bom, nosso grupo realizou uma pesquisa de campo, via google forms, e nela conseguimos observar, que o que mais prejudica o comércio local, é a falta de marketing e divulgação das suas empresas e serviços.</w:t>
      </w:r>
    </w:p>
    <w:p w14:paraId="63AD9B06" w14:textId="430442EC" w:rsidR="00A13A69" w:rsidRP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Segundo Cátia Cilene, uma empreendedora do ramo imobiliário, ela já pensou até mesmo em desistir, pois segundo ela, a concorrência é muita, e lhe faltam recursos para competir com essa concorrência. E com base nisso, surge nossa solução, passo a palavra para a Vitória.</w:t>
      </w:r>
    </w:p>
    <w:p w14:paraId="0E97757D" w14:textId="1B390092" w:rsid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Com o IndiKey oferecemos espaço para microempreendedores divulgarem seu trabalho, com o propósito de dar visibilidade para esses trabalhadores a fim de desenvolver o comércio local e permitir que a economia gire em torno da comunidade.</w:t>
      </w:r>
    </w:p>
    <w:p w14:paraId="74D792A4" w14:textId="0D2180DD" w:rsid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</w:p>
    <w:p w14:paraId="59594552" w14:textId="7AB7DFE6" w:rsidR="00A13A69" w:rsidRPr="00A13A69" w:rsidRDefault="00A13A69" w:rsidP="00A13A69">
      <w:pPr>
        <w:jc w:val="center"/>
        <w:rPr>
          <w:rFonts w:cstheme="minorHAnsi"/>
          <w:color w:val="FFCC00"/>
          <w:sz w:val="24"/>
          <w:szCs w:val="24"/>
        </w:rPr>
      </w:pPr>
      <w:r>
        <w:rPr>
          <w:rFonts w:cstheme="minorHAnsi"/>
          <w:color w:val="FFCC00"/>
          <w:sz w:val="24"/>
          <w:szCs w:val="24"/>
        </w:rPr>
        <w:t>Solução desenvolvida</w:t>
      </w:r>
    </w:p>
    <w:p w14:paraId="3441C638" w14:textId="7B157788" w:rsid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E isso tudo será feito de forma em que a visibilidade será segmentada em torno de todo o site, sendo um espaço para divulgação de serviços e microempresas. A consolidação do seu negócio será feita de forma orgânica por meio de conexões no indica que eu indico, onde você poderá compartilhar suas experiencias e herdar conhecimento de outros usuários. Na área corporativa criamos um campo de mapeamento e priorização de processos, facilitando no discernimento de informações e tarefas, apresentando itens ou serviços mais requisitados otimizando a gestão de dados, de forma simples e intuitiva.</w:t>
      </w:r>
    </w:p>
    <w:p w14:paraId="01979BB7" w14:textId="303D5FF9" w:rsidR="00A13A69" w:rsidRDefault="00A13A69" w:rsidP="00A13A69">
      <w:pPr>
        <w:rPr>
          <w:rFonts w:cstheme="minorHAnsi"/>
          <w:color w:val="FFCC00"/>
          <w:sz w:val="24"/>
          <w:szCs w:val="24"/>
        </w:rPr>
      </w:pPr>
    </w:p>
    <w:p w14:paraId="3D97988B" w14:textId="5520D126" w:rsidR="00A13A69" w:rsidRPr="00A13A69" w:rsidRDefault="00A13A69" w:rsidP="00A13A69">
      <w:pPr>
        <w:jc w:val="center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Tecnologias utilizadas</w:t>
      </w:r>
    </w:p>
    <w:p w14:paraId="75920B93" w14:textId="0C4FC5AD" w:rsidR="00D2072A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E para colocarmos a nossa ideia em prática é preciso fazer o uso de algumas ferramentas em específico e sabendo disso procuramos as que melhor se encaixavam na nossa necessidade e com isso para criação da plataforma utilizamos: HTML5, CSS3 E JAVASCRIPT E REACTJS para o front end;  criamos o banco de dados utilizando MySQL e no back end utilizamos a linguagem Java para fazermos toda a ligação do nosso site. Para comunicação do time e organização do projeto, utilizamos o discord e o trello e para o versionamento nós utilizamos o git e github.</w:t>
      </w:r>
    </w:p>
    <w:p w14:paraId="1EFB379A" w14:textId="1392C385" w:rsidR="00A13A69" w:rsidRPr="00D2072A" w:rsidRDefault="00D2072A" w:rsidP="00A13A69">
      <w:pPr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E para colocarmos a nossa ideia em prática foi preciso o uso de algumas ferramentas, sabendo disso procuramos as que melhor se encaixa com a nossa necessidade, sendo assim utilizamos: HTML5, CSS3, JAVAScript e React para o frontend, já no backend utilizamos Mysql, Java</w:t>
      </w:r>
    </w:p>
    <w:p w14:paraId="1A17FF91" w14:textId="25B40B9C" w:rsid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</w:p>
    <w:p w14:paraId="072E206A" w14:textId="5FC9B461" w:rsidR="00A13A69" w:rsidRPr="00A13A69" w:rsidRDefault="00A13A69" w:rsidP="00A13A69">
      <w:pPr>
        <w:jc w:val="center"/>
        <w:rPr>
          <w:rFonts w:cstheme="minorHAnsi"/>
          <w:color w:val="FFCC00"/>
          <w:sz w:val="24"/>
          <w:szCs w:val="24"/>
        </w:rPr>
      </w:pPr>
      <w:r>
        <w:rPr>
          <w:rFonts w:cstheme="minorHAnsi"/>
          <w:color w:val="FFCC00"/>
          <w:sz w:val="24"/>
          <w:szCs w:val="24"/>
        </w:rPr>
        <w:t>Resultados</w:t>
      </w:r>
    </w:p>
    <w:p w14:paraId="30E34EE6" w14:textId="77777777" w:rsidR="00A13A69" w:rsidRP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Empreendedores e trabalhadores autônomos de nossas comunidades ao usarem a nossa plataforma podem esperar resultados tais como um aumento em prospecção de clientes, maior autonomia na gerência de seus negócios e aumento de demanda de trabalhos.</w:t>
      </w:r>
    </w:p>
    <w:p w14:paraId="1B568F1F" w14:textId="5819DE9B" w:rsidR="00A13A69" w:rsidRDefault="00A13A69" w:rsidP="00A13A69">
      <w:pPr>
        <w:rPr>
          <w:rFonts w:cstheme="minorHAnsi"/>
          <w:color w:val="FFCC00"/>
          <w:sz w:val="24"/>
          <w:szCs w:val="24"/>
        </w:rPr>
      </w:pPr>
      <w:r w:rsidRPr="00A13A69">
        <w:rPr>
          <w:rFonts w:cstheme="minorHAnsi"/>
          <w:color w:val="FFCC00"/>
          <w:sz w:val="24"/>
          <w:szCs w:val="24"/>
        </w:rPr>
        <w:t>Também esperamos criar uma conexão entre empreendedores locais e gerar um aumento na economia de nossas comunidades.</w:t>
      </w:r>
    </w:p>
    <w:p w14:paraId="737DB354" w14:textId="3855813F" w:rsidR="00A13A69" w:rsidRDefault="00A13A69" w:rsidP="00A13A69">
      <w:pPr>
        <w:rPr>
          <w:rFonts w:cstheme="minorHAnsi"/>
          <w:color w:val="FFCC00"/>
          <w:sz w:val="24"/>
          <w:szCs w:val="24"/>
        </w:rPr>
      </w:pPr>
    </w:p>
    <w:p w14:paraId="434C1EBC" w14:textId="010C7D29" w:rsidR="00A13A69" w:rsidRPr="00A13A69" w:rsidRDefault="00A13A69" w:rsidP="00A13A69">
      <w:pPr>
        <w:jc w:val="center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color w:val="4472C4" w:themeColor="accent1"/>
          <w:sz w:val="24"/>
          <w:szCs w:val="24"/>
        </w:rPr>
        <w:t>Visão de futuro</w:t>
      </w:r>
    </w:p>
    <w:p w14:paraId="168C82BA" w14:textId="572A390D" w:rsidR="006955D9" w:rsidRPr="00A13A69" w:rsidRDefault="00A13A69" w:rsidP="00A13A69">
      <w:pPr>
        <w:rPr>
          <w:rFonts w:cstheme="minorHAnsi"/>
          <w:color w:val="4472C4" w:themeColor="accent1"/>
          <w:sz w:val="24"/>
          <w:szCs w:val="24"/>
        </w:rPr>
      </w:pPr>
      <w:r w:rsidRPr="00A13A69">
        <w:rPr>
          <w:rFonts w:cstheme="minorHAnsi"/>
          <w:color w:val="4472C4" w:themeColor="accent1"/>
          <w:sz w:val="24"/>
          <w:szCs w:val="24"/>
        </w:rPr>
        <w:t>Nós temos como foco para o nosso futuro ser referência quando se trata de visibilidade, para isso pensando em um acesso para todos, criaríamos uma plataforma mobile e para um melhor desempenho e amplitude de conhecimento dos nossos microempreendedores nós teríamos em nosso site uma sessão de cursos autorais com temas como, administração, gestão de pessoas e finanças para um melhor desenvolvimento dos nossos colaboradores</w:t>
      </w:r>
      <w:r>
        <w:rPr>
          <w:rFonts w:cstheme="minorHAnsi"/>
          <w:color w:val="4472C4" w:themeColor="accent1"/>
          <w:sz w:val="24"/>
          <w:szCs w:val="24"/>
        </w:rPr>
        <w:t>.</w:t>
      </w:r>
    </w:p>
    <w:sectPr w:rsidR="006955D9" w:rsidRPr="00A13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9"/>
    <w:rsid w:val="001E0687"/>
    <w:rsid w:val="006955D9"/>
    <w:rsid w:val="009F3148"/>
    <w:rsid w:val="00A13A69"/>
    <w:rsid w:val="00D2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428A"/>
  <w15:chartTrackingRefBased/>
  <w15:docId w15:val="{0FE40D2E-F7AA-4767-880C-3EE1D456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</dc:creator>
  <cp:keywords/>
  <dc:description/>
  <cp:lastModifiedBy>LEANDRO CAVALCANTI AMARAL</cp:lastModifiedBy>
  <cp:revision>2</cp:revision>
  <dcterms:created xsi:type="dcterms:W3CDTF">2022-10-30T19:30:00Z</dcterms:created>
  <dcterms:modified xsi:type="dcterms:W3CDTF">2022-10-30T20:27:00Z</dcterms:modified>
</cp:coreProperties>
</file>