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pbtmuop1e4k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“UrbanLink” corresponde a una plataforma de gestión vecinal enfocada en la administración digital de juntas de vecinos y gestión de certificados comunitarios.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esta segunda fase se realizaron avances relacionados principalmente con el análisis y diseño del sistema. Se trabajó en la definición de usuarios, funcionalidades y estructura general de la plataforma. Además, se desarrolló el modelo relacional de la base de datos, permitiendo organizar entidades como vecinos, juntas de vecinos, solicitudes, certificados, roles y cargos.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se elaboró la arquitectura del sistema mediante diagramas C4, incluyendo diagramas de contexto, contenedores y componentes, con el objetivo de representar la estructura y funcionamiento general de la aplicación.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otra parte, se seleccionó Supabase como backend del proyecto y PostgreSQL como sistema gestor de base de datos, debido a su facilidad de integración y compatibilidad con el desarrollo web.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Finalmente, se realizaron correcciones y ajustes al modelo relacional a partir de observaciones docentes, mejorando las relaciones entre entidades y la organización de roles y cargos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plataforma web de gestión vecinal que permita administrar juntas de vecinos, usuarios, solicitudes y certificados de manera digital, organizada y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utilizó una metodología orientada al análisis, planificación y diseño progresivo del sistema. Durante esta fase se trabajó principalmente en la organización de requerimientos, diseño de arquitectura y estructura de base de datos.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utilizaron herramientas como Oracle SQL Developer Data Modeler para la creación del modelo relacional, Draw.io para el diseño de diagramas C4 y Supabase como plataforma backend para la futura implementación del sistema.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se realizaron revisiones y correcciones constantes en función de la retroalimentación obtenida durante el desarrollo del proyecto, permitiendo mejorar la estructura y organización de la solución propuesta.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2259917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635.9999999999999" w:tblpY="4605"/>
            <w:tblW w:w="9776.000000000002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  <w:tblGridChange w:id="0">
              <w:tblGrid>
                <w:gridCol w:w="1328"/>
                <w:gridCol w:w="1077"/>
                <w:gridCol w:w="1276"/>
                <w:gridCol w:w="1276"/>
                <w:gridCol w:w="1275"/>
                <w:gridCol w:w="1276"/>
                <w:gridCol w:w="1418"/>
                <w:gridCol w:w="85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34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Nombra las competencias o unidades de competencias que se relacionan con las diferentes actividades requeridas para el desarrollo del proyecto APT.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Nombra las actividades que se necesitan para desarrollar el proyecto APT. 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Nombra los recursos necesarios para llevar a cabo las actividades definidas.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Señala la duración de cada actividad.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Escribe el nombre del integrante del equipo responsable de cada actividad.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Señala las dificultades o facilitadores que se podrían presentar durante la ejecución de cada una de las actividades propuestas.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Describe el estado de avance de cada actividad.</w:t>
                </w:r>
              </w:p>
              <w:p w:rsidR="00000000" w:rsidDel="00000000" w:rsidP="00000000" w:rsidRDefault="00000000" w:rsidRPr="00000000" w14:paraId="0000003B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Tipos de estado: </w:t>
                </w:r>
              </w:p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curso/ Con retraso/ No iniciado/ Completado/ Ajustada</w:t>
                </w:r>
                <w:r w:rsidDel="00000000" w:rsidR="00000000" w:rsidRPr="00000000">
                  <w:rPr>
                    <w:i w:val="1"/>
                    <w:iCs w:val="1"/>
                    <w:color w:val="c00000"/>
                    <w:sz w:val="16"/>
                    <w:szCs w:val="16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Señala los ajustes o reformulaciones que has realizado. </w:t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6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YxBCy31mYQGDLr4RhDw4idlLw==">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