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de Inglés, además de la certificación, creo que es la que más uso le puedo dar.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Estos certificados permiten evidenciar el nivel de conocimientos que poseemos, por lo tanto, sí tienen un valor agregado. Me serán útiles para postular a empleos relacionados con mi área.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1.2304687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mis fortalezas son el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adaptarme a los cambios en los grupo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s,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redactar y arreglar documentos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debilidades están el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trabajar con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realizar o rellenar documentación.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pesar de que no soy muy bueno en ello, me interesa el desarrollo web y el desarrollo móvil.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competencia que más se relaciona con mis intereses es el desarrollo y la que más necesito fortalecer es conocer mejor las herramientas de desarrollo.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lo mejor trabajando fuera del país, dando soluciones a empresas importantes.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7zubzgo3gsi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había elegido un proyecto similar pero con de otra forma.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ksr8smcwwMMNDp82bLRScMvmww==">CgMxLjAyDmguN3p1YnpnbzNnc2l0OAByITFQbF8wUTZ6TThJRHhaMmNtZHN6VXRYRHVFNi1zaGRkaQ==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