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8yi3q6keb82v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Leandro Felipe Caceres Mayorinca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nelvw5m3dhee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acostumbre a trabajar solo en las mayorías de ocasiones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 lo general mando las cosas a última hora, o las dejo para más tarde (Pero lo mando)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de resolución de problemas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 de tiempos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Creación de Informes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Revision de Ortografia y gramatica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FutpwsS5Gd5yG2EJDd8ag6tqbA==">CgMxLjAyDmguOHlpM3E2a2ViODJ2Mg5oLm5lbHZ3NW0zZGhlZTgAciExYUFEZVBWdGhaa2hLMEY2UGNheTBRMWFtRzBVeUZiRW4=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