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del proceso actual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Diagrama de proceso N1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Diagrama de proceso N2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