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8AEB7" w14:textId="4CFB37AB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Eu, {{nomeCompleto}}, CONTRATANTE do sistema fotovoltaico objeto do Contrato de </w:t>
      </w:r>
      <w:r w:rsidRPr="00F40342">
        <w:rPr>
          <w:rFonts w:ascii="Times New Roman" w:eastAsia="Times New Roman" w:hAnsi="Times New Roman" w:cs="Times New Roman"/>
          <w:kern w:val="0"/>
          <w14:ligatures w14:val="none"/>
        </w:rPr>
        <w:t xml:space="preserve">Leasing celebrado com </w:t>
      </w:r>
      <w:r w:rsidR="008B38C9" w:rsidRPr="00F40342">
        <w:rPr>
          <w:rFonts w:ascii="Times New Roman" w:hAnsi="Times New Roman" w:cs="Times New Roman"/>
          <w:b/>
          <w:bCs/>
        </w:rPr>
        <w:t>LEANDRO LIMA RIBEIRO FRANCA</w:t>
      </w:r>
      <w:r w:rsidR="008B38C9" w:rsidRPr="00F40342">
        <w:rPr>
          <w:rFonts w:ascii="Times New Roman" w:hAnsi="Times New Roman" w:cs="Times New Roman"/>
        </w:rPr>
        <w:t xml:space="preserve">, </w:t>
      </w:r>
      <w:r w:rsidRPr="00F40342">
        <w:rPr>
          <w:rFonts w:ascii="Times New Roman" w:eastAsia="Times New Roman" w:hAnsi="Times New Roman" w:cs="Times New Roman"/>
          <w:kern w:val="0"/>
          <w14:ligatures w14:val="none"/>
        </w:rPr>
        <w:t xml:space="preserve">– CNPJ </w:t>
      </w:r>
      <w:r w:rsidR="00F40342" w:rsidRPr="00F40342">
        <w:rPr>
          <w:rFonts w:ascii="Times New Roman" w:hAnsi="Times New Roman" w:cs="Times New Roman"/>
          <w:b/>
          <w:bCs/>
          <w:color w:val="000000"/>
        </w:rPr>
        <w:t>60.434.015/0001-90</w:t>
      </w:r>
      <w:r w:rsidR="00F40342" w:rsidRPr="00F40342">
        <w:rPr>
          <w:rFonts w:ascii="Times New Roman" w:hAnsi="Times New Roman" w:cs="Times New Roman"/>
        </w:rPr>
        <w:t>,</w:t>
      </w:r>
      <w:r w:rsidR="00F40342">
        <w:t xml:space="preserve"> </w:t>
      </w: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declaro, para os devidos fins, que:</w:t>
      </w:r>
    </w:p>
    <w:p w14:paraId="50F6851F" w14:textId="77777777" w:rsid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3DD17A" w14:textId="7B17892D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ENTREGA E FUNCIONAMENTO DO SISTEMA</w:t>
      </w:r>
    </w:p>
    <w:p w14:paraId="17B1FBA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1.1. A instalação do sistema fotovoltaico foi concluída com sucesso, incluindo montagem, cabeamento, estruturas, testes elétricos, comissionamento e conexão conforme projeto executivo aprovado pela distribuidora.</w:t>
      </w:r>
    </w:p>
    <w:p w14:paraId="7A16B303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1.2. A homologação foi realizada em {{dataHomologacao}}, autorizando o início da operação regular.</w:t>
      </w:r>
    </w:p>
    <w:p w14:paraId="6C269D7E" w14:textId="5679971D" w:rsidR="00E6551F" w:rsidRPr="008D1CC5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D1CC5">
        <w:rPr>
          <w:rFonts w:ascii="Times New Roman" w:eastAsia="Times New Roman" w:hAnsi="Times New Roman" w:cs="Times New Roman"/>
          <w:kern w:val="0"/>
          <w14:ligatures w14:val="none"/>
        </w:rPr>
        <w:t xml:space="preserve">1.3. </w:t>
      </w:r>
      <w:r w:rsidR="008D1CC5" w:rsidRPr="008D1CC5">
        <w:rPr>
          <w:rFonts w:ascii="Times New Roman" w:hAnsi="Times New Roman" w:cs="Times New Roman"/>
          <w:shd w:val="clear" w:color="auto" w:fill="FAFAFA"/>
        </w:rPr>
        <w:t>O sistema encontra-se operando dentro dos limites técnicos compatíveis com a área de instalação, sem garantia de geração mínima, conforme estipulado no contrato, estando o CONTRATANTE ciente de que fatores externos podem influenciar na geração.</w:t>
      </w:r>
    </w:p>
    <w:p w14:paraId="40962A38" w14:textId="77777777" w:rsidR="008D1CC5" w:rsidRDefault="008D1CC5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074EB6D" w14:textId="0AE64FF5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INSTRUÇÕES RECEBIDAS</w:t>
      </w:r>
    </w:p>
    <w:p w14:paraId="6B4AF86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 ter recebido instruções claras e suficientes sobre:</w:t>
      </w:r>
    </w:p>
    <w:p w14:paraId="21A4174B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Funcionamento do sistema;</w:t>
      </w:r>
    </w:p>
    <w:p w14:paraId="2F1E5F21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Cuidados de uso e segurança;</w:t>
      </w:r>
    </w:p>
    <w:p w14:paraId="3B344862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Monitoramento remoto e Wi-Fi;</w:t>
      </w:r>
    </w:p>
    <w:p w14:paraId="5FC9B7C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Responsabilidades do CONTRATANTE;</w:t>
      </w:r>
    </w:p>
    <w:p w14:paraId="589D62BB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Consequências de intervenções, obras ou sombreamento;</w:t>
      </w:r>
    </w:p>
    <w:p w14:paraId="28E1744E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Disposições contratuais pertinentes.</w:t>
      </w:r>
    </w:p>
    <w:p w14:paraId="6C379C0A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6A2551" w14:textId="77777777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CONDIÇÕES DO LOCAL NO MOMENTO DO ACEITE</w:t>
      </w:r>
    </w:p>
    <w:p w14:paraId="0049F96A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Confirmo que:</w:t>
      </w:r>
    </w:p>
    <w:p w14:paraId="4FBC014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O local da instalação está íntegro, limpo e acessível;</w:t>
      </w:r>
    </w:p>
    <w:p w14:paraId="7A8B03A5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- Não há obstáculos físicos que prejudiquem a captação solar;</w:t>
      </w:r>
    </w:p>
    <w:p w14:paraId="4217C9E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Permiti acesso técnico à equipe;</w:t>
      </w:r>
    </w:p>
    <w:p w14:paraId="25A876A9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A rede Wi-Fi está funcional;</w:t>
      </w:r>
    </w:p>
    <w:p w14:paraId="4ADCF488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Não há obras ou interferências em curso.</w:t>
      </w:r>
    </w:p>
    <w:p w14:paraId="571A561C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Comprometo-me a:</w:t>
      </w:r>
    </w:p>
    <w:p w14:paraId="7B70B5E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Não realizar futuras intervenções que prejudiquem o sistema;</w:t>
      </w:r>
    </w:p>
    <w:p w14:paraId="2DFE3AE7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Informar previamente qualquer modificação relevante;</w:t>
      </w:r>
    </w:p>
    <w:p w14:paraId="0D267262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Manter as condições técnicas ideais de operação.</w:t>
      </w:r>
    </w:p>
    <w:p w14:paraId="16FED18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B7E24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CONFORMIDADE ELÉTRICA E REGULATÓRIA</w:t>
      </w:r>
    </w:p>
    <w:p w14:paraId="137158F5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4.1. O padrão de entrada, quadros e aterramento estão adequados às normas da ABNT e da distribuidora.</w:t>
      </w:r>
    </w:p>
    <w:p w14:paraId="6D03EBF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4.2. Não há fraudes ou irregularidades elétricas na Unidade Consumidora.</w:t>
      </w:r>
    </w:p>
    <w:p w14:paraId="68BFE674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4.3. Qualquer exigência futura da distribuidora será de minha responsabilidade.</w:t>
      </w:r>
    </w:p>
    <w:p w14:paraId="7A633195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4.4. A CONTRATADA poderá suspender a operação caso identifique riscos ou irregularidades, sem que isso configure inadimplemento contratual.</w:t>
      </w:r>
    </w:p>
    <w:p w14:paraId="4A720EF9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B54B3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PERFORMANCE, LIMITAÇÕES TÉCNICAS E AJUSTE AUTOMÁTICO</w:t>
      </w:r>
    </w:p>
    <w:p w14:paraId="41788895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 ciência de que:</w:t>
      </w:r>
    </w:p>
    <w:p w14:paraId="0C67349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A geração estimada (Kc) é apenas uma previsão técnica;</w:t>
      </w:r>
    </w:p>
    <w:p w14:paraId="6E5A73B4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Fatores ambientais, estruturais ou climáticos podem afetar a performance;</w:t>
      </w:r>
    </w:p>
    <w:p w14:paraId="1F15A638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Ajustes automáticos de potência, Kc e valores podem ser feitos pela CONTRATADA, se tecnicamente necessários;</w:t>
      </w:r>
    </w:p>
    <w:p w14:paraId="55B24293" w14:textId="7E06656E" w:rsidR="00E6551F" w:rsidRPr="005563E8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563E8">
        <w:rPr>
          <w:rFonts w:ascii="Times New Roman" w:eastAsia="Times New Roman" w:hAnsi="Times New Roman" w:cs="Times New Roman"/>
          <w:kern w:val="0"/>
          <w14:ligatures w14:val="none"/>
        </w:rPr>
        <w:t xml:space="preserve">- </w:t>
      </w:r>
      <w:r w:rsidR="005563E8" w:rsidRPr="005563E8">
        <w:rPr>
          <w:rFonts w:ascii="Times New Roman" w:hAnsi="Times New Roman" w:cs="Times New Roman"/>
          <w:shd w:val="clear" w:color="auto" w:fill="FAFAFA"/>
        </w:rPr>
        <w:t>Tais ajustes não geram direito a indenização, desconto ou qualquer forma de compensação.</w:t>
      </w:r>
    </w:p>
    <w:p w14:paraId="10E3584E" w14:textId="77777777" w:rsidR="005563E8" w:rsidRDefault="005563E8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2B0E116" w14:textId="2BF5D46E" w:rsidR="00E6551F" w:rsidRPr="00E6551F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6. INÍCIO DA VIGÊNCIA</w:t>
      </w:r>
    </w:p>
    <w:p w14:paraId="1743BA07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6.1. Autorizo o início da vigência contratual nesta data.</w:t>
      </w:r>
    </w:p>
    <w:p w14:paraId="06AEDD1A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6.2. Autorizo o início do primeiro ciclo completo de geração para fins de cálculo do Kc.</w:t>
      </w:r>
    </w:p>
    <w:p w14:paraId="20C35D5A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6.3. Reconheço que nenhuma cobrança ou obrigação contratual foi aplicada antes da homologação.</w:t>
      </w:r>
    </w:p>
    <w:p w14:paraId="01E0FB93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1FDA85" w14:textId="77777777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 DECLARAÇÃO FINAL</w:t>
      </w:r>
    </w:p>
    <w:p w14:paraId="7B0A96F3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 que:</w:t>
      </w:r>
    </w:p>
    <w:p w14:paraId="24C32C2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Recebi a usina em perfeitas condições de funcionamento;</w:t>
      </w:r>
    </w:p>
    <w:p w14:paraId="6E809A7E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Não há pendências técnicas atribuídas à CONTRATADA;</w:t>
      </w:r>
    </w:p>
    <w:p w14:paraId="56B3CFEE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Compreendi todas as instruções e obrigações contratuais;</w:t>
      </w:r>
    </w:p>
    <w:p w14:paraId="4B3CB68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Autorizo formalmente o início da operação do sistema.</w:t>
      </w:r>
    </w:p>
    <w:p w14:paraId="733417E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872E6D" w14:textId="77777777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 ASSINATURAS</w:t>
      </w:r>
    </w:p>
    <w:p w14:paraId="7227FA1A" w14:textId="77777777" w:rsidR="00512F5A" w:rsidRPr="00512F5A" w:rsidRDefault="00E6551F" w:rsidP="00512F5A">
      <w:pPr>
        <w:pStyle w:val="p1"/>
        <w:rPr>
          <w:rFonts w:ascii="Helvetica Neue" w:hAnsi="Helvetica Neue"/>
          <w:color w:val="000000"/>
          <w:sz w:val="21"/>
          <w:szCs w:val="21"/>
        </w:rPr>
      </w:pPr>
      <w:r w:rsidRPr="00E6551F">
        <w:t>Local da instalação</w:t>
      </w:r>
      <w:r w:rsidRPr="00512F5A">
        <w:t xml:space="preserve">: </w:t>
      </w:r>
      <w:r w:rsidR="00512F5A" w:rsidRPr="00512F5A">
        <w:rPr>
          <w:color w:val="000000"/>
        </w:rPr>
        <w:t>{{procuracaoEndereco}}</w:t>
      </w:r>
    </w:p>
    <w:p w14:paraId="58CC001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Data do aceite técnico: {{dataAtualExtenso}}</w:t>
      </w:r>
    </w:p>
    <w:p w14:paraId="252D4D6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001B53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Assinatura do CONTRATANTE: _________________________________________  </w:t>
      </w:r>
    </w:p>
    <w:p w14:paraId="5D2518F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{{nomeCompleto}}</w:t>
      </w:r>
    </w:p>
    <w:p w14:paraId="733C99F1" w14:textId="77777777" w:rsid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EDD578" w14:textId="77777777" w:rsidR="004A5A70" w:rsidRDefault="004A5A70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98E141" w14:textId="77777777" w:rsidR="004A5A70" w:rsidRDefault="004A5A70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B40BEA" w14:textId="77777777" w:rsidR="004A5A70" w:rsidRDefault="004A5A70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78470B3" w14:textId="77777777" w:rsidR="004A5A70" w:rsidRDefault="004A5A70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AA0CDF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Guia de Uso, Cuidados e Garantias</w:t>
      </w:r>
    </w:p>
    <w:p w14:paraId="1EBC9B88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A7860D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Sistema Fotovoltaico SolarInvest – On-Grid**</w:t>
      </w:r>
    </w:p>
    <w:p w14:paraId="69CE6BCC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0A7177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Agradecimento e Boas-vindas</w:t>
      </w:r>
    </w:p>
    <w:p w14:paraId="3EAF9B7A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EC6877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SolarInvest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agradece pela confiança e parceria.</w:t>
      </w:r>
    </w:p>
    <w:p w14:paraId="15709292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Você acaba de investir em um sistema fotovoltaico moderno, eficiente e durável, que une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economia financeira, sustentabilidade e segurança energética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B3AFC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6A21E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Este documento foi desenvolvido para orientar sobre:</w:t>
      </w:r>
    </w:p>
    <w:p w14:paraId="54A2995E" w14:textId="77777777" w:rsidR="004A5A70" w:rsidRPr="004A5A70" w:rsidRDefault="004A5A70" w:rsidP="004A5A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O correto uso do sistema</w:t>
      </w:r>
    </w:p>
    <w:p w14:paraId="7CE282E3" w14:textId="77777777" w:rsidR="004A5A70" w:rsidRPr="004A5A70" w:rsidRDefault="004A5A70" w:rsidP="004A5A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Os cuidados com módulos e inversores</w:t>
      </w:r>
    </w:p>
    <w:p w14:paraId="18C43335" w14:textId="77777777" w:rsidR="004A5A70" w:rsidRPr="004A5A70" w:rsidRDefault="004A5A70" w:rsidP="004A5A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As condições de garantia dos equipamentos</w:t>
      </w:r>
    </w:p>
    <w:p w14:paraId="39ED2B95" w14:textId="77777777" w:rsidR="004A5A70" w:rsidRPr="004A5A70" w:rsidRDefault="004A5A70" w:rsidP="004A5A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Boas práticas para garantir longa vida útil e máximo desempenho</w:t>
      </w:r>
    </w:p>
    <w:p w14:paraId="5AADB6DD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4D1DEA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Guarde este material para futuras consultas.</w:t>
      </w:r>
    </w:p>
    <w:p w14:paraId="0A818DDA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pict w14:anchorId="583D774F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72B90A1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Características do Sistema Instalado</w:t>
      </w:r>
    </w:p>
    <w:p w14:paraId="4D583F50" w14:textId="77777777" w:rsidR="004A5A70" w:rsidRPr="004A5A70" w:rsidRDefault="004A5A70" w:rsidP="004A5A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Tipo de sistema: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On-grid (conectado à rede elétrica)</w:t>
      </w:r>
    </w:p>
    <w:p w14:paraId="4D81BD33" w14:textId="77777777" w:rsidR="004A5A70" w:rsidRPr="004A5A70" w:rsidRDefault="004A5A70" w:rsidP="004A5A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Módulos fotovoltaicos:</w:t>
      </w:r>
    </w:p>
    <w:p w14:paraId="05441EE7" w14:textId="77777777" w:rsidR="004A5A70" w:rsidRPr="004A5A70" w:rsidRDefault="004A5A70" w:rsidP="004A5A7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• Potência unitária: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670 Wp</w:t>
      </w:r>
    </w:p>
    <w:p w14:paraId="21624170" w14:textId="77777777" w:rsidR="004A5A70" w:rsidRPr="004A5A70" w:rsidRDefault="004A5A70" w:rsidP="004A5A7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• Tecnologia: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N-Type</w:t>
      </w:r>
    </w:p>
    <w:p w14:paraId="51751E08" w14:textId="77777777" w:rsidR="004A5A70" w:rsidRPr="004A5A70" w:rsidRDefault="004A5A70" w:rsidP="004A5A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Inversores solares:</w:t>
      </w:r>
    </w:p>
    <w:p w14:paraId="150E0987" w14:textId="77777777" w:rsidR="004A5A70" w:rsidRPr="004A5A70" w:rsidRDefault="004A5A70" w:rsidP="004A5A7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•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02 (dois) inversores Solis trifásicos de 15 kWp</w:t>
      </w:r>
    </w:p>
    <w:p w14:paraId="569033BE" w14:textId="77777777" w:rsidR="004A5A70" w:rsidRPr="004A5A70" w:rsidRDefault="004A5A70" w:rsidP="004A5A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Monitoramento: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Online, via plataforma oficial Solis</w:t>
      </w:r>
    </w:p>
    <w:p w14:paraId="751DE699" w14:textId="77777777" w:rsidR="004A5A70" w:rsidRPr="004A5A70" w:rsidRDefault="004A5A70" w:rsidP="004A5A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Finalidade: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Geração de energia elétrica para compensação na rede, conforme normas da concessionária</w:t>
      </w:r>
    </w:p>
    <w:p w14:paraId="17246EF9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pict w14:anchorId="295DAD3B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6BC215CE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Cuidados com os Módulos Fotovoltaicos (Placas Solares)</w:t>
      </w:r>
    </w:p>
    <w:p w14:paraId="0FCB6764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4A1BDB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Os módulos fotovoltaicos são projetados para operar por mais de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25 anos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, expostos ao sol, chuva e variações climáticas. Ainda assim, alguns cuidados simples garantem o melhor desempenho.</w:t>
      </w:r>
    </w:p>
    <w:p w14:paraId="7B1B60B2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597915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 Limpeza dos módulos</w:t>
      </w:r>
    </w:p>
    <w:p w14:paraId="57871489" w14:textId="77777777" w:rsidR="004A5A70" w:rsidRPr="004A5A70" w:rsidRDefault="004A5A70" w:rsidP="004A5A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Frequência recomendada: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cada 6 meses</w:t>
      </w:r>
    </w:p>
    <w:p w14:paraId="742BB9E9" w14:textId="77777777" w:rsidR="004A5A70" w:rsidRPr="004A5A70" w:rsidRDefault="004A5A70" w:rsidP="004A5A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Pode ser antecipada em caso de:</w:t>
      </w:r>
    </w:p>
    <w:p w14:paraId="4C88204C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Poeira excessiva</w:t>
      </w:r>
    </w:p>
    <w:p w14:paraId="1D4BD8CE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Fuligem</w:t>
      </w:r>
    </w:p>
    <w:p w14:paraId="01C91E79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Fezes de aves</w:t>
      </w:r>
    </w:p>
    <w:p w14:paraId="1BA2ADF3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Folhas ou resíduos acumulados</w:t>
      </w:r>
    </w:p>
    <w:p w14:paraId="4AF7FA47" w14:textId="77777777" w:rsidR="004A5A70" w:rsidRPr="004A5A70" w:rsidRDefault="004A5A70" w:rsidP="004A5A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Utilizar apenas:</w:t>
      </w:r>
    </w:p>
    <w:p w14:paraId="26494CB6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Água limpa</w:t>
      </w:r>
    </w:p>
    <w:p w14:paraId="6510B091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Pano macio ou esponja suave</w:t>
      </w:r>
    </w:p>
    <w:p w14:paraId="4C528B55" w14:textId="77777777" w:rsidR="004A5A70" w:rsidRPr="004A5A70" w:rsidRDefault="004A5A70" w:rsidP="004A5A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Não utilizar:</w:t>
      </w:r>
    </w:p>
    <w:p w14:paraId="15B821DC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Produtos químicos</w:t>
      </w:r>
    </w:p>
    <w:p w14:paraId="53F7B090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Detergentes</w:t>
      </w:r>
    </w:p>
    <w:p w14:paraId="603D74A1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Solventes</w:t>
      </w:r>
    </w:p>
    <w:p w14:paraId="30B0290B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Escovas duras ou objetos abrasivos</w:t>
      </w:r>
    </w:p>
    <w:p w14:paraId="71235BB1" w14:textId="77777777" w:rsidR="004A5A70" w:rsidRPr="004A5A70" w:rsidRDefault="004A5A70" w:rsidP="004A5A7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Jatos de alta pressão</w:t>
      </w:r>
    </w:p>
    <w:p w14:paraId="7481873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2C403D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2.2 Segurança</w:t>
      </w:r>
    </w:p>
    <w:p w14:paraId="44A92B1E" w14:textId="77777777" w:rsidR="004A5A70" w:rsidRPr="004A5A70" w:rsidRDefault="004A5A70" w:rsidP="004A5A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Nunca caminhar ou apoiar peso sobre os módulos</w:t>
      </w:r>
    </w:p>
    <w:p w14:paraId="28E7F844" w14:textId="77777777" w:rsidR="004A5A70" w:rsidRPr="004A5A70" w:rsidRDefault="004A5A70" w:rsidP="004A5A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Evitar limpeza nos horários de sol intenso</w:t>
      </w:r>
    </w:p>
    <w:p w14:paraId="662BFE6D" w14:textId="77777777" w:rsidR="004A5A70" w:rsidRPr="004A5A70" w:rsidRDefault="004A5A70" w:rsidP="004A5A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Em telhados altos ou de difícil acesso, recomenda-se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serviço profissional</w:t>
      </w:r>
    </w:p>
    <w:p w14:paraId="40CC7E81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01DEBB7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 Sombreamento</w:t>
      </w:r>
    </w:p>
    <w:p w14:paraId="16E87E96" w14:textId="77777777" w:rsidR="004A5A70" w:rsidRPr="004A5A70" w:rsidRDefault="004A5A70" w:rsidP="004A5A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Evitar sombras causadas por árvores, antenas ou novas construções</w:t>
      </w:r>
    </w:p>
    <w:p w14:paraId="704CEF52" w14:textId="77777777" w:rsidR="004A5A70" w:rsidRPr="004A5A70" w:rsidRDefault="004A5A70" w:rsidP="004A5A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Mesmo sombras parciais podem reduzir significativamente a geração do sistema</w:t>
      </w:r>
    </w:p>
    <w:p w14:paraId="52861927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pict w14:anchorId="43E46E3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7D7FBC83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Cuidados com os Inversores Solis</w:t>
      </w:r>
    </w:p>
    <w:p w14:paraId="286FFB81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105EC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Os inversores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Solis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são o coração do sistema fotovoltaico, responsáveis por converter a energia gerada pelos módulos em energia utilizável.</w:t>
      </w:r>
    </w:p>
    <w:p w14:paraId="6E0FD24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01CDAB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 Local de instalação</w:t>
      </w:r>
    </w:p>
    <w:p w14:paraId="103C1308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B2E1C3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Os inversores devem permanecer:</w:t>
      </w:r>
    </w:p>
    <w:p w14:paraId="488BD719" w14:textId="77777777" w:rsidR="004A5A70" w:rsidRPr="004A5A70" w:rsidRDefault="004A5A70" w:rsidP="004A5A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Em local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ventilado</w:t>
      </w:r>
    </w:p>
    <w:p w14:paraId="37C7AB15" w14:textId="77777777" w:rsidR="004A5A70" w:rsidRPr="004A5A70" w:rsidRDefault="004A5A70" w:rsidP="004A5A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Protegido de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chuva direta</w:t>
      </w:r>
    </w:p>
    <w:p w14:paraId="01FB05AC" w14:textId="77777777" w:rsidR="004A5A70" w:rsidRPr="004A5A70" w:rsidRDefault="004A5A70" w:rsidP="004A5A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Protegido de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 intenso</w:t>
      </w:r>
    </w:p>
    <w:p w14:paraId="16153E13" w14:textId="77777777" w:rsidR="004A5A70" w:rsidRPr="004A5A70" w:rsidRDefault="004A5A70" w:rsidP="004A5A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Livre de poeira excessiva e umidade</w:t>
      </w:r>
    </w:p>
    <w:p w14:paraId="47FB2749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1EF7D6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Nunca cubrir o equipamento ou bloquear entradas de ventilação.</w:t>
      </w:r>
    </w:p>
    <w:p w14:paraId="041677D4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FFC47F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3.2 Funcionamento normal</w:t>
      </w:r>
    </w:p>
    <w:p w14:paraId="2B223D17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B8E660F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É normal que o inversor:</w:t>
      </w:r>
    </w:p>
    <w:p w14:paraId="00EE2AF7" w14:textId="77777777" w:rsidR="004A5A70" w:rsidRPr="004A5A70" w:rsidRDefault="004A5A70" w:rsidP="004A5A7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Emita leve ruído durante operação</w:t>
      </w:r>
    </w:p>
    <w:p w14:paraId="4BF2ED38" w14:textId="77777777" w:rsidR="004A5A70" w:rsidRPr="004A5A70" w:rsidRDefault="004A5A70" w:rsidP="004A5A7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Aqueça moderadamente</w:t>
      </w:r>
    </w:p>
    <w:p w14:paraId="41834C9F" w14:textId="77777777" w:rsidR="004A5A70" w:rsidRPr="004A5A70" w:rsidRDefault="004A5A70" w:rsidP="004A5A7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Ligue e desligue automaticamente conforme a incidência solar</w:t>
      </w:r>
    </w:p>
    <w:p w14:paraId="651F3571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9522D67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3.3 O que não fazer</w:t>
      </w:r>
    </w:p>
    <w:p w14:paraId="60A4C433" w14:textId="77777777" w:rsidR="004A5A70" w:rsidRPr="004A5A70" w:rsidRDefault="004A5A70" w:rsidP="004A5A7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Não desligar disjuntores sem orientação técnica</w:t>
      </w:r>
    </w:p>
    <w:p w14:paraId="2C07B511" w14:textId="77777777" w:rsidR="004A5A70" w:rsidRPr="004A5A70" w:rsidRDefault="004A5A70" w:rsidP="004A5A7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Não abrir o equipamento</w:t>
      </w:r>
    </w:p>
    <w:p w14:paraId="3EBA0D2A" w14:textId="77777777" w:rsidR="004A5A70" w:rsidRPr="004A5A70" w:rsidRDefault="004A5A70" w:rsidP="004A5A7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Não alterar configurações internas</w:t>
      </w:r>
    </w:p>
    <w:p w14:paraId="0297E2BF" w14:textId="77777777" w:rsidR="004A5A70" w:rsidRPr="004A5A70" w:rsidRDefault="004A5A70" w:rsidP="004A5A7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Não realizar reparos por conta própria</w:t>
      </w:r>
    </w:p>
    <w:p w14:paraId="17E26EBD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BF08B9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Qualquer intervenção deve ser feita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exclusivamente por técnico autorizado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BE9DAB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pict w14:anchorId="7F9497CC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EB35149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Monitoramento do Sistema</w:t>
      </w:r>
    </w:p>
    <w:p w14:paraId="60421EC8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A3C083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Seu sistema conta com monitoramento online via aplicativo Solis, permitindo:</w:t>
      </w:r>
    </w:p>
    <w:p w14:paraId="1C1D43F9" w14:textId="77777777" w:rsidR="004A5A70" w:rsidRPr="004A5A70" w:rsidRDefault="004A5A70" w:rsidP="004A5A7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Acompanhamento da geração diária, mensal e anual</w:t>
      </w:r>
    </w:p>
    <w:p w14:paraId="29C56DE4" w14:textId="77777777" w:rsidR="004A5A70" w:rsidRPr="004A5A70" w:rsidRDefault="004A5A70" w:rsidP="004A5A7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Visualização do histórico de desempenho</w:t>
      </w:r>
    </w:p>
    <w:p w14:paraId="161593C8" w14:textId="77777777" w:rsidR="004A5A70" w:rsidRPr="004A5A70" w:rsidRDefault="004A5A70" w:rsidP="004A5A7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Acompanhamento da economia gerada</w:t>
      </w:r>
    </w:p>
    <w:p w14:paraId="54D30BDD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7AFD92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Recomenda-se consultar o aplicativo periodicamente.</w:t>
      </w:r>
    </w:p>
    <w:p w14:paraId="6C5E8D2C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Caso seja identificada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queda repentina de geração ou alertas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, entre em contato com a SolarInvest.</w:t>
      </w:r>
    </w:p>
    <w:p w14:paraId="025AC79A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35E1B6F6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FA800BC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Garantia dos Inversores Solis (Brasil)</w:t>
      </w:r>
    </w:p>
    <w:p w14:paraId="1B31296F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0F3867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As informações abaixo seguem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prioritariamente o termo oficial de garantia Solis válido para o Brasil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, aplicável exclusivamente a equipamentos adquiridos de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revendedores autorizados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F3A049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58D454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5.1 Garantia padrão</w:t>
      </w:r>
    </w:p>
    <w:p w14:paraId="4DD6831D" w14:textId="77777777" w:rsidR="004A5A70" w:rsidRPr="004A5A70" w:rsidRDefault="004A5A70" w:rsidP="004A5A7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 (dez) anos de garantia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para inversores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on-grid (grid-tie)</w:t>
      </w:r>
    </w:p>
    <w:p w14:paraId="3970DF41" w14:textId="77777777" w:rsidR="004A5A70" w:rsidRPr="004A5A70" w:rsidRDefault="004A5A70" w:rsidP="004A5A7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Cobre defeitos de fabricação e funcionamento</w:t>
      </w:r>
    </w:p>
    <w:p w14:paraId="3A3193C9" w14:textId="77777777" w:rsidR="004A5A70" w:rsidRPr="004A5A70" w:rsidRDefault="004A5A70" w:rsidP="004A5A7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Válida desde que:</w:t>
      </w:r>
    </w:p>
    <w:p w14:paraId="1AFF5153" w14:textId="77777777" w:rsidR="004A5A70" w:rsidRPr="004A5A70" w:rsidRDefault="004A5A70" w:rsidP="004A5A70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 instalação siga o manual técnico</w:t>
      </w:r>
    </w:p>
    <w:p w14:paraId="4FDFA5AF" w14:textId="77777777" w:rsidR="004A5A70" w:rsidRPr="004A5A70" w:rsidRDefault="004A5A70" w:rsidP="004A5A70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O equipamento não seja modificado</w:t>
      </w:r>
    </w:p>
    <w:p w14:paraId="51E3FDD2" w14:textId="77777777" w:rsidR="004A5A70" w:rsidRPr="004A5A70" w:rsidRDefault="004A5A70" w:rsidP="004A5A70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O uso esteja dentro das condições normais de operação</w:t>
      </w:r>
    </w:p>
    <w:p w14:paraId="328D339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FFDFB8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 Extensão de garantia (opcional)</w:t>
      </w:r>
    </w:p>
    <w:p w14:paraId="0C368FD5" w14:textId="77777777" w:rsidR="004A5A70" w:rsidRPr="004A5A70" w:rsidRDefault="004A5A70" w:rsidP="004A5A7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Possível extensão para:</w:t>
      </w:r>
    </w:p>
    <w:p w14:paraId="243886C4" w14:textId="77777777" w:rsidR="004A5A70" w:rsidRPr="004A5A70" w:rsidRDefault="004A5A70" w:rsidP="004A5A7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 anos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ou</w:t>
      </w:r>
    </w:p>
    <w:p w14:paraId="2796E35F" w14:textId="77777777" w:rsidR="004A5A70" w:rsidRPr="004A5A70" w:rsidRDefault="004A5A70" w:rsidP="004A5A7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 anos</w:t>
      </w:r>
    </w:p>
    <w:p w14:paraId="629D8901" w14:textId="77777777" w:rsidR="004A5A70" w:rsidRPr="004A5A70" w:rsidRDefault="004A5A70" w:rsidP="004A5A7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Condições obrigatórias:</w:t>
      </w:r>
    </w:p>
    <w:p w14:paraId="509DCEDE" w14:textId="77777777" w:rsidR="004A5A70" w:rsidRPr="004A5A70" w:rsidRDefault="004A5A70" w:rsidP="004A5A7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Solicitação até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12 meses após a instalação</w:t>
      </w:r>
    </w:p>
    <w:p w14:paraId="5115FCE1" w14:textId="77777777" w:rsidR="004A5A70" w:rsidRPr="004A5A70" w:rsidRDefault="004A5A70" w:rsidP="004A5A7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Apresentação do número de série</w:t>
      </w:r>
    </w:p>
    <w:p w14:paraId="53932299" w14:textId="77777777" w:rsidR="004A5A70" w:rsidRPr="004A5A70" w:rsidRDefault="004A5A70" w:rsidP="004A5A7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Comprovação de compra</w:t>
      </w:r>
    </w:p>
    <w:p w14:paraId="4EA31FC6" w14:textId="77777777" w:rsidR="004A5A70" w:rsidRPr="004A5A70" w:rsidRDefault="004A5A70" w:rsidP="004A5A7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Produto adquirido via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revendedor autorizado</w:t>
      </w:r>
    </w:p>
    <w:p w14:paraId="6306C0C0" w14:textId="77777777" w:rsidR="004A5A70" w:rsidRPr="004A5A70" w:rsidRDefault="004A5A70" w:rsidP="004A5A7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A solicitação deve ser feita com apoio do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consultor SolarInvest</w:t>
      </w:r>
    </w:p>
    <w:p w14:paraId="151D6D14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EE5E4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Apple Color Emoji" w:eastAsia="Times New Roman" w:hAnsi="Apple Color Emoji" w:cs="Apple Color Emoji"/>
          <w:kern w:val="0"/>
          <w14:ligatures w14:val="none"/>
        </w:rPr>
        <w:t>⚠️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Após o prazo de 12 meses, a extensão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não poderá ser contratada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, conforme política do fabricante.</w:t>
      </w:r>
    </w:p>
    <w:p w14:paraId="67A289C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8B760C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5.3 Validade da garantia</w:t>
      </w:r>
    </w:p>
    <w:p w14:paraId="3E3C8865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4962F5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A garantia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não cobre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16629CC" w14:textId="77777777" w:rsidR="004A5A70" w:rsidRPr="004A5A70" w:rsidRDefault="004A5A70" w:rsidP="004A5A7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Danos por instalação fora das normas técnicas</w:t>
      </w:r>
    </w:p>
    <w:p w14:paraId="675E33F3" w14:textId="77777777" w:rsidR="004A5A70" w:rsidRPr="004A5A70" w:rsidRDefault="004A5A70" w:rsidP="004A5A7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Modificações não autorizadas</w:t>
      </w:r>
    </w:p>
    <w:p w14:paraId="23FBDE00" w14:textId="77777777" w:rsidR="004A5A70" w:rsidRPr="004A5A70" w:rsidRDefault="004A5A70" w:rsidP="004A5A7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Abertura do equipamento por terceiros</w:t>
      </w:r>
    </w:p>
    <w:p w14:paraId="10806EFC" w14:textId="77777777" w:rsidR="004A5A70" w:rsidRPr="004A5A70" w:rsidRDefault="004A5A70" w:rsidP="004A5A7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Uso fora das especificações do fabricante</w:t>
      </w:r>
    </w:p>
    <w:p w14:paraId="2A2E69E1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pict w14:anchorId="20CD000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1A09648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Manutenção Preventiva</w:t>
      </w:r>
    </w:p>
    <w:p w14:paraId="18B2352E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AEE434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Mesmo sendo um sistema de baixa manutenção, recomenda-se:</w:t>
      </w:r>
    </w:p>
    <w:p w14:paraId="5B756519" w14:textId="77777777" w:rsidR="004A5A70" w:rsidRPr="004A5A70" w:rsidRDefault="004A5A70" w:rsidP="004A5A7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Inspeção visual anual</w:t>
      </w:r>
    </w:p>
    <w:p w14:paraId="41B4517D" w14:textId="77777777" w:rsidR="004A5A70" w:rsidRPr="004A5A70" w:rsidRDefault="004A5A70" w:rsidP="004A5A7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Verificação de cabos, conexões e fixações</w:t>
      </w:r>
    </w:p>
    <w:p w14:paraId="3DA70758" w14:textId="77777777" w:rsidR="004A5A70" w:rsidRPr="004A5A70" w:rsidRDefault="004A5A70" w:rsidP="004A5A7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Avaliação geral do desempenho</w:t>
      </w:r>
    </w:p>
    <w:p w14:paraId="4BD19A21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312B1B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A SolarInvest permanece à disposição para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suporte técnico e orientações sempre que necessário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3794A3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pict w14:anchorId="27CA6ABD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24E1A0A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Vida Útil e Benefícios Esperados</w:t>
      </w:r>
    </w:p>
    <w:p w14:paraId="1949CFE5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B94B00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Com uso correto e manutenção adequada:</w:t>
      </w:r>
    </w:p>
    <w:p w14:paraId="427F0B6D" w14:textId="77777777" w:rsidR="004A5A70" w:rsidRPr="004A5A70" w:rsidRDefault="004A5A70" w:rsidP="004A5A7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Módulos fotovoltaicos: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vida útil superior a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25 anos</w:t>
      </w:r>
    </w:p>
    <w:p w14:paraId="1EE638EE" w14:textId="77777777" w:rsidR="004A5A70" w:rsidRPr="004A5A70" w:rsidRDefault="004A5A70" w:rsidP="004A5A7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Inversores Solis: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alta durabilidade e confiabilidade</w:t>
      </w:r>
    </w:p>
    <w:p w14:paraId="0122BE42" w14:textId="77777777" w:rsidR="004A5A70" w:rsidRPr="004A5A70" w:rsidRDefault="004A5A70" w:rsidP="004A5A7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Economia: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 previsível, consistente e crescente ao longo dos anos</w:t>
      </w:r>
    </w:p>
    <w:p w14:paraId="2CE99B81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28B490CE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8FF802E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Compromisso SolarInvest</w:t>
      </w:r>
    </w:p>
    <w:p w14:paraId="1CE51B4C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5505BF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Para a SolarInvest, energia solar vai além da tecnologia.</w:t>
      </w:r>
    </w:p>
    <w:p w14:paraId="04CA2507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É </w:t>
      </w: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tranquilidade, economia, previsibilidade e patrimônio</w:t>
      </w: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FB34F4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2B47B4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Estamos à disposição para:</w:t>
      </w:r>
    </w:p>
    <w:p w14:paraId="386A7219" w14:textId="77777777" w:rsidR="004A5A70" w:rsidRPr="004A5A70" w:rsidRDefault="004A5A70" w:rsidP="004A5A7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Suporte técnico</w:t>
      </w:r>
    </w:p>
    <w:p w14:paraId="66A7FB47" w14:textId="77777777" w:rsidR="004A5A70" w:rsidRPr="004A5A70" w:rsidRDefault="004A5A70" w:rsidP="004A5A7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Dúvidas operacionais</w:t>
      </w:r>
    </w:p>
    <w:p w14:paraId="555FB699" w14:textId="77777777" w:rsidR="004A5A70" w:rsidRPr="004A5A70" w:rsidRDefault="004A5A70" w:rsidP="004A5A7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Acompanhamento do sistema</w:t>
      </w:r>
    </w:p>
    <w:p w14:paraId="53ECE352" w14:textId="77777777" w:rsidR="004A5A70" w:rsidRPr="004A5A70" w:rsidRDefault="004A5A70" w:rsidP="004A5A7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>Ampliações ou melhorias futuras</w:t>
      </w:r>
    </w:p>
    <w:p w14:paraId="41D9B587" w14:textId="77777777" w:rsidR="004A5A70" w:rsidRPr="004A5A70" w:rsidRDefault="00AF4AEB" w:rsidP="004A5A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4AEB">
        <w:rPr>
          <w:rFonts w:ascii="Times New Roman" w:eastAsia="Times New Roman" w:hAnsi="Times New Roman" w:cs="Times New Roman"/>
          <w:noProof/>
          <w:kern w:val="0"/>
        </w:rPr>
        <w:pict w14:anchorId="60FEEEF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815D5BB" w14:textId="77777777" w:rsidR="004A5A70" w:rsidRPr="004A5A70" w:rsidRDefault="004A5A70" w:rsidP="004A5A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 SolarInvest agradece pela confiança.</w:t>
      </w:r>
    </w:p>
    <w:p w14:paraId="58B55108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F2818A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kern w:val="0"/>
          <w14:ligatures w14:val="none"/>
        </w:rPr>
        <w:t xml:space="preserve">Seguimos juntos por mais energia, economia e sustentabilidade. </w:t>
      </w:r>
      <w:r w:rsidRPr="004A5A70">
        <w:rPr>
          <w:rFonts w:ascii="Apple Color Emoji" w:eastAsia="Times New Roman" w:hAnsi="Apple Color Emoji" w:cs="Apple Color Emoji"/>
          <w:kern w:val="0"/>
          <w14:ligatures w14:val="none"/>
        </w:rPr>
        <w:t>☀️⚡</w:t>
      </w:r>
    </w:p>
    <w:p w14:paraId="7860589B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3342B78" w14:textId="77777777" w:rsidR="004A5A70" w:rsidRPr="004A5A70" w:rsidRDefault="004A5A70" w:rsidP="004A5A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5A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Equipe SolarInvest</w:t>
      </w:r>
    </w:p>
    <w:p w14:paraId="368707F4" w14:textId="77777777" w:rsidR="004A5A70" w:rsidRPr="00E6551F" w:rsidRDefault="004A5A70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4A5A70" w:rsidRPr="00E6551F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96BF4" w14:textId="77777777" w:rsidR="00AF4AEB" w:rsidRDefault="00AF4AEB" w:rsidP="003C7F3D">
      <w:pPr>
        <w:spacing w:after="0" w:line="240" w:lineRule="auto"/>
      </w:pPr>
      <w:r>
        <w:separator/>
      </w:r>
    </w:p>
  </w:endnote>
  <w:endnote w:type="continuationSeparator" w:id="0">
    <w:p w14:paraId="6A3926D5" w14:textId="77777777" w:rsidR="00AF4AEB" w:rsidRDefault="00AF4AEB" w:rsidP="003C7F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8D92A" w14:textId="789784E4" w:rsidR="00892413" w:rsidRPr="00D80F19" w:rsidRDefault="00FE76D2" w:rsidP="008508AC">
    <w:pPr>
      <w:pStyle w:val="p1"/>
      <w:rPr>
        <w:rFonts w:ascii="Arial" w:hAnsi="Arial" w:cs="Arial"/>
        <w:sz w:val="18"/>
        <w:szCs w:val="18"/>
      </w:rPr>
    </w:pPr>
    <w:r w:rsidRPr="00D80F19">
      <w:rPr>
        <w:rFonts w:ascii="Arial" w:hAnsi="Arial" w:cs="Arial"/>
        <w:i/>
        <w:iCs/>
        <w:sz w:val="18"/>
        <w:szCs w:val="18"/>
      </w:rPr>
      <w:t xml:space="preserve">Este documento é assinado eletronicamente, em conformidade com a Lei nº 14.063/2020 e a Medida Provisória nº 2.200-2/2001, que institui a Infraestrutura de Chaves Públicas Brasileira – ICP-Brasil. </w:t>
    </w:r>
    <w:r w:rsidR="00892413" w:rsidRPr="00D80F19">
      <w:rPr>
        <w:rFonts w:ascii="Arial" w:hAnsi="Arial" w:cs="Arial"/>
        <w:i/>
        <w:iCs/>
        <w:color w:val="0E0E0E"/>
        <w:sz w:val="18"/>
        <w:szCs w:val="18"/>
      </w:rPr>
      <w:t>Este Anexo é parte integrante e indissociável do Contrato de Leasing de Sistema Fotovoltaico firmado entre as partes</w:t>
    </w:r>
    <w:r w:rsidR="008508AC">
      <w:rPr>
        <w:rFonts w:ascii="Arial" w:hAnsi="Arial" w:cs="Arial"/>
        <w:i/>
        <w:iCs/>
        <w:color w:val="0E0E0E"/>
        <w:sz w:val="18"/>
        <w:szCs w:val="18"/>
      </w:rPr>
      <w:t>.</w:t>
    </w:r>
  </w:p>
  <w:p w14:paraId="4AEFDA07" w14:textId="77777777" w:rsidR="00892413" w:rsidRDefault="00892413" w:rsidP="00892413">
    <w:pPr>
      <w:pStyle w:val="Footer"/>
      <w:framePr w:wrap="none" w:vAnchor="text" w:hAnchor="page" w:x="10621" w:y="122"/>
      <w:rPr>
        <w:rStyle w:val="PageNumber"/>
      </w:rPr>
    </w:pPr>
  </w:p>
  <w:p w14:paraId="3D2E2954" w14:textId="789BC1F9" w:rsidR="008508AC" w:rsidRPr="008D691D" w:rsidRDefault="00810C90" w:rsidP="00810C90">
    <w:pPr>
      <w:pStyle w:val="Footer"/>
      <w:ind w:right="360"/>
      <w:jc w:val="right"/>
      <w:rPr>
        <w:rFonts w:ascii="Times New Roman" w:hAnsi="Times New Roman" w:cs="Times New Roman"/>
      </w:rPr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1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6AFF5" w14:textId="77777777" w:rsidR="00AF4AEB" w:rsidRDefault="00AF4AEB" w:rsidP="003C7F3D">
      <w:pPr>
        <w:spacing w:after="0" w:line="240" w:lineRule="auto"/>
      </w:pPr>
      <w:r>
        <w:separator/>
      </w:r>
    </w:p>
  </w:footnote>
  <w:footnote w:type="continuationSeparator" w:id="0">
    <w:p w14:paraId="4C18F00A" w14:textId="77777777" w:rsidR="00AF4AEB" w:rsidRDefault="00AF4AEB" w:rsidP="003C7F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33A17" w14:textId="5C23D32D" w:rsidR="003C7F3D" w:rsidRDefault="00AF4AEB">
    <w:pPr>
      <w:pStyle w:val="Header"/>
    </w:pPr>
    <w:r>
      <w:rPr>
        <w:noProof/>
      </w:rPr>
      <w:pict w14:anchorId="76C12D9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4" o:spid="_x0000_s1027" type="#_x0000_t75" alt="" style="position:absolute;margin-left:0;margin-top:0;width:467.85pt;height:148.3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000000"/>
      </w:tblBorders>
      <w:tblLook w:val="04A0" w:firstRow="1" w:lastRow="0" w:firstColumn="1" w:lastColumn="0" w:noHBand="0" w:noVBand="1"/>
    </w:tblPr>
    <w:tblGrid>
      <w:gridCol w:w="2268"/>
      <w:gridCol w:w="6946"/>
    </w:tblGrid>
    <w:tr w:rsidR="00766EEA" w:rsidRPr="00F47200" w14:paraId="6BC75032" w14:textId="77777777" w:rsidTr="008508AC">
      <w:tc>
        <w:tcPr>
          <w:tcW w:w="2268" w:type="dxa"/>
          <w:tcBorders>
            <w:bottom w:val="nil"/>
          </w:tcBorders>
        </w:tcPr>
        <w:p w14:paraId="4B118DB1" w14:textId="77777777" w:rsidR="00766EEA" w:rsidRDefault="00766EEA" w:rsidP="00766EEA">
          <w:r>
            <w:rPr>
              <w:noProof/>
            </w:rPr>
            <w:drawing>
              <wp:inline distT="0" distB="0" distL="0" distR="0" wp14:anchorId="585C86A6" wp14:editId="70A66B23">
                <wp:extent cx="1097280" cy="347977"/>
                <wp:effectExtent l="0" t="0" r="0" b="0"/>
                <wp:docPr id="1463179438" name="Picture 146317943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tcBorders>
            <w:bottom w:val="nil"/>
          </w:tcBorders>
        </w:tcPr>
        <w:p w14:paraId="7B75923E" w14:textId="2E0CA564" w:rsidR="00766EEA" w:rsidRDefault="00766EEA" w:rsidP="00766EEA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  <w:r w:rsidR="008508AC">
            <w:rPr>
              <w:sz w:val="18"/>
            </w:rPr>
            <w:br/>
          </w:r>
          <w:r w:rsidR="008508AC" w:rsidRPr="008508AC">
            <w:rPr>
              <w:rFonts w:ascii="Times New Roman" w:eastAsia="Times New Roman" w:hAnsi="Times New Roman" w:cs="Times New Roman"/>
              <w:b/>
              <w:bCs/>
              <w:kern w:val="0"/>
              <w:sz w:val="15"/>
              <w:szCs w:val="15"/>
              <w14:ligatures w14:val="none"/>
            </w:rPr>
            <w:t>ANEXO VII – TERMO DE ENTREGA E ACEITE TÉCNICO DO SISTEMA FOTOVOLTAICO</w:t>
          </w:r>
        </w:p>
        <w:p w14:paraId="687857A5" w14:textId="120E56D4" w:rsidR="00766EEA" w:rsidRPr="00F47200" w:rsidRDefault="00766EEA" w:rsidP="00766EEA">
          <w:pPr>
            <w:jc w:val="right"/>
          </w:pPr>
        </w:p>
      </w:tc>
    </w:tr>
  </w:tbl>
  <w:p w14:paraId="3358BE42" w14:textId="6310C6C2" w:rsidR="003C7F3D" w:rsidRDefault="00AF4AEB">
    <w:pPr>
      <w:pStyle w:val="Header"/>
    </w:pPr>
    <w:r>
      <w:rPr>
        <w:noProof/>
      </w:rPr>
      <w:pict w14:anchorId="7EC9C2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5" o:spid="_x0000_s1026" type="#_x0000_t75" alt="" style="position:absolute;margin-left:0;margin-top:0;width:467.85pt;height:148.3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71091" w14:textId="01A211B7" w:rsidR="003C7F3D" w:rsidRDefault="00AF4AEB">
    <w:pPr>
      <w:pStyle w:val="Header"/>
    </w:pPr>
    <w:r>
      <w:rPr>
        <w:noProof/>
      </w:rPr>
      <w:pict w14:anchorId="6D05BB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3" o:spid="_x0000_s1025" type="#_x0000_t75" alt="" style="position:absolute;margin-left:0;margin-top:0;width:467.85pt;height:148.3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7A52"/>
    <w:multiLevelType w:val="multilevel"/>
    <w:tmpl w:val="C906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90CA0"/>
    <w:multiLevelType w:val="multilevel"/>
    <w:tmpl w:val="F6D2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227F7"/>
    <w:multiLevelType w:val="hybridMultilevel"/>
    <w:tmpl w:val="B394B4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C37586"/>
    <w:multiLevelType w:val="multilevel"/>
    <w:tmpl w:val="DE8A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B3BB7"/>
    <w:multiLevelType w:val="multilevel"/>
    <w:tmpl w:val="43766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D771D"/>
    <w:multiLevelType w:val="multilevel"/>
    <w:tmpl w:val="F0F6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258FB"/>
    <w:multiLevelType w:val="multilevel"/>
    <w:tmpl w:val="A50C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14FC0"/>
    <w:multiLevelType w:val="multilevel"/>
    <w:tmpl w:val="5BC6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F02E9"/>
    <w:multiLevelType w:val="multilevel"/>
    <w:tmpl w:val="B88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BC2506"/>
    <w:multiLevelType w:val="multilevel"/>
    <w:tmpl w:val="39F0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B5D7D"/>
    <w:multiLevelType w:val="multilevel"/>
    <w:tmpl w:val="ADE84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823B03"/>
    <w:multiLevelType w:val="multilevel"/>
    <w:tmpl w:val="39AA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093B8F"/>
    <w:multiLevelType w:val="multilevel"/>
    <w:tmpl w:val="2EB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281C93"/>
    <w:multiLevelType w:val="multilevel"/>
    <w:tmpl w:val="E5CE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294918"/>
    <w:multiLevelType w:val="multilevel"/>
    <w:tmpl w:val="A1E4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77071"/>
    <w:multiLevelType w:val="multilevel"/>
    <w:tmpl w:val="F30E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19764A"/>
    <w:multiLevelType w:val="multilevel"/>
    <w:tmpl w:val="9EF8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F62B5A"/>
    <w:multiLevelType w:val="multilevel"/>
    <w:tmpl w:val="9B94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D35714"/>
    <w:multiLevelType w:val="multilevel"/>
    <w:tmpl w:val="AAD2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5F6574"/>
    <w:multiLevelType w:val="multilevel"/>
    <w:tmpl w:val="ABF2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A7C44"/>
    <w:multiLevelType w:val="multilevel"/>
    <w:tmpl w:val="1868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525F03"/>
    <w:multiLevelType w:val="multilevel"/>
    <w:tmpl w:val="6694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BC1F7F"/>
    <w:multiLevelType w:val="multilevel"/>
    <w:tmpl w:val="159A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CE"/>
    <w:multiLevelType w:val="multilevel"/>
    <w:tmpl w:val="1474E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732379"/>
    <w:multiLevelType w:val="multilevel"/>
    <w:tmpl w:val="3892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9F7F8A"/>
    <w:multiLevelType w:val="multilevel"/>
    <w:tmpl w:val="2A9E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40078A"/>
    <w:multiLevelType w:val="multilevel"/>
    <w:tmpl w:val="AE2E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7E12DB"/>
    <w:multiLevelType w:val="multilevel"/>
    <w:tmpl w:val="13EE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886B5D"/>
    <w:multiLevelType w:val="multilevel"/>
    <w:tmpl w:val="27A69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859351">
    <w:abstractNumId w:val="11"/>
  </w:num>
  <w:num w:numId="2" w16cid:durableId="1170101304">
    <w:abstractNumId w:val="19"/>
  </w:num>
  <w:num w:numId="3" w16cid:durableId="2056074714">
    <w:abstractNumId w:val="12"/>
  </w:num>
  <w:num w:numId="4" w16cid:durableId="1757284230">
    <w:abstractNumId w:val="13"/>
  </w:num>
  <w:num w:numId="5" w16cid:durableId="608390501">
    <w:abstractNumId w:val="3"/>
  </w:num>
  <w:num w:numId="6" w16cid:durableId="592780019">
    <w:abstractNumId w:val="2"/>
  </w:num>
  <w:num w:numId="7" w16cid:durableId="964769521">
    <w:abstractNumId w:val="25"/>
  </w:num>
  <w:num w:numId="8" w16cid:durableId="46295701">
    <w:abstractNumId w:val="10"/>
  </w:num>
  <w:num w:numId="9" w16cid:durableId="184905578">
    <w:abstractNumId w:val="18"/>
  </w:num>
  <w:num w:numId="10" w16cid:durableId="386073081">
    <w:abstractNumId w:val="6"/>
  </w:num>
  <w:num w:numId="11" w16cid:durableId="1356729958">
    <w:abstractNumId w:val="22"/>
  </w:num>
  <w:num w:numId="12" w16cid:durableId="117603981">
    <w:abstractNumId w:val="28"/>
  </w:num>
  <w:num w:numId="13" w16cid:durableId="489761307">
    <w:abstractNumId w:val="14"/>
  </w:num>
  <w:num w:numId="14" w16cid:durableId="1551116359">
    <w:abstractNumId w:val="27"/>
  </w:num>
  <w:num w:numId="15" w16cid:durableId="234513697">
    <w:abstractNumId w:val="23"/>
  </w:num>
  <w:num w:numId="16" w16cid:durableId="1616600198">
    <w:abstractNumId w:val="24"/>
  </w:num>
  <w:num w:numId="17" w16cid:durableId="214241573">
    <w:abstractNumId w:val="17"/>
  </w:num>
  <w:num w:numId="18" w16cid:durableId="134377787">
    <w:abstractNumId w:val="26"/>
  </w:num>
  <w:num w:numId="19" w16cid:durableId="479807389">
    <w:abstractNumId w:val="15"/>
  </w:num>
  <w:num w:numId="20" w16cid:durableId="275410416">
    <w:abstractNumId w:val="4"/>
  </w:num>
  <w:num w:numId="21" w16cid:durableId="1408696974">
    <w:abstractNumId w:val="20"/>
  </w:num>
  <w:num w:numId="22" w16cid:durableId="1877423678">
    <w:abstractNumId w:val="9"/>
  </w:num>
  <w:num w:numId="23" w16cid:durableId="975991463">
    <w:abstractNumId w:val="8"/>
  </w:num>
  <w:num w:numId="24" w16cid:durableId="961154371">
    <w:abstractNumId w:val="21"/>
  </w:num>
  <w:num w:numId="25" w16cid:durableId="1921520547">
    <w:abstractNumId w:val="0"/>
  </w:num>
  <w:num w:numId="26" w16cid:durableId="394202199">
    <w:abstractNumId w:val="5"/>
  </w:num>
  <w:num w:numId="27" w16cid:durableId="1346635744">
    <w:abstractNumId w:val="1"/>
  </w:num>
  <w:num w:numId="28" w16cid:durableId="1769036522">
    <w:abstractNumId w:val="16"/>
  </w:num>
  <w:num w:numId="29" w16cid:durableId="9105767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484"/>
    <w:rsid w:val="00013EBC"/>
    <w:rsid w:val="00014EF6"/>
    <w:rsid w:val="00056C48"/>
    <w:rsid w:val="0007232E"/>
    <w:rsid w:val="000E142B"/>
    <w:rsid w:val="0010183A"/>
    <w:rsid w:val="001050EC"/>
    <w:rsid w:val="0015505E"/>
    <w:rsid w:val="002005E5"/>
    <w:rsid w:val="002047B9"/>
    <w:rsid w:val="00286B62"/>
    <w:rsid w:val="002A347C"/>
    <w:rsid w:val="0037262B"/>
    <w:rsid w:val="00376E3D"/>
    <w:rsid w:val="003A5168"/>
    <w:rsid w:val="003C5910"/>
    <w:rsid w:val="003C7F3D"/>
    <w:rsid w:val="00441FDE"/>
    <w:rsid w:val="0044646D"/>
    <w:rsid w:val="00451A41"/>
    <w:rsid w:val="00483805"/>
    <w:rsid w:val="004A5A70"/>
    <w:rsid w:val="004A6771"/>
    <w:rsid w:val="00512F5A"/>
    <w:rsid w:val="005220DB"/>
    <w:rsid w:val="005563E8"/>
    <w:rsid w:val="005A2A50"/>
    <w:rsid w:val="00600C9D"/>
    <w:rsid w:val="00637063"/>
    <w:rsid w:val="0068267E"/>
    <w:rsid w:val="006B56E6"/>
    <w:rsid w:val="006D3B74"/>
    <w:rsid w:val="006E23BA"/>
    <w:rsid w:val="006F2DF5"/>
    <w:rsid w:val="00712C5D"/>
    <w:rsid w:val="00754839"/>
    <w:rsid w:val="00766E62"/>
    <w:rsid w:val="00766EEA"/>
    <w:rsid w:val="007A6BD4"/>
    <w:rsid w:val="007C5F2A"/>
    <w:rsid w:val="007D0347"/>
    <w:rsid w:val="008076AB"/>
    <w:rsid w:val="00810C90"/>
    <w:rsid w:val="008508AC"/>
    <w:rsid w:val="00886639"/>
    <w:rsid w:val="00892413"/>
    <w:rsid w:val="008B38C9"/>
    <w:rsid w:val="008C31BC"/>
    <w:rsid w:val="008D1CC5"/>
    <w:rsid w:val="00931FD2"/>
    <w:rsid w:val="009B6B6A"/>
    <w:rsid w:val="00A856F8"/>
    <w:rsid w:val="00A916C8"/>
    <w:rsid w:val="00AB3AF5"/>
    <w:rsid w:val="00AC07DB"/>
    <w:rsid w:val="00AF4AEB"/>
    <w:rsid w:val="00BE7A19"/>
    <w:rsid w:val="00C549BD"/>
    <w:rsid w:val="00C64484"/>
    <w:rsid w:val="00C669C6"/>
    <w:rsid w:val="00C952EF"/>
    <w:rsid w:val="00CA3E2A"/>
    <w:rsid w:val="00CF4B1A"/>
    <w:rsid w:val="00CF4F3C"/>
    <w:rsid w:val="00D80F19"/>
    <w:rsid w:val="00DD12E4"/>
    <w:rsid w:val="00E3374F"/>
    <w:rsid w:val="00E42292"/>
    <w:rsid w:val="00E55EB9"/>
    <w:rsid w:val="00E6551F"/>
    <w:rsid w:val="00E76C35"/>
    <w:rsid w:val="00EB0763"/>
    <w:rsid w:val="00EB7751"/>
    <w:rsid w:val="00EB7C7B"/>
    <w:rsid w:val="00ED1E67"/>
    <w:rsid w:val="00F003AF"/>
    <w:rsid w:val="00F31A94"/>
    <w:rsid w:val="00F40342"/>
    <w:rsid w:val="00F907F3"/>
    <w:rsid w:val="00FB7BBF"/>
    <w:rsid w:val="00FE7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B2BED30"/>
  <w15:chartTrackingRefBased/>
  <w15:docId w15:val="{F10BEB1B-9137-D846-859D-A676A7670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4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44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4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4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44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44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4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4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4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4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4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4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4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4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4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4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4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4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pt-BR" w:eastAsia="pt-BR"/>
      <w14:ligatures w14:val="none"/>
    </w:rPr>
  </w:style>
  <w:style w:type="paragraph" w:customStyle="1" w:styleId="p1">
    <w:name w:val="p1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C64484"/>
  </w:style>
  <w:style w:type="paragraph" w:customStyle="1" w:styleId="p2">
    <w:name w:val="p2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C64484"/>
  </w:style>
  <w:style w:type="paragraph" w:styleId="Header">
    <w:name w:val="header"/>
    <w:basedOn w:val="Normal"/>
    <w:link w:val="HeaderChar"/>
    <w:uiPriority w:val="99"/>
    <w:unhideWhenUsed/>
    <w:rsid w:val="003C7F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F3D"/>
  </w:style>
  <w:style w:type="paragraph" w:styleId="Footer">
    <w:name w:val="footer"/>
    <w:basedOn w:val="Normal"/>
    <w:link w:val="FooterChar"/>
    <w:uiPriority w:val="99"/>
    <w:unhideWhenUsed/>
    <w:rsid w:val="003C7F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F3D"/>
  </w:style>
  <w:style w:type="character" w:styleId="PageNumber">
    <w:name w:val="page number"/>
    <w:basedOn w:val="DefaultParagraphFont"/>
    <w:uiPriority w:val="99"/>
    <w:semiHidden/>
    <w:unhideWhenUsed/>
    <w:rsid w:val="00892413"/>
  </w:style>
  <w:style w:type="character" w:customStyle="1" w:styleId="s3">
    <w:name w:val="s3"/>
    <w:basedOn w:val="DefaultParagraphFont"/>
    <w:rsid w:val="00F00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1233</Words>
  <Characters>7034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56</cp:revision>
  <dcterms:created xsi:type="dcterms:W3CDTF">2025-09-23T01:01:00Z</dcterms:created>
  <dcterms:modified xsi:type="dcterms:W3CDTF">2026-01-22T20:05:00Z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2025-09-23T01:13:47Z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79e94240-d908-4bc5-857a-4ff352999a10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