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3C093"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236FBE64" w14:textId="77777777" w:rsidR="00C75EE3" w:rsidRPr="00A01C2C" w:rsidRDefault="00C75EE3" w:rsidP="00610752">
      <w:pPr>
        <w:pStyle w:val="p1"/>
        <w:spacing w:line="276" w:lineRule="auto"/>
      </w:pPr>
      <w:r w:rsidRPr="00A01C2C">
        <w:t>Pelo presente instrumento particular, de um lado:</w:t>
      </w:r>
    </w:p>
    <w:p w14:paraId="10E7C6E4" w14:textId="77777777"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C75EE3" w:rsidRPr="00A01C2C">
        <w:rPr>
          <w:b/>
          <w:bCs/>
        </w:rPr>
        <w:t>CONTRATADA</w:t>
      </w:r>
      <w:r w:rsidR="00C75EE3" w:rsidRPr="00A01C2C">
        <w:t>;</w:t>
      </w:r>
    </w:p>
    <w:p w14:paraId="26C5D406" w14:textId="77777777" w:rsidR="00C75EE3" w:rsidRPr="00A01C2C" w:rsidRDefault="00C75EE3" w:rsidP="00610752">
      <w:pPr>
        <w:pStyle w:val="p1"/>
        <w:spacing w:line="276" w:lineRule="auto"/>
      </w:pPr>
      <w:r w:rsidRPr="00A01C2C">
        <w:t>e, de outro lado,</w:t>
      </w:r>
    </w:p>
    <w:p w14:paraId="0E63B0B1" w14:textId="77777777" w:rsidR="00C75EE3" w:rsidRPr="00A01C2C" w:rsidRDefault="00C75EE3" w:rsidP="00610752">
      <w:pPr>
        <w:pStyle w:val="p1"/>
        <w:spacing w:line="276" w:lineRule="auto"/>
      </w:pPr>
      <w:r w:rsidRPr="00A01C2C">
        <w:t>{{</w:t>
      </w:r>
      <w:proofErr w:type="spellStart"/>
      <w:r w:rsidRPr="00A01C2C">
        <w:t>nomeCompleto</w:t>
      </w:r>
      <w:proofErr w:type="spellEnd"/>
      <w:r w:rsidRPr="00A01C2C">
        <w:t>}}, {{nacionalidade}}, {{</w:t>
      </w:r>
      <w:proofErr w:type="spellStart"/>
      <w:r w:rsidRPr="00A01C2C">
        <w:t>estadoCivil</w:t>
      </w:r>
      <w:proofErr w:type="spellEnd"/>
      <w:r w:rsidRPr="00A01C2C">
        <w:t>}}, {{</w:t>
      </w:r>
      <w:proofErr w:type="spellStart"/>
      <w:r w:rsidRPr="00A01C2C">
        <w:t>profissao</w:t>
      </w:r>
      <w:proofErr w:type="spellEnd"/>
      <w:r w:rsidRPr="00A01C2C">
        <w:t>}}, inscrito(a) no CPF sob o nº {{</w:t>
      </w:r>
      <w:proofErr w:type="spellStart"/>
      <w:r w:rsidRPr="00A01C2C">
        <w:t>cpfCnpj</w:t>
      </w:r>
      <w:proofErr w:type="spellEnd"/>
      <w:r w:rsidRPr="00A01C2C">
        <w:t>}} e RG nº {{</w:t>
      </w:r>
      <w:proofErr w:type="spellStart"/>
      <w:r w:rsidRPr="00A01C2C">
        <w:t>rg</w:t>
      </w:r>
      <w:proofErr w:type="spellEnd"/>
      <w:r w:rsidRPr="00A01C2C">
        <w:t>}}, residente e domiciliado(a) na {{</w:t>
      </w:r>
      <w:proofErr w:type="spellStart"/>
      <w:r w:rsidRPr="00A01C2C">
        <w:t>enderecoCompleto</w:t>
      </w:r>
      <w:proofErr w:type="spellEnd"/>
      <w:r w:rsidRPr="00A01C2C">
        <w:t xml:space="preserve">}},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w:t>
      </w:r>
      <w:proofErr w:type="spellStart"/>
      <w:r w:rsidR="00A16901" w:rsidRPr="00A01C2C">
        <w:t>email</w:t>
      </w:r>
      <w:proofErr w:type="spellEnd"/>
      <w:r w:rsidR="00A16901" w:rsidRPr="00A01C2C">
        <w:t>}}</w:t>
      </w:r>
      <w:r w:rsidR="00A16901" w:rsidRPr="00A01C2C">
        <w:br/>
        <w:t>Telefone: {{</w:t>
      </w:r>
      <w:r w:rsidR="000B7AAC" w:rsidRPr="00A01C2C">
        <w:t>telefone}}</w:t>
      </w:r>
    </w:p>
    <w:p w14:paraId="217E26DB"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027B6723" w14:textId="4E4210D5"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01FDEC4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7C11D796"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39033B7E" w14:textId="77777777" w:rsidR="00AD090A" w:rsidRPr="00A01C2C" w:rsidRDefault="00AD090A" w:rsidP="00AD090A">
      <w:pPr>
        <w:spacing w:before="100" w:beforeAutospacing="1" w:after="100" w:afterAutospacing="1"/>
        <w:rPr>
          <w:lang w:val="en-BR"/>
        </w:rPr>
      </w:pPr>
      <w:r w:rsidRPr="00A01C2C">
        <w:rPr>
          <w:lang w:val="en-BR"/>
        </w:rPr>
        <w:t>1.3. O Sistema permanecerá em propriedade plena e exclusiva da CONTRATADA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56A53949"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036D2AE7"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1DDF9453" w14:textId="77777777" w:rsidR="00AD090A" w:rsidRPr="00A01C2C" w:rsidRDefault="00AD090A" w:rsidP="00AD090A">
      <w:pPr>
        <w:spacing w:before="100" w:beforeAutospacing="1" w:after="100" w:afterAutospacing="1"/>
        <w:rPr>
          <w:lang w:val="en-BR"/>
        </w:rPr>
      </w:pPr>
      <w:r w:rsidRPr="00A01C2C">
        <w:rPr>
          <w:lang w:val="en-BR"/>
        </w:rPr>
        <w:t>2.1. A propriedade legal e registral do Sistema é da CONTRATADA até que se complete o prazo contratual e sejam integralmente quitadas todas as obrigações do CONTRATANTE.</w:t>
      </w:r>
    </w:p>
    <w:p w14:paraId="236C8D71"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3A85F724" w14:textId="77777777" w:rsidR="00CF5128" w:rsidRPr="00A01C2C" w:rsidRDefault="00CF5128" w:rsidP="00CF5128">
      <w:pPr>
        <w:spacing w:before="100" w:beforeAutospacing="1" w:after="100" w:afterAutospacing="1"/>
        <w:rPr>
          <w:lang w:val="en-BR"/>
        </w:rPr>
      </w:pPr>
      <w:r w:rsidRPr="00A01C2C">
        <w:rPr>
          <w:lang w:val="en-BR"/>
        </w:rPr>
        <w:t xml:space="preserve">2.3. Ao término do prazo contratual, e estando o CONTRATANTE adimplente, a CONTRATADA efetuará a transferência definitiva da propriedade do Sistema sem ônus adicionais, conforme Anexo II, como consequência do integral cumprimento das obrigações contratuais, não caracterizando tal transferência compra e venda, financiamento ou pagamento parcelado do bem. </w:t>
      </w:r>
    </w:p>
    <w:p w14:paraId="54B61188" w14:textId="135838C1"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02931D3E" w14:textId="77777777" w:rsidR="00AD090A" w:rsidRPr="00A01C2C" w:rsidRDefault="00AD090A" w:rsidP="00AD090A">
      <w:pPr>
        <w:spacing w:before="100" w:beforeAutospacing="1" w:after="100" w:afterAutospacing="1"/>
        <w:rPr>
          <w:lang w:val="en-BR"/>
        </w:rPr>
      </w:pPr>
      <w:r w:rsidRPr="00A01C2C">
        <w:rPr>
          <w:lang w:val="en-BR"/>
        </w:rPr>
        <w:t>3.1. O CONTRATANTE declara-se ciente e expressamente concorda que, em determinadas situações operacionais e regulatórias, a titularidade da UC e das unidades de rateio poderá ser atribuída à CONTRATADA, conforme necessidade e conveniência.</w:t>
      </w:r>
    </w:p>
    <w:p w14:paraId="7A38C1B7"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53A31F10"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3EB92B0"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6F6736A9"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1D494C55" w14:textId="77777777" w:rsidR="00AD090A" w:rsidRPr="00A01C2C" w:rsidRDefault="00AD090A" w:rsidP="00AD090A">
      <w:pPr>
        <w:spacing w:before="100" w:beforeAutospacing="1" w:after="100" w:afterAutospacing="1"/>
        <w:rPr>
          <w:lang w:val="en-BR"/>
        </w:rPr>
      </w:pPr>
      <w:r w:rsidRPr="00A01C2C">
        <w:rPr>
          <w:lang w:val="en-BR"/>
        </w:rPr>
        <w:t>3.3. O CONTRATANTE autoriza expressamente a CONTRATADA a:</w:t>
      </w:r>
    </w:p>
    <w:p w14:paraId="0A9AE57C"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73626BCF"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1682332C" w14:textId="77777777" w:rsidR="00AD090A" w:rsidRPr="00A01C2C" w:rsidRDefault="00AD090A" w:rsidP="00AD090A">
      <w:pPr>
        <w:spacing w:before="100" w:beforeAutospacing="1" w:after="100" w:afterAutospacing="1"/>
        <w:rPr>
          <w:lang w:val="en-BR"/>
        </w:rPr>
      </w:pPr>
      <w:r w:rsidRPr="00A01C2C">
        <w:rPr>
          <w:lang w:val="en-BR"/>
        </w:rPr>
        <w:t>3.4. A titularidade em nome da CONTRATADA não implica responsabilidade por encargos da distribuidora, os quais permanecem a cargo do CONTRATANTE.</w:t>
      </w:r>
    </w:p>
    <w:p w14:paraId="27AAE476"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4 – DO VALOR E DA MENSALIDADE</w:t>
      </w:r>
    </w:p>
    <w:p w14:paraId="6897416F" w14:textId="77777777" w:rsidR="00AD090A" w:rsidRPr="00A01C2C" w:rsidRDefault="00AD090A" w:rsidP="00AD090A">
      <w:pPr>
        <w:spacing w:before="100" w:beforeAutospacing="1" w:after="100" w:afterAutospacing="1"/>
        <w:rPr>
          <w:lang w:val="en-BR"/>
        </w:rPr>
      </w:pPr>
      <w:r w:rsidRPr="00A01C2C">
        <w:rPr>
          <w:lang w:val="en-BR"/>
        </w:rPr>
        <w:t>4.1. O valor mensal (“Mensalidade”) devido pelo CONTRATANTE é estipulado com base no consumo estimado (Kc), conforme Anexo I.</w:t>
      </w:r>
    </w:p>
    <w:p w14:paraId="3B79AA61" w14:textId="77777777" w:rsidR="00A01C2C" w:rsidRPr="00A01C2C" w:rsidRDefault="00A01C2C" w:rsidP="00AD090A">
      <w:pPr>
        <w:spacing w:before="100" w:beforeAutospacing="1" w:after="100" w:afterAutospacing="1"/>
        <w:rPr>
          <w:lang w:val="en-BR"/>
        </w:rPr>
      </w:pPr>
    </w:p>
    <w:p w14:paraId="74542360" w14:textId="77777777" w:rsidR="007D4C8C" w:rsidRPr="007D4C8C" w:rsidRDefault="007D4C8C" w:rsidP="007D4C8C">
      <w:pPr>
        <w:rPr>
          <w:color w:val="0E0E0E"/>
        </w:rPr>
      </w:pPr>
      <w:r w:rsidRPr="007D4C8C">
        <w:rPr>
          <w:color w:val="0E0E0E"/>
        </w:rPr>
        <w:lastRenderedPageBreak/>
        <w:t>4.2. A Mensalidade será reajustada automaticamente, sempre que houver alteração no valor da tarifa de energia elétrica vigente da distribuidora local.</w:t>
      </w:r>
    </w:p>
    <w:p w14:paraId="5ADE1295" w14:textId="77777777" w:rsidR="007D4C8C" w:rsidRPr="007D4C8C" w:rsidRDefault="007D4C8C" w:rsidP="007D4C8C">
      <w:pPr>
        <w:rPr>
          <w:color w:val="0E0E0E"/>
        </w:rPr>
      </w:pPr>
    </w:p>
    <w:p w14:paraId="147BCFF3" w14:textId="77777777" w:rsidR="007D4C8C" w:rsidRPr="007D4C8C" w:rsidRDefault="007D4C8C" w:rsidP="007D4C8C">
      <w:pPr>
        <w:rPr>
          <w:color w:val="0E0E0E"/>
        </w:rPr>
      </w:pPr>
      <w:r w:rsidRPr="007D4C8C">
        <w:rPr>
          <w:color w:val="0E0E0E"/>
        </w:rPr>
        <w:t>a) Esse reajuste incide sobre o valor do quilowatt-hora (kWh) praticado no contrato, mantendo a proporcionalidade da economia prevista;</w:t>
      </w:r>
    </w:p>
    <w:p w14:paraId="6CE54D61" w14:textId="77777777" w:rsidR="007D4C8C" w:rsidRPr="007D4C8C" w:rsidRDefault="007D4C8C" w:rsidP="007D4C8C">
      <w:pPr>
        <w:rPr>
          <w:color w:val="0E0E0E"/>
        </w:rPr>
      </w:pPr>
    </w:p>
    <w:p w14:paraId="33D6739B" w14:textId="77777777" w:rsidR="007D4C8C" w:rsidRPr="007D4C8C" w:rsidRDefault="007D4C8C" w:rsidP="007D4C8C">
      <w:pPr>
        <w:rPr>
          <w:color w:val="0E0E0E"/>
        </w:rPr>
      </w:pPr>
      <w:r w:rsidRPr="007D4C8C">
        <w:rPr>
          <w:color w:val="0E0E0E"/>
        </w:rPr>
        <w:t>b) A atualização do valor será feita de forma imediata, acompanhando a publicação oficial da nova tarifa da distribuidora;</w:t>
      </w:r>
    </w:p>
    <w:p w14:paraId="451DD467" w14:textId="77777777" w:rsidR="007D4C8C" w:rsidRPr="007D4C8C" w:rsidRDefault="007D4C8C" w:rsidP="007D4C8C">
      <w:pPr>
        <w:rPr>
          <w:color w:val="0E0E0E"/>
        </w:rPr>
      </w:pPr>
    </w:p>
    <w:p w14:paraId="246A5E1E" w14:textId="7171D246" w:rsidR="007D4C8C" w:rsidRPr="007D4C8C" w:rsidRDefault="007D4C8C" w:rsidP="007D4C8C">
      <w:pPr>
        <w:rPr>
          <w:color w:val="0E0E0E"/>
        </w:rPr>
      </w:pPr>
      <w:r w:rsidRPr="007D4C8C">
        <w:rPr>
          <w:color w:val="0E0E0E"/>
        </w:rPr>
        <w:t xml:space="preserve">c) Não se aplica, para fins de reajuste da Mensalidade, o índice geral de preços ao consumidor (IPCA), salvo nas hipóteses previstas em cláusulas específicas para correção de multas, encargos ou valores contratuais relacionados à </w:t>
      </w:r>
      <w:r>
        <w:rPr>
          <w:color w:val="0E0E0E"/>
        </w:rPr>
        <w:t>compra</w:t>
      </w:r>
      <w:r w:rsidRPr="007D4C8C">
        <w:rPr>
          <w:color w:val="0E0E0E"/>
        </w:rPr>
        <w:t xml:space="preserve"> do sistema fotovoltaico.</w:t>
      </w:r>
    </w:p>
    <w:p w14:paraId="6015F699" w14:textId="77777777" w:rsidR="00AD090A" w:rsidRPr="007D4C8C" w:rsidRDefault="00AD090A" w:rsidP="00AD090A">
      <w:pPr>
        <w:spacing w:before="100" w:beforeAutospacing="1" w:after="100" w:afterAutospacing="1"/>
        <w:rPr>
          <w:lang w:val="en-BR"/>
        </w:rPr>
      </w:pPr>
      <w:r w:rsidRPr="007D4C8C">
        <w:rPr>
          <w:lang w:val="en-BR"/>
        </w:rPr>
        <w:t>4.3. O pagamento deverá ocorrer até o dia 10 de cada mês.</w:t>
      </w:r>
    </w:p>
    <w:p w14:paraId="79D2C2C6" w14:textId="77777777" w:rsidR="00AD090A" w:rsidRPr="00A01C2C" w:rsidRDefault="00AD090A" w:rsidP="00AD090A">
      <w:pPr>
        <w:spacing w:before="100" w:beforeAutospacing="1" w:after="100" w:afterAutospacing="1"/>
        <w:rPr>
          <w:lang w:val="en-BR"/>
        </w:rPr>
      </w:pPr>
      <w:r w:rsidRPr="00A01C2C">
        <w:rPr>
          <w:lang w:val="en-BR"/>
        </w:rPr>
        <w:t>4.4. O atraso no pagamento ensejará:</w:t>
      </w:r>
    </w:p>
    <w:p w14:paraId="4978FE6F" w14:textId="5BE02D56" w:rsidR="00AD090A" w:rsidRPr="00A01C2C" w:rsidRDefault="00AD090A" w:rsidP="00AD090A">
      <w:pPr>
        <w:spacing w:before="100" w:beforeAutospacing="1" w:after="100" w:afterAutospacing="1"/>
        <w:rPr>
          <w:lang w:val="en-BR"/>
        </w:rPr>
      </w:pPr>
      <w:r w:rsidRPr="00A01C2C">
        <w:rPr>
          <w:lang w:val="en-BR"/>
        </w:rPr>
        <w:t>a) multa de 2%;</w:t>
      </w:r>
      <w:r w:rsidR="00020E47">
        <w:rPr>
          <w:lang w:val="en-BR"/>
        </w:rPr>
        <w:t xml:space="preserve"> </w:t>
      </w:r>
    </w:p>
    <w:p w14:paraId="41C5BE0B" w14:textId="77777777" w:rsidR="00AD090A" w:rsidRPr="00A01C2C" w:rsidRDefault="00AD090A" w:rsidP="00AD090A">
      <w:pPr>
        <w:spacing w:before="100" w:beforeAutospacing="1" w:after="100" w:afterAutospacing="1"/>
        <w:rPr>
          <w:lang w:val="en-BR"/>
        </w:rPr>
      </w:pPr>
      <w:r w:rsidRPr="00A01C2C">
        <w:rPr>
          <w:lang w:val="en-BR"/>
        </w:rPr>
        <w:t>b) juros de mora de 1% ao mês;</w:t>
      </w:r>
    </w:p>
    <w:p w14:paraId="5A187E0B" w14:textId="77777777" w:rsidR="00AD090A" w:rsidRPr="00A01C2C" w:rsidRDefault="00AD090A" w:rsidP="00AD090A">
      <w:pPr>
        <w:spacing w:before="100" w:beforeAutospacing="1" w:after="100" w:afterAutospacing="1"/>
        <w:rPr>
          <w:lang w:val="en-BR"/>
        </w:rPr>
      </w:pPr>
      <w:r w:rsidRPr="00A01C2C">
        <w:rPr>
          <w:lang w:val="en-BR"/>
        </w:rPr>
        <w:t>c) correção monetária pelo IPCA.</w:t>
      </w:r>
    </w:p>
    <w:p w14:paraId="69F39B44" w14:textId="77777777" w:rsidR="00AD090A" w:rsidRPr="00A01C2C" w:rsidRDefault="00AD090A" w:rsidP="00AD090A">
      <w:pPr>
        <w:spacing w:before="100" w:beforeAutospacing="1" w:after="100" w:afterAutospacing="1"/>
        <w:rPr>
          <w:lang w:val="en-BR"/>
        </w:rPr>
      </w:pPr>
      <w:r w:rsidRPr="00A01C2C">
        <w:rPr>
          <w:lang w:val="en-BR"/>
        </w:rPr>
        <w:t>4.5. A inadimplência superior a 15 (quinze) dias autoriza a CONTRATADA a:</w:t>
      </w:r>
    </w:p>
    <w:p w14:paraId="109E0DE8" w14:textId="77777777" w:rsidR="00AD090A" w:rsidRPr="00A01C2C" w:rsidRDefault="00AD090A" w:rsidP="00AD090A">
      <w:pPr>
        <w:spacing w:before="100" w:beforeAutospacing="1" w:after="100" w:afterAutospacing="1"/>
        <w:rPr>
          <w:lang w:val="en-BR"/>
        </w:rPr>
      </w:pPr>
      <w:r w:rsidRPr="00A01C2C">
        <w:rPr>
          <w:lang w:val="en-BR"/>
        </w:rPr>
        <w:t>a) aplicar penalidades;</w:t>
      </w:r>
    </w:p>
    <w:p w14:paraId="1A883FBF" w14:textId="77777777" w:rsidR="00AD090A" w:rsidRPr="00A01C2C" w:rsidRDefault="00AD090A" w:rsidP="00AD090A">
      <w:pPr>
        <w:spacing w:before="100" w:beforeAutospacing="1" w:after="100" w:afterAutospacing="1"/>
        <w:rPr>
          <w:lang w:val="en-BR"/>
        </w:rPr>
      </w:pPr>
      <w:r w:rsidRPr="00A01C2C">
        <w:rPr>
          <w:lang w:val="en-BR"/>
        </w:rPr>
        <w:t>b) suspender os serviços;</w:t>
      </w:r>
    </w:p>
    <w:p w14:paraId="78023A48" w14:textId="77777777" w:rsidR="00AD090A" w:rsidRPr="00A01C2C" w:rsidRDefault="00AD090A" w:rsidP="00AD090A">
      <w:pPr>
        <w:spacing w:before="100" w:beforeAutospacing="1" w:after="100" w:afterAutospacing="1"/>
        <w:rPr>
          <w:lang w:val="en-BR"/>
        </w:rPr>
      </w:pPr>
      <w:r w:rsidRPr="00A01C2C">
        <w:rPr>
          <w:lang w:val="en-BR"/>
        </w:rPr>
        <w:t>c) reter ou redirecionar os créditos de energia;</w:t>
      </w:r>
    </w:p>
    <w:p w14:paraId="0882C955" w14:textId="77777777" w:rsidR="00AD090A" w:rsidRPr="00A01C2C" w:rsidRDefault="00AD090A" w:rsidP="00AD090A">
      <w:pPr>
        <w:spacing w:before="100" w:beforeAutospacing="1" w:after="100" w:afterAutospacing="1"/>
        <w:rPr>
          <w:lang w:val="en-BR"/>
        </w:rPr>
      </w:pPr>
      <w:r w:rsidRPr="00A01C2C">
        <w:rPr>
          <w:lang w:val="en-BR"/>
        </w:rPr>
        <w:t>d) rescindir o contrato;</w:t>
      </w:r>
    </w:p>
    <w:p w14:paraId="1C726805" w14:textId="77777777" w:rsidR="00AD090A" w:rsidRPr="00A01C2C" w:rsidRDefault="00AD090A" w:rsidP="00AD090A">
      <w:pPr>
        <w:spacing w:before="100" w:beforeAutospacing="1" w:after="100" w:afterAutospacing="1"/>
        <w:rPr>
          <w:lang w:val="en-BR"/>
        </w:rPr>
      </w:pPr>
      <w:r w:rsidRPr="00A01C2C">
        <w:rPr>
          <w:lang w:val="en-BR"/>
        </w:rPr>
        <w:t>e) acionar judicial ou extrajudicialmente.</w:t>
      </w:r>
    </w:p>
    <w:p w14:paraId="55463FC9" w14:textId="77777777" w:rsidR="00AD090A" w:rsidRPr="00A01C2C" w:rsidRDefault="00AD090A" w:rsidP="00AD090A">
      <w:pPr>
        <w:spacing w:before="100" w:beforeAutospacing="1" w:after="100" w:afterAutospacing="1"/>
        <w:rPr>
          <w:lang w:val="en-BR"/>
        </w:rPr>
      </w:pPr>
      <w:r w:rsidRPr="00A01C2C">
        <w:rPr>
          <w:lang w:val="en-BR"/>
        </w:rPr>
        <w:t xml:space="preserve">4.6. A Mensalidade mensal contratada tem como base um consumo estimado de </w:t>
      </w:r>
      <w:r w:rsidRPr="00A01C2C">
        <w:rPr>
          <w:b/>
          <w:bCs/>
          <w:lang w:val="en-BR"/>
        </w:rPr>
        <w:t>{{kwhContratado}}</w:t>
      </w:r>
      <w:r w:rsidRPr="00A01C2C">
        <w:rPr>
          <w:lang w:val="en-BR"/>
        </w:rPr>
        <w:t xml:space="preserve"> kWh/mês (“Kc”), conforme simulação técnica detalhada no Anexo I, e refletindo os parâmetros operacionais informados pelo CONTRATANTE na fase pré-contratual.</w:t>
      </w:r>
    </w:p>
    <w:p w14:paraId="2C0ADB2F" w14:textId="77777777" w:rsidR="00AD090A" w:rsidRPr="00A01C2C" w:rsidRDefault="00AD090A" w:rsidP="00AD090A">
      <w:pPr>
        <w:spacing w:before="100" w:beforeAutospacing="1" w:after="100" w:afterAutospacing="1"/>
        <w:rPr>
          <w:lang w:val="en-BR"/>
        </w:rPr>
      </w:pPr>
      <w:r w:rsidRPr="00A01C2C">
        <w:rPr>
          <w:lang w:val="en-BR"/>
        </w:rPr>
        <w:t>4.7. O CONTRATANTE declara estar ciente de que a geração efetiva da usina pode variar em função de diversos fatores ambientais, operacionais e técnicos, incluindo, mas não se limitando a:</w:t>
      </w:r>
    </w:p>
    <w:p w14:paraId="5D8039D8" w14:textId="77777777" w:rsidR="00AD090A" w:rsidRPr="00A01C2C" w:rsidRDefault="00AD090A" w:rsidP="00AD090A">
      <w:pPr>
        <w:spacing w:before="100" w:beforeAutospacing="1" w:after="100" w:afterAutospacing="1"/>
        <w:rPr>
          <w:lang w:val="en-BR"/>
        </w:rPr>
      </w:pPr>
      <w:r w:rsidRPr="00A01C2C">
        <w:rPr>
          <w:lang w:val="en-BR"/>
        </w:rPr>
        <w:t>a) sombreamentos não declarados;</w:t>
      </w:r>
    </w:p>
    <w:p w14:paraId="1B37F63A" w14:textId="77777777" w:rsidR="00AD090A" w:rsidRPr="00A01C2C" w:rsidRDefault="00AD090A" w:rsidP="00AD090A">
      <w:pPr>
        <w:spacing w:before="100" w:beforeAutospacing="1" w:after="100" w:afterAutospacing="1"/>
        <w:rPr>
          <w:lang w:val="en-BR"/>
        </w:rPr>
      </w:pPr>
      <w:r w:rsidRPr="00A01C2C">
        <w:rPr>
          <w:lang w:val="en-BR"/>
        </w:rPr>
        <w:lastRenderedPageBreak/>
        <w:t>b) obras, reformas ou ampliações posteriores no imóvel;</w:t>
      </w:r>
    </w:p>
    <w:p w14:paraId="4CEDD1FB" w14:textId="77777777" w:rsidR="00AD090A" w:rsidRPr="00A01C2C" w:rsidRDefault="00AD090A" w:rsidP="00AD090A">
      <w:pPr>
        <w:spacing w:before="100" w:beforeAutospacing="1" w:after="100" w:afterAutospacing="1"/>
        <w:rPr>
          <w:lang w:val="en-BR"/>
        </w:rPr>
      </w:pPr>
      <w:r w:rsidRPr="00A01C2C">
        <w:rPr>
          <w:lang w:val="en-BR"/>
        </w:rPr>
        <w:t>c) acúmulo de sujeira, fuligem ou vegetação sobre os módulos;</w:t>
      </w:r>
    </w:p>
    <w:p w14:paraId="5A9D6BE4" w14:textId="77777777" w:rsidR="00AD090A" w:rsidRPr="00A01C2C" w:rsidRDefault="00AD090A" w:rsidP="00AD090A">
      <w:pPr>
        <w:spacing w:before="100" w:beforeAutospacing="1" w:after="100" w:afterAutospacing="1"/>
        <w:rPr>
          <w:lang w:val="en-BR"/>
        </w:rPr>
      </w:pPr>
      <w:r w:rsidRPr="00A01C2C">
        <w:rPr>
          <w:lang w:val="en-BR"/>
        </w:rPr>
        <w:t>e) características físicas do telhado ou estrutura de instalação.</w:t>
      </w:r>
    </w:p>
    <w:p w14:paraId="279BF21B" w14:textId="77777777" w:rsidR="00AD090A" w:rsidRPr="00A01C2C" w:rsidRDefault="00AD090A" w:rsidP="00AD090A">
      <w:pPr>
        <w:spacing w:before="100" w:beforeAutospacing="1" w:after="100" w:afterAutospacing="1"/>
        <w:rPr>
          <w:lang w:val="en-BR"/>
        </w:rPr>
      </w:pPr>
      <w:r w:rsidRPr="00A01C2C">
        <w:rPr>
          <w:lang w:val="en-BR"/>
        </w:rPr>
        <w:t>4.8. Caso, após a vistoria técnica, instalação ou início da operação do Sistema, seja identificada limitação estrutural, técnica ou ambiental que inviabilize o alcance do consumo estimado originalmente contratado (Kc), a CONTRATADA poderá, a seu critério técnico:</w:t>
      </w:r>
    </w:p>
    <w:p w14:paraId="39C9B757" w14:textId="77777777" w:rsidR="00AD090A" w:rsidRPr="00A01C2C" w:rsidRDefault="00AD090A" w:rsidP="00AD090A">
      <w:pPr>
        <w:spacing w:before="100" w:beforeAutospacing="1" w:after="100" w:afterAutospacing="1"/>
        <w:rPr>
          <w:lang w:val="en-BR"/>
        </w:rPr>
      </w:pPr>
      <w:r w:rsidRPr="00A01C2C">
        <w:rPr>
          <w:lang w:val="en-BR"/>
        </w:rPr>
        <w:t>a) proceder à atualização do valor do Kc;</w:t>
      </w:r>
    </w:p>
    <w:p w14:paraId="0A8B67BD" w14:textId="77777777" w:rsidR="00AD090A" w:rsidRPr="00A01C2C" w:rsidRDefault="00AD090A" w:rsidP="00AD090A">
      <w:pPr>
        <w:spacing w:before="100" w:beforeAutospacing="1" w:after="100" w:afterAutospacing="1"/>
        <w:rPr>
          <w:lang w:val="en-BR"/>
        </w:rPr>
      </w:pPr>
      <w:r w:rsidRPr="00A01C2C">
        <w:rPr>
          <w:lang w:val="en-BR"/>
        </w:rPr>
        <w:t>b) ajustar proporcionalmente a Mensalidade a ser cobrada;</w:t>
      </w:r>
    </w:p>
    <w:p w14:paraId="21177D0D" w14:textId="77777777" w:rsidR="00AD090A" w:rsidRPr="00A01C2C" w:rsidRDefault="00AD090A" w:rsidP="00AD090A">
      <w:pPr>
        <w:spacing w:before="100" w:beforeAutospacing="1" w:after="100" w:afterAutospacing="1"/>
        <w:rPr>
          <w:lang w:val="en-BR"/>
        </w:rPr>
      </w:pPr>
      <w:r w:rsidRPr="00A01C2C">
        <w:rPr>
          <w:lang w:val="en-BR"/>
        </w:rPr>
        <w:t>c) e registrar tal alteração em documento complementar, sem necessidade de aditivo formal.</w:t>
      </w:r>
    </w:p>
    <w:p w14:paraId="359BFCF8" w14:textId="77777777" w:rsidR="00AD090A" w:rsidRPr="00A01C2C" w:rsidRDefault="00AD090A" w:rsidP="00AD090A">
      <w:pPr>
        <w:spacing w:before="100" w:beforeAutospacing="1" w:after="100" w:afterAutospacing="1"/>
        <w:rPr>
          <w:lang w:val="en-BR"/>
        </w:rPr>
      </w:pPr>
      <w:r w:rsidRPr="00A01C2C">
        <w:rPr>
          <w:lang w:val="en-BR"/>
        </w:rPr>
        <w:t>4.9. O ajuste de que trata a cláusula anterior não caracteriza inadimplemento, quebra contratual, descumprimento da oferta, nem confere ao CONTRATANTE o direito a desconto, compensação ou rescisão imotivada.</w:t>
      </w:r>
    </w:p>
    <w:p w14:paraId="2EC284F2"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91C2D4B" w14:textId="51FC627C"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5.1. A CONTRATADA poderá, a seu exclusivo critério de análise de risco e crédito, condicionar a aprovação, validade ou continuidade do presente contrato à indicação e aceitação de CORRESPONSÁVEL FINANCEIRO.</w:t>
      </w:r>
    </w:p>
    <w:p w14:paraId="3A51332B"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1879C13B"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400A1681" w14:textId="77777777" w:rsidR="00AD090A" w:rsidRPr="00A01C2C" w:rsidRDefault="00AD090A" w:rsidP="00AD090A">
      <w:pPr>
        <w:spacing w:before="100" w:beforeAutospacing="1" w:after="100" w:afterAutospacing="1"/>
        <w:rPr>
          <w:lang w:val="en-BR"/>
        </w:rPr>
      </w:pPr>
      <w:r w:rsidRPr="00A01C2C">
        <w:rPr>
          <w:lang w:val="en-BR"/>
        </w:rPr>
        <w:t>5.4. A ausência, recusa, invalidação ou não assinatura do referido Anexo poderá impedir a aprovação do contrato ou ensejar sua suspensão ou rescisão, a critério exclusivo da CONTRATADA, sem que isso configure inadimplemento por parte da CONTRATADA.</w:t>
      </w:r>
    </w:p>
    <w:p w14:paraId="60F84582"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2F507D8D"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5472AA86" w14:textId="77777777" w:rsidR="00AD090A" w:rsidRPr="00A01C2C" w:rsidRDefault="00AD090A" w:rsidP="00AD090A">
      <w:pPr>
        <w:spacing w:before="100" w:beforeAutospacing="1" w:after="100" w:afterAutospacing="1"/>
        <w:rPr>
          <w:lang w:val="en-BR"/>
        </w:rPr>
      </w:pPr>
      <w:r w:rsidRPr="00A01C2C">
        <w:rPr>
          <w:lang w:val="en-BR"/>
        </w:rPr>
        <w:lastRenderedPageBreak/>
        <w:t>6.2. Caso haja atraso na homologação por culpa do CONTRATANTE, a CONTRATADA poderá iniciar as cobranças após 30 dias da instalação.</w:t>
      </w:r>
    </w:p>
    <w:p w14:paraId="23A17F40" w14:textId="77777777" w:rsidR="00AD090A" w:rsidRPr="00A01C2C" w:rsidRDefault="00AD090A" w:rsidP="00AD090A">
      <w:pPr>
        <w:spacing w:before="100" w:beforeAutospacing="1" w:after="100" w:afterAutospacing="1"/>
        <w:rPr>
          <w:lang w:val="en-BR"/>
        </w:rPr>
      </w:pPr>
      <w:r w:rsidRPr="00A01C2C">
        <w:rPr>
          <w:lang w:val="en-BR"/>
        </w:rPr>
        <w:t>6.3. O presente contrato passa a produzir efeitos plenos a partir de sua assinatura pelas partes, momento em que se considera iniciado para todos os fins, inclusive para caracterização de obrigações, responsabilidades e eventuais consequências decorrentes de rescisão imotivada.</w:t>
      </w:r>
    </w:p>
    <w:p w14:paraId="3A9E9E46" w14:textId="06E174D7" w:rsidR="00AD090A" w:rsidRPr="00A01C2C" w:rsidRDefault="00AD090A" w:rsidP="00AD090A">
      <w:pPr>
        <w:spacing w:before="100" w:beforeAutospacing="1" w:after="100" w:afterAutospacing="1"/>
        <w:outlineLvl w:val="1"/>
        <w:rPr>
          <w:b/>
          <w:bCs/>
          <w:lang w:val="en-BR"/>
        </w:rPr>
      </w:pPr>
      <w:r w:rsidRPr="00A01C2C">
        <w:rPr>
          <w:b/>
          <w:bCs/>
          <w:lang w:val="en-BR"/>
        </w:rPr>
        <w:t>CLAUSULA 7 – DAS OBRIGAÇÕES DA CONTRATADA</w:t>
      </w:r>
    </w:p>
    <w:p w14:paraId="6998352C" w14:textId="77777777" w:rsidR="00AD090A" w:rsidRPr="00A01C2C" w:rsidRDefault="00AD090A" w:rsidP="00AD090A">
      <w:pPr>
        <w:spacing w:before="100" w:beforeAutospacing="1" w:after="100" w:afterAutospacing="1"/>
        <w:rPr>
          <w:lang w:val="en-BR"/>
        </w:rPr>
      </w:pPr>
      <w:r w:rsidRPr="00A01C2C">
        <w:rPr>
          <w:lang w:val="en-BR"/>
        </w:rPr>
        <w:t>7.1. São responsabilidades da CONTRATADA:</w:t>
      </w:r>
    </w:p>
    <w:p w14:paraId="2911FE64"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325913ED"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1E5E3D85"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206AE9AA"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4092EA23"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5ED3DD1A"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32B47465"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2D01CCE1"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91DA6FC"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419BE3D2"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147FB3B4"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021DADA7"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34BF5742" w14:textId="77777777" w:rsidR="00AD090A" w:rsidRPr="00A01C2C" w:rsidRDefault="00AD090A" w:rsidP="00AD090A">
      <w:pPr>
        <w:spacing w:before="100" w:beforeAutospacing="1" w:after="100" w:afterAutospacing="1"/>
        <w:rPr>
          <w:lang w:val="en-BR"/>
        </w:rPr>
      </w:pPr>
      <w:r w:rsidRPr="00A01C2C">
        <w:rPr>
          <w:lang w:val="en-BR"/>
        </w:rPr>
        <w:t>8.2. O CONTRATANTE reconhece que, embora a CONTRATADA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65FF1D9C"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69FDDA5A" w14:textId="77777777" w:rsidR="00AD090A" w:rsidRPr="00A01C2C" w:rsidRDefault="00AD090A" w:rsidP="00AD090A">
      <w:pPr>
        <w:spacing w:before="100" w:beforeAutospacing="1" w:after="100" w:afterAutospacing="1"/>
        <w:rPr>
          <w:lang w:val="en-BR"/>
        </w:rPr>
      </w:pPr>
      <w:r w:rsidRPr="00A01C2C">
        <w:rPr>
          <w:lang w:val="en-BR"/>
        </w:rPr>
        <w:lastRenderedPageBreak/>
        <w:t>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CONTRATADA.</w:t>
      </w:r>
    </w:p>
    <w:p w14:paraId="292DEE1A" w14:textId="77777777" w:rsidR="00AD090A" w:rsidRPr="00A01C2C" w:rsidRDefault="00AD090A" w:rsidP="00AD090A">
      <w:pPr>
        <w:spacing w:before="100" w:beforeAutospacing="1" w:after="100" w:afterAutospacing="1"/>
        <w:rPr>
          <w:lang w:val="en-BR"/>
        </w:rPr>
      </w:pPr>
      <w:r w:rsidRPr="00A01C2C">
        <w:rPr>
          <w:lang w:val="en-BR"/>
        </w:rPr>
        <w:t>8.2.3. Caso seja identificada condição estrutural crítica que comprometa a segurança da instalação, a CONTRATADA poderá suspender os trabalhos até que as adequações sejam providenciadas pelo CONTRATANTE.</w:t>
      </w:r>
    </w:p>
    <w:p w14:paraId="38844EC6"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9E8B9B2" w14:textId="77777777" w:rsidR="00AD090A" w:rsidRPr="00A01C2C" w:rsidRDefault="00AD090A" w:rsidP="00AD090A">
      <w:pPr>
        <w:spacing w:before="100" w:beforeAutospacing="1" w:after="100" w:afterAutospacing="1"/>
        <w:rPr>
          <w:lang w:val="en-BR"/>
        </w:rPr>
      </w:pPr>
      <w:r w:rsidRPr="00A01C2C">
        <w:rPr>
          <w:lang w:val="en-BR"/>
        </w:rPr>
        <w:t>9.1. A CONTRATADA possui obrigação de meio, e não de resultado.</w:t>
      </w:r>
    </w:p>
    <w:p w14:paraId="7332D21D" w14:textId="77777777" w:rsidR="00AD090A" w:rsidRPr="00A01C2C" w:rsidRDefault="00AD090A" w:rsidP="00AD090A">
      <w:pPr>
        <w:spacing w:before="100" w:beforeAutospacing="1" w:after="100" w:afterAutospacing="1"/>
        <w:rPr>
          <w:lang w:val="en-BR"/>
        </w:rPr>
      </w:pPr>
      <w:r w:rsidRPr="00A01C2C">
        <w:rPr>
          <w:lang w:val="en-BR"/>
        </w:rPr>
        <w:t>9.2. A CONTRATADA não se responsabiliza por redução de geração causada por:</w:t>
      </w:r>
    </w:p>
    <w:p w14:paraId="27E7704F"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74CC5D8A"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5F2D64FA"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6B87AF99"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7324FE99" w14:textId="77777777" w:rsidR="00AD090A" w:rsidRPr="00A01C2C"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06AC8F8C" w14:textId="791F3AC5"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4B80E32C" w14:textId="77777777" w:rsidR="00AD090A" w:rsidRPr="00A01C2C" w:rsidRDefault="00AD090A" w:rsidP="00AD090A">
      <w:pPr>
        <w:spacing w:before="100" w:beforeAutospacing="1" w:after="100" w:afterAutospacing="1"/>
        <w:rPr>
          <w:lang w:val="en-BR"/>
        </w:rPr>
      </w:pPr>
      <w:r w:rsidRPr="00A01C2C">
        <w:rPr>
          <w:lang w:val="en-BR"/>
        </w:rPr>
        <w:t>10.1. O CONTRATANTE é o único responsável por:</w:t>
      </w:r>
    </w:p>
    <w:p w14:paraId="1F504966" w14:textId="77777777" w:rsidR="00AD090A" w:rsidRPr="00A01C2C" w:rsidRDefault="00AD090A" w:rsidP="00AD090A">
      <w:pPr>
        <w:spacing w:before="100" w:beforeAutospacing="1" w:after="100" w:afterAutospacing="1"/>
        <w:rPr>
          <w:lang w:val="en-BR"/>
        </w:rPr>
      </w:pPr>
      <w:r w:rsidRPr="00A01C2C">
        <w:rPr>
          <w:lang w:val="en-BR"/>
        </w:rPr>
        <w:t>a) tarifas (TUSD, TUST, Fio B);</w:t>
      </w:r>
    </w:p>
    <w:p w14:paraId="661C87F9" w14:textId="77777777" w:rsidR="00AD090A" w:rsidRPr="00A01C2C" w:rsidRDefault="00AD090A" w:rsidP="00AD090A">
      <w:pPr>
        <w:spacing w:before="100" w:beforeAutospacing="1" w:after="100" w:afterAutospacing="1"/>
        <w:rPr>
          <w:lang w:val="en-BR"/>
        </w:rPr>
      </w:pPr>
      <w:r w:rsidRPr="00A01C2C">
        <w:rPr>
          <w:lang w:val="en-BR"/>
        </w:rPr>
        <w:t>b) tributos (ICMS, PIS/COFINS);</w:t>
      </w:r>
    </w:p>
    <w:p w14:paraId="6F9944F4" w14:textId="77777777" w:rsidR="00AD090A" w:rsidRPr="00A01C2C" w:rsidRDefault="00AD090A" w:rsidP="00AD090A">
      <w:pPr>
        <w:spacing w:before="100" w:beforeAutospacing="1" w:after="100" w:afterAutospacing="1"/>
        <w:rPr>
          <w:lang w:val="en-BR"/>
        </w:rPr>
      </w:pPr>
      <w:r w:rsidRPr="00A01C2C">
        <w:rPr>
          <w:lang w:val="en-BR"/>
        </w:rPr>
        <w:t>c) bandeiras tarifárias;</w:t>
      </w:r>
    </w:p>
    <w:p w14:paraId="65F73B40" w14:textId="77777777" w:rsidR="00AD090A" w:rsidRPr="00A01C2C" w:rsidRDefault="00AD090A" w:rsidP="00AD090A">
      <w:pPr>
        <w:spacing w:before="100" w:beforeAutospacing="1" w:after="100" w:afterAutospacing="1"/>
        <w:rPr>
          <w:lang w:val="en-BR"/>
        </w:rPr>
      </w:pPr>
      <w:r w:rsidRPr="00A01C2C">
        <w:rPr>
          <w:lang w:val="en-BR"/>
        </w:rPr>
        <w:t>d) contribuições (CIP);</w:t>
      </w:r>
    </w:p>
    <w:p w14:paraId="58A8F4C5" w14:textId="77777777" w:rsidR="00AD090A" w:rsidRPr="00A01C2C" w:rsidRDefault="00AD090A" w:rsidP="00AD090A">
      <w:pPr>
        <w:spacing w:before="100" w:beforeAutospacing="1" w:after="100" w:afterAutospacing="1"/>
        <w:rPr>
          <w:lang w:val="en-BR"/>
        </w:rPr>
      </w:pPr>
      <w:r w:rsidRPr="00A01C2C">
        <w:rPr>
          <w:lang w:val="en-BR"/>
        </w:rPr>
        <w:t>e) multas, juros ou refaturamentos.</w:t>
      </w:r>
    </w:p>
    <w:p w14:paraId="60303CC3" w14:textId="77777777" w:rsidR="00A01C2C" w:rsidRPr="00A01C2C" w:rsidRDefault="00A01C2C" w:rsidP="00AD090A">
      <w:pPr>
        <w:spacing w:before="100" w:beforeAutospacing="1" w:after="100" w:afterAutospacing="1"/>
        <w:outlineLvl w:val="1"/>
        <w:rPr>
          <w:b/>
          <w:bCs/>
          <w:lang w:val="en-BR"/>
        </w:rPr>
      </w:pPr>
    </w:p>
    <w:p w14:paraId="22401D1B" w14:textId="77777777" w:rsidR="00A01C2C" w:rsidRPr="00A01C2C" w:rsidRDefault="00A01C2C" w:rsidP="00AD090A">
      <w:pPr>
        <w:spacing w:before="100" w:beforeAutospacing="1" w:after="100" w:afterAutospacing="1"/>
        <w:outlineLvl w:val="1"/>
        <w:rPr>
          <w:b/>
          <w:bCs/>
          <w:lang w:val="en-BR"/>
        </w:rPr>
      </w:pPr>
    </w:p>
    <w:p w14:paraId="27F0A3C2" w14:textId="2312ED61"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11 – DOS CRÉDITOS EM CASO DE INADIMPLÊNCIA</w:t>
      </w:r>
    </w:p>
    <w:p w14:paraId="5024B451"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7CB5C51E" w14:textId="77777777" w:rsidR="00AD090A" w:rsidRPr="00A01C2C" w:rsidRDefault="00AD090A" w:rsidP="00AD090A">
      <w:pPr>
        <w:spacing w:before="100" w:beforeAutospacing="1" w:after="100" w:afterAutospacing="1"/>
        <w:rPr>
          <w:lang w:val="en-BR"/>
        </w:rPr>
      </w:pPr>
      <w:r w:rsidRPr="00A01C2C">
        <w:rPr>
          <w:lang w:val="en-BR"/>
        </w:rPr>
        <w:t>11.2. Em caso de inadimplência, os créditos passam a ser de uso exclusivo da CONTRATADA, que poderá:</w:t>
      </w:r>
    </w:p>
    <w:p w14:paraId="2279DB18"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7D6DB1F" w14:textId="77777777" w:rsidR="00AD090A" w:rsidRPr="00A01C2C" w:rsidRDefault="00AD090A" w:rsidP="00AD090A">
      <w:pPr>
        <w:spacing w:before="100" w:beforeAutospacing="1" w:after="100" w:afterAutospacing="1"/>
        <w:rPr>
          <w:lang w:val="en-BR"/>
        </w:rPr>
      </w:pPr>
      <w:r w:rsidRPr="00A01C2C">
        <w:rPr>
          <w:lang w:val="en-BR"/>
        </w:rPr>
        <w:t>b) retê-los;</w:t>
      </w:r>
    </w:p>
    <w:p w14:paraId="48A0FEF7" w14:textId="77777777" w:rsidR="00AD090A" w:rsidRPr="00A01C2C" w:rsidRDefault="00AD090A" w:rsidP="00AD090A">
      <w:pPr>
        <w:spacing w:before="100" w:beforeAutospacing="1" w:after="100" w:afterAutospacing="1"/>
        <w:rPr>
          <w:lang w:val="en-BR"/>
        </w:rPr>
      </w:pPr>
      <w:r w:rsidRPr="00A01C2C">
        <w:rPr>
          <w:lang w:val="en-BR"/>
        </w:rPr>
        <w:t>c) redistribuí-los.</w:t>
      </w:r>
    </w:p>
    <w:p w14:paraId="47884360" w14:textId="77777777" w:rsidR="00AD090A" w:rsidRPr="00A01C2C" w:rsidRDefault="00AD090A" w:rsidP="00AD090A">
      <w:pPr>
        <w:spacing w:before="100" w:beforeAutospacing="1" w:after="100" w:afterAutospacing="1"/>
        <w:rPr>
          <w:lang w:val="en-BR"/>
        </w:rPr>
      </w:pPr>
      <w:r w:rsidRPr="00A01C2C">
        <w:rPr>
          <w:lang w:val="en-BR"/>
        </w:rPr>
        <w:t>11.3. Não há direito à compensação retroativa dos créditos usados pela CONTRATADA.</w:t>
      </w:r>
    </w:p>
    <w:p w14:paraId="3DD3576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12 – DA RESCISÃO E MULTA</w:t>
      </w:r>
    </w:p>
    <w:p w14:paraId="0C24E996" w14:textId="77777777" w:rsidR="00AD090A" w:rsidRPr="00A01C2C" w:rsidRDefault="00AD090A" w:rsidP="00AD090A">
      <w:pPr>
        <w:spacing w:before="100" w:beforeAutospacing="1" w:after="100" w:afterAutospacing="1"/>
        <w:rPr>
          <w:lang w:val="en-BR"/>
        </w:rPr>
      </w:pPr>
      <w:r w:rsidRPr="00A01C2C">
        <w:rPr>
          <w:lang w:val="en-BR"/>
        </w:rPr>
        <w:t>12.1. A rescisão poderá ocorrer por inadimplemento, comum acordo ou pedido motivado.</w:t>
      </w:r>
    </w:p>
    <w:p w14:paraId="52FA1F7C" w14:textId="77777777" w:rsidR="00AD090A" w:rsidRPr="00A01C2C" w:rsidRDefault="00AD090A" w:rsidP="00AD090A">
      <w:pPr>
        <w:spacing w:before="100" w:beforeAutospacing="1" w:after="100" w:afterAutospacing="1"/>
        <w:rPr>
          <w:lang w:val="en-BR"/>
        </w:rPr>
      </w:pPr>
      <w:r w:rsidRPr="00A01C2C">
        <w:rPr>
          <w:lang w:val="en-BR"/>
        </w:rPr>
        <w:t>12.2. A rescisão imotivada por parte do CONTRATANTE implicará multa de 30% sobre o valor total das parcelas vincendas, com base no valor vigente do kWh da concessionária.</w:t>
      </w:r>
    </w:p>
    <w:p w14:paraId="114CD677" w14:textId="77777777" w:rsidR="00AD090A" w:rsidRPr="00A01C2C" w:rsidRDefault="00AD090A" w:rsidP="00AD090A">
      <w:pPr>
        <w:spacing w:before="100" w:beforeAutospacing="1" w:after="100" w:afterAutospacing="1"/>
        <w:rPr>
          <w:lang w:val="en-BR"/>
        </w:rPr>
      </w:pPr>
      <w:r w:rsidRPr="00A01C2C">
        <w:rPr>
          <w:lang w:val="en-BR"/>
        </w:rPr>
        <w:t>12.3. A multa não será inferior ao Valor de Exercício de Compra (VEC), conforme Anexo II.</w:t>
      </w:r>
    </w:p>
    <w:p w14:paraId="1151CA6D" w14:textId="77777777" w:rsidR="00456173" w:rsidRPr="00A01C2C" w:rsidRDefault="00AD090A" w:rsidP="00AD090A">
      <w:pPr>
        <w:spacing w:before="100" w:beforeAutospacing="1" w:after="100" w:afterAutospacing="1"/>
        <w:rPr>
          <w:lang w:val="en-BR"/>
        </w:rPr>
      </w:pPr>
      <w:r w:rsidRPr="00A01C2C">
        <w:rPr>
          <w:lang w:val="en-BR"/>
        </w:rPr>
        <w:t>12.4. Após 6 meses, o CONTRATANTE poderá adquirir o sistema pelo VEC, sem configuração de rescisão.</w:t>
      </w:r>
    </w:p>
    <w:p w14:paraId="35F0F510" w14:textId="5BDB90E0" w:rsidR="00AD090A" w:rsidRPr="00A01C2C" w:rsidRDefault="00AD090A" w:rsidP="00AD090A">
      <w:pPr>
        <w:spacing w:before="100" w:beforeAutospacing="1" w:after="100" w:afterAutospacing="1"/>
        <w:rPr>
          <w:lang w:val="en-BR"/>
        </w:rPr>
      </w:pPr>
      <w:r w:rsidRPr="00A01C2C">
        <w:rPr>
          <w:lang w:val="en-BR"/>
        </w:rPr>
        <w:t>12.5. Em caso de rescisão contratual, a CONTRATADA fica autorizada a promover a imediata remoção do Sistema, independentemente de qualquer outra formalidade ou autorização judicial ou extrajudicial, inclusive com livre acesso ao imóvel do CONTRATANTE para tal finalidade, desde que respeitados os limites legais e a integridade do imóvel.</w:t>
      </w:r>
    </w:p>
    <w:p w14:paraId="3DF86E62" w14:textId="77777777" w:rsidR="00AD090A" w:rsidRPr="00A01C2C" w:rsidRDefault="00AD090A" w:rsidP="00AD090A">
      <w:pPr>
        <w:spacing w:before="100" w:beforeAutospacing="1" w:after="100" w:afterAutospacing="1"/>
        <w:rPr>
          <w:lang w:val="en-BR"/>
        </w:rPr>
      </w:pPr>
      <w:r w:rsidRPr="00A01C2C">
        <w:rPr>
          <w:lang w:val="en-BR"/>
        </w:rPr>
        <w:t>12.6. A negativa de acesso ensejará responsabilidade civil e criminal, e obrigação de indenizar.</w:t>
      </w:r>
    </w:p>
    <w:p w14:paraId="2C1AF659" w14:textId="77777777" w:rsidR="00AD090A" w:rsidRPr="00A01C2C" w:rsidRDefault="00AD090A" w:rsidP="00AD090A">
      <w:pPr>
        <w:spacing w:before="100" w:beforeAutospacing="1" w:after="100" w:afterAutospacing="1"/>
        <w:rPr>
          <w:lang w:val="en-BR"/>
        </w:rPr>
      </w:pPr>
      <w:r w:rsidRPr="00A01C2C">
        <w:rPr>
          <w:lang w:val="en-BR"/>
        </w:rPr>
        <w:t>12.7. O recolhimento do sistema não exonera o CONTRATANTE das obrigações pendentes.</w:t>
      </w:r>
    </w:p>
    <w:p w14:paraId="6438C9DC" w14:textId="77777777" w:rsidR="00456173" w:rsidRPr="00A01C2C" w:rsidRDefault="00456173" w:rsidP="00AD090A">
      <w:pPr>
        <w:spacing w:before="100" w:beforeAutospacing="1" w:after="100" w:afterAutospacing="1"/>
        <w:outlineLvl w:val="1"/>
        <w:rPr>
          <w:b/>
          <w:bCs/>
          <w:lang w:val="en-BR"/>
        </w:rPr>
      </w:pPr>
    </w:p>
    <w:p w14:paraId="5FD1FA57" w14:textId="77777777" w:rsidR="00456173" w:rsidRPr="00A01C2C" w:rsidRDefault="00456173" w:rsidP="00AD090A">
      <w:pPr>
        <w:spacing w:before="100" w:beforeAutospacing="1" w:after="100" w:afterAutospacing="1"/>
        <w:outlineLvl w:val="1"/>
        <w:rPr>
          <w:b/>
          <w:bCs/>
          <w:lang w:val="en-BR"/>
        </w:rPr>
      </w:pPr>
    </w:p>
    <w:p w14:paraId="16557DAB" w14:textId="77777777" w:rsidR="00456173" w:rsidRPr="00A01C2C" w:rsidRDefault="00456173" w:rsidP="00AD090A">
      <w:pPr>
        <w:spacing w:before="100" w:beforeAutospacing="1" w:after="100" w:afterAutospacing="1"/>
        <w:outlineLvl w:val="1"/>
        <w:rPr>
          <w:b/>
          <w:bCs/>
          <w:lang w:val="en-BR"/>
        </w:rPr>
      </w:pPr>
    </w:p>
    <w:p w14:paraId="161F9956" w14:textId="77777777" w:rsidR="00456173" w:rsidRPr="00A01C2C" w:rsidRDefault="00456173" w:rsidP="00AD090A">
      <w:pPr>
        <w:spacing w:before="100" w:beforeAutospacing="1" w:after="100" w:afterAutospacing="1"/>
        <w:outlineLvl w:val="1"/>
        <w:rPr>
          <w:b/>
          <w:bCs/>
          <w:lang w:val="en-BR"/>
        </w:rPr>
      </w:pPr>
    </w:p>
    <w:p w14:paraId="6660E39B" w14:textId="73E7F69B"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13 – DISPOSIÇÕES GERAIS</w:t>
      </w:r>
    </w:p>
    <w:p w14:paraId="1DB44A18" w14:textId="77777777" w:rsidR="00AD090A" w:rsidRPr="00A01C2C" w:rsidRDefault="00AD090A" w:rsidP="00AD090A">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7F583BBF" w14:textId="77777777" w:rsidR="00AD090A" w:rsidRPr="00A01C2C" w:rsidRDefault="00AD090A" w:rsidP="00AD090A">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972A278" w14:textId="77777777" w:rsidR="00AD090A" w:rsidRPr="00A01C2C" w:rsidRDefault="00AD090A" w:rsidP="00AD090A">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1901DC2" w14:textId="77777777" w:rsidR="00AD090A" w:rsidRPr="00A01C2C" w:rsidRDefault="00AD090A" w:rsidP="00AD090A">
      <w:pPr>
        <w:spacing w:before="100" w:beforeAutospacing="1" w:after="100" w:afterAutospacing="1"/>
        <w:rPr>
          <w:lang w:val="en-BR"/>
        </w:rPr>
      </w:pPr>
      <w:r w:rsidRPr="00A01C2C">
        <w:rPr>
          <w:lang w:val="en-BR"/>
        </w:rPr>
        <w:t>E, por estarem justas e contratadas, firmam o presente instrumento.</w:t>
      </w:r>
    </w:p>
    <w:p w14:paraId="24503D15" w14:textId="77777777" w:rsidR="00AD090A" w:rsidRPr="00A01C2C" w:rsidRDefault="00AD090A" w:rsidP="00AD090A">
      <w:pPr>
        <w:spacing w:before="100" w:beforeAutospacing="1" w:after="100" w:afterAutospacing="1"/>
        <w:rPr>
          <w:lang w:val="en-BR"/>
        </w:rPr>
      </w:pPr>
      <w:r w:rsidRPr="00A01C2C">
        <w:rPr>
          <w:lang w:val="en-BR"/>
        </w:rPr>
        <w:t>{{cidade}}, {{dia}} de {{mes}} de {{anoContrato}}.</w:t>
      </w:r>
    </w:p>
    <w:p w14:paraId="1F9A6DFA" w14:textId="77777777" w:rsidR="00456173" w:rsidRPr="00A01C2C" w:rsidRDefault="00456173" w:rsidP="00AD090A">
      <w:pPr>
        <w:spacing w:before="100" w:beforeAutospacing="1" w:after="100" w:afterAutospacing="1"/>
        <w:rPr>
          <w:b/>
          <w:bCs/>
          <w:lang w:val="en-BR"/>
        </w:rPr>
      </w:pPr>
    </w:p>
    <w:p w14:paraId="119AEEBD" w14:textId="46900EF4"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7FC57B0C" w14:textId="77777777" w:rsidR="00AD090A" w:rsidRPr="00A01C2C" w:rsidRDefault="00AD090A" w:rsidP="00AD090A">
      <w:pPr>
        <w:spacing w:before="100" w:beforeAutospacing="1" w:after="100" w:afterAutospacing="1"/>
        <w:rPr>
          <w:lang w:val="en-BR"/>
        </w:rPr>
      </w:pPr>
      <w:r w:rsidRPr="00A01C2C">
        <w:rPr>
          <w:lang w:val="en-BR"/>
        </w:rPr>
        <w:t>{{nomeCompleto}} / {{cpfCnpj}}</w:t>
      </w:r>
    </w:p>
    <w:p w14:paraId="0A4CFCEF" w14:textId="77777777" w:rsidR="00456173" w:rsidRPr="00A01C2C" w:rsidRDefault="00456173" w:rsidP="00AD090A">
      <w:pPr>
        <w:spacing w:before="100" w:beforeAutospacing="1" w:after="100" w:afterAutospacing="1"/>
        <w:rPr>
          <w:b/>
          <w:bCs/>
          <w:lang w:val="en-BR"/>
        </w:rPr>
      </w:pPr>
    </w:p>
    <w:p w14:paraId="02A8DBFB" w14:textId="22CC14F7" w:rsidR="00AD090A" w:rsidRPr="00A01C2C" w:rsidRDefault="00AD090A" w:rsidP="00AD090A">
      <w:pPr>
        <w:spacing w:before="100" w:beforeAutospacing="1" w:after="100" w:afterAutospacing="1"/>
        <w:rPr>
          <w:lang w:val="en-BR"/>
        </w:rPr>
      </w:pPr>
      <w:r w:rsidRPr="00A01C2C">
        <w:rPr>
          <w:b/>
          <w:bCs/>
          <w:lang w:val="en-BR"/>
        </w:rPr>
        <w:t>CONTRATADA:</w:t>
      </w:r>
      <w:r w:rsidRPr="00A01C2C">
        <w:rPr>
          <w:lang w:val="en-BR"/>
        </w:rPr>
        <w:t xml:space="preserve"> ___________________________________</w:t>
      </w:r>
    </w:p>
    <w:p w14:paraId="230BE548" w14:textId="77777777" w:rsidR="00AD090A" w:rsidRPr="00A01C2C" w:rsidRDefault="00AD090A" w:rsidP="00AD090A">
      <w:pPr>
        <w:spacing w:before="100" w:beforeAutospacing="1" w:after="100" w:afterAutospacing="1"/>
        <w:rPr>
          <w:lang w:val="en-BR"/>
        </w:rPr>
      </w:pPr>
      <w:r w:rsidRPr="00A01C2C">
        <w:rPr>
          <w:lang w:val="en-BR"/>
        </w:rPr>
        <w:t>LEANDRO LIMA RIBEIRO FRANCA / 60.434.015/0001-90</w:t>
      </w:r>
    </w:p>
    <w:p w14:paraId="13D31175" w14:textId="77777777" w:rsidR="00456173" w:rsidRPr="00A01C2C" w:rsidRDefault="00456173" w:rsidP="00AD090A">
      <w:pPr>
        <w:spacing w:before="100" w:beforeAutospacing="1" w:after="100" w:afterAutospacing="1"/>
        <w:rPr>
          <w:b/>
          <w:bCs/>
          <w:lang w:val="en-BR"/>
        </w:rPr>
      </w:pPr>
    </w:p>
    <w:p w14:paraId="18FF0A5F" w14:textId="0279C04E" w:rsidR="00AD090A" w:rsidRPr="00A01C2C" w:rsidRDefault="00AD090A" w:rsidP="00AD090A">
      <w:pPr>
        <w:spacing w:before="100" w:beforeAutospacing="1" w:after="100" w:afterAutospacing="1"/>
        <w:rPr>
          <w:lang w:val="en-BR"/>
        </w:rPr>
      </w:pPr>
      <w:r w:rsidRPr="00A01C2C">
        <w:rPr>
          <w:b/>
          <w:bCs/>
          <w:lang w:val="en-BR"/>
        </w:rPr>
        <w:t>Testemunhas:</w:t>
      </w:r>
    </w:p>
    <w:p w14:paraId="0B3D9969"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06D8FAFB" w14:textId="77777777" w:rsidR="00456173" w:rsidRPr="00A01C2C" w:rsidRDefault="00456173" w:rsidP="00456173">
      <w:pPr>
        <w:spacing w:before="100" w:beforeAutospacing="1" w:after="100" w:afterAutospacing="1"/>
        <w:ind w:left="720"/>
        <w:rPr>
          <w:lang w:val="en-BR"/>
        </w:rPr>
      </w:pPr>
    </w:p>
    <w:p w14:paraId="5532FBC7"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F1E8B2" w14:textId="34D7A878" w:rsidR="00AD090A" w:rsidRPr="00A01C2C" w:rsidRDefault="00AD090A" w:rsidP="00AD090A">
      <w:pPr>
        <w:rPr>
          <w:lang w:val="en-BR"/>
        </w:rPr>
      </w:pPr>
    </w:p>
    <w:p w14:paraId="0CE0AF8D" w14:textId="28F80775" w:rsidR="00914F81" w:rsidRPr="00A01C2C" w:rsidRDefault="00914F81" w:rsidP="00AD090A">
      <w:pPr>
        <w:pStyle w:val="p1"/>
        <w:spacing w:line="276" w:lineRule="auto"/>
      </w:pPr>
    </w:p>
    <w:sectPr w:rsidR="00914F81" w:rsidRPr="00A01C2C" w:rsidSect="001D12F9">
      <w:headerReference w:type="even" r:id="rId9"/>
      <w:headerReference w:type="default" r:id="rId10"/>
      <w:footerReference w:type="even" r:id="rId11"/>
      <w:footerReference w:type="default" r:id="rId12"/>
      <w:headerReference w:type="first" r:id="rId13"/>
      <w:footerReference w:type="first" r:id="rId14"/>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170BC" w14:textId="77777777" w:rsidR="00D827BC" w:rsidRDefault="00D827BC">
      <w:r>
        <w:separator/>
      </w:r>
    </w:p>
  </w:endnote>
  <w:endnote w:type="continuationSeparator" w:id="0">
    <w:p w14:paraId="69E0DC98" w14:textId="77777777" w:rsidR="00D827BC" w:rsidRDefault="00D827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BE957" w14:textId="77777777" w:rsidR="0034178D" w:rsidRDefault="0034178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34ECBF2C" w14:textId="77777777" w:rsidTr="005B177E">
      <w:trPr>
        <w:trHeight w:val="100"/>
      </w:trPr>
      <w:tc>
        <w:tcPr>
          <w:tcW w:w="9478" w:type="dxa"/>
        </w:tcPr>
        <w:p w14:paraId="6FBD0154" w14:textId="038BBB0B"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40E8F5E4" w14:textId="77777777" w:rsidR="005B177E" w:rsidRDefault="005B177E" w:rsidP="004E58E2">
          <w:pPr>
            <w:jc w:val="right"/>
            <w:rPr>
              <w:sz w:val="20"/>
              <w:szCs w:val="20"/>
            </w:rPr>
          </w:pPr>
        </w:p>
        <w:p w14:paraId="442E07C4"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796ED41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C7EFB" w14:textId="77777777" w:rsidR="0034178D" w:rsidRDefault="003417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401E0" w14:textId="77777777" w:rsidR="00D827BC" w:rsidRDefault="00D827BC">
      <w:r>
        <w:separator/>
      </w:r>
    </w:p>
  </w:footnote>
  <w:footnote w:type="continuationSeparator" w:id="0">
    <w:p w14:paraId="6A7CE863" w14:textId="77777777" w:rsidR="00D827BC" w:rsidRDefault="00D827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A44" w14:textId="77777777" w:rsidR="00F57B2A" w:rsidRDefault="00665C2C">
    <w:pPr>
      <w:pStyle w:val="Header"/>
    </w:pPr>
    <w:r>
      <w:rPr>
        <w:noProof/>
      </w:rPr>
    </w:r>
    <w:r w:rsidR="00665C2C">
      <w:rPr>
        <w:noProof/>
      </w:rPr>
      <w:pict w14:anchorId="4741B4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r>
    <w:r w:rsidR="00665C2C">
      <w:rPr>
        <w:noProof/>
      </w:rPr>
      <w:pict w14:anchorId="4F0E8276">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32D962A8" w14:textId="77777777" w:rsidTr="00565DE3">
      <w:tc>
        <w:tcPr>
          <w:tcW w:w="1985" w:type="dxa"/>
        </w:tcPr>
        <w:p w14:paraId="0C30F318"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4CEA8FE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 xml:space="preserve">Rua </w:t>
          </w:r>
          <w:proofErr w:type="spellStart"/>
          <w:r>
            <w:rPr>
              <w:sz w:val="18"/>
            </w:rPr>
            <w:t>Goianaz</w:t>
          </w:r>
          <w:proofErr w:type="spellEnd"/>
          <w:r>
            <w:rPr>
              <w:sz w:val="18"/>
            </w:rPr>
            <w:t xml:space="preserve"> </w:t>
          </w:r>
          <w:proofErr w:type="spellStart"/>
          <w:r>
            <w:rPr>
              <w:sz w:val="18"/>
            </w:rPr>
            <w:t>Qd</w:t>
          </w:r>
          <w:proofErr w:type="spellEnd"/>
          <w:r>
            <w:rPr>
              <w:sz w:val="18"/>
            </w:rPr>
            <w:t xml:space="preserve">. 15 Lt.5, Conj </w:t>
          </w:r>
          <w:proofErr w:type="spellStart"/>
          <w:r>
            <w:rPr>
              <w:sz w:val="18"/>
            </w:rPr>
            <w:t>Mirrage</w:t>
          </w:r>
          <w:proofErr w:type="spellEnd"/>
          <w:r w:rsidRPr="00F47200">
            <w:rPr>
              <w:sz w:val="18"/>
            </w:rPr>
            <w:t xml:space="preserve"> – Anápolis/GO</w:t>
          </w:r>
        </w:p>
        <w:p w14:paraId="5D9F3C86" w14:textId="77777777" w:rsidR="00C75EE3" w:rsidRPr="00C75EE3" w:rsidRDefault="00C75EE3" w:rsidP="00C75EE3">
          <w:pPr>
            <w:jc w:val="right"/>
            <w:rPr>
              <w:b/>
              <w:bCs/>
              <w:sz w:val="18"/>
              <w:szCs w:val="18"/>
            </w:rPr>
          </w:pPr>
          <w:r w:rsidRPr="00C75EE3">
            <w:rPr>
              <w:b/>
              <w:bCs/>
              <w:sz w:val="18"/>
              <w:szCs w:val="18"/>
            </w:rPr>
            <w:t>CONTRATO DE LEASING OPERACIONAL DE SISTEMA FOTOVOLTAICO</w:t>
          </w:r>
        </w:p>
        <w:p w14:paraId="40E1D5F1" w14:textId="77777777" w:rsidR="00565DE3" w:rsidRPr="00F47200" w:rsidRDefault="00565DE3" w:rsidP="00565DE3">
          <w:pPr>
            <w:jc w:val="right"/>
          </w:pPr>
        </w:p>
      </w:tc>
    </w:tr>
  </w:tbl>
  <w:p w14:paraId="58AA9448" w14:textId="77777777" w:rsidR="00481C14" w:rsidRDefault="00665C2C" w:rsidP="0091187B">
    <w:pPr>
      <w:pStyle w:val="Header"/>
    </w:pPr>
    <w:r>
      <w:rPr>
        <w:noProof/>
      </w:rPr>
    </w:r>
    <w:r w:rsidR="00665C2C">
      <w:rPr>
        <w:noProof/>
      </w:rPr>
      <w:pict w14:anchorId="4FD121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r>
    <w:r w:rsidR="00665C2C">
      <w:rPr>
        <w:noProof/>
      </w:rPr>
      <w:pict w14:anchorId="4D1CBF3C">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4AA3" w14:textId="77777777" w:rsidR="00F57B2A" w:rsidRDefault="00665C2C">
    <w:pPr>
      <w:pStyle w:val="Header"/>
    </w:pPr>
    <w:r>
      <w:rPr>
        <w:noProof/>
      </w:rPr>
    </w:r>
    <w:r w:rsidR="00665C2C">
      <w:rPr>
        <w:noProof/>
      </w:rPr>
      <w:pict w14:anchorId="3273E6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r>
    <w:r w:rsidR="00665C2C">
      <w:rPr>
        <w:noProof/>
      </w:rPr>
      <w:pict w14:anchorId="4A47D1B4">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090A"/>
    <w:rsid w:val="000005F0"/>
    <w:rsid w:val="00000D9E"/>
    <w:rsid w:val="0000387D"/>
    <w:rsid w:val="00004BB8"/>
    <w:rsid w:val="000062EB"/>
    <w:rsid w:val="000122C1"/>
    <w:rsid w:val="00020979"/>
    <w:rsid w:val="00020E47"/>
    <w:rsid w:val="00021446"/>
    <w:rsid w:val="00025F38"/>
    <w:rsid w:val="0002649B"/>
    <w:rsid w:val="00027557"/>
    <w:rsid w:val="0003243B"/>
    <w:rsid w:val="00036C3D"/>
    <w:rsid w:val="00037042"/>
    <w:rsid w:val="00040690"/>
    <w:rsid w:val="00041BAA"/>
    <w:rsid w:val="00042578"/>
    <w:rsid w:val="000614AF"/>
    <w:rsid w:val="00066586"/>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70695"/>
    <w:rsid w:val="001710DE"/>
    <w:rsid w:val="001746E3"/>
    <w:rsid w:val="00183D04"/>
    <w:rsid w:val="00186F46"/>
    <w:rsid w:val="0018747F"/>
    <w:rsid w:val="001875C8"/>
    <w:rsid w:val="001911A6"/>
    <w:rsid w:val="00194C78"/>
    <w:rsid w:val="00196C62"/>
    <w:rsid w:val="00196ED8"/>
    <w:rsid w:val="00197708"/>
    <w:rsid w:val="001C0740"/>
    <w:rsid w:val="001C1040"/>
    <w:rsid w:val="001C1F1A"/>
    <w:rsid w:val="001C2DC4"/>
    <w:rsid w:val="001C3751"/>
    <w:rsid w:val="001C6A0A"/>
    <w:rsid w:val="001D12F9"/>
    <w:rsid w:val="001D366C"/>
    <w:rsid w:val="001D6411"/>
    <w:rsid w:val="001E2683"/>
    <w:rsid w:val="001E2A73"/>
    <w:rsid w:val="001E78F7"/>
    <w:rsid w:val="002026FD"/>
    <w:rsid w:val="002067CA"/>
    <w:rsid w:val="00220F12"/>
    <w:rsid w:val="00220F93"/>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80B88"/>
    <w:rsid w:val="002938BB"/>
    <w:rsid w:val="002A26B7"/>
    <w:rsid w:val="002A347C"/>
    <w:rsid w:val="002A66A1"/>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63B1"/>
    <w:rsid w:val="00521A77"/>
    <w:rsid w:val="00521B94"/>
    <w:rsid w:val="00523B40"/>
    <w:rsid w:val="00526506"/>
    <w:rsid w:val="00533323"/>
    <w:rsid w:val="0053491A"/>
    <w:rsid w:val="005438DE"/>
    <w:rsid w:val="0054451D"/>
    <w:rsid w:val="00545701"/>
    <w:rsid w:val="00546588"/>
    <w:rsid w:val="005472C2"/>
    <w:rsid w:val="0055262D"/>
    <w:rsid w:val="005531C9"/>
    <w:rsid w:val="0055397F"/>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4F50"/>
    <w:rsid w:val="005D78F5"/>
    <w:rsid w:val="005E5231"/>
    <w:rsid w:val="005E5A68"/>
    <w:rsid w:val="005F2AAF"/>
    <w:rsid w:val="005F6474"/>
    <w:rsid w:val="005F6A1C"/>
    <w:rsid w:val="00610752"/>
    <w:rsid w:val="00610A35"/>
    <w:rsid w:val="00612F5A"/>
    <w:rsid w:val="006312FE"/>
    <w:rsid w:val="00635235"/>
    <w:rsid w:val="006424C8"/>
    <w:rsid w:val="00647CB5"/>
    <w:rsid w:val="00655327"/>
    <w:rsid w:val="00665C2C"/>
    <w:rsid w:val="0067056A"/>
    <w:rsid w:val="00680BFF"/>
    <w:rsid w:val="00680E13"/>
    <w:rsid w:val="00690C97"/>
    <w:rsid w:val="006959C7"/>
    <w:rsid w:val="0069737A"/>
    <w:rsid w:val="006A0A9E"/>
    <w:rsid w:val="006A4C05"/>
    <w:rsid w:val="006A517A"/>
    <w:rsid w:val="006B2E17"/>
    <w:rsid w:val="006B42C8"/>
    <w:rsid w:val="006D7A25"/>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6665"/>
    <w:rsid w:val="0078740B"/>
    <w:rsid w:val="00792391"/>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90202"/>
    <w:rsid w:val="0089357D"/>
    <w:rsid w:val="008B1A7B"/>
    <w:rsid w:val="008B5752"/>
    <w:rsid w:val="008C4EE8"/>
    <w:rsid w:val="008D79D6"/>
    <w:rsid w:val="008E0B86"/>
    <w:rsid w:val="008E3947"/>
    <w:rsid w:val="008E51E5"/>
    <w:rsid w:val="008E68D8"/>
    <w:rsid w:val="008F09EB"/>
    <w:rsid w:val="008F169F"/>
    <w:rsid w:val="0090444B"/>
    <w:rsid w:val="0091187B"/>
    <w:rsid w:val="00914F81"/>
    <w:rsid w:val="009216AE"/>
    <w:rsid w:val="00925513"/>
    <w:rsid w:val="00930216"/>
    <w:rsid w:val="00946C25"/>
    <w:rsid w:val="00947EC1"/>
    <w:rsid w:val="009625AD"/>
    <w:rsid w:val="00966532"/>
    <w:rsid w:val="00973452"/>
    <w:rsid w:val="009735A5"/>
    <w:rsid w:val="00981BDB"/>
    <w:rsid w:val="009831D1"/>
    <w:rsid w:val="009833B7"/>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F2B53"/>
    <w:rsid w:val="009F524C"/>
    <w:rsid w:val="00A01C2C"/>
    <w:rsid w:val="00A10F00"/>
    <w:rsid w:val="00A12F50"/>
    <w:rsid w:val="00A14856"/>
    <w:rsid w:val="00A150E8"/>
    <w:rsid w:val="00A15225"/>
    <w:rsid w:val="00A16901"/>
    <w:rsid w:val="00A26615"/>
    <w:rsid w:val="00A33E20"/>
    <w:rsid w:val="00A4312D"/>
    <w:rsid w:val="00A47055"/>
    <w:rsid w:val="00A61C32"/>
    <w:rsid w:val="00A632E3"/>
    <w:rsid w:val="00A638E2"/>
    <w:rsid w:val="00A752F4"/>
    <w:rsid w:val="00A75D88"/>
    <w:rsid w:val="00A81127"/>
    <w:rsid w:val="00A841AA"/>
    <w:rsid w:val="00A845DE"/>
    <w:rsid w:val="00AA5CEB"/>
    <w:rsid w:val="00AB438E"/>
    <w:rsid w:val="00AD090A"/>
    <w:rsid w:val="00AD316A"/>
    <w:rsid w:val="00AD389B"/>
    <w:rsid w:val="00AD5433"/>
    <w:rsid w:val="00AE6FE5"/>
    <w:rsid w:val="00AE7EE4"/>
    <w:rsid w:val="00AF72B1"/>
    <w:rsid w:val="00B01D99"/>
    <w:rsid w:val="00B11195"/>
    <w:rsid w:val="00B14EFE"/>
    <w:rsid w:val="00B16DD1"/>
    <w:rsid w:val="00B25C74"/>
    <w:rsid w:val="00B26836"/>
    <w:rsid w:val="00B30877"/>
    <w:rsid w:val="00B33541"/>
    <w:rsid w:val="00B34E64"/>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B0A6F"/>
    <w:rsid w:val="00BB35A8"/>
    <w:rsid w:val="00BC017C"/>
    <w:rsid w:val="00BC2196"/>
    <w:rsid w:val="00BC4EAA"/>
    <w:rsid w:val="00BC6B27"/>
    <w:rsid w:val="00BD1430"/>
    <w:rsid w:val="00BD212A"/>
    <w:rsid w:val="00BD45AA"/>
    <w:rsid w:val="00BD6AFB"/>
    <w:rsid w:val="00BE004E"/>
    <w:rsid w:val="00BE0DAF"/>
    <w:rsid w:val="00BF2F37"/>
    <w:rsid w:val="00C016DD"/>
    <w:rsid w:val="00C07872"/>
    <w:rsid w:val="00C105FC"/>
    <w:rsid w:val="00C10C98"/>
    <w:rsid w:val="00C223CC"/>
    <w:rsid w:val="00C244C0"/>
    <w:rsid w:val="00C2458E"/>
    <w:rsid w:val="00C31DA1"/>
    <w:rsid w:val="00C324DD"/>
    <w:rsid w:val="00C32798"/>
    <w:rsid w:val="00C363E3"/>
    <w:rsid w:val="00C37B98"/>
    <w:rsid w:val="00C4594C"/>
    <w:rsid w:val="00C51635"/>
    <w:rsid w:val="00C5192D"/>
    <w:rsid w:val="00C61769"/>
    <w:rsid w:val="00C65178"/>
    <w:rsid w:val="00C669C6"/>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D5ED3"/>
    <w:rsid w:val="00CD6AC1"/>
    <w:rsid w:val="00CE1C72"/>
    <w:rsid w:val="00CE6ECF"/>
    <w:rsid w:val="00CE7077"/>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C1F"/>
    <w:rsid w:val="00D70263"/>
    <w:rsid w:val="00D73A39"/>
    <w:rsid w:val="00D7603D"/>
    <w:rsid w:val="00D77946"/>
    <w:rsid w:val="00D8004B"/>
    <w:rsid w:val="00D808FB"/>
    <w:rsid w:val="00D8094E"/>
    <w:rsid w:val="00D827BC"/>
    <w:rsid w:val="00D85221"/>
    <w:rsid w:val="00D93C0F"/>
    <w:rsid w:val="00D95ECF"/>
    <w:rsid w:val="00D9776F"/>
    <w:rsid w:val="00DA132B"/>
    <w:rsid w:val="00DA7DD0"/>
    <w:rsid w:val="00DB524A"/>
    <w:rsid w:val="00DB75F7"/>
    <w:rsid w:val="00DB7C17"/>
    <w:rsid w:val="00DC4250"/>
    <w:rsid w:val="00DC4274"/>
    <w:rsid w:val="00DC7BBD"/>
    <w:rsid w:val="00DD1F1B"/>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B0C04"/>
    <w:rsid w:val="00EB6232"/>
    <w:rsid w:val="00EB6CBC"/>
    <w:rsid w:val="00EB7B67"/>
    <w:rsid w:val="00EC08DE"/>
    <w:rsid w:val="00EC4C43"/>
    <w:rsid w:val="00ED2C96"/>
    <w:rsid w:val="00ED476F"/>
    <w:rsid w:val="00EE1F06"/>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406D"/>
    <w:rsid w:val="00F74A5B"/>
    <w:rsid w:val="00F76B8B"/>
    <w:rsid w:val="00F8203F"/>
    <w:rsid w:val="00F82FB3"/>
    <w:rsid w:val="00F84B13"/>
    <w:rsid w:val="00F955E9"/>
    <w:rsid w:val="00FA43DB"/>
    <w:rsid w:val="00FA54FC"/>
    <w:rsid w:val="00FB242C"/>
    <w:rsid w:val="00FB3506"/>
    <w:rsid w:val="00FB6CA8"/>
    <w:rsid w:val="00FB7BBF"/>
    <w:rsid w:val="00FC0FF9"/>
    <w:rsid w:val="00FC35B4"/>
    <w:rsid w:val="00FE256F"/>
    <w:rsid w:val="00FE428E"/>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0C8ED"/>
  <w15:docId w15:val="{503D0E79-E566-3340-AAB6-46DEB4833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DE%20LEASING%20OPERACIONAL%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Props1.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CONTRATO DE LEASING OPERACIONAL DE SISTEMA FOTOVOLTAICO.dotx</Template>
  <TotalTime>10</TotalTime>
  <Pages>8</Pages>
  <Words>1832</Words>
  <Characters>10448</Characters>
  <Application>Microsoft Office Word</Application>
  <DocSecurity>0</DocSecurity>
  <Lines>87</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10</cp:revision>
  <cp:lastPrinted>2025-09-01T17:37:00Z</cp:lastPrinted>
  <dcterms:created xsi:type="dcterms:W3CDTF">2026-01-16T18:08:00Z</dcterms:created>
  <dcterms:modified xsi:type="dcterms:W3CDTF">2026-01-22T02:11:00Z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