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3" o:title="DALL·E 2024-11-13 08.11.34 - A light-toned background image representing generative artificial intelligence, with abstract patterns symbolizing creativity and technology" recolor="t" type="frame"/>
    </v:background>
  </w:background>
  <w:body>
    <w:p w14:paraId="32F3C10F" w14:textId="4C422DE5" w:rsidR="00873C33" w:rsidRPr="00873C33" w:rsidRDefault="004B2D0F" w:rsidP="00873C33">
      <w:pPr>
        <w:jc w:val="center"/>
        <w:rPr>
          <w:rFonts w:cstheme="minorHAnsi"/>
          <w:b/>
          <w:bCs/>
          <w:sz w:val="40"/>
          <w:szCs w:val="40"/>
        </w:rPr>
      </w:pPr>
      <w:r w:rsidRPr="00873C33">
        <w:rPr>
          <w:rFonts w:cstheme="minorHAnsi"/>
          <w:b/>
          <w:bCs/>
          <w:sz w:val="40"/>
          <w:szCs w:val="40"/>
        </w:rPr>
        <w:t>Inteligência Artificial Generativa:</w:t>
      </w:r>
    </w:p>
    <w:p w14:paraId="09ED7902" w14:textId="2C50CDCB" w:rsidR="00963E92" w:rsidRPr="00873C33" w:rsidRDefault="004B2D0F" w:rsidP="00873C33">
      <w:pPr>
        <w:jc w:val="center"/>
        <w:rPr>
          <w:rFonts w:cstheme="minorHAnsi"/>
          <w:b/>
          <w:bCs/>
          <w:sz w:val="40"/>
          <w:szCs w:val="40"/>
        </w:rPr>
      </w:pPr>
      <w:r w:rsidRPr="00873C33">
        <w:rPr>
          <w:rFonts w:cstheme="minorHAnsi"/>
          <w:b/>
          <w:bCs/>
          <w:sz w:val="40"/>
          <w:szCs w:val="40"/>
        </w:rPr>
        <w:t>O Futuro da Criação Automatizada</w:t>
      </w:r>
    </w:p>
    <w:p w14:paraId="4C4D7B38" w14:textId="77777777" w:rsidR="00873C33" w:rsidRPr="00873C33" w:rsidRDefault="00873C33" w:rsidP="00873C33">
      <w:pPr>
        <w:jc w:val="both"/>
        <w:rPr>
          <w:rFonts w:cstheme="minorHAnsi"/>
          <w:b/>
          <w:bCs/>
        </w:rPr>
      </w:pPr>
    </w:p>
    <w:p w14:paraId="33F95826" w14:textId="1FF3B47A" w:rsidR="004B2D0F" w:rsidRPr="00873C33" w:rsidRDefault="009A2CF2" w:rsidP="0088153B">
      <w:pPr>
        <w:jc w:val="both"/>
        <w:rPr>
          <w:rFonts w:cstheme="minorHAnsi"/>
          <w:b/>
          <w:bCs/>
          <w:sz w:val="32"/>
          <w:szCs w:val="32"/>
        </w:rPr>
      </w:pPr>
      <w:r w:rsidRPr="00873C33">
        <w:rPr>
          <w:rFonts w:cstheme="minorHAnsi"/>
          <w:b/>
          <w:bCs/>
          <w:sz w:val="32"/>
          <w:szCs w:val="32"/>
        </w:rPr>
        <w:t>Introdução às IAs Generativas</w:t>
      </w:r>
      <w:r w:rsidR="0088153B">
        <w:rPr>
          <w:rFonts w:cstheme="minorHAnsi"/>
          <w:b/>
          <w:bCs/>
          <w:sz w:val="32"/>
          <w:szCs w:val="32"/>
        </w:rPr>
        <w:t xml:space="preserve"> </w:t>
      </w:r>
      <w:bookmarkStart w:id="0" w:name="_GoBack"/>
      <w:bookmarkEnd w:id="0"/>
    </w:p>
    <w:p w14:paraId="3CAFB4B8" w14:textId="227D0147" w:rsidR="004B2D0F" w:rsidRPr="00873C33" w:rsidRDefault="004B2D0F" w:rsidP="00873C33">
      <w:pPr>
        <w:jc w:val="both"/>
        <w:rPr>
          <w:rFonts w:cstheme="minorHAnsi"/>
          <w:sz w:val="24"/>
          <w:szCs w:val="24"/>
        </w:rPr>
      </w:pPr>
      <w:r w:rsidRPr="00873C33">
        <w:rPr>
          <w:rFonts w:cstheme="minorHAnsi"/>
          <w:sz w:val="24"/>
          <w:szCs w:val="24"/>
        </w:rPr>
        <w:t xml:space="preserve">Nos últimos anos, as inteligências artificiais (IAs) generativas têm despertado grande interesse e recebido </w:t>
      </w:r>
      <w:r w:rsidR="00D16FFF" w:rsidRPr="00873C33">
        <w:rPr>
          <w:rFonts w:cstheme="minorHAnsi"/>
          <w:sz w:val="24"/>
          <w:szCs w:val="24"/>
        </w:rPr>
        <w:t xml:space="preserve">muita </w:t>
      </w:r>
      <w:r w:rsidRPr="00873C33">
        <w:rPr>
          <w:rFonts w:cstheme="minorHAnsi"/>
          <w:sz w:val="24"/>
          <w:szCs w:val="24"/>
        </w:rPr>
        <w:t xml:space="preserve">atenção. Essas IAs representam uma revolução tecnológica, pois são capazes de criar </w:t>
      </w:r>
      <w:r w:rsidR="00923CCC" w:rsidRPr="00873C33">
        <w:rPr>
          <w:rFonts w:cstheme="minorHAnsi"/>
          <w:sz w:val="24"/>
          <w:szCs w:val="24"/>
        </w:rPr>
        <w:t>conteúdo</w:t>
      </w:r>
      <w:r w:rsidRPr="00873C33">
        <w:rPr>
          <w:rFonts w:cstheme="minorHAnsi"/>
          <w:sz w:val="24"/>
          <w:szCs w:val="24"/>
        </w:rPr>
        <w:t xml:space="preserve"> totalmente novo </w:t>
      </w:r>
      <w:r w:rsidR="00D16FFF" w:rsidRPr="00873C33">
        <w:rPr>
          <w:rFonts w:cstheme="minorHAnsi"/>
          <w:sz w:val="24"/>
          <w:szCs w:val="24"/>
        </w:rPr>
        <w:t>(</w:t>
      </w:r>
      <w:r w:rsidRPr="00873C33">
        <w:rPr>
          <w:rFonts w:cstheme="minorHAnsi"/>
          <w:sz w:val="24"/>
          <w:szCs w:val="24"/>
        </w:rPr>
        <w:t>como textos, imagens, músicas e até vídeos</w:t>
      </w:r>
      <w:r w:rsidR="00D16FFF" w:rsidRPr="00873C33">
        <w:rPr>
          <w:rFonts w:cstheme="minorHAnsi"/>
          <w:sz w:val="24"/>
          <w:szCs w:val="24"/>
        </w:rPr>
        <w:t xml:space="preserve">) </w:t>
      </w:r>
      <w:r w:rsidRPr="00873C33">
        <w:rPr>
          <w:rFonts w:cstheme="minorHAnsi"/>
          <w:sz w:val="24"/>
          <w:szCs w:val="24"/>
        </w:rPr>
        <w:t>a partir de grandes volumes de dados. Diferente de outros modelos de IA que executam tarefas específicas, as IAs generativas utilizam algoritmos avançados para analisar padrões em dados existentes e, com isso, gerar criações que imitam ou expandem esses padrões.</w:t>
      </w:r>
    </w:p>
    <w:p w14:paraId="2769BD02" w14:textId="2D7D2207" w:rsidR="00D16FFF" w:rsidRPr="00873C33" w:rsidRDefault="00D16FFF" w:rsidP="00873C33">
      <w:pPr>
        <w:jc w:val="both"/>
        <w:rPr>
          <w:rFonts w:cstheme="minorHAnsi"/>
          <w:sz w:val="32"/>
          <w:szCs w:val="32"/>
        </w:rPr>
      </w:pPr>
    </w:p>
    <w:p w14:paraId="4D53A3BD" w14:textId="44738CF7" w:rsidR="009A2CF2" w:rsidRPr="00873C33" w:rsidRDefault="009A2CF2" w:rsidP="009965BF">
      <w:pPr>
        <w:pStyle w:val="NormalWeb"/>
        <w:rPr>
          <w:rFonts w:asciiTheme="minorHAnsi" w:hAnsiTheme="minorHAnsi" w:cstheme="minorHAnsi"/>
          <w:b/>
          <w:bCs/>
          <w:sz w:val="32"/>
          <w:szCs w:val="32"/>
        </w:rPr>
      </w:pPr>
      <w:r w:rsidRPr="00873C33">
        <w:rPr>
          <w:rFonts w:asciiTheme="minorHAnsi" w:hAnsiTheme="minorHAnsi" w:cstheme="minorHAnsi"/>
          <w:b/>
          <w:bCs/>
          <w:sz w:val="32"/>
          <w:szCs w:val="32"/>
        </w:rPr>
        <w:t>Comparação entre Criação Tradicional</w:t>
      </w:r>
      <w:r w:rsidR="009965BF">
        <w:rPr>
          <w:rFonts w:asciiTheme="minorHAnsi" w:hAnsiTheme="minorHAnsi" w:cstheme="minorHAnsi"/>
          <w:b/>
          <w:bCs/>
          <w:sz w:val="32"/>
          <w:szCs w:val="32"/>
        </w:rPr>
        <w:t xml:space="preserve"> </w:t>
      </w:r>
      <w:r w:rsidRPr="00873C33">
        <w:rPr>
          <w:rFonts w:asciiTheme="minorHAnsi" w:hAnsiTheme="minorHAnsi" w:cstheme="minorHAnsi"/>
          <w:b/>
          <w:bCs/>
          <w:sz w:val="32"/>
          <w:szCs w:val="32"/>
        </w:rPr>
        <w:t>e Geração Automatizada com IA</w:t>
      </w:r>
      <w:r w:rsidR="009965BF">
        <w:rPr>
          <w:rFonts w:asciiTheme="minorHAnsi" w:hAnsiTheme="minorHAnsi" w:cstheme="minorHAnsi"/>
          <w:b/>
          <w:bCs/>
          <w:sz w:val="32"/>
          <w:szCs w:val="32"/>
        </w:rPr>
        <w:t xml:space="preserve"> </w:t>
      </w:r>
      <w:r w:rsidR="007652EA">
        <w:rPr>
          <w:rFonts w:ascii="Arial" w:hAnsi="Arial" w:cs="Arial"/>
          <w:color w:val="000000"/>
          <w:shd w:val="clear" w:color="auto" w:fill="FFFFFF"/>
        </w:rPr>
        <w:br/>
      </w:r>
    </w:p>
    <w:p w14:paraId="7D211C15" w14:textId="080BF21B" w:rsidR="00B85669" w:rsidRPr="00873C33" w:rsidRDefault="00B85669" w:rsidP="00873C33">
      <w:pPr>
        <w:pStyle w:val="NormalWeb"/>
        <w:jc w:val="both"/>
        <w:rPr>
          <w:rFonts w:asciiTheme="minorHAnsi" w:hAnsiTheme="minorHAnsi" w:cstheme="minorHAnsi"/>
        </w:rPr>
      </w:pPr>
      <w:r w:rsidRPr="00873C33">
        <w:rPr>
          <w:rFonts w:asciiTheme="minorHAnsi" w:hAnsiTheme="minorHAnsi" w:cstheme="minorHAnsi"/>
        </w:rPr>
        <w:t xml:space="preserve">A criação tradicional depende da habilidade humana para gerar conteúdo, o que envolve tempo, recursos e a experiência do criador em áreas como escrita, design ou composição musical. Já a geração automatizada com IA, especialmente as IAs generativas, permite criar </w:t>
      </w:r>
      <w:proofErr w:type="spellStart"/>
      <w:r w:rsidRPr="00873C33">
        <w:rPr>
          <w:rFonts w:asciiTheme="minorHAnsi" w:hAnsiTheme="minorHAnsi" w:cstheme="minorHAnsi"/>
        </w:rPr>
        <w:t>conteúdos</w:t>
      </w:r>
      <w:proofErr w:type="spellEnd"/>
      <w:r w:rsidRPr="00873C33">
        <w:rPr>
          <w:rFonts w:asciiTheme="minorHAnsi" w:hAnsiTheme="minorHAnsi" w:cstheme="minorHAnsi"/>
        </w:rPr>
        <w:t xml:space="preserve"> em uma fração do tempo e com uma personalização em escala.</w:t>
      </w:r>
    </w:p>
    <w:p w14:paraId="02F95AD2" w14:textId="1EE49C7F" w:rsidR="00C9071D" w:rsidRPr="00873C33" w:rsidRDefault="00B85669" w:rsidP="00873C33">
      <w:pPr>
        <w:pStyle w:val="NormalWeb"/>
        <w:jc w:val="both"/>
        <w:rPr>
          <w:rFonts w:asciiTheme="minorHAnsi" w:hAnsiTheme="minorHAnsi" w:cstheme="minorHAnsi"/>
        </w:rPr>
      </w:pPr>
      <w:r w:rsidRPr="00873C33">
        <w:rPr>
          <w:rFonts w:asciiTheme="minorHAnsi" w:hAnsiTheme="minorHAnsi" w:cstheme="minorHAnsi"/>
        </w:rPr>
        <w:t xml:space="preserve">Essas IAs podem produzir textos, imagens e sons personalizados quase </w:t>
      </w:r>
      <w:r w:rsidR="003223CD" w:rsidRPr="00873C33">
        <w:rPr>
          <w:rFonts w:asciiTheme="minorHAnsi" w:hAnsiTheme="minorHAnsi" w:cstheme="minorHAnsi"/>
        </w:rPr>
        <w:t xml:space="preserve">que </w:t>
      </w:r>
      <w:r w:rsidRPr="00873C33">
        <w:rPr>
          <w:rFonts w:asciiTheme="minorHAnsi" w:hAnsiTheme="minorHAnsi" w:cstheme="minorHAnsi"/>
        </w:rPr>
        <w:t xml:space="preserve">instantaneamente, baseados em preferências e demandas específicas. Com isso, tornam o processo criativo </w:t>
      </w:r>
      <w:r w:rsidR="003223CD" w:rsidRPr="00873C33">
        <w:rPr>
          <w:rFonts w:asciiTheme="minorHAnsi" w:hAnsiTheme="minorHAnsi" w:cstheme="minorHAnsi"/>
        </w:rPr>
        <w:t xml:space="preserve">muito </w:t>
      </w:r>
      <w:r w:rsidRPr="00873C33">
        <w:rPr>
          <w:rFonts w:asciiTheme="minorHAnsi" w:hAnsiTheme="minorHAnsi" w:cstheme="minorHAnsi"/>
        </w:rPr>
        <w:t xml:space="preserve">mais rápido e acessível, permitindo </w:t>
      </w:r>
      <w:r w:rsidR="00873C33">
        <w:rPr>
          <w:rFonts w:asciiTheme="minorHAnsi" w:hAnsiTheme="minorHAnsi" w:cstheme="minorHAnsi"/>
        </w:rPr>
        <w:t xml:space="preserve">com </w:t>
      </w:r>
      <w:r w:rsidRPr="00873C33">
        <w:rPr>
          <w:rFonts w:asciiTheme="minorHAnsi" w:hAnsiTheme="minorHAnsi" w:cstheme="minorHAnsi"/>
        </w:rPr>
        <w:t>que empresas e indivíduos explorem possibilidades antes inviáveis</w:t>
      </w:r>
      <w:r w:rsidR="003223CD" w:rsidRPr="00873C33">
        <w:rPr>
          <w:rFonts w:asciiTheme="minorHAnsi" w:hAnsiTheme="minorHAnsi" w:cstheme="minorHAnsi"/>
        </w:rPr>
        <w:t xml:space="preserve"> ou inatingíveis</w:t>
      </w:r>
      <w:r w:rsidRPr="00873C33">
        <w:rPr>
          <w:rFonts w:asciiTheme="minorHAnsi" w:hAnsiTheme="minorHAnsi" w:cstheme="minorHAnsi"/>
        </w:rPr>
        <w:t>, como criação em massa, personalização em larga escala e redução de custos. Essa agilidade e versatilidade destacam o impacto transformador das IAs generativas em comparação aos métodos tradicionais de criação.</w:t>
      </w:r>
    </w:p>
    <w:p w14:paraId="72449DC1" w14:textId="62B2FFCB" w:rsidR="009A2CF2" w:rsidRPr="00873C33" w:rsidRDefault="009A2CF2" w:rsidP="00873C33">
      <w:pPr>
        <w:jc w:val="both"/>
        <w:rPr>
          <w:rFonts w:cstheme="minorHAnsi"/>
          <w:b/>
          <w:bCs/>
          <w:sz w:val="32"/>
          <w:szCs w:val="32"/>
        </w:rPr>
      </w:pPr>
      <w:r w:rsidRPr="00873C33">
        <w:rPr>
          <w:rFonts w:cstheme="minorHAnsi"/>
          <w:b/>
          <w:bCs/>
          <w:sz w:val="32"/>
          <w:szCs w:val="32"/>
        </w:rPr>
        <w:t>Aplicações das IAs Generativas em Diferentes Setores</w:t>
      </w:r>
    </w:p>
    <w:p w14:paraId="0850C969" w14:textId="77777777" w:rsidR="00E455FF" w:rsidRDefault="00C9071D" w:rsidP="00873C33">
      <w:pPr>
        <w:jc w:val="both"/>
        <w:rPr>
          <w:rFonts w:cstheme="minorHAnsi"/>
          <w:sz w:val="24"/>
          <w:szCs w:val="24"/>
        </w:rPr>
      </w:pPr>
      <w:r w:rsidRPr="00873C33">
        <w:rPr>
          <w:rFonts w:cstheme="minorHAnsi"/>
          <w:sz w:val="24"/>
          <w:szCs w:val="24"/>
        </w:rPr>
        <w:t>As IAs generativas já demonstram seu potencial em diversas áreas criativas e produtivas, expandindo a maneira como empresas e profissionais trabalham em setores como marketing, arte, entretenimento e até design de produtos.</w:t>
      </w:r>
    </w:p>
    <w:p w14:paraId="5B0C6F0B" w14:textId="5E3DEA42" w:rsidR="00C9071D" w:rsidRPr="00873C33" w:rsidRDefault="00C9071D" w:rsidP="00873C33">
      <w:pPr>
        <w:jc w:val="both"/>
        <w:rPr>
          <w:rFonts w:cstheme="minorHAnsi"/>
          <w:sz w:val="24"/>
          <w:szCs w:val="24"/>
        </w:rPr>
      </w:pPr>
      <w:r w:rsidRPr="00873C33">
        <w:rPr>
          <w:rFonts w:cstheme="minorHAnsi"/>
          <w:sz w:val="24"/>
          <w:szCs w:val="24"/>
        </w:rPr>
        <w:t>IAs generativas permitem criar imagens realistas ou artísticas com apenas algumas instruções de texto.</w:t>
      </w:r>
    </w:p>
    <w:p w14:paraId="24E60054" w14:textId="1BDADB95" w:rsidR="00C9071D" w:rsidRPr="00873C33" w:rsidRDefault="00C9071D" w:rsidP="00873C33">
      <w:pPr>
        <w:jc w:val="both"/>
        <w:rPr>
          <w:rFonts w:cstheme="minorHAnsi"/>
          <w:sz w:val="24"/>
          <w:szCs w:val="24"/>
        </w:rPr>
      </w:pPr>
      <w:r w:rsidRPr="00873C33">
        <w:rPr>
          <w:rFonts w:cstheme="minorHAnsi"/>
          <w:sz w:val="24"/>
          <w:szCs w:val="24"/>
        </w:rPr>
        <w:lastRenderedPageBreak/>
        <w:t>Composições musicais geradas por IA já estão sendo exploradas em filmes, jogos e campanhas publicitárias.</w:t>
      </w:r>
    </w:p>
    <w:p w14:paraId="3626B314" w14:textId="562A5F14" w:rsidR="00C9071D" w:rsidRPr="00E455FF" w:rsidRDefault="00C9071D" w:rsidP="00873C33">
      <w:pPr>
        <w:jc w:val="both"/>
        <w:rPr>
          <w:rFonts w:cstheme="minorHAnsi"/>
          <w:sz w:val="24"/>
          <w:szCs w:val="24"/>
        </w:rPr>
      </w:pPr>
      <w:r w:rsidRPr="00E455FF">
        <w:rPr>
          <w:rFonts w:cstheme="minorHAnsi"/>
          <w:sz w:val="24"/>
          <w:szCs w:val="24"/>
        </w:rPr>
        <w:t>O uso de IA no design de produtos permite uma prototipagem mais rápida e eficiente. Empresas de moda, arquitetura e tecnologia já utilizam IAs generativas para criar desde peças de vestuário a protótipos de produtos inovadores, explorando formas e designs que talvez não fossem pensados manualmente.</w:t>
      </w:r>
    </w:p>
    <w:p w14:paraId="328E6B04" w14:textId="5D17DEB5" w:rsidR="00C9071D" w:rsidRPr="00E455FF" w:rsidRDefault="00C9071D" w:rsidP="00873C33">
      <w:pPr>
        <w:jc w:val="both"/>
        <w:rPr>
          <w:rFonts w:cstheme="minorHAnsi"/>
          <w:sz w:val="24"/>
          <w:szCs w:val="24"/>
        </w:rPr>
      </w:pPr>
      <w:r w:rsidRPr="00E455FF">
        <w:rPr>
          <w:rFonts w:cstheme="minorHAnsi"/>
          <w:sz w:val="24"/>
          <w:szCs w:val="24"/>
        </w:rPr>
        <w:t>Essas aplicações mostram como as IAs generativas estão revolucionando setores criativos e de produção, proporcionando resultados personalizados, acessíveis</w:t>
      </w:r>
      <w:r w:rsidR="00E455FF">
        <w:rPr>
          <w:rFonts w:cstheme="minorHAnsi"/>
          <w:sz w:val="24"/>
          <w:szCs w:val="24"/>
        </w:rPr>
        <w:t>.</w:t>
      </w:r>
    </w:p>
    <w:p w14:paraId="4229028F" w14:textId="3A540AB5" w:rsidR="00C9071D" w:rsidRPr="00873C33" w:rsidRDefault="00C9071D" w:rsidP="00873C33">
      <w:pPr>
        <w:jc w:val="both"/>
        <w:rPr>
          <w:rFonts w:cstheme="minorHAnsi"/>
        </w:rPr>
      </w:pPr>
    </w:p>
    <w:p w14:paraId="452B930D" w14:textId="3926792F" w:rsidR="00C9071D" w:rsidRPr="00E455FF" w:rsidRDefault="009A2CF2" w:rsidP="00873C33">
      <w:pPr>
        <w:jc w:val="both"/>
        <w:rPr>
          <w:rFonts w:cstheme="minorHAnsi"/>
          <w:b/>
          <w:bCs/>
          <w:sz w:val="32"/>
          <w:szCs w:val="32"/>
        </w:rPr>
      </w:pPr>
      <w:r w:rsidRPr="00E455FF">
        <w:rPr>
          <w:rFonts w:cstheme="minorHAnsi"/>
          <w:b/>
          <w:bCs/>
          <w:sz w:val="32"/>
          <w:szCs w:val="32"/>
        </w:rPr>
        <w:t>Desafios e Questões Éticas das IAs Generativas</w:t>
      </w:r>
    </w:p>
    <w:p w14:paraId="49FDC7AF" w14:textId="5A4A0A5E" w:rsidR="00C9071D" w:rsidRPr="00E455FF" w:rsidRDefault="00112666" w:rsidP="00873C33">
      <w:pPr>
        <w:jc w:val="both"/>
        <w:rPr>
          <w:rFonts w:cstheme="minorHAnsi"/>
          <w:sz w:val="24"/>
          <w:szCs w:val="24"/>
        </w:rPr>
      </w:pPr>
      <w:r w:rsidRPr="00E455FF">
        <w:rPr>
          <w:rFonts w:cstheme="minorHAnsi"/>
          <w:sz w:val="24"/>
          <w:szCs w:val="24"/>
        </w:rPr>
        <w:t>O avanço das IAs generativas traz consigo grandes oportunidades, mas também levanta questões críticas sobre autenticidade, direitos autorais, impacto no trabalho humano e até preocupações éticas em relação à disseminação de desinformação e deepfakes.</w:t>
      </w:r>
    </w:p>
    <w:p w14:paraId="657CAEE8" w14:textId="4B3C3E2C" w:rsidR="00112666" w:rsidRPr="00E455FF" w:rsidRDefault="00112666" w:rsidP="00873C33">
      <w:pPr>
        <w:jc w:val="both"/>
        <w:rPr>
          <w:rFonts w:cstheme="minorHAnsi"/>
          <w:sz w:val="24"/>
          <w:szCs w:val="24"/>
        </w:rPr>
      </w:pPr>
      <w:r w:rsidRPr="00E455FF">
        <w:rPr>
          <w:rFonts w:cstheme="minorHAnsi"/>
          <w:sz w:val="24"/>
          <w:szCs w:val="24"/>
        </w:rPr>
        <w:t>Uma das principais questões sobre a criação de conteúdo por IA é a autenticidade. Como essas ferramentas podem gerar textos, imagens e músicas de forma quase idêntica ao trabalho humano, surge a dúvida: quem realmente cri</w:t>
      </w:r>
      <w:r w:rsidR="00E455FF">
        <w:rPr>
          <w:rFonts w:cstheme="minorHAnsi"/>
          <w:sz w:val="24"/>
          <w:szCs w:val="24"/>
        </w:rPr>
        <w:t>ou</w:t>
      </w:r>
      <w:r w:rsidRPr="00E455FF">
        <w:rPr>
          <w:rFonts w:cstheme="minorHAnsi"/>
          <w:sz w:val="24"/>
          <w:szCs w:val="24"/>
        </w:rPr>
        <w:t xml:space="preserve">? Além disso, essas IAs são treinadas com </w:t>
      </w:r>
      <w:r w:rsidR="00E455FF">
        <w:rPr>
          <w:rFonts w:cstheme="minorHAnsi"/>
          <w:sz w:val="24"/>
          <w:szCs w:val="24"/>
        </w:rPr>
        <w:t>imensas</w:t>
      </w:r>
      <w:r w:rsidRPr="00E455FF">
        <w:rPr>
          <w:rFonts w:cstheme="minorHAnsi"/>
          <w:sz w:val="24"/>
          <w:szCs w:val="24"/>
        </w:rPr>
        <w:t xml:space="preserve"> quantidades de dados coletados da internet, o que inclui obras protegidas por direitos autorais.</w:t>
      </w:r>
    </w:p>
    <w:p w14:paraId="57BDE4DF" w14:textId="3A2EA6BB" w:rsidR="00112666" w:rsidRPr="00E455FF" w:rsidRDefault="00112666" w:rsidP="00873C33">
      <w:pPr>
        <w:jc w:val="both"/>
        <w:rPr>
          <w:rFonts w:cstheme="minorHAnsi"/>
          <w:sz w:val="24"/>
          <w:szCs w:val="24"/>
        </w:rPr>
      </w:pPr>
      <w:r w:rsidRPr="00E455FF">
        <w:rPr>
          <w:rFonts w:cstheme="minorHAnsi"/>
          <w:sz w:val="24"/>
          <w:szCs w:val="24"/>
        </w:rPr>
        <w:t>As IAs generativas têm o potencial de substituir ou transformar tarefas anteriormente executadas por humanos, especialmente em setores criativos e de serviços. Designers, músicos, escritores e ilustradores podem enfrentar uma redução na demanda por trabalho humano, à medida que as empresas recorrem às IAs para criar conteúdo rapidamente e com menor custo. Por outro lado, essas tecnologias também abrem novas oportunidades, permitindo que profissionais foquem em tarefas de maior valor criativo e estratégico, ao invés de atividades repetitivas.</w:t>
      </w:r>
    </w:p>
    <w:p w14:paraId="2ABF39EA" w14:textId="6D48F1D3" w:rsidR="00112666" w:rsidRPr="00E455FF" w:rsidRDefault="00112666" w:rsidP="00873C33">
      <w:pPr>
        <w:jc w:val="both"/>
        <w:rPr>
          <w:rFonts w:cstheme="minorHAnsi"/>
          <w:sz w:val="24"/>
          <w:szCs w:val="24"/>
        </w:rPr>
      </w:pPr>
      <w:r w:rsidRPr="00E455FF">
        <w:rPr>
          <w:rFonts w:cstheme="minorHAnsi"/>
          <w:sz w:val="24"/>
          <w:szCs w:val="24"/>
        </w:rPr>
        <w:t>Um dos riscos mais sérios das IAs generativas está na criação de deepfakes — imagens e vídeos manipulados para parecerem autênticos, mas que podem ser usados de forma mal-intencionada. Esses conteúdos falsos representam uma ameaça para a privacidade, a segurança e a confiança pública, especialmente em contextos políticos e sociais. Da mesma forma, a criação automatizada de textos e notícias falsas facilita</w:t>
      </w:r>
      <w:r w:rsidR="00E455FF">
        <w:rPr>
          <w:rFonts w:cstheme="minorHAnsi"/>
          <w:sz w:val="24"/>
          <w:szCs w:val="24"/>
        </w:rPr>
        <w:t>m</w:t>
      </w:r>
      <w:r w:rsidRPr="00E455FF">
        <w:rPr>
          <w:rFonts w:cstheme="minorHAnsi"/>
          <w:sz w:val="24"/>
          <w:szCs w:val="24"/>
        </w:rPr>
        <w:t xml:space="preserve"> a disseminação d</w:t>
      </w:r>
      <w:r w:rsidR="00E455FF">
        <w:rPr>
          <w:rFonts w:cstheme="minorHAnsi"/>
          <w:sz w:val="24"/>
          <w:szCs w:val="24"/>
        </w:rPr>
        <w:t>a</w:t>
      </w:r>
      <w:r w:rsidRPr="00E455FF">
        <w:rPr>
          <w:rFonts w:cstheme="minorHAnsi"/>
          <w:sz w:val="24"/>
          <w:szCs w:val="24"/>
        </w:rPr>
        <w:t xml:space="preserve"> desinformação em escala, dificultando a distinção entre o que é </w:t>
      </w:r>
      <w:r w:rsidR="00E455FF">
        <w:rPr>
          <w:rFonts w:cstheme="minorHAnsi"/>
          <w:sz w:val="24"/>
          <w:szCs w:val="24"/>
        </w:rPr>
        <w:t xml:space="preserve">verdadeiro </w:t>
      </w:r>
      <w:r w:rsidRPr="00E455FF">
        <w:rPr>
          <w:rFonts w:cstheme="minorHAnsi"/>
          <w:sz w:val="24"/>
          <w:szCs w:val="24"/>
        </w:rPr>
        <w:t>e o que é falso.</w:t>
      </w:r>
    </w:p>
    <w:p w14:paraId="23BEA373" w14:textId="60E143E2" w:rsidR="00112666" w:rsidRPr="00E455FF" w:rsidRDefault="00112666" w:rsidP="00873C33">
      <w:pPr>
        <w:jc w:val="both"/>
        <w:rPr>
          <w:rFonts w:cstheme="minorHAnsi"/>
          <w:sz w:val="24"/>
          <w:szCs w:val="24"/>
        </w:rPr>
      </w:pPr>
      <w:r w:rsidRPr="00E455FF">
        <w:rPr>
          <w:rFonts w:cstheme="minorHAnsi"/>
          <w:sz w:val="24"/>
          <w:szCs w:val="24"/>
        </w:rPr>
        <w:t xml:space="preserve">Diante desses desafios, a ética deve ocupar uma posição central no desenvolvimento e na aplicação das IAs generativas. É essencial que empresas e pesquisadores estabeleçam diretrizes que promovam transparência, responsabilidade e justiça. Modelos de IA precisam ser projetados e treinados com dados de maneira responsável para evitar vieses e discriminação. Além disso, regulamentações que assegurem a rastreabilidade e a identificação de </w:t>
      </w:r>
      <w:proofErr w:type="spellStart"/>
      <w:r w:rsidRPr="00E455FF">
        <w:rPr>
          <w:rFonts w:cstheme="minorHAnsi"/>
          <w:sz w:val="24"/>
          <w:szCs w:val="24"/>
        </w:rPr>
        <w:t>conteúdos</w:t>
      </w:r>
      <w:proofErr w:type="spellEnd"/>
      <w:r w:rsidRPr="00E455FF">
        <w:rPr>
          <w:rFonts w:cstheme="minorHAnsi"/>
          <w:sz w:val="24"/>
          <w:szCs w:val="24"/>
        </w:rPr>
        <w:t xml:space="preserve"> gerados por IA podem ajudar a combater o uso indevido e proteger o público.</w:t>
      </w:r>
    </w:p>
    <w:p w14:paraId="23AECDFC" w14:textId="77777777" w:rsidR="00E455FF" w:rsidRDefault="00E455FF" w:rsidP="00873C33">
      <w:pPr>
        <w:jc w:val="both"/>
        <w:rPr>
          <w:rFonts w:cstheme="minorHAnsi"/>
          <w:b/>
          <w:bCs/>
          <w:sz w:val="32"/>
          <w:szCs w:val="32"/>
        </w:rPr>
      </w:pPr>
    </w:p>
    <w:p w14:paraId="71B1074F" w14:textId="7EDDF28C" w:rsidR="00112666" w:rsidRPr="00E455FF" w:rsidRDefault="00112666" w:rsidP="00873C33">
      <w:pPr>
        <w:jc w:val="both"/>
        <w:rPr>
          <w:rFonts w:cstheme="minorHAnsi"/>
          <w:b/>
          <w:bCs/>
          <w:sz w:val="32"/>
          <w:szCs w:val="32"/>
        </w:rPr>
      </w:pPr>
      <w:r w:rsidRPr="00E455FF">
        <w:rPr>
          <w:rFonts w:cstheme="minorHAnsi"/>
          <w:b/>
          <w:bCs/>
          <w:sz w:val="32"/>
          <w:szCs w:val="32"/>
        </w:rPr>
        <w:t>Futuro das IAs Generativas e Conclusão</w:t>
      </w:r>
    </w:p>
    <w:p w14:paraId="3CF62BCA" w14:textId="15904AD2" w:rsidR="00112666" w:rsidRPr="00E455FF" w:rsidRDefault="00112666" w:rsidP="00873C33">
      <w:pPr>
        <w:jc w:val="both"/>
        <w:rPr>
          <w:rFonts w:cstheme="minorHAnsi"/>
          <w:sz w:val="24"/>
          <w:szCs w:val="24"/>
        </w:rPr>
      </w:pPr>
      <w:r w:rsidRPr="00E455FF">
        <w:rPr>
          <w:rFonts w:cstheme="minorHAnsi"/>
          <w:sz w:val="24"/>
          <w:szCs w:val="24"/>
        </w:rPr>
        <w:t xml:space="preserve">O futuro das IAs generativas promete avanços impressionantes que podem transformar profundamente diversas indústrias. À medida que essas tecnologias evoluem, espera-se uma maior capacidade para criar </w:t>
      </w:r>
      <w:proofErr w:type="spellStart"/>
      <w:r w:rsidRPr="00E455FF">
        <w:rPr>
          <w:rFonts w:cstheme="minorHAnsi"/>
          <w:sz w:val="24"/>
          <w:szCs w:val="24"/>
        </w:rPr>
        <w:t>conteúdos</w:t>
      </w:r>
      <w:proofErr w:type="spellEnd"/>
      <w:r w:rsidRPr="00E455FF">
        <w:rPr>
          <w:rFonts w:cstheme="minorHAnsi"/>
          <w:sz w:val="24"/>
          <w:szCs w:val="24"/>
        </w:rPr>
        <w:t xml:space="preserve"> mais sofisticados, personalizados e contextualmente precisos. Indústrias como saúde, engenharia, entretenimento e até educação podem ser revolucionadas, com IAs desenvolvendo novos medicamentos, ajudando no design de produtos complexos e personalizando a experiência de aprendizado.</w:t>
      </w:r>
    </w:p>
    <w:sectPr w:rsidR="00112666" w:rsidRPr="00E45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14"/>
    <w:rsid w:val="00112666"/>
    <w:rsid w:val="002201BE"/>
    <w:rsid w:val="00280003"/>
    <w:rsid w:val="003223CD"/>
    <w:rsid w:val="00452285"/>
    <w:rsid w:val="00464014"/>
    <w:rsid w:val="004B2D0F"/>
    <w:rsid w:val="00656F0B"/>
    <w:rsid w:val="007652EA"/>
    <w:rsid w:val="00812582"/>
    <w:rsid w:val="00873C33"/>
    <w:rsid w:val="0088153B"/>
    <w:rsid w:val="00923CCC"/>
    <w:rsid w:val="00963E92"/>
    <w:rsid w:val="009965BF"/>
    <w:rsid w:val="009A2CF2"/>
    <w:rsid w:val="00B85669"/>
    <w:rsid w:val="00BB488D"/>
    <w:rsid w:val="00C9071D"/>
    <w:rsid w:val="00D16FFF"/>
    <w:rsid w:val="00E455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B311"/>
  <w15:chartTrackingRefBased/>
  <w15:docId w15:val="{CAA4396A-3301-4B5E-B6C1-A5B7890D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8566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9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3073-BD6C-4770-897B-0A9319AC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826</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langer</dc:creator>
  <cp:keywords/>
  <dc:description/>
  <cp:lastModifiedBy>leandro langer</cp:lastModifiedBy>
  <cp:revision>12</cp:revision>
  <dcterms:created xsi:type="dcterms:W3CDTF">2024-11-11T11:15:00Z</dcterms:created>
  <dcterms:modified xsi:type="dcterms:W3CDTF">2024-11-21T11:44:00Z</dcterms:modified>
</cp:coreProperties>
</file>