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Mercatus - Especificación funcional</w:t>
      </w:r>
    </w:p>
    <w:p>
      <w:r>
        <w:t xml:space="preserve">Versión: 1.0  </w:t>
      </w:r>
    </w:p>
    <w:p>
      <w:r>
        <w:t xml:space="preserve">Tipo de documento: Especificación funcional no técnica  </w:t>
      </w:r>
    </w:p>
    <w:p>
      <w:r>
        <w:t xml:space="preserve">Producto: Mercatus, plataforma SaaS multi-tienda  </w:t>
      </w:r>
    </w:p>
    <w:p>
      <w:r>
        <w:t>Base: InformeFullStack.docx, requisitos RF-001 a RF-026, reglas RN-01 a RN-10 e historias HU-001 a HU-045</w:t>
      </w:r>
    </w:p>
    <w:p>
      <w:pPr>
        <w:pStyle w:val="Heading1"/>
      </w:pPr>
      <w:r>
        <w:t>1. Propósito y alcance</w:t>
      </w:r>
    </w:p>
    <w:p>
      <w:r>
        <w:t>Mercatus es una plataforma SaaS que permite a propietarios crear y administrar tiendas digitales independientes. Cada tienda puede publicar un catálogo, controlar existencias, recibir pedidos y ofrecer una experiencia pública de compra. Mercatus presta la plataforma; no vende productos directamente.</w:t>
      </w:r>
    </w:p>
    <w:p>
      <w:r>
        <w:t>El alcance del MVP académico comprende:</w:t>
      </w:r>
    </w:p>
    <w:p>
      <w:pPr>
        <w:pStyle w:val="ListBullet"/>
      </w:pPr>
      <w:r>
        <w:t>Registro, inicio y cierre de sesión.</w:t>
      </w:r>
    </w:p>
    <w:p>
      <w:pPr>
        <w:pStyle w:val="ListBullet"/>
      </w:pPr>
      <w:r>
        <w:t>Tres perfiles funcionales: Administrador de Plataforma, Propietario de Tienda y Cliente Final.</w:t>
      </w:r>
    </w:p>
    <w:p>
      <w:pPr>
        <w:pStyle w:val="ListBullet"/>
      </w:pPr>
      <w:r>
        <w:t>Creación y configuración de varias tiendas por propietario.</w:t>
      </w:r>
    </w:p>
    <w:p>
      <w:pPr>
        <w:pStyle w:val="ListBullet"/>
      </w:pPr>
      <w:r>
        <w:t>Productos, categorías e inventario aislados por tienda.</w:t>
      </w:r>
    </w:p>
    <w:p>
      <w:pPr>
        <w:pStyle w:val="ListBullet"/>
      </w:pPr>
      <w:r>
        <w:t>Storefront público, carrito, checkout y pedido simulado.</w:t>
      </w:r>
    </w:p>
    <w:p>
      <w:pPr>
        <w:pStyle w:val="ListBullet"/>
      </w:pPr>
      <w:r>
        <w:t>Gestión de pedidos, estados y seguimiento simulado.</w:t>
      </w:r>
    </w:p>
    <w:p>
      <w:pPr>
        <w:pStyle w:val="ListBullet"/>
      </w:pPr>
      <w:r>
        <w:t>Planes con límite de productos.</w:t>
      </w:r>
    </w:p>
    <w:p>
      <w:pPr>
        <w:pStyle w:val="ListBullet"/>
      </w:pPr>
      <w:r>
        <w:t>Supervisión global de tiendas, usuarios y planes.</w:t>
      </w:r>
    </w:p>
    <w:p>
      <w:r>
        <w:t>Quedan fuera del MVP los pagos bancarios reales, la facturación electrónica oficial, la logística externa, las aplicaciones móviles nativas, un marketplace entre tiendas, una tienda de aplicaciones y analítica avanzada.</w:t>
      </w:r>
    </w:p>
    <w:p>
      <w:pPr>
        <w:pStyle w:val="Heading1"/>
      </w:pPr>
      <w:r>
        <w:t>2. Actores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Actor</w:t>
            </w:r>
          </w:p>
        </w:tc>
        <w:tc>
          <w:tcPr>
            <w:tcW w:type="dxa" w:w="3312"/>
          </w:tcPr>
          <w:p>
            <w:r>
              <w:t>Puede hacer</w:t>
            </w:r>
          </w:p>
        </w:tc>
        <w:tc>
          <w:tcPr>
            <w:tcW w:type="dxa" w:w="3312"/>
          </w:tcPr>
          <w:p>
            <w:r>
              <w:t>No debe hacer</w:t>
            </w:r>
          </w:p>
        </w:tc>
      </w:tr>
      <w:tr>
        <w:tc>
          <w:tcPr>
            <w:tcW w:type="dxa" w:w="3312"/>
          </w:tcPr>
          <w:p>
            <w:r>
              <w:t>**Administrador de Plataforma**</w:t>
            </w:r>
          </w:p>
        </w:tc>
        <w:tc>
          <w:tcPr>
            <w:tcW w:type="dxa" w:w="3312"/>
          </w:tcPr>
          <w:p>
            <w:r>
              <w:t>Supervisar usuarios, tiendas, planes y actividad global; editar configuraciones globales.</w:t>
            </w:r>
          </w:p>
        </w:tc>
        <w:tc>
          <w:tcPr>
            <w:tcW w:type="dxa" w:w="3312"/>
          </w:tcPr>
          <w:p>
            <w:r>
              <w:t>Operar una tienda como si fuera su propietario sin el contexto y permisos correspondientes.</w:t>
            </w:r>
          </w:p>
        </w:tc>
      </w:tr>
      <w:tr>
        <w:tc>
          <w:tcPr>
            <w:tcW w:type="dxa" w:w="3312"/>
          </w:tcPr>
          <w:p>
            <w:r>
              <w:t>**Propietario de Tienda**</w:t>
            </w:r>
          </w:p>
        </w:tc>
        <w:tc>
          <w:tcPr>
            <w:tcW w:type="dxa" w:w="3312"/>
          </w:tcPr>
          <w:p>
            <w:r>
              <w:t>Crear varias tiendas, configurar su identidad, administrar productos, categorías, inventario, pedidos, métricas y plan.</w:t>
            </w:r>
          </w:p>
        </w:tc>
        <w:tc>
          <w:tcPr>
            <w:tcW w:type="dxa" w:w="3312"/>
          </w:tcPr>
          <w:p>
            <w:r>
              <w:t>Consultar o modificar datos de tiendas que no le pertenecen.</w:t>
            </w:r>
          </w:p>
        </w:tc>
      </w:tr>
      <w:tr>
        <w:tc>
          <w:tcPr>
            <w:tcW w:type="dxa" w:w="3312"/>
          </w:tcPr>
          <w:p>
            <w:r>
              <w:t>**Cliente Final**</w:t>
            </w:r>
          </w:p>
        </w:tc>
        <w:tc>
          <w:tcPr>
            <w:tcW w:type="dxa" w:w="3312"/>
          </w:tcPr>
          <w:p>
            <w:r>
              <w:t>Registrarse, explorar una tienda activa, consultar productos, comprar, revisar pedidos y solicitar cancelación de pedidos pendientes.</w:t>
            </w:r>
          </w:p>
        </w:tc>
        <w:tc>
          <w:tcPr>
            <w:tcW w:type="dxa" w:w="3312"/>
          </w:tcPr>
          <w:p>
            <w:r>
              <w:t>Gestionar catálogos, inventarios, planes o pedidos de otros clientes.</w:t>
            </w:r>
          </w:p>
        </w:tc>
      </w:tr>
    </w:tbl>
    <w:p>
      <w:pPr>
        <w:pStyle w:val="Heading1"/>
      </w:pPr>
      <w:r>
        <w:t>3. Conceptos principales</w:t>
      </w:r>
    </w:p>
    <w:p>
      <w:pPr>
        <w:pStyle w:val="ListBullet"/>
      </w:pPr>
      <w:r>
        <w:t>**Plataforma:** servicio que aloja y coordina varias tiendas independientes.</w:t>
      </w:r>
    </w:p>
    <w:p>
      <w:pPr>
        <w:pStyle w:val="ListBullet"/>
      </w:pPr>
      <w:r>
        <w:t>**Tienda:** espacio comercial de un propietario, identificado por un nombre y un slug único.</w:t>
      </w:r>
    </w:p>
    <w:p>
      <w:pPr>
        <w:pStyle w:val="ListBullet"/>
      </w:pPr>
      <w:r>
        <w:t>**Storefront:** página pública de una tienda donde el cliente consulta y compra.</w:t>
      </w:r>
    </w:p>
    <w:p>
      <w:pPr>
        <w:pStyle w:val="ListBullet"/>
      </w:pPr>
      <w:r>
        <w:t>**Producto:** artículo físico o digital ofrecido por una tienda, con precio, categoría, stock y tipo de cumplimiento.</w:t>
      </w:r>
    </w:p>
    <w:p>
      <w:pPr>
        <w:pStyle w:val="ListBullet"/>
      </w:pPr>
      <w:r>
        <w:t>**Categoría:** agrupación de productos de una misma tienda.</w:t>
      </w:r>
    </w:p>
    <w:p>
      <w:pPr>
        <w:pStyle w:val="ListBullet"/>
      </w:pPr>
      <w:r>
        <w:t>**Inventario:** cantidad disponible de cada producto.</w:t>
      </w:r>
    </w:p>
    <w:p>
      <w:pPr>
        <w:pStyle w:val="ListBullet"/>
      </w:pPr>
      <w:r>
        <w:t>**Pedido:** compra asociada a un único cliente y a una única tienda.</w:t>
      </w:r>
    </w:p>
    <w:p>
      <w:pPr>
        <w:pStyle w:val="ListBullet"/>
      </w:pPr>
      <w:r>
        <w:t>**Plan:** modalidad de suscripción que determina precio, límite de productos y beneficios.</w:t>
      </w:r>
    </w:p>
    <w:p>
      <w:pPr>
        <w:pStyle w:val="ListBullet"/>
      </w:pPr>
      <w:r>
        <w:t>**Cumplimiento:** forma de entregar el producto: envío, descarga digital o retiro en tienda.</w:t>
      </w:r>
    </w:p>
    <w:p>
      <w:pPr>
        <w:pStyle w:val="Heading1"/>
      </w:pPr>
      <w:r>
        <w:t>4. Reglas de negocio</w:t>
      </w:r>
    </w:p>
    <w:p>
      <w:pPr>
        <w:pStyle w:val="Heading2"/>
      </w:pPr>
      <w:r>
        <w:t>4.1 Identidad, acceso y permisos</w:t>
      </w:r>
    </w:p>
    <w:p>
      <w:r>
        <w:t>1. Un correo electrónico solo puede estar asociado a una cuenta.</w:t>
      </w:r>
    </w:p>
    <w:p>
      <w:r>
        <w:t>2. El correo y la contraseña son obligatorios para registrar una cuenta.</w:t>
      </w:r>
    </w:p>
    <w:p>
      <w:r>
        <w:t>3. Las credenciales deben validarse antes de iniciar sesión.</w:t>
      </w:r>
    </w:p>
    <w:p>
      <w:r>
        <w:t>4. Las rutas privadas requieren una sesión activa.</w:t>
      </w:r>
    </w:p>
    <w:p>
      <w:r>
        <w:t>5. Las acciones disponibles dependen del rol autenticado.</w:t>
      </w:r>
    </w:p>
    <w:p>
      <w:r>
        <w:t>6. El propietario solo administra sus propias tiendas.</w:t>
      </w:r>
    </w:p>
    <w:p>
      <w:r>
        <w:t>7. El administrador puede supervisar la plataforma, pero el contexto de una tienda debe mantenerse visible al operar sobre sus datos.</w:t>
      </w:r>
    </w:p>
    <w:p>
      <w:pPr>
        <w:pStyle w:val="Heading2"/>
      </w:pPr>
      <w:r>
        <w:t>4.2 Tiendas y multi-tenancy</w:t>
      </w:r>
    </w:p>
    <w:p>
      <w:r>
        <w:t>8. Un propietario puede poseer varias tiendas.</w:t>
      </w:r>
    </w:p>
    <w:p>
      <w:r>
        <w:t>9. Cada tienda requiere nombre, slug único y propietario autenticado.</w:t>
      </w:r>
    </w:p>
    <w:p>
      <w:r>
        <w:t>10. El slug solo admite un identificador válido y no puede repetirse en la plataforma.</w:t>
      </w:r>
    </w:p>
    <w:p>
      <w:r>
        <w:t>11. Una tienda nueva se crea activa, salvo que una acción administrativa indique lo contrario.</w:t>
      </w:r>
    </w:p>
    <w:p>
      <w:r>
        <w:t>12. Solo el propietario o el administrador puede cambiar la configuración de una tienda.</w:t>
      </w:r>
    </w:p>
    <w:p>
      <w:r>
        <w:t>13. Una tienda inactiva no se muestra como storefront operativo.</w:t>
      </w:r>
    </w:p>
    <w:p>
      <w:r>
        <w:t>14. Productos, categorías, inventario, carritos y pedidos siempre pertenecen a una tienda.</w:t>
      </w:r>
    </w:p>
    <w:p>
      <w:r>
        <w:t>15. Nunca se mezclan productos de dos tiendas en un mismo carrito o pedido.</w:t>
      </w:r>
    </w:p>
    <w:p>
      <w:pPr>
        <w:pStyle w:val="Heading2"/>
      </w:pPr>
      <w:r>
        <w:t>4.3 Catálogo e inventario</w:t>
      </w:r>
    </w:p>
    <w:p>
      <w:r>
        <w:t>16. Un producto requiere nombre, descripción, precio, categoría y stock inicial.</w:t>
      </w:r>
    </w:p>
    <w:p>
      <w:r>
        <w:t>17. Todo producto pertenece obligatoriamente a una categoría y a una tienda.</w:t>
      </w:r>
    </w:p>
    <w:p>
      <w:r>
        <w:t>18. El stock disponible no puede ser negativo.</w:t>
      </w:r>
    </w:p>
    <w:p>
      <w:r>
        <w:t>19. Un producto sin stock no se ofrece como disponible para compra.</w:t>
      </w:r>
    </w:p>
    <w:p>
      <w:r>
        <w:t>20. Un propietario puede crear, editar, activar y desactivar productos de sus tiendas.</w:t>
      </w:r>
    </w:p>
    <w:p>
      <w:r>
        <w:t>21. Una categoría solo puede administrarse dentro de su tienda.</w:t>
      </w:r>
    </w:p>
    <w:p>
      <w:r>
        <w:t>22. Una categoría con productos asociados no puede eliminarse directamente; debe desactivarse o reorganizarse primero.</w:t>
      </w:r>
    </w:p>
    <w:p>
      <w:r>
        <w:t>23. El límite de productos activos depende del plan de la tienda.</w:t>
      </w:r>
    </w:p>
    <w:p>
      <w:r>
        <w:t>24. Al alcanzar el límite del plan, la creación de nuevos productos se bloquea y se informa la posibilidad de cambiar de plan.</w:t>
      </w:r>
    </w:p>
    <w:p>
      <w:r>
        <w:t>25. La confirmación de una compra descuenta el stock de la tienda correspondiente.</w:t>
      </w:r>
    </w:p>
    <w:p>
      <w:pPr>
        <w:pStyle w:val="Heading2"/>
      </w:pPr>
      <w:r>
        <w:t>4.4 Pedidos, pagos y cumplimiento</w:t>
      </w:r>
    </w:p>
    <w:p>
      <w:r>
        <w:t>26. Un pedido requiere un cliente autenticado, una tienda, al menos un producto disponible y cantidades válidas.</w:t>
      </w:r>
    </w:p>
    <w:p>
      <w:r>
        <w:t>27. El pedido conserva la tienda de origen, sus productos, precios y cliente asociado.</w:t>
      </w:r>
    </w:p>
    <w:p>
      <w:r>
        <w:t>28. Los estados operativos son: pendiente, confirmado, en preparación, enviado, entregado y cancelado.</w:t>
      </w:r>
    </w:p>
    <w:p>
      <w:r>
        <w:t>29. El cliente puede cancelar únicamente un pedido pendiente.</w:t>
      </w:r>
    </w:p>
    <w:p>
      <w:r>
        <w:t>30. Un pedido cancelado no vuelve a descontar stock ni puede reactivarse por el cliente.</w:t>
      </w:r>
    </w:p>
    <w:p>
      <w:r>
        <w:t>31. El propietario actualiza los estados de los pedidos de sus tiendas.</w:t>
      </w:r>
    </w:p>
    <w:p>
      <w:r>
        <w:t>32. El seguimiento y el número de guía son opcionales hasta que el pedido sea enviado.</w:t>
      </w:r>
    </w:p>
    <w:p>
      <w:r>
        <w:t>33. El método de pago se selecciona durante el checkout y se registra como simulado en el MVP.</w:t>
      </w:r>
    </w:p>
    <w:p>
      <w:r>
        <w:t>34. Los productos digitales se entregan después de confirmar el pago simulado.</w:t>
      </w:r>
    </w:p>
    <w:p>
      <w:r>
        <w:t>35. Los productos físicos pueden usar envío o retiro en tienda según su configuración.</w:t>
      </w:r>
    </w:p>
    <w:p>
      <w:pPr>
        <w:pStyle w:val="Heading2"/>
      </w:pPr>
      <w:r>
        <w:t>4.5 Planes y administración</w:t>
      </w:r>
    </w:p>
    <w:p>
      <w:r>
        <w:t>36. Cada tienda tiene un único plan vigente.</w:t>
      </w:r>
    </w:p>
    <w:p>
      <w:r>
        <w:t>37. El propietario puede consultar su plan y solicitar un cambio entre Gratis, Básico y Pro.</w:t>
      </w:r>
    </w:p>
    <w:p>
      <w:r>
        <w:t>38. El administrador puede definir nombre, precio, límite de productos y características de los planes.</w:t>
      </w:r>
    </w:p>
    <w:p>
      <w:r>
        <w:t>39. Un cambio de plan no debe borrar productos existentes; solo modifica las condiciones aplicables hacia adelante.</w:t>
      </w:r>
    </w:p>
    <w:p>
      <w:r>
        <w:t>40. Las métricas del propietario se calculan dentro de una tienda; las del administrador pueden consolidarse a nivel de plataforma.</w:t>
      </w:r>
    </w:p>
    <w:p>
      <w:pPr>
        <w:pStyle w:val="Heading1"/>
      </w:pPr>
      <w:r>
        <w:t>5. Historias de usuario priorizadas</w:t>
      </w:r>
    </w:p>
    <w:p>
      <w:pPr>
        <w:pStyle w:val="Heading2"/>
      </w:pPr>
      <w:r>
        <w:t>5.1 Autenticación y cuenta</w:t>
      </w:r>
    </w:p>
    <w:p>
      <w:r>
        <w:t xml:space="preserve">HU-001 - Registro. Como visitante, quiero crear una cuenta para acceder a Mercatus.  </w:t>
      </w:r>
    </w:p>
    <w:p>
      <w:r>
        <w:t>Aceptación: se solicita correo y contraseña; el correo debe tener formato válido y no estar registrado; al completar el registro se informa el resultado.</w:t>
      </w:r>
    </w:p>
    <w:p>
      <w:r>
        <w:t xml:space="preserve">HU-002 - Inicio de sesión. Como usuario registrado, quiero iniciar sesión para acceder a mis funciones.  </w:t>
      </w:r>
    </w:p>
    <w:p>
      <w:r>
        <w:t>Aceptación: las credenciales se validan; una sesión válida permite entrar a recursos privados; una sesión inválida muestra un mensaje comprensible.</w:t>
      </w:r>
    </w:p>
    <w:p>
      <w:r>
        <w:t xml:space="preserve">HU-003 - Perfil. Como usuario autenticado, quiero consultar y actualizar mis datos para mantenerlos vigentes.  </w:t>
      </w:r>
    </w:p>
    <w:p>
      <w:r>
        <w:t>Aceptación: solo el propio usuario puede modificar su información; los datos obligatorios no pueden quedar vacíos.</w:t>
      </w:r>
    </w:p>
    <w:p>
      <w:pPr>
        <w:pStyle w:val="Heading2"/>
      </w:pPr>
      <w:r>
        <w:t>5.2 Propietario de tienda</w:t>
      </w:r>
    </w:p>
    <w:p>
      <w:r>
        <w:t xml:space="preserve">HU-004 - Crear tienda. Como propietario, quiero crear una tienda digital para vender bajo mi propia marca.  </w:t>
      </w:r>
    </w:p>
    <w:p>
      <w:r>
        <w:t>Aceptación: el nombre y slug son obligatorios; el slug es único; la tienda queda asociada al propietario y disponible para configurar.</w:t>
      </w:r>
    </w:p>
    <w:p>
      <w:r>
        <w:t xml:space="preserve">HU-005 - Configurar tienda. Como propietario, quiero definir nombre, descripción, logo, dominio y apariencia para representar mi marca.  </w:t>
      </w:r>
    </w:p>
    <w:p>
      <w:r>
        <w:t>Aceptación: solo propietario o administrador puede guardar cambios; la configuración se refleja en el storefront; una tienda inactiva deja de estar disponible públicamente.</w:t>
      </w:r>
    </w:p>
    <w:p>
      <w:r>
        <w:t xml:space="preserve">HU-006 - Gestionar productos. Como propietario, quiero crear, editar, activar y desactivar productos para mantener mi catálogo.  </w:t>
      </w:r>
    </w:p>
    <w:p>
      <w:r>
        <w:t>Aceptación: el producto exige datos mínimos, categoría y stock; no se permite superar el límite del plan; un producto desactivado no aparece como disponible.</w:t>
      </w:r>
    </w:p>
    <w:p>
      <w:r>
        <w:t xml:space="preserve">HU-007 - Gestionar categorías. Como propietario, quiero organizar productos por categorías.  </w:t>
      </w:r>
    </w:p>
    <w:p>
      <w:r>
        <w:t>Aceptación: las categorías pertenecen a una sola tienda; no se eliminan si tienen productos asociados; pueden desactivarse cuando ya no se usan.</w:t>
      </w:r>
    </w:p>
    <w:p>
      <w:r>
        <w:t xml:space="preserve">HU-008 - Controlar inventario. Como propietario, quiero consultar y ajustar existencias para reflejar mi disponibilidad real.  </w:t>
      </w:r>
    </w:p>
    <w:p>
      <w:r>
        <w:t>Aceptación: el stock nunca queda negativo; las alertas informan existencias bajas; una compra confirmada actualiza el inventario.</w:t>
      </w:r>
    </w:p>
    <w:p>
      <w:r>
        <w:t xml:space="preserve">HU-009 - Gestionar pedidos. Como propietario, quiero consultar y actualizar pedidos para completar las ventas.  </w:t>
      </w:r>
    </w:p>
    <w:p>
      <w:r>
        <w:t>Aceptación: solo ve pedidos de sus tiendas; puede revisar cliente, artículos, total y cumplimiento; los estados se muestran de forma ordenada.</w:t>
      </w:r>
    </w:p>
    <w:p>
      <w:r>
        <w:t xml:space="preserve">HU-010 - Consultar métricas. Como propietario, quiero ver ventas, pedidos y productos para evaluar mi operación.  </w:t>
      </w:r>
    </w:p>
    <w:p>
      <w:r>
        <w:t>Aceptación: los indicadores corresponden a la tienda seleccionada y no mezclan datos de otras tiendas.</w:t>
      </w:r>
    </w:p>
    <w:p>
      <w:r>
        <w:t xml:space="preserve">HU-011 - Gestionar plan. Como propietario, quiero consultar y cambiar el plan para ajustar el límite de productos a mi negocio.  </w:t>
      </w:r>
    </w:p>
    <w:p>
      <w:r>
        <w:t>Aceptación: se muestran precio, límite y beneficios; al alcanzar el límite se ofrece upgrade; los productos existentes se conservan.</w:t>
      </w:r>
    </w:p>
    <w:p>
      <w:pPr>
        <w:pStyle w:val="Heading2"/>
      </w:pPr>
      <w:r>
        <w:t>5.3 Cliente final</w:t>
      </w:r>
    </w:p>
    <w:p>
      <w:r>
        <w:t xml:space="preserve">HU-012 - Explorar storefront. Como cliente, quiero acceder a una tienda por su slug para conocer su catálogo.  </w:t>
      </w:r>
    </w:p>
    <w:p>
      <w:r>
        <w:t>Aceptación: una tienda activa puede visitarse sin iniciar sesión; una tienda inexistente o inactiva muestra un error; solo se muestran productos publicados de esa tienda.</w:t>
      </w:r>
    </w:p>
    <w:p>
      <w:r>
        <w:t xml:space="preserve">HU-013 - Buscar y consultar productos. Como cliente, quiero filtrar productos y ver su detalle para decidir una compra.  </w:t>
      </w:r>
    </w:p>
    <w:p>
      <w:r>
        <w:t>Aceptación: se puede consultar nombre, descripción, precio, categoría y disponibilidad; los filtros no muestran productos de otra tienda.</w:t>
      </w:r>
    </w:p>
    <w:p>
      <w:r>
        <w:t xml:space="preserve">HU-014 - Gestionar carrito. Como cliente, quiero agregar, quitar y modificar cantidades antes de pagar.  </w:t>
      </w:r>
    </w:p>
    <w:p>
      <w:r>
        <w:t>Aceptación: el carrito pertenece a una sola tienda; no acepta productos agotados ni cantidades superiores al stock disponible.</w:t>
      </w:r>
    </w:p>
    <w:p>
      <w:r>
        <w:t xml:space="preserve">HU-015 - Completar checkout. Como cliente, quiero elegir un método de pago y confirmar mi compra.  </w:t>
      </w:r>
    </w:p>
    <w:p>
      <w:r>
        <w:t>Aceptación: el pedido exige una cuenta autenticada; se valida disponibilidad; al completar se crea un pedido y se muestra una confirmación.</w:t>
      </w:r>
    </w:p>
    <w:p>
      <w:r>
        <w:t xml:space="preserve">HU-016 - Consultar y cancelar pedido. Como cliente, quiero revisar mis pedidos y cancelar uno pendiente si fue un error.  </w:t>
      </w:r>
    </w:p>
    <w:p>
      <w:r>
        <w:t>Aceptación: solo ve sus pedidos; puede consultar estado y detalle; la cancelación solo aparece para pedidos pendientes.</w:t>
      </w:r>
    </w:p>
    <w:p>
      <w:r>
        <w:t xml:space="preserve">HU-017 - Consultar seguimiento. Como cliente, quiero ver el estado y seguimiento de mi pedido para saber cuándo recibirlo.  </w:t>
      </w:r>
    </w:p>
    <w:p>
      <w:r>
        <w:t>Aceptación: se muestra el estado actual; si existe envío, se muestran guía y datos disponibles; la ubicación es simulada en el MVP.</w:t>
      </w:r>
    </w:p>
    <w:p>
      <w:pPr>
        <w:pStyle w:val="Heading2"/>
      </w:pPr>
      <w:r>
        <w:t>5.4 Administrador de plataforma</w:t>
      </w:r>
    </w:p>
    <w:p>
      <w:r>
        <w:t xml:space="preserve">HU-018 - Supervisar plataforma. Como administrador, quiero consultar usuarios, tiendas y métricas globales para supervisar la operación.  </w:t>
      </w:r>
    </w:p>
    <w:p>
      <w:r>
        <w:t>Aceptación: puede distinguir tiendas activas e inactivas, propietarios y clientes; las métricas globales no sustituyen el detalle por tienda.</w:t>
      </w:r>
    </w:p>
    <w:p>
      <w:r>
        <w:t xml:space="preserve">HU-019 - Gestionar planes. Como administrador, quiero definir planes y límites para administrar la oferta de Mercatus.  </w:t>
      </w:r>
    </w:p>
    <w:p>
      <w:r>
        <w:t>Aceptación: puede editar nombre, precio, límite y características; los cambios son visibles para los propietarios.</w:t>
      </w:r>
    </w:p>
    <w:p>
      <w:pPr>
        <w:pStyle w:val="Heading1"/>
      </w:pPr>
      <w:r>
        <w:t>6. Flujos principales</w:t>
      </w:r>
    </w:p>
    <w:p>
      <w:pPr>
        <w:pStyle w:val="Heading2"/>
      </w:pPr>
      <w:r>
        <w:t>6.1 Registro e inicio de sesión</w:t>
      </w:r>
    </w:p>
    <w:p>
      <w:r>
        <w:t>1. La persona abre registro e informa sus datos.</w:t>
      </w:r>
    </w:p>
    <w:p>
      <w:r>
        <w:t>2. El sistema valida formato, obligatoriedad y unicidad del correo.</w:t>
      </w:r>
    </w:p>
    <w:p>
      <w:r>
        <w:t>3. Se crea la cuenta con el rol permitido para ese flujo.</w:t>
      </w:r>
    </w:p>
    <w:p>
      <w:r>
        <w:t>4. Al iniciar sesión, se validan las credenciales.</w:t>
      </w:r>
    </w:p>
    <w:p>
      <w:r>
        <w:t>5. El usuario llega al espacio correspondiente a su rol: administración, gestión de tiendas o experiencia de cliente.</w:t>
      </w:r>
    </w:p>
    <w:p>
      <w:r>
        <w:t>6. Si falla la validación, permanece en el formulario y recibe una explicación.</w:t>
      </w:r>
    </w:p>
    <w:p>
      <w:pPr>
        <w:pStyle w:val="Heading2"/>
      </w:pPr>
      <w:r>
        <w:t>6.2 Crear y publicar una tienda</w:t>
      </w:r>
    </w:p>
    <w:p>
      <w:r>
        <w:t>1. El propietario selecciona crear tienda.</w:t>
      </w:r>
    </w:p>
    <w:p>
      <w:r>
        <w:t>2. Informa nombre, slug y descripción; el logo es opcional.</w:t>
      </w:r>
    </w:p>
    <w:p>
      <w:r>
        <w:t>3. El sistema verifica que el slug sea válido y único.</w:t>
      </w:r>
    </w:p>
    <w:p>
      <w:r>
        <w:t>4. Se crea la tienda asociada al propietario.</w:t>
      </w:r>
    </w:p>
    <w:p>
      <w:r>
        <w:t>5. El propietario configura identidad, plan y catálogo.</w:t>
      </w:r>
    </w:p>
    <w:p>
      <w:r>
        <w:t>6. El storefront queda disponible mientras la tienda esté activa y tenga productos publicados.</w:t>
      </w:r>
    </w:p>
    <w:p>
      <w:pPr>
        <w:pStyle w:val="Heading2"/>
      </w:pPr>
      <w:r>
        <w:t>6.3 Registrar un producto</w:t>
      </w:r>
    </w:p>
    <w:p>
      <w:r>
        <w:t>1. El propietario selecciona una tienda y revisa el límite de su plan.</w:t>
      </w:r>
    </w:p>
    <w:p>
      <w:r>
        <w:t>2. Informa los datos mínimos, categoría, precio, stock y tipo de cumplimiento.</w:t>
      </w:r>
    </w:p>
    <w:p>
      <w:r>
        <w:t>3. El sistema valida pertenencia a la tienda, datos obligatorios y stock.</w:t>
      </w:r>
    </w:p>
    <w:p>
      <w:r>
        <w:t>4. Si el límite no fue alcanzado, guarda el producto.</w:t>
      </w:r>
    </w:p>
    <w:p>
      <w:r>
        <w:t>5. El producto puede activarse para aparecer en el storefront.</w:t>
      </w:r>
    </w:p>
    <w:p>
      <w:r>
        <w:t>6. Si hay un error, no se guarda parcialmente y se indica cómo corregirlo.</w:t>
      </w:r>
    </w:p>
    <w:p>
      <w:pPr>
        <w:pStyle w:val="Heading2"/>
      </w:pPr>
      <w:r>
        <w:t>6.4 Compra del cliente</w:t>
      </w:r>
    </w:p>
    <w:p>
      <w:r>
        <w:t>1. El cliente entra al storefront de una tienda activa.</w:t>
      </w:r>
    </w:p>
    <w:p>
      <w:r>
        <w:t>2. Consulta productos disponibles y agrega artículos al carrito.</w:t>
      </w:r>
    </w:p>
    <w:p>
      <w:r>
        <w:t>3. El sistema impide mezclar tiendas o superar existencias.</w:t>
      </w:r>
    </w:p>
    <w:p>
      <w:r>
        <w:t>4. El cliente inicia sesión o crea su cuenta antes de pagar.</w:t>
      </w:r>
    </w:p>
    <w:p>
      <w:r>
        <w:t>5. Selecciona cumplimiento y método de pago simulado.</w:t>
      </w:r>
    </w:p>
    <w:p>
      <w:r>
        <w:t>6. Se valida nuevamente stock y se crea el pedido.</w:t>
      </w:r>
    </w:p>
    <w:p>
      <w:r>
        <w:t>7. El cliente recibe confirmación y puede consultar el estado.</w:t>
      </w:r>
    </w:p>
    <w:p>
      <w:pPr>
        <w:pStyle w:val="Heading2"/>
      </w:pPr>
      <w:r>
        <w:t>6.5 Gestión y seguimiento de un pedido</w:t>
      </w:r>
    </w:p>
    <w:p>
      <w:r>
        <w:t>1. El propietario recibe el pedido en la tienda correspondiente.</w:t>
      </w:r>
    </w:p>
    <w:p>
      <w:r>
        <w:t>2. Lo confirma y prepara los artículos.</w:t>
      </w:r>
    </w:p>
    <w:p>
      <w:r>
        <w:t>3. Si corresponde, registra envío y seguimiento; si no, coordina descarga o retiro.</w:t>
      </w:r>
    </w:p>
    <w:p>
      <w:r>
        <w:t>4. El cliente consulta los cambios de estado.</w:t>
      </w:r>
    </w:p>
    <w:p>
      <w:r>
        <w:t>5. Al completar la entrega, el pedido queda entregado.</w:t>
      </w:r>
    </w:p>
    <w:p>
      <w:r>
        <w:t>6. Si permanece pendiente, el cliente puede solicitar cancelación.</w:t>
      </w:r>
    </w:p>
    <w:p>
      <w:pPr>
        <w:pStyle w:val="Heading1"/>
      </w:pPr>
      <w:r>
        <w:t>7. Estados y decisiones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Elemento</w:t>
            </w:r>
          </w:p>
        </w:tc>
        <w:tc>
          <w:tcPr>
            <w:tcW w:type="dxa" w:w="3312"/>
          </w:tcPr>
          <w:p>
            <w:r>
              <w:t>Estados o valores</w:t>
            </w:r>
          </w:p>
        </w:tc>
        <w:tc>
          <w:tcPr>
            <w:tcW w:type="dxa" w:w="3312"/>
          </w:tcPr>
          <w:p>
            <w:r>
              <w:t>Regla principal</w:t>
            </w:r>
          </w:p>
        </w:tc>
      </w:tr>
      <w:tr>
        <w:tc>
          <w:tcPr>
            <w:tcW w:type="dxa" w:w="3312"/>
          </w:tcPr>
          <w:p>
            <w:r>
              <w:t>Tienda</w:t>
            </w:r>
          </w:p>
        </w:tc>
        <w:tc>
          <w:tcPr>
            <w:tcW w:type="dxa" w:w="3312"/>
          </w:tcPr>
          <w:p>
            <w:r>
              <w:t>Activa / inactiva</w:t>
            </w:r>
          </w:p>
        </w:tc>
        <w:tc>
          <w:tcPr>
            <w:tcW w:type="dxa" w:w="3312"/>
          </w:tcPr>
          <w:p>
            <w:r>
              <w:t>Solo las activas se muestran públicamente.</w:t>
            </w:r>
          </w:p>
        </w:tc>
      </w:tr>
      <w:tr>
        <w:tc>
          <w:tcPr>
            <w:tcW w:type="dxa" w:w="3312"/>
          </w:tcPr>
          <w:p>
            <w:r>
              <w:t>Producto</w:t>
            </w:r>
          </w:p>
        </w:tc>
        <w:tc>
          <w:tcPr>
            <w:tcW w:type="dxa" w:w="3312"/>
          </w:tcPr>
          <w:p>
            <w:r>
              <w:t>Activo / inactivo</w:t>
            </w:r>
          </w:p>
        </w:tc>
        <w:tc>
          <w:tcPr>
            <w:tcW w:type="dxa" w:w="3312"/>
          </w:tcPr>
          <w:p>
            <w:r>
              <w:t>Solo los activos y disponibles pueden venderse.</w:t>
            </w:r>
          </w:p>
        </w:tc>
      </w:tr>
      <w:tr>
        <w:tc>
          <w:tcPr>
            <w:tcW w:type="dxa" w:w="3312"/>
          </w:tcPr>
          <w:p>
            <w:r>
              <w:t>Pedido</w:t>
            </w:r>
          </w:p>
        </w:tc>
        <w:tc>
          <w:tcPr>
            <w:tcW w:type="dxa" w:w="3312"/>
          </w:tcPr>
          <w:p>
            <w:r>
              <w:t>Pendiente, confirmado, en preparación, enviado, entregado, cancelado</w:t>
            </w:r>
          </w:p>
        </w:tc>
        <w:tc>
          <w:tcPr>
            <w:tcW w:type="dxa" w:w="3312"/>
          </w:tcPr>
          <w:p>
            <w:r>
              <w:t>El cliente solo cancela en pendiente.</w:t>
            </w:r>
          </w:p>
        </w:tc>
      </w:tr>
      <w:tr>
        <w:tc>
          <w:tcPr>
            <w:tcW w:type="dxa" w:w="3312"/>
          </w:tcPr>
          <w:p>
            <w:r>
              <w:t>Cumplimiento</w:t>
            </w:r>
          </w:p>
        </w:tc>
        <w:tc>
          <w:tcPr>
            <w:tcW w:type="dxa" w:w="3312"/>
          </w:tcPr>
          <w:p>
            <w:r>
              <w:t>Envío, digital, retiro</w:t>
            </w:r>
          </w:p>
        </w:tc>
        <w:tc>
          <w:tcPr>
            <w:tcW w:type="dxa" w:w="3312"/>
          </w:tcPr>
          <w:p>
            <w:r>
              <w:t>Determina la información que se solicita y muestra al cliente.</w:t>
            </w:r>
          </w:p>
        </w:tc>
      </w:tr>
      <w:tr>
        <w:tc>
          <w:tcPr>
            <w:tcW w:type="dxa" w:w="3312"/>
          </w:tcPr>
          <w:p>
            <w:r>
              <w:t>Plan</w:t>
            </w:r>
          </w:p>
        </w:tc>
        <w:tc>
          <w:tcPr>
            <w:tcW w:type="dxa" w:w="3312"/>
          </w:tcPr>
          <w:p>
            <w:r>
              <w:t>Gratis, Básico, Pro</w:t>
            </w:r>
          </w:p>
        </w:tc>
        <w:tc>
          <w:tcPr>
            <w:tcW w:type="dxa" w:w="3312"/>
          </w:tcPr>
          <w:p>
            <w:r>
              <w:t>Define límite de productos y características disponibles.</w:t>
            </w:r>
          </w:p>
        </w:tc>
      </w:tr>
    </w:tbl>
    <w:p>
      <w:pPr>
        <w:pStyle w:val="Heading1"/>
      </w:pPr>
      <w:r>
        <w:t>8. Matriz de permisos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Acción</w:t>
            </w:r>
          </w:p>
        </w:tc>
        <w:tc>
          <w:tcPr>
            <w:tcW w:type="dxa" w:w="2484"/>
          </w:tcPr>
          <w:p>
            <w:r>
              <w:t>Administrador</w:t>
            </w:r>
          </w:p>
        </w:tc>
        <w:tc>
          <w:tcPr>
            <w:tcW w:type="dxa" w:w="2484"/>
          </w:tcPr>
          <w:p>
            <w:r>
              <w:t>Propietario</w:t>
            </w:r>
          </w:p>
        </w:tc>
        <w:tc>
          <w:tcPr>
            <w:tcW w:type="dxa" w:w="2484"/>
          </w:tcPr>
          <w:p>
            <w:r>
              <w:t>Cliente</w:t>
            </w:r>
          </w:p>
        </w:tc>
      </w:tr>
      <w:tr>
        <w:tc>
          <w:tcPr>
            <w:tcW w:type="dxa" w:w="2484"/>
          </w:tcPr>
          <w:p>
            <w:r>
              <w:t>Ver landing, login y registro</w:t>
            </w:r>
          </w:p>
        </w:tc>
        <w:tc>
          <w:tcPr>
            <w:tcW w:type="dxa" w:w="2484"/>
          </w:tcPr>
          <w:p>
            <w:r>
              <w:t>Sí</w:t>
            </w:r>
          </w:p>
        </w:tc>
        <w:tc>
          <w:tcPr>
            <w:tcW w:type="dxa" w:w="2484"/>
          </w:tcPr>
          <w:p>
            <w:r>
              <w:t>Sí</w:t>
            </w:r>
          </w:p>
        </w:tc>
        <w:tc>
          <w:tcPr>
            <w:tcW w:type="dxa" w:w="2484"/>
          </w:tcPr>
          <w:p>
            <w:r>
              <w:t>Sí</w:t>
            </w:r>
          </w:p>
        </w:tc>
      </w:tr>
      <w:tr>
        <w:tc>
          <w:tcPr>
            <w:tcW w:type="dxa" w:w="2484"/>
          </w:tcPr>
          <w:p>
            <w:r>
              <w:t>Crear tienda</w:t>
            </w:r>
          </w:p>
        </w:tc>
        <w:tc>
          <w:tcPr>
            <w:tcW w:type="dxa" w:w="2484"/>
          </w:tcPr>
          <w:p>
            <w:r>
              <w:t>No como propietario</w:t>
            </w:r>
          </w:p>
        </w:tc>
        <w:tc>
          <w:tcPr>
            <w:tcW w:type="dxa" w:w="2484"/>
          </w:tcPr>
          <w:p>
            <w:r>
              <w:t>Sí</w:t>
            </w:r>
          </w:p>
        </w:tc>
        <w:tc>
          <w:tcPr>
            <w:tcW w:type="dxa" w:w="2484"/>
          </w:tcPr>
          <w:p>
            <w:r>
              <w:t>No</w:t>
            </w:r>
          </w:p>
        </w:tc>
      </w:tr>
      <w:tr>
        <w:tc>
          <w:tcPr>
            <w:tcW w:type="dxa" w:w="2484"/>
          </w:tcPr>
          <w:p>
            <w:r>
              <w:t>Configurar sus tiendas</w:t>
            </w:r>
          </w:p>
        </w:tc>
        <w:tc>
          <w:tcPr>
            <w:tcW w:type="dxa" w:w="2484"/>
          </w:tcPr>
          <w:p>
            <w:r>
              <w:t>Sí</w:t>
            </w:r>
          </w:p>
        </w:tc>
        <w:tc>
          <w:tcPr>
            <w:tcW w:type="dxa" w:w="2484"/>
          </w:tcPr>
          <w:p>
            <w:r>
              <w:t>Sí, solo propias</w:t>
            </w:r>
          </w:p>
        </w:tc>
        <w:tc>
          <w:tcPr>
            <w:tcW w:type="dxa" w:w="2484"/>
          </w:tcPr>
          <w:p>
            <w:r>
              <w:t>No</w:t>
            </w:r>
          </w:p>
        </w:tc>
      </w:tr>
      <w:tr>
        <w:tc>
          <w:tcPr>
            <w:tcW w:type="dxa" w:w="2484"/>
          </w:tcPr>
          <w:p>
            <w:r>
              <w:t>Ver todas las tiendas</w:t>
            </w:r>
          </w:p>
        </w:tc>
        <w:tc>
          <w:tcPr>
            <w:tcW w:type="dxa" w:w="2484"/>
          </w:tcPr>
          <w:p>
            <w:r>
              <w:t>Sí</w:t>
            </w:r>
          </w:p>
        </w:tc>
        <w:tc>
          <w:tcPr>
            <w:tcW w:type="dxa" w:w="2484"/>
          </w:tcPr>
          <w:p>
            <w:r>
              <w:t>No, solo propias</w:t>
            </w:r>
          </w:p>
        </w:tc>
        <w:tc>
          <w:tcPr>
            <w:tcW w:type="dxa" w:w="2484"/>
          </w:tcPr>
          <w:p>
            <w:r>
              <w:t>No</w:t>
            </w:r>
          </w:p>
        </w:tc>
      </w:tr>
      <w:tr>
        <w:tc>
          <w:tcPr>
            <w:tcW w:type="dxa" w:w="2484"/>
          </w:tcPr>
          <w:p>
            <w:r>
              <w:t>Gestionar productos y categorías</w:t>
            </w:r>
          </w:p>
        </w:tc>
        <w:tc>
          <w:tcPr>
            <w:tcW w:type="dxa" w:w="2484"/>
          </w:tcPr>
          <w:p>
            <w:r>
              <w:t>Sí, con contexto</w:t>
            </w:r>
          </w:p>
        </w:tc>
        <w:tc>
          <w:tcPr>
            <w:tcW w:type="dxa" w:w="2484"/>
          </w:tcPr>
          <w:p>
            <w:r>
              <w:t>Sí, solo propias</w:t>
            </w:r>
          </w:p>
        </w:tc>
        <w:tc>
          <w:tcPr>
            <w:tcW w:type="dxa" w:w="2484"/>
          </w:tcPr>
          <w:p>
            <w:r>
              <w:t>No</w:t>
            </w:r>
          </w:p>
        </w:tc>
      </w:tr>
      <w:tr>
        <w:tc>
          <w:tcPr>
            <w:tcW w:type="dxa" w:w="2484"/>
          </w:tcPr>
          <w:p>
            <w:r>
              <w:t>Gestionar inventario</w:t>
            </w:r>
          </w:p>
        </w:tc>
        <w:tc>
          <w:tcPr>
            <w:tcW w:type="dxa" w:w="2484"/>
          </w:tcPr>
          <w:p>
            <w:r>
              <w:t>Sí, con contexto</w:t>
            </w:r>
          </w:p>
        </w:tc>
        <w:tc>
          <w:tcPr>
            <w:tcW w:type="dxa" w:w="2484"/>
          </w:tcPr>
          <w:p>
            <w:r>
              <w:t>Sí, solo propias</w:t>
            </w:r>
          </w:p>
        </w:tc>
        <w:tc>
          <w:tcPr>
            <w:tcW w:type="dxa" w:w="2484"/>
          </w:tcPr>
          <w:p>
            <w:r>
              <w:t>No</w:t>
            </w:r>
          </w:p>
        </w:tc>
      </w:tr>
      <w:tr>
        <w:tc>
          <w:tcPr>
            <w:tcW w:type="dxa" w:w="2484"/>
          </w:tcPr>
          <w:p>
            <w:r>
              <w:t>Comprar</w:t>
            </w:r>
          </w:p>
        </w:tc>
        <w:tc>
          <w:tcPr>
            <w:tcW w:type="dxa" w:w="2484"/>
          </w:tcPr>
          <w:p>
            <w:r>
              <w:t>No como función administrativa</w:t>
            </w:r>
          </w:p>
        </w:tc>
        <w:tc>
          <w:tcPr>
            <w:tcW w:type="dxa" w:w="2484"/>
          </w:tcPr>
          <w:p>
            <w:r>
              <w:t>Sí como cliente si tiene cuenta</w:t>
            </w:r>
          </w:p>
        </w:tc>
        <w:tc>
          <w:tcPr>
            <w:tcW w:type="dxa" w:w="2484"/>
          </w:tcPr>
          <w:p>
            <w:r>
              <w:t>Sí</w:t>
            </w:r>
          </w:p>
        </w:tc>
      </w:tr>
      <w:tr>
        <w:tc>
          <w:tcPr>
            <w:tcW w:type="dxa" w:w="2484"/>
          </w:tcPr>
          <w:p>
            <w:r>
              <w:t>Gestionar pedidos de una tienda</w:t>
            </w:r>
          </w:p>
        </w:tc>
        <w:tc>
          <w:tcPr>
            <w:tcW w:type="dxa" w:w="2484"/>
          </w:tcPr>
          <w:p>
            <w:r>
              <w:t>Sí, con contexto</w:t>
            </w:r>
          </w:p>
        </w:tc>
        <w:tc>
          <w:tcPr>
            <w:tcW w:type="dxa" w:w="2484"/>
          </w:tcPr>
          <w:p>
            <w:r>
              <w:t>Sí, solo propias</w:t>
            </w:r>
          </w:p>
        </w:tc>
        <w:tc>
          <w:tcPr>
            <w:tcW w:type="dxa" w:w="2484"/>
          </w:tcPr>
          <w:p>
            <w:r>
              <w:t>No</w:t>
            </w:r>
          </w:p>
        </w:tc>
      </w:tr>
      <w:tr>
        <w:tc>
          <w:tcPr>
            <w:tcW w:type="dxa" w:w="2484"/>
          </w:tcPr>
          <w:p>
            <w:r>
              <w:t>Consultar sus pedidos</w:t>
            </w:r>
          </w:p>
        </w:tc>
        <w:tc>
          <w:tcPr>
            <w:tcW w:type="dxa" w:w="2484"/>
          </w:tcPr>
          <w:p>
            <w:r>
              <w:t>No como función administrativa</w:t>
            </w:r>
          </w:p>
        </w:tc>
        <w:tc>
          <w:tcPr>
            <w:tcW w:type="dxa" w:w="2484"/>
          </w:tcPr>
          <w:p>
            <w:r>
              <w:t>Sí si compra</w:t>
            </w:r>
          </w:p>
        </w:tc>
        <w:tc>
          <w:tcPr>
            <w:tcW w:type="dxa" w:w="2484"/>
          </w:tcPr>
          <w:p>
            <w:r>
              <w:t>Sí</w:t>
            </w:r>
          </w:p>
        </w:tc>
      </w:tr>
      <w:tr>
        <w:tc>
          <w:tcPr>
            <w:tcW w:type="dxa" w:w="2484"/>
          </w:tcPr>
          <w:p>
            <w:r>
              <w:t>Cambiar su plan</w:t>
            </w:r>
          </w:p>
        </w:tc>
        <w:tc>
          <w:tcPr>
            <w:tcW w:type="dxa" w:w="2484"/>
          </w:tcPr>
          <w:p>
            <w:r>
              <w:t>No</w:t>
            </w:r>
          </w:p>
        </w:tc>
        <w:tc>
          <w:tcPr>
            <w:tcW w:type="dxa" w:w="2484"/>
          </w:tcPr>
          <w:p>
            <w:r>
              <w:t>Sí</w:t>
            </w:r>
          </w:p>
        </w:tc>
        <w:tc>
          <w:tcPr>
            <w:tcW w:type="dxa" w:w="2484"/>
          </w:tcPr>
          <w:p>
            <w:r>
              <w:t>No</w:t>
            </w:r>
          </w:p>
        </w:tc>
      </w:tr>
      <w:tr>
        <w:tc>
          <w:tcPr>
            <w:tcW w:type="dxa" w:w="2484"/>
          </w:tcPr>
          <w:p>
            <w:r>
              <w:t>Definir planes de plataforma</w:t>
            </w:r>
          </w:p>
        </w:tc>
        <w:tc>
          <w:tcPr>
            <w:tcW w:type="dxa" w:w="2484"/>
          </w:tcPr>
          <w:p>
            <w:r>
              <w:t>Sí</w:t>
            </w:r>
          </w:p>
        </w:tc>
        <w:tc>
          <w:tcPr>
            <w:tcW w:type="dxa" w:w="2484"/>
          </w:tcPr>
          <w:p>
            <w:r>
              <w:t>No</w:t>
            </w:r>
          </w:p>
        </w:tc>
        <w:tc>
          <w:tcPr>
            <w:tcW w:type="dxa" w:w="2484"/>
          </w:tcPr>
          <w:p>
            <w:r>
              <w:t>No</w:t>
            </w:r>
          </w:p>
        </w:tc>
      </w:tr>
    </w:tbl>
    <w:p>
      <w:pPr>
        <w:pStyle w:val="Heading1"/>
      </w:pPr>
      <w:r>
        <w:t>9. Errores y casos alternos</w:t>
      </w:r>
    </w:p>
    <w:p>
      <w:pPr>
        <w:pStyle w:val="ListBullet"/>
      </w:pPr>
      <w:r>
        <w:t>**Correo usado:** se rechaza el registro y se solicita otro correo.</w:t>
      </w:r>
    </w:p>
    <w:p>
      <w:pPr>
        <w:pStyle w:val="ListBullet"/>
      </w:pPr>
      <w:r>
        <w:t>**Credenciales inválidas:** no se crea sesión y se muestra un mensaje claro.</w:t>
      </w:r>
    </w:p>
    <w:p>
      <w:pPr>
        <w:pStyle w:val="ListBullet"/>
      </w:pPr>
      <w:r>
        <w:t>**Slug repetido:** no se crea la tienda hasta elegir un identificador disponible.</w:t>
      </w:r>
    </w:p>
    <w:p>
      <w:pPr>
        <w:pStyle w:val="ListBullet"/>
      </w:pPr>
      <w:r>
        <w:t>**Tienda inactiva o inexistente:** se muestra una página de no disponibilidad.</w:t>
      </w:r>
    </w:p>
    <w:p>
      <w:pPr>
        <w:pStyle w:val="ListBullet"/>
      </w:pPr>
      <w:r>
        <w:t>**Límite del plan alcanzado:** se bloquea el alta y se presenta la opción de upgrade.</w:t>
      </w:r>
    </w:p>
    <w:p>
      <w:pPr>
        <w:pStyle w:val="ListBullet"/>
      </w:pPr>
      <w:r>
        <w:t>**Stock insuficiente:** se impide confirmar el pedido y se actualiza la disponibilidad mostrada.</w:t>
      </w:r>
    </w:p>
    <w:p>
      <w:pPr>
        <w:pStyle w:val="ListBullet"/>
      </w:pPr>
      <w:r>
        <w:t>**Carrito de otra tienda:** se solicita vaciar o completar el carrito anterior antes de continuar.</w:t>
      </w:r>
    </w:p>
    <w:p>
      <w:pPr>
        <w:pStyle w:val="ListBullet"/>
      </w:pPr>
      <w:r>
        <w:t>**Acceso no autorizado:** se bloquea la acción y se redirige al espacio permitido.</w:t>
      </w:r>
    </w:p>
    <w:p>
      <w:pPr>
        <w:pStyle w:val="ListBullet"/>
      </w:pPr>
      <w:r>
        <w:t>**Categoría con productos:** no se elimina; se solicita desactivar o reasignar.</w:t>
      </w:r>
    </w:p>
    <w:p>
      <w:pPr>
        <w:pStyle w:val="ListBullet"/>
      </w:pPr>
      <w:r>
        <w:t>**Cancelación tardía:** un pedido que ya no está pendiente no puede cancelarse desde el storefront.</w:t>
      </w:r>
    </w:p>
    <w:p>
      <w:pPr>
        <w:pStyle w:val="Heading1"/>
      </w:pPr>
      <w:r>
        <w:t>10. Alcance del MVP y evolución</w:t>
      </w:r>
    </w:p>
    <w:p>
      <w:r>
        <w:t>El MVP debe demostrar un ciclo completo: un propietario crea una tienda, publica productos, recibe una compra simulada y gestiona el pedido; un cliente navega, compra y consulta el resultado; un administrador supervisa usuarios, tiendas y planes sin romper el aislamiento.</w:t>
      </w:r>
    </w:p>
    <w:p>
      <w:r>
        <w:t>Las siguientes capacidades pueden incorporarse después: pagos reales, impuestos, facturación oficial, integraciones logísticas, dominios personalizados activos, notificaciones externas, reportes avanzados, promociones, reseñas, múltiples almacenes, marketplace y aplicaciones móviles.</w:t>
      </w:r>
    </w:p>
    <w:p>
      <w:pPr>
        <w:pStyle w:val="Heading1"/>
      </w:pPr>
      <w:r>
        <w:t>11. Trazabilidad funcional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Área</w:t>
            </w:r>
          </w:p>
        </w:tc>
        <w:tc>
          <w:tcPr>
            <w:tcW w:type="dxa" w:w="2484"/>
          </w:tcPr>
          <w:p>
            <w:r>
              <w:t>Requisitos del informe</w:t>
            </w:r>
          </w:p>
        </w:tc>
        <w:tc>
          <w:tcPr>
            <w:tcW w:type="dxa" w:w="2484"/>
          </w:tcPr>
          <w:p>
            <w:r>
              <w:t>Reglas</w:t>
            </w:r>
          </w:p>
        </w:tc>
        <w:tc>
          <w:tcPr>
            <w:tcW w:type="dxa" w:w="2484"/>
          </w:tcPr>
          <w:p>
            <w:r>
              <w:t>Historias de este documento</w:t>
            </w:r>
          </w:p>
        </w:tc>
      </w:tr>
      <w:tr>
        <w:tc>
          <w:tcPr>
            <w:tcW w:type="dxa" w:w="2484"/>
          </w:tcPr>
          <w:p>
            <w:r>
              <w:t>Autenticación</w:t>
            </w:r>
          </w:p>
        </w:tc>
        <w:tc>
          <w:tcPr>
            <w:tcW w:type="dxa" w:w="2484"/>
          </w:tcPr>
          <w:p>
            <w:r>
              <w:t>RF-001 a RF-006</w:t>
            </w:r>
          </w:p>
        </w:tc>
        <w:tc>
          <w:tcPr>
            <w:tcW w:type="dxa" w:w="2484"/>
          </w:tcPr>
          <w:p>
            <w:r>
              <w:t>1-7</w:t>
            </w:r>
          </w:p>
        </w:tc>
        <w:tc>
          <w:tcPr>
            <w:tcW w:type="dxa" w:w="2484"/>
          </w:tcPr>
          <w:p>
            <w:r>
              <w:t>HU-001 a HU-003</w:t>
            </w:r>
          </w:p>
        </w:tc>
      </w:tr>
      <w:tr>
        <w:tc>
          <w:tcPr>
            <w:tcW w:type="dxa" w:w="2484"/>
          </w:tcPr>
          <w:p>
            <w:r>
              <w:t>Catálogo</w:t>
            </w:r>
          </w:p>
        </w:tc>
        <w:tc>
          <w:tcPr>
            <w:tcW w:type="dxa" w:w="2484"/>
          </w:tcPr>
          <w:p>
            <w:r>
              <w:t>RF-007 a RF-013</w:t>
            </w:r>
          </w:p>
        </w:tc>
        <w:tc>
          <w:tcPr>
            <w:tcW w:type="dxa" w:w="2484"/>
          </w:tcPr>
          <w:p>
            <w:r>
              <w:t>16-24</w:t>
            </w:r>
          </w:p>
        </w:tc>
        <w:tc>
          <w:tcPr>
            <w:tcW w:type="dxa" w:w="2484"/>
          </w:tcPr>
          <w:p>
            <w:r>
              <w:t>HU-006 y HU-007</w:t>
            </w:r>
          </w:p>
        </w:tc>
      </w:tr>
      <w:tr>
        <w:tc>
          <w:tcPr>
            <w:tcW w:type="dxa" w:w="2484"/>
          </w:tcPr>
          <w:p>
            <w:r>
              <w:t>Inventario</w:t>
            </w:r>
          </w:p>
        </w:tc>
        <w:tc>
          <w:tcPr>
            <w:tcW w:type="dxa" w:w="2484"/>
          </w:tcPr>
          <w:p>
            <w:r>
              <w:t>RF-014 y RF-015</w:t>
            </w:r>
          </w:p>
        </w:tc>
        <w:tc>
          <w:tcPr>
            <w:tcW w:type="dxa" w:w="2484"/>
          </w:tcPr>
          <w:p>
            <w:r>
              <w:t>18-19, 25</w:t>
            </w:r>
          </w:p>
        </w:tc>
        <w:tc>
          <w:tcPr>
            <w:tcW w:type="dxa" w:w="2484"/>
          </w:tcPr>
          <w:p>
            <w:r>
              <w:t>HU-008</w:t>
            </w:r>
          </w:p>
        </w:tc>
      </w:tr>
      <w:tr>
        <w:tc>
          <w:tcPr>
            <w:tcW w:type="dxa" w:w="2484"/>
          </w:tcPr>
          <w:p>
            <w:r>
              <w:t>Pedidos</w:t>
            </w:r>
          </w:p>
        </w:tc>
        <w:tc>
          <w:tcPr>
            <w:tcW w:type="dxa" w:w="2484"/>
          </w:tcPr>
          <w:p>
            <w:r>
              <w:t>RF-016 a RF-018</w:t>
            </w:r>
          </w:p>
        </w:tc>
        <w:tc>
          <w:tcPr>
            <w:tcW w:type="dxa" w:w="2484"/>
          </w:tcPr>
          <w:p>
            <w:r>
              <w:t>26-35</w:t>
            </w:r>
          </w:p>
        </w:tc>
        <w:tc>
          <w:tcPr>
            <w:tcW w:type="dxa" w:w="2484"/>
          </w:tcPr>
          <w:p>
            <w:r>
              <w:t>HU-009, HU-014 a HU-017</w:t>
            </w:r>
          </w:p>
        </w:tc>
      </w:tr>
      <w:tr>
        <w:tc>
          <w:tcPr>
            <w:tcW w:type="dxa" w:w="2484"/>
          </w:tcPr>
          <w:p>
            <w:r>
              <w:t>Tiendas</w:t>
            </w:r>
          </w:p>
        </w:tc>
        <w:tc>
          <w:tcPr>
            <w:tcW w:type="dxa" w:w="2484"/>
          </w:tcPr>
          <w:p>
            <w:r>
              <w:t>RF-021 a RF-024</w:t>
            </w:r>
          </w:p>
        </w:tc>
        <w:tc>
          <w:tcPr>
            <w:tcW w:type="dxa" w:w="2484"/>
          </w:tcPr>
          <w:p>
            <w:r>
              <w:t>8-15</w:t>
            </w:r>
          </w:p>
        </w:tc>
        <w:tc>
          <w:tcPr>
            <w:tcW w:type="dxa" w:w="2484"/>
          </w:tcPr>
          <w:p>
            <w:r>
              <w:t>HU-004, HU-005 y HU-010</w:t>
            </w:r>
          </w:p>
        </w:tc>
      </w:tr>
      <w:tr>
        <w:tc>
          <w:tcPr>
            <w:tcW w:type="dxa" w:w="2484"/>
          </w:tcPr>
          <w:p>
            <w:r>
              <w:t>Landing pública</w:t>
            </w:r>
          </w:p>
        </w:tc>
        <w:tc>
          <w:tcPr>
            <w:tcW w:type="dxa" w:w="2484"/>
          </w:tcPr>
          <w:p>
            <w:r>
              <w:t>RF-025 y RF-026</w:t>
            </w:r>
          </w:p>
        </w:tc>
        <w:tc>
          <w:tcPr>
            <w:tcW w:type="dxa" w:w="2484"/>
          </w:tcPr>
          <w:p>
            <w:r>
              <w:t>4-5</w:t>
            </w:r>
          </w:p>
        </w:tc>
        <w:tc>
          <w:tcPr>
            <w:tcW w:type="dxa" w:w="2484"/>
          </w:tcPr>
          <w:p>
            <w:r>
              <w:t>Visitante y acceso público</w:t>
            </w:r>
          </w:p>
        </w:tc>
      </w:tr>
      <w:tr>
        <w:tc>
          <w:tcPr>
            <w:tcW w:type="dxa" w:w="2484"/>
          </w:tcPr>
          <w:p>
            <w:r>
              <w:t>Planes</w:t>
            </w:r>
          </w:p>
        </w:tc>
        <w:tc>
          <w:tcPr>
            <w:tcW w:type="dxa" w:w="2484"/>
          </w:tcPr>
          <w:p>
            <w:r>
              <w:t>HU-029 y HU-030 del informe</w:t>
            </w:r>
          </w:p>
        </w:tc>
        <w:tc>
          <w:tcPr>
            <w:tcW w:type="dxa" w:w="2484"/>
          </w:tcPr>
          <w:p>
            <w:r>
              <w:t>36-39</w:t>
            </w:r>
          </w:p>
        </w:tc>
        <w:tc>
          <w:tcPr>
            <w:tcW w:type="dxa" w:w="2484"/>
          </w:tcPr>
          <w:p>
            <w:r>
              <w:t>HU-011 y HU-019</w:t>
            </w:r>
          </w:p>
        </w:tc>
      </w:tr>
      <w:tr>
        <w:tc>
          <w:tcPr>
            <w:tcW w:type="dxa" w:w="2484"/>
          </w:tcPr>
          <w:p>
            <w:r>
              <w:t>Administración</w:t>
            </w:r>
          </w:p>
        </w:tc>
        <w:tc>
          <w:tcPr>
            <w:tcW w:type="dxa" w:w="2484"/>
          </w:tcPr>
          <w:p>
            <w:r>
              <w:t>RF-006, RF-019 y RF-020</w:t>
            </w:r>
          </w:p>
        </w:tc>
        <w:tc>
          <w:tcPr>
            <w:tcW w:type="dxa" w:w="2484"/>
          </w:tcPr>
          <w:p>
            <w:r>
              <w:t>7, 40</w:t>
            </w:r>
          </w:p>
        </w:tc>
        <w:tc>
          <w:tcPr>
            <w:tcW w:type="dxa" w:w="2484"/>
          </w:tcPr>
          <w:p>
            <w:r>
              <w:t>HU-018 y HU-019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