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sz w:val="32"/>
          <w:szCs w:val="32"/>
          <w:rtl w:val="0"/>
        </w:rPr>
        <w:t>Exercício sobre os temperamentos humanos</w:t>
      </w: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  <w:r>
        <w:rPr>
          <w:rFonts w:ascii="Roboto" w:hAnsi="Roboto" w:eastAsia="Roboto" w:cs="Roboto"/>
          <w:rtl w:val="0"/>
        </w:rPr>
        <w:t xml:space="preserve">Faça uma cópia deste documento para o seu Google Drive pessoal. Escolha na lista abaixo as palavras que melhor te descrevem. Em cada linha (1 a 27), marque apenas </w:t>
      </w:r>
      <w:r>
        <w:rPr>
          <w:rFonts w:ascii="Roboto" w:hAnsi="Roboto" w:eastAsia="Roboto" w:cs="Roboto"/>
          <w:b/>
          <w:rtl w:val="0"/>
        </w:rPr>
        <w:t>01 (uma)</w:t>
      </w:r>
      <w:r>
        <w:rPr>
          <w:rFonts w:ascii="Roboto" w:hAnsi="Roboto" w:eastAsia="Roboto" w:cs="Roboto"/>
          <w:rtl w:val="0"/>
        </w:rPr>
        <w:t xml:space="preserve"> palavra. Você pode marcar </w:t>
      </w:r>
      <w:r>
        <w:rPr>
          <w:rFonts w:ascii="Roboto" w:hAnsi="Roboto" w:eastAsia="Roboto" w:cs="Roboto"/>
          <w:highlight w:val="yellow"/>
          <w:rtl w:val="0"/>
        </w:rPr>
        <w:t>alterando a cor</w:t>
      </w:r>
      <w:r>
        <w:rPr>
          <w:rFonts w:ascii="Roboto" w:hAnsi="Roboto" w:eastAsia="Roboto" w:cs="Roboto"/>
          <w:rtl w:val="0"/>
        </w:rPr>
        <w:t xml:space="preserve"> ou </w:t>
      </w:r>
      <w:r>
        <w:rPr>
          <w:rFonts w:ascii="Roboto" w:hAnsi="Roboto" w:eastAsia="Roboto" w:cs="Roboto"/>
          <w:u w:val="single"/>
          <w:rtl w:val="0"/>
        </w:rPr>
        <w:t>sublinhando</w:t>
      </w:r>
      <w:r>
        <w:rPr>
          <w:rFonts w:ascii="Roboto" w:hAnsi="Roboto" w:eastAsia="Roboto" w:cs="Roboto"/>
          <w:rtl w:val="0"/>
        </w:rPr>
        <w:t xml:space="preserve"> as palavras, a escolha é sua! Conte quantas palavras você marcou em cada coluna e, na última linha, escreva esse número.</w:t>
      </w:r>
    </w:p>
    <w:tbl>
      <w:tblPr>
        <w:tblStyle w:val="13"/>
        <w:tblW w:w="10680" w:type="dxa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550"/>
        <w:gridCol w:w="2505"/>
        <w:gridCol w:w="2310"/>
        <w:gridCol w:w="2415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nil"/>
              <w:lef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</w:p>
        </w:tc>
        <w:tc>
          <w:tcPr>
            <w:tcW w:w="2550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  <w:sz w:val="28"/>
                <w:szCs w:val="28"/>
              </w:rPr>
            </w:pPr>
            <w:r>
              <w:rPr>
                <w:rFonts w:ascii="Roboto" w:hAnsi="Roboto" w:eastAsia="Roboto" w:cs="Roboto"/>
                <w:b/>
                <w:sz w:val="28"/>
                <w:szCs w:val="28"/>
                <w:rtl w:val="0"/>
              </w:rPr>
              <w:t>A</w:t>
            </w:r>
          </w:p>
        </w:tc>
        <w:tc>
          <w:tcPr>
            <w:tcW w:w="2505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  <w:sz w:val="28"/>
                <w:szCs w:val="28"/>
              </w:rPr>
            </w:pPr>
            <w:r>
              <w:rPr>
                <w:rFonts w:ascii="Roboto" w:hAnsi="Roboto" w:eastAsia="Roboto" w:cs="Roboto"/>
                <w:b/>
                <w:sz w:val="28"/>
                <w:szCs w:val="28"/>
                <w:rtl w:val="0"/>
              </w:rPr>
              <w:t>B</w:t>
            </w:r>
          </w:p>
        </w:tc>
        <w:tc>
          <w:tcPr>
            <w:tcW w:w="2310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  <w:sz w:val="28"/>
                <w:szCs w:val="28"/>
              </w:rPr>
            </w:pPr>
            <w:r>
              <w:rPr>
                <w:rFonts w:ascii="Roboto" w:hAnsi="Roboto" w:eastAsia="Roboto" w:cs="Roboto"/>
                <w:b/>
                <w:sz w:val="28"/>
                <w:szCs w:val="28"/>
                <w:rtl w:val="0"/>
              </w:rPr>
              <w:t>C</w:t>
            </w:r>
          </w:p>
        </w:tc>
        <w:tc>
          <w:tcPr>
            <w:tcW w:w="2415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  <w:sz w:val="28"/>
                <w:szCs w:val="28"/>
              </w:rPr>
            </w:pPr>
            <w:r>
              <w:rPr>
                <w:rFonts w:ascii="Roboto" w:hAnsi="Roboto" w:eastAsia="Roboto" w:cs="Roboto"/>
                <w:b/>
                <w:sz w:val="28"/>
                <w:szCs w:val="28"/>
                <w:rtl w:val="0"/>
              </w:rPr>
              <w:t>D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Despreocupado/a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Impulsivo/a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Crítico/a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Cuidadoso/a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Calmo/a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Agitado/a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Profundo/a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Metódico/a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3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Animado/a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Esquentado/a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highlight w:val="yellow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Preocupado/a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highlight w:val="yellow"/>
              </w:rPr>
            </w:pPr>
            <w:r>
              <w:rPr>
                <w:rFonts w:ascii="Roboto" w:hAnsi="Roboto" w:eastAsia="Roboto" w:cs="Roboto"/>
                <w:rtl w:val="0"/>
              </w:rPr>
              <w:t>Pouco reativo/a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4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Jovial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Ativo/a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Sóbrio/a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Estável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5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Sociável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Impositivo/a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Nervoso/a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Pacato/a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6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Simpático/a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Ativo/a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Distante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Pensativo/a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7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Multitarefa</w:t>
            </w:r>
            <w:r>
              <w:rPr>
                <w:rFonts w:ascii="Roboto" w:hAnsi="Roboto" w:eastAsia="Roboto" w:cs="Roboto"/>
                <w:rtl w:val="0"/>
              </w:rPr>
              <w:t xml:space="preserve"> 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Agressivo/a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Quieto/a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Calmo/a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8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Age rápido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Líder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Reservado/a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Controlado/a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9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i/>
              </w:rPr>
            </w:pPr>
            <w:r>
              <w:rPr>
                <w:rFonts w:ascii="Roboto" w:hAnsi="Roboto" w:eastAsia="Roboto" w:cs="Roboto"/>
                <w:i/>
                <w:highlight w:val="yellow"/>
                <w:rtl w:val="0"/>
              </w:rPr>
              <w:t>Workaholic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Persuasivo/a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Resignado/a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Tem seu ritmo próprio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Tagarela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Cheio/a de energia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Tristonho/a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Sereno/a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11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Expressivo/a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Extrovertido/a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Não se empolga facilmente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Sem pressa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12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Superficial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Turbulento/a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Pensativo/a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Lento/a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13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Expansivo/a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Impaciente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Introspectivo/a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Pouco flexível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14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Falante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Empreendedor/a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Reflexivo/a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Comedido/a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15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Amigável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Pioneiro/a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Exigente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Tranquilo/a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16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Adaptável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Barulhento/a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Magoável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Ensimesmado/a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17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Inusitado/a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Prático/a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Leitor/a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Reservado/a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18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Brilhante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Dramático/a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Lento/a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Sonhador/a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19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Impaciente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highlight w:val="yellow"/>
              </w:rPr>
            </w:pPr>
            <w:r>
              <w:rPr>
                <w:rFonts w:ascii="Roboto" w:hAnsi="Roboto" w:eastAsia="Roboto" w:cs="Roboto"/>
                <w:rtl w:val="0"/>
              </w:rPr>
              <w:t>Dispensa detalhes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highlight w:val="yellow"/>
              </w:rPr>
            </w:pPr>
            <w:r>
              <w:rPr>
                <w:rFonts w:ascii="Roboto" w:hAnsi="Roboto" w:eastAsia="Roboto" w:cs="Roboto"/>
                <w:rtl w:val="0"/>
              </w:rPr>
              <w:t>Pessimista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Gosta de rotina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Inconstante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Exaltado/a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Expressão séria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Lento/a para aprender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21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Dificuldade para concretizar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 xml:space="preserve">Competitivo/a 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Intelectual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Perseverante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22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Muda de interesses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bookmarkStart w:id="0" w:name="_gjdgxs" w:colFirst="0" w:colLast="0"/>
            <w:bookmarkEnd w:id="0"/>
            <w:r>
              <w:rPr>
                <w:rFonts w:ascii="Roboto" w:hAnsi="Roboto" w:eastAsia="Roboto" w:cs="Roboto"/>
                <w:rtl w:val="0"/>
              </w:rPr>
              <w:t>Tem resistência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Boa memória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Obstinado/a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23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Flexível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Dominador/a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Observador/a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Tímido/a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24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Generoso/a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Pouco tolerante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Irônico/a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Constante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25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Tem muitas ideias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Obstinado/a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Perfeccionista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 xml:space="preserve">Conservador/a 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26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Volúvel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Irritável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Dificuldade para mudar</w:t>
            </w:r>
            <w:r>
              <w:rPr>
                <w:rFonts w:ascii="Roboto" w:hAnsi="Roboto" w:eastAsia="Roboto" w:cs="Roboto"/>
                <w:rtl w:val="0"/>
              </w:rPr>
              <w:t xml:space="preserve"> 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Indiferente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27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rtl w:val="0"/>
              </w:rPr>
              <w:t>Feliz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</w:rPr>
            </w:pPr>
            <w:r>
              <w:rPr>
                <w:rFonts w:ascii="Roboto" w:hAnsi="Roboto" w:eastAsia="Roboto" w:cs="Roboto"/>
                <w:highlight w:val="yellow"/>
                <w:rtl w:val="0"/>
              </w:rPr>
              <w:t>Audacioso/a</w:t>
            </w:r>
          </w:p>
        </w:tc>
        <w:tc>
          <w:tcPr>
            <w:tcW w:w="2310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highlight w:val="yellow"/>
              </w:rPr>
            </w:pPr>
            <w:r>
              <w:rPr>
                <w:rFonts w:ascii="Roboto" w:hAnsi="Roboto" w:eastAsia="Roboto" w:cs="Roboto"/>
                <w:rtl w:val="0"/>
              </w:rPr>
              <w:t>Abnegado/a</w:t>
            </w:r>
          </w:p>
        </w:tc>
        <w:tc>
          <w:tcPr>
            <w:tcW w:w="2415" w:type="dxa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highlight w:val="yellow"/>
              </w:rPr>
            </w:pPr>
            <w:r>
              <w:rPr>
                <w:rFonts w:ascii="Roboto" w:hAnsi="Roboto" w:eastAsia="Roboto" w:cs="Roboto"/>
                <w:rtl w:val="0"/>
              </w:rPr>
              <w:t>Sensato/a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</w:rPr>
            </w:pPr>
            <w:r>
              <w:rPr>
                <w:rFonts w:ascii="Roboto" w:hAnsi="Roboto" w:eastAsia="Roboto" w:cs="Roboto"/>
                <w:b/>
                <w:rtl w:val="0"/>
              </w:rPr>
              <w:t>Total</w:t>
            </w:r>
          </w:p>
        </w:tc>
        <w:tc>
          <w:tcPr>
            <w:tcW w:w="2550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</w:rPr>
            </w:pPr>
            <w:r>
              <w:rPr>
                <w:rFonts w:ascii="Roboto" w:hAnsi="Roboto" w:eastAsia="Roboto" w:cs="Roboto"/>
                <w:b/>
              </w:rPr>
              <w:t>6</w:t>
            </w:r>
          </w:p>
        </w:tc>
        <w:tc>
          <w:tcPr>
            <w:tcW w:w="2505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</w:rPr>
            </w:pPr>
            <w:r>
              <w:rPr>
                <w:rFonts w:ascii="Roboto" w:hAnsi="Roboto" w:eastAsia="Roboto" w:cs="Roboto"/>
                <w:b/>
              </w:rPr>
              <w:t>9</w:t>
            </w:r>
          </w:p>
        </w:tc>
        <w:tc>
          <w:tcPr>
            <w:tcW w:w="2310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</w:rPr>
            </w:pPr>
            <w:r>
              <w:rPr>
                <w:rFonts w:ascii="Roboto" w:hAnsi="Roboto" w:eastAsia="Roboto" w:cs="Roboto"/>
                <w:b/>
              </w:rPr>
              <w:t>5</w:t>
            </w:r>
          </w:p>
        </w:tc>
        <w:tc>
          <w:tcPr>
            <w:tcW w:w="2415" w:type="dxa"/>
            <w:shd w:val="clear" w:color="auto" w:fill="E7E6E6"/>
            <w:vAlign w:val="center"/>
          </w:tcPr>
          <w:p>
            <w:pPr>
              <w:spacing w:after="0" w:line="240" w:lineRule="auto"/>
              <w:jc w:val="center"/>
              <w:rPr>
                <w:rFonts w:ascii="Roboto" w:hAnsi="Roboto" w:eastAsia="Roboto" w:cs="Roboto"/>
                <w:b/>
              </w:rPr>
            </w:pPr>
            <w:r>
              <w:rPr>
                <w:rFonts w:ascii="Roboto" w:hAnsi="Roboto" w:eastAsia="Roboto" w:cs="Roboto"/>
                <w:b/>
              </w:rPr>
              <w:t>7</w:t>
            </w:r>
            <w:bookmarkStart w:id="1" w:name="_GoBack"/>
            <w:bookmarkEnd w:id="1"/>
          </w:p>
        </w:tc>
      </w:tr>
    </w:tbl>
    <w:p>
      <w:pPr>
        <w:rPr>
          <w:rFonts w:ascii="Roboto" w:hAnsi="Roboto" w:eastAsia="Roboto" w:cs="Roboto"/>
          <w:b/>
        </w:rPr>
      </w:pPr>
    </w:p>
    <w:sectPr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EF89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2020-07-20T16:31:09Z</dcterms:created>
  <dc:creator>1</dc:creator>
  <cp:lastModifiedBy>leandro</cp:lastModifiedBy>
  <dcterms:modified xsi:type="dcterms:W3CDTF">2020-07-20T16:35:53Z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