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6B7F75"/>
          <w:sz w:val="20"/>
          <w:szCs w:val="20"/>
        </w:rPr>
        <w:t xml:space="preserve">CheckTruck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D5A45"/>
          <w:sz w:val="40"/>
          <w:szCs w:val="40"/>
        </w:rPr>
        <w:t xml:space="preserve">Intervalos de troca — Volvo FH no Brasil</w:t>
      </w:r>
    </w:p>
    <w:p>
      <w:pPr>
        <w:spacing w:after="120" w:line="276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Por km e por data, todas as gerações do FH vendidas no Brasil. Pesquisa de 05/10/2026. Os números entre colchetes, como </w:t>
      </w: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[3]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, apontam para a lista de fontes no fim.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5A45"/>
          <w:sz w:val="28"/>
          <w:szCs w:val="28"/>
        </w:rPr>
        <w:t xml:space="preserve">1. O que a pesquisa mostrou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C567" w:sz="4"/>
              <w:left w:val="single" w:color="D9A400" w:sz="24"/>
              <w:bottom w:val="single" w:color="E3C567" w:sz="4"/>
              <w:right w:val="single" w:color="E3C567" w:sz="4"/>
            </w:tcBorders>
            <w:shd w:fill="FFF6DB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Volvo Brasil não publica uma tabela fixa de trocas.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Cada cliente recebe um plano próprio na concessionária. A Volvo pega o modelo, o tipo de uso e quantos km o caminhão roda por ano, e monta o intervalo daquele caminhão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[10]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A própria concessionária diz que a troca pode ser controlada "por quilômetros, horas ou dias", conforme a operação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[11]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Por isso não existe "o km oficial do FH 460 2017". Existe a regra da Volvo para calcular e existem os limites máximos. O sistema precisa funcionar do mesmo jeito.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O que dá para usar com segurança: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 regra da Volvo: </w:t>
      </w:r>
      <w:r>
        <w:rPr>
          <w:rFonts w:ascii="Arial" w:cs="Arial" w:eastAsia="Arial" w:hAnsi="Arial"/>
          <w:sz w:val="21"/>
          <w:szCs w:val="21"/>
        </w:rPr>
        <w:t xml:space="preserve">cada troca vence por km ou por tempo, o que chegar primeiro.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 que muda o intervalo: </w:t>
      </w:r>
      <w:r>
        <w:rPr>
          <w:rFonts w:ascii="Arial" w:cs="Arial" w:eastAsia="Arial" w:hAnsi="Arial"/>
          <w:sz w:val="21"/>
          <w:szCs w:val="21"/>
        </w:rPr>
        <w:t xml:space="preserve">tipo de operação (leve, pesada, severa), tipo de óleo (mineral ou sintético) e enxofre do diesel.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Os limites máximos oficiais </w:t>
      </w:r>
      <w:r>
        <w:rPr>
          <w:rFonts w:ascii="Arial" w:cs="Arial" w:eastAsia="Arial" w:hAnsi="Arial"/>
          <w:sz w:val="21"/>
          <w:szCs w:val="21"/>
        </w:rPr>
        <w:t xml:space="preserve">de motor, câmbio e diferencial (seção 3).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 que a frota da Transportadora Almeida já usa na prática </w:t>
      </w:r>
      <w:r>
        <w:rPr>
          <w:rFonts w:ascii="Arial" w:cs="Arial" w:eastAsia="Arial" w:hAnsi="Arial"/>
          <w:sz w:val="21"/>
          <w:szCs w:val="21"/>
        </w:rPr>
        <w:t xml:space="preserve">(seção 4). Serve de padrão inicial no sistema.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5A45"/>
          <w:sz w:val="28"/>
          <w:szCs w:val="28"/>
        </w:rPr>
        <w:t xml:space="preserve">2. Gerações do FH no Brasil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A tabela usa o ano modelo, que é o que aparece no documento do caminhão.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2000"/>
        <w:gridCol w:w="1700"/>
        <w:gridCol w:w="2538"/>
      </w:tblGrid>
      <w:tr>
        <w:trPr>
          <w:tblHeader/>
        </w:trPr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Ano modelo</w:t>
            </w:r>
          </w:p>
        </w:tc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Motor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Emissão</w:t>
            </w:r>
          </w:p>
        </w:tc>
        <w:tc>
          <w:tcPr>
            <w:tcW w:type="dxa" w:w="25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importa para manutenção</w:t>
            </w:r>
          </w:p>
        </w:tc>
      </w:tr>
      <w:tr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1999 a 2005</w:t>
            </w:r>
          </w:p>
        </w:tc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FH12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D12C / D12D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Anterior ao Euro 5</w:t>
            </w:r>
          </w:p>
        </w:tc>
        <w:tc>
          <w:tcPr>
            <w:tcW w:type="dxa" w:w="25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I-Shift chega em 2003 [1]</w:t>
            </w:r>
          </w:p>
        </w:tc>
      </w:tr>
      <w:tr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2006 a 2011</w:t>
            </w:r>
          </w:p>
        </w:tc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FH com D13A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D13A — 400 a 520 cv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Anterior ao Euro 5</w:t>
            </w:r>
          </w:p>
        </w:tc>
        <w:tc>
          <w:tcPr>
            <w:tcW w:type="dxa" w:w="25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Nova I-Shift, até 60 t [2]</w:t>
            </w:r>
          </w:p>
        </w:tc>
      </w:tr>
      <w:tr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2012 a 2014</w:t>
            </w:r>
          </w:p>
        </w:tc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FH Euro 5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D13C — 420 a 540 cv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Euro 5 (P7)</w:t>
            </w:r>
          </w:p>
        </w:tc>
        <w:tc>
          <w:tcPr>
            <w:tcW w:type="dxa" w:w="25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Usa ARLA 32 (SCR). Eixo traseiro novo da Volvo desde jan/2012 [3][4]</w:t>
            </w:r>
          </w:p>
        </w:tc>
      </w:tr>
      <w:tr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2015 a 2020</w:t>
            </w:r>
          </w:p>
        </w:tc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Novo FH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D13C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Euro 5 (P7)</w:t>
            </w:r>
          </w:p>
        </w:tc>
        <w:tc>
          <w:tcPr>
            <w:tcW w:type="dxa" w:w="25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Cabine maior e I-See [1]</w:t>
            </w:r>
          </w:p>
        </w:tc>
      </w:tr>
      <w:tr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2021 a 2022</w:t>
            </w:r>
          </w:p>
        </w:tc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Nova geração FH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D13C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Euro 5 (P7)</w:t>
            </w:r>
          </w:p>
        </w:tc>
        <w:tc>
          <w:tcPr>
            <w:tcW w:type="dxa" w:w="25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Lançada em 16/06/2021: painel digital, freio EBS5 [1][8]</w:t>
            </w:r>
          </w:p>
        </w:tc>
      </w:tr>
      <w:tr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2023 em diante</w:t>
            </w:r>
          </w:p>
        </w:tc>
        <w:tc>
          <w:tcPr>
            <w:tcW w:type="dxa" w:w="19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FH Euro 6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D13K — 380 a 540 cv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Euro 6 (P8)</w:t>
            </w:r>
          </w:p>
        </w:tc>
        <w:tc>
          <w:tcPr>
            <w:tcW w:type="dxa" w:w="25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Motor novo e I-Shift 7ª geração. Produção desde fev/2023 [6][7]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Fora da frota: </w:t>
      </w:r>
      <w:r>
        <w:rPr>
          <w:rFonts w:ascii="Arial" w:cs="Arial" w:eastAsia="Arial" w:hAnsi="Arial"/>
          <w:sz w:val="21"/>
          <w:szCs w:val="21"/>
        </w:rPr>
        <w:t xml:space="preserve">o FH16 (motor D16, 750 cv) foi lançado aqui em 2013. O FH Aero ainda não é vendido no Brasil, porque a cabine passa do tamanho que a lei permite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[9]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5A45"/>
          <w:sz w:val="28"/>
          <w:szCs w:val="28"/>
        </w:rPr>
        <w:t xml:space="preserve">3. Limites oficiais da Volvo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Esses são os números que a Volvo publica. Os de óleo sintético são o máximo em condição boa de uso. Na prática, o plano da concessionária costuma ser menor.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3000"/>
        <w:gridCol w:w="1338"/>
      </w:tblGrid>
      <w:tr>
        <w:trPr>
          <w:tblHeader/>
        </w:trPr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Óleo mineral (regra antiga)</w:t>
            </w:r>
          </w:p>
        </w:tc>
        <w:tc>
          <w:tcPr>
            <w:tcW w:type="dxa" w:w="3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Óleo sintético (Volvo atual)</w:t>
            </w:r>
          </w:p>
        </w:tc>
        <w:tc>
          <w:tcPr>
            <w:tcW w:type="dxa" w:w="1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</w:tr>
      <w:tr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Óleo do motor — km</w:t>
            </w:r>
          </w:p>
        </w:tc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Depende da operação. Motor D13 com óleo VDS-4: 55 mil km (uso médio), 40 mil km (pesado), 24 mil km (severo)</w:t>
            </w:r>
          </w:p>
        </w:tc>
        <w:tc>
          <w:tcPr>
            <w:tcW w:type="dxa" w:w="3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FH atual na Europa: até 150 mil km com óleo VDS-4</w:t>
            </w:r>
          </w:p>
        </w:tc>
        <w:tc>
          <w:tcPr>
            <w:tcW w:type="dxa" w:w="1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[13] [18]</w:t>
            </w:r>
          </w:p>
        </w:tc>
      </w:tr>
      <w:tr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Óleo do motor — prazo</w:t>
            </w:r>
          </w:p>
        </w:tc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Máximo 6 meses nos motores antigos. D13A: máximo 12 meses</w:t>
            </w:r>
          </w:p>
        </w:tc>
        <w:tc>
          <w:tcPr>
            <w:tcW w:type="dxa" w:w="3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vez por ano</w:t>
            </w:r>
          </w:p>
        </w:tc>
        <w:tc>
          <w:tcPr>
            <w:tcW w:type="dxa" w:w="1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[12] [18]</w:t>
            </w:r>
          </w:p>
        </w:tc>
      </w:tr>
      <w:tr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1ª troca (amaciamento)</w:t>
            </w:r>
          </w:p>
        </w:tc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Motor, câmbio e eixo aos 10 mil km ou 4 semanas</w:t>
            </w:r>
          </w:p>
        </w:tc>
        <w:tc>
          <w:tcPr>
            <w:tcW w:type="dxa" w:w="3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 Volvo acabou com essa troca quando passou a usar óleo sintético na caixa e no eixo</w:t>
            </w:r>
          </w:p>
        </w:tc>
        <w:tc>
          <w:tcPr>
            <w:tcW w:type="dxa" w:w="1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[12] [5]</w:t>
            </w:r>
          </w:p>
        </w:tc>
      </w:tr>
      <w:tr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Óleo do câmbio I-Shift</w:t>
            </w:r>
          </w:p>
        </w:tc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120 mil km ou 12 meses</w:t>
            </w:r>
          </w:p>
        </w:tc>
        <w:tc>
          <w:tcPr>
            <w:tcW w:type="dxa" w:w="3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Até 400 mil km (manual I-Shift). I-Shift geração G (2022): 450 mil km ou a cada 3 anos</w:t>
            </w:r>
          </w:p>
        </w:tc>
        <w:tc>
          <w:tcPr>
            <w:tcW w:type="dxa" w:w="1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[12] [14] [15]</w:t>
            </w:r>
          </w:p>
        </w:tc>
      </w:tr>
      <w:tr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Óleo do diferencial (eixo traseiro)</w:t>
            </w:r>
          </w:p>
        </w:tc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120 mil km ou 12 meses. Com óleo Volvo 97312: 180 mil km ou 12 meses</w:t>
            </w:r>
          </w:p>
        </w:tc>
        <w:tc>
          <w:tcPr>
            <w:tcW w:type="dxa" w:w="3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Volvo Brasil (2011): até 400 mil km. Eixos RTS2370A e RTH2610F: 450 mil km ou a cada 3 anos</w:t>
            </w:r>
          </w:p>
        </w:tc>
        <w:tc>
          <w:tcPr>
            <w:tcW w:type="dxa" w:w="13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[12] [4] [16] [17]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Regras que mudam o intervalo do óleo do motor: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1"/>
          <w:szCs w:val="21"/>
        </w:rPr>
        <w:t xml:space="preserve">Diesel com mais de 0,05% de enxofre (pior que o S500): o intervalo cai para 2/3. Acima de 0,5%: cai para 1/3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[12]</w:t>
      </w:r>
      <w:r>
        <w:rPr>
          <w:rFonts w:ascii="Arial" w:cs="Arial" w:eastAsia="Arial" w:hAnsi="Arial"/>
          <w:sz w:val="21"/>
          <w:szCs w:val="21"/>
        </w:rPr>
        <w:t xml:space="preserve">. Não afeta a sua frota, porque Euro 5 e Euro 6 só usam S10.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1"/>
          <w:szCs w:val="21"/>
        </w:rPr>
        <w:t xml:space="preserve">Motor que fica mais de 25% do tempo em marcha lenta: use o intervalo da operação mais pesada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[13]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Filtro de diesel, separador de água, filtro de ARLA e filtro de ar seco: </w:t>
      </w:r>
      <w:r>
        <w:rPr>
          <w:rFonts w:ascii="Arial" w:cs="Arial" w:eastAsia="Arial" w:hAnsi="Arial"/>
          <w:sz w:val="21"/>
          <w:szCs w:val="21"/>
        </w:rPr>
        <w:t xml:space="preserve">não achei um número oficial público da Volvo para o Brasil. Esses ficam com o valor que a frota já usa ou com o que a concessionária passar.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5A45"/>
          <w:sz w:val="28"/>
          <w:szCs w:val="28"/>
        </w:rPr>
        <w:t xml:space="preserve">4. O que a frota da planilha usa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Tirado da planilha de controle da Transportadora Almeida: 140 caminhões, sendo 129 FH 460 e 11 FH 540. A planilha também vence o óleo do motor por data: 180 dias depois da última troca.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500"/>
        <w:gridCol w:w="1700"/>
        <w:gridCol w:w="1700"/>
        <w:gridCol w:w="1738"/>
      </w:tblGrid>
      <w:tr>
        <w:trPr>
          <w:tblHeader/>
        </w:trPr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Ano modelo</w:t>
            </w:r>
          </w:p>
        </w:tc>
        <w:tc>
          <w:tcPr>
            <w:tcW w:type="dxa" w:w="1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Caminhões</w:t>
            </w:r>
          </w:p>
        </w:tc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Óleo do motor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Câmbio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Diferencial</w:t>
            </w:r>
          </w:p>
        </w:tc>
        <w:tc>
          <w:tcPr>
            <w:tcW w:type="dxa" w:w="1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Filtros secos</w:t>
            </w:r>
          </w:p>
        </w:tc>
      </w:tr>
      <w:tr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2012 a 2018</w:t>
            </w:r>
          </w:p>
        </w:tc>
        <w:tc>
          <w:tcPr>
            <w:tcW w:type="dxa" w:w="1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91</w:t>
            </w:r>
          </w:p>
        </w:tc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 mil km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90 a 120 mil km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(maioria 120 mil)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60 a 120 mil km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(maioria 120 mil)</w:t>
            </w:r>
          </w:p>
        </w:tc>
        <w:tc>
          <w:tcPr>
            <w:tcW w:type="dxa" w:w="1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90 a 132 mil km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(maioria 120 mil)</w:t>
            </w:r>
          </w:p>
        </w:tc>
      </w:tr>
      <w:tr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2020 a 2021</w:t>
            </w:r>
          </w:p>
        </w:tc>
        <w:tc>
          <w:tcPr>
            <w:tcW w:type="dxa" w:w="1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33</w:t>
            </w:r>
          </w:p>
        </w:tc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 mil km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84 a 120 mil km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(7 caminhões com 200 mil)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84 a 120 mil km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(7 caminhões com 200 mil)</w:t>
            </w:r>
          </w:p>
        </w:tc>
        <w:tc>
          <w:tcPr>
            <w:tcW w:type="dxa" w:w="1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84 a 120 mil km</w:t>
            </w:r>
          </w:p>
        </w:tc>
      </w:tr>
      <w:tr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2023</w:t>
            </w:r>
          </w:p>
        </w:tc>
        <w:tc>
          <w:tcPr>
            <w:tcW w:type="dxa" w:w="1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 mil km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200 mil km</w:t>
            </w:r>
          </w:p>
        </w:tc>
        <w:tc>
          <w:tcPr>
            <w:tcW w:type="dxa" w:w="17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200 mil km</w:t>
            </w:r>
          </w:p>
        </w:tc>
        <w:tc>
          <w:tcPr>
            <w:tcW w:type="dxa" w:w="17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120 mil km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Dois pontos importantes da planilha: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Óleo do motor e prazo estão dentro dos limites da Volvo. </w:t>
      </w:r>
      <w:r>
        <w:rPr>
          <w:rFonts w:ascii="Arial" w:cs="Arial" w:eastAsia="Arial" w:hAnsi="Arial"/>
          <w:sz w:val="21"/>
          <w:szCs w:val="21"/>
        </w:rPr>
        <w:t xml:space="preserve">Já câmbio e diferencial com 200 mil km só ficam dentro do limite se o óleo for sintético. Com óleo mineral o limite é 120 mil km (ou 180 mil no diferencial com óleo Volvo 97312).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Caminhões do mesmo ano têm intervalos diferentes. </w:t>
      </w:r>
      <w:r>
        <w:rPr>
          <w:rFonts w:ascii="Arial" w:cs="Arial" w:eastAsia="Arial" w:hAnsi="Arial"/>
          <w:sz w:val="21"/>
          <w:szCs w:val="21"/>
        </w:rPr>
        <w:t xml:space="preserve">Por exemplo, FH 2014 com diferencial em 60 mil e outro em 120 mil. Então o intervalo não pode depender só do modelo: precisa dar para ajustar em cada caminhão.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5A45"/>
          <w:sz w:val="28"/>
          <w:szCs w:val="28"/>
        </w:rPr>
        <w:t xml:space="preserve">5. Padrão sugerido para o sistema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Esse é o valor que o sistema já traz cadastrado. O almoxarife pode mudar em qualquer caminhão. Os km vêm da planilha da frota. Os prazos vêm da Volvo ou da planilha, como mostra a última coluna.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50"/>
        <w:gridCol w:w="1250"/>
        <w:gridCol w:w="1250"/>
        <w:gridCol w:w="2000"/>
        <w:gridCol w:w="2088"/>
      </w:tblGrid>
      <w:tr>
        <w:trPr>
          <w:tblHeader/>
        </w:trPr>
        <w:tc>
          <w:tcPr>
            <w:tcW w:type="dxa" w:w="1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25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2012 a 2019</w:t>
            </w:r>
          </w:p>
        </w:tc>
        <w:tc>
          <w:tcPr>
            <w:tcW w:type="dxa" w:w="125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2020 a 2022</w:t>
            </w:r>
          </w:p>
        </w:tc>
        <w:tc>
          <w:tcPr>
            <w:tcW w:type="dxa" w:w="125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2023 em diante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 máximo</w:t>
            </w:r>
          </w:p>
        </w:tc>
        <w:tc>
          <w:tcPr>
            <w:tcW w:type="dxa" w:w="20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 onde veio</w:t>
            </w:r>
          </w:p>
        </w:tc>
      </w:tr>
      <w:tr>
        <w:tc>
          <w:tcPr>
            <w:tcW w:type="dxa" w:w="1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Óleo do motor + filtros de óleo</w:t>
            </w:r>
          </w:p>
        </w:tc>
        <w:tc>
          <w:tcPr>
            <w:tcW w:type="dxa" w:w="125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30.000 km</w:t>
            </w:r>
          </w:p>
        </w:tc>
        <w:tc>
          <w:tcPr>
            <w:tcW w:type="dxa" w:w="125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40.000 km</w:t>
            </w:r>
          </w:p>
        </w:tc>
        <w:tc>
          <w:tcPr>
            <w:tcW w:type="dxa" w:w="125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40.000 km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 meses</w:t>
            </w:r>
          </w:p>
        </w:tc>
        <w:tc>
          <w:tcPr>
            <w:tcW w:type="dxa" w:w="20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km e prazo: planilha (180 dias). A Volvo permite até 12 meses</w:t>
            </w:r>
          </w:p>
        </w:tc>
      </w:tr>
      <w:tr>
        <w:tc>
          <w:tcPr>
            <w:tcW w:type="dxa" w:w="1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Óleo do câmbio I-Shift</w:t>
            </w:r>
          </w:p>
        </w:tc>
        <w:tc>
          <w:tcPr>
            <w:tcW w:type="dxa" w:w="125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120.000 km</w:t>
            </w:r>
          </w:p>
        </w:tc>
        <w:tc>
          <w:tcPr>
            <w:tcW w:type="dxa" w:w="125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120.000 km</w:t>
            </w:r>
          </w:p>
        </w:tc>
        <w:tc>
          <w:tcPr>
            <w:tcW w:type="dxa" w:w="125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200.000 km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6D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 meses (mineral)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36 meses (sintético)</w:t>
            </w:r>
          </w:p>
        </w:tc>
        <w:tc>
          <w:tcPr>
            <w:tcW w:type="dxa" w:w="20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km: planilha. Prazo: Volvo [12] [15]</w:t>
            </w:r>
          </w:p>
        </w:tc>
      </w:tr>
      <w:tr>
        <w:tc>
          <w:tcPr>
            <w:tcW w:type="dxa" w:w="1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Óleo do diferencial</w:t>
            </w:r>
          </w:p>
        </w:tc>
        <w:tc>
          <w:tcPr>
            <w:tcW w:type="dxa" w:w="125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120.000 km</w:t>
            </w:r>
          </w:p>
        </w:tc>
        <w:tc>
          <w:tcPr>
            <w:tcW w:type="dxa" w:w="125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120.000 km</w:t>
            </w:r>
          </w:p>
        </w:tc>
        <w:tc>
          <w:tcPr>
            <w:tcW w:type="dxa" w:w="125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200.000 km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6D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 meses (mineral)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36 meses (sintético)</w:t>
            </w:r>
          </w:p>
        </w:tc>
        <w:tc>
          <w:tcPr>
            <w:tcW w:type="dxa" w:w="20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km: planilha. Prazo: Volvo [12] [16] [17]</w:t>
            </w:r>
          </w:p>
        </w:tc>
      </w:tr>
      <w:tr>
        <w:tc>
          <w:tcPr>
            <w:tcW w:type="dxa" w:w="18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Filtros secos (ar)</w:t>
            </w:r>
          </w:p>
        </w:tc>
        <w:tc>
          <w:tcPr>
            <w:tcW w:type="dxa" w:w="125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120.000 km</w:t>
            </w:r>
          </w:p>
        </w:tc>
        <w:tc>
          <w:tcPr>
            <w:tcW w:type="dxa" w:w="125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120.000 km</w:t>
            </w:r>
          </w:p>
        </w:tc>
        <w:tc>
          <w:tcPr>
            <w:tcW w:type="dxa" w:w="125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120.000 km</w:t>
            </w:r>
          </w:p>
        </w:tc>
        <w:tc>
          <w:tcPr>
            <w:tcW w:type="dxa" w:w="20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FF6D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Sem prazo oficial — sugiro 12 meses</w:t>
            </w:r>
          </w:p>
        </w:tc>
        <w:tc>
          <w:tcPr>
            <w:tcW w:type="dxa" w:w="20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km: planilha. Prazo: sugestão minha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C567" w:sz="4"/>
              <w:left w:val="single" w:color="D9A400" w:sz="24"/>
              <w:bottom w:val="single" w:color="E3C567" w:sz="4"/>
              <w:right w:val="single" w:color="E3C567" w:sz="4"/>
            </w:tcBorders>
            <w:shd w:fill="FFF6DB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Falta você decidir uma coisa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Qual óleo a frota usa no câmbio e no diferencial: mineral ou sintético? Isso muda o prazo de 12 para 36 meses (as células em amarelo na tabela). Se cada caminhão usar um, o sistema guarda o tipo de óleo por caminhão.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5A45"/>
          <w:sz w:val="28"/>
          <w:szCs w:val="28"/>
        </w:rPr>
        <w:t xml:space="preserve">6. O que está errado na documentação do TCC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300"/>
        <w:gridCol w:w="2038"/>
      </w:tblGrid>
      <w:tr>
        <w:trPr>
          <w:tblHeader/>
        </w:trPr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o TCC diz</w:t>
            </w:r>
          </w:p>
        </w:tc>
        <w:tc>
          <w:tcPr>
            <w:tcW w:type="dxa" w:w="4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está certo</w:t>
            </w:r>
          </w:p>
        </w:tc>
        <w:tc>
          <w:tcPr>
            <w:tcW w:type="dxa" w:w="20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2D5A4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</w:tr>
      <w:tr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FH 4 de 2015 a 2018 com motor D13K</w:t>
            </w:r>
          </w:p>
        </w:tc>
        <w:tc>
          <w:tcPr>
            <w:tcW w:type="dxa" w:w="4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 2012 a 2022 o motor é o D13C. O D13K só chega em 2023, junto com o Euro 6</w:t>
            </w:r>
          </w:p>
        </w:tc>
        <w:tc>
          <w:tcPr>
            <w:tcW w:type="dxa" w:w="20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[1] [6]</w:t>
            </w:r>
          </w:p>
        </w:tc>
      </w:tr>
      <w:tr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FH 4 P8/Euro 6 de 2019 a 2022</w:t>
            </w:r>
          </w:p>
        </w:tc>
        <w:tc>
          <w:tcPr>
            <w:tcW w:type="dxa" w:w="4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Não existe. No Brasil o Euro 6 (P8) começa em 2023. De 2019 a 2022 ainda é Euro 5</w:t>
            </w:r>
          </w:p>
        </w:tc>
        <w:tc>
          <w:tcPr>
            <w:tcW w:type="dxa" w:w="20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[1] [6] [7]</w:t>
            </w:r>
          </w:p>
        </w:tc>
      </w:tr>
      <w:tr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FH Aero (Gen 5) de 2023 a 2026</w:t>
            </w:r>
          </w:p>
        </w:tc>
        <w:tc>
          <w:tcPr>
            <w:tcW w:type="dxa" w:w="4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 FH Aero não é vendido no Brasil. O de 2023 em diante é o FH Euro 6, da geração lançada aqui em 2021</w:t>
            </w:r>
          </w:p>
        </w:tc>
        <w:tc>
          <w:tcPr>
            <w:tcW w:type="dxa" w:w="20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[8] [9]</w:t>
            </w:r>
          </w:p>
        </w:tc>
      </w:tr>
      <w:tr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Diferencial Meritor em todas as gerações</w:t>
            </w:r>
          </w:p>
        </w:tc>
        <w:tc>
          <w:tcPr>
            <w:tcW w:type="dxa" w:w="4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Desde jan/2012 o FH usa eixo traseiro da própria Volvo</w:t>
            </w:r>
          </w:p>
        </w:tc>
        <w:tc>
          <w:tcPr>
            <w:tcW w:type="dxa" w:w="20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[3] [4]</w:t>
            </w:r>
          </w:p>
        </w:tc>
      </w:tr>
      <w:tr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Diferencial com amaciamento de 10 mil km em todas as gerações</w:t>
            </w:r>
          </w:p>
        </w:tc>
        <w:tc>
          <w:tcPr>
            <w:tcW w:type="dxa" w:w="4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 amaciamento de 10 mil km era da época do óleo mineral. Com óleo sintético a Volvo acabou com essa troca</w:t>
            </w:r>
          </w:p>
        </w:tc>
        <w:tc>
          <w:tcPr>
            <w:tcW w:type="dxa" w:w="20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[5] [12]</w:t>
            </w:r>
          </w:p>
        </w:tc>
      </w:tr>
      <w:tr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Câmbio novo com 1ª troca em 200 mil km</w:t>
            </w:r>
          </w:p>
        </w:tc>
        <w:tc>
          <w:tcPr>
            <w:tcW w:type="dxa" w:w="4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Não achei fonte oficial para isso. Na planilha, 200 mil km é o intervalo normal dos FH 2021 em diante</w:t>
            </w:r>
          </w:p>
        </w:tc>
        <w:tc>
          <w:tcPr>
            <w:tcW w:type="dxa" w:w="20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8F0E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Intervalos só por km</w:t>
            </w:r>
          </w:p>
        </w:tc>
        <w:tc>
          <w:tcPr>
            <w:tcW w:type="dxa" w:w="430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Todos os itens precisam ter também prazo em meses</w:t>
            </w:r>
          </w:p>
        </w:tc>
        <w:tc>
          <w:tcPr>
            <w:tcW w:type="dxa" w:w="203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[12] [15] [16]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5A45"/>
          <w:sz w:val="28"/>
          <w:szCs w:val="28"/>
        </w:rPr>
        <w:t xml:space="preserve">7. O que muda no código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IntervaloRecomendado ganha o prazo em meses </w:t>
      </w:r>
      <w:r>
        <w:rPr>
          <w:rFonts w:ascii="Arial" w:cs="Arial" w:eastAsia="Arial" w:hAnsi="Arial"/>
          <w:sz w:val="21"/>
          <w:szCs w:val="21"/>
        </w:rPr>
        <w:t xml:space="preserve">(hoje só tem km).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 troca vence pelo que chegar primeiro: </w:t>
      </w:r>
      <w:r>
        <w:rPr>
          <w:rFonts w:ascii="Arial" w:cs="Arial" w:eastAsia="Arial" w:hAnsi="Arial"/>
          <w:sz w:val="21"/>
          <w:szCs w:val="21"/>
        </w:rPr>
        <w:t xml:space="preserve">km ou data. O alerta continua com 5.000 km ou 30 dias de antecedência, como já diz a RN-08.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Intervalo por caminhão: </w:t>
      </w:r>
      <w:r>
        <w:rPr>
          <w:rFonts w:ascii="Arial" w:cs="Arial" w:eastAsia="Arial" w:hAnsi="Arial"/>
          <w:sz w:val="21"/>
          <w:szCs w:val="21"/>
        </w:rPr>
        <w:t xml:space="preserve">o sistema usa o padrão da geração, mas aceita um valor próprio em cada caminhão.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Tipo de óleo do câmbio e do diferencial </w:t>
      </w:r>
      <w:r>
        <w:rPr>
          <w:rFonts w:ascii="Arial" w:cs="Arial" w:eastAsia="Arial" w:hAnsi="Arial"/>
          <w:sz w:val="21"/>
          <w:szCs w:val="21"/>
        </w:rPr>
        <w:t xml:space="preserve">(mineral ou sintético), se a resposta da seção 5 for que varia por caminhão.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Tirar a regra de 1ª troca </w:t>
      </w:r>
      <w:r>
        <w:rPr>
          <w:rFonts w:ascii="Arial" w:cs="Arial" w:eastAsia="Arial" w:hAnsi="Arial"/>
          <w:sz w:val="21"/>
          <w:szCs w:val="21"/>
        </w:rPr>
        <w:t xml:space="preserve">dos modelos com óleo sintético.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D5A45"/>
          <w:sz w:val="28"/>
          <w:szCs w:val="28"/>
        </w:rPr>
        <w:t xml:space="preserve">Fontes</w:t>
      </w:r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[1] </w:t>
      </w:r>
      <w:hyperlink w:history="1" r:id="rIdn3bza0cjofjei-rz8qgvi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Volvo FH completa 30 anos de Brasil (Volvo, nov/2024)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[2] </w:t>
      </w:r>
      <w:hyperlink w:history="1" r:id="rIdgus3mtwrazijdettwmhut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Linha de 2006: motor de 13 litros e I-Shift para 60 t (Volvo)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[3] </w:t>
      </w:r>
      <w:hyperlink w:history="1" r:id="rIdlxgtpr3tpnzlacf_jzyyf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Linha FH de 2012: Euro 5 e novo eixo traseiro (Volvo)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[4] </w:t>
      </w:r>
      <w:hyperlink w:history="1" r:id="rIde_gr7mrtcqzgmebsse5zz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Linha FH chega com novo eixo traseiro (Volvo, jul/2011)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[5] </w:t>
      </w:r>
      <w:hyperlink w:history="1" r:id="rIdbdmagjpdu6x7liepphufh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Novo FM 11 litros: óleos da caixa e eixo até 400 mil km (Volvo, nov/2008)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[6] </w:t>
      </w:r>
      <w:hyperlink w:history="1" r:id="rIdujmnsmgawnwvm9ke4aaqv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Novo Volvo FH Euro 6 (Volvo, out/2022)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[7] </w:t>
      </w:r>
      <w:hyperlink w:history="1" r:id="rId9m9lyhidagezcwwsgc1m6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Volvo lança linha Euro 6 — produção a partir de fev/2023 (Blog do Caminhoneiro)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[8] </w:t>
      </w:r>
      <w:hyperlink w:history="1" r:id="rIdb-3t38ikjm3ydasb2b7zo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Nova linha FH chega ao Brasil em 16/06/2021 (MarkLines)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[9] </w:t>
      </w:r>
      <w:hyperlink w:history="1" r:id="rIdcqfig9qe2d1qinu84tgr9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FH Aero ainda não vendido no Brasil (Garagem360)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[10] </w:t>
      </w:r>
      <w:hyperlink w:history="1" r:id="rIdpdyb-btjfijrwv_wwgqep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Planejamento de serviço da Volvo (Volvo Trucks Brasil)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[11] </w:t>
      </w:r>
      <w:hyperlink w:history="1" r:id="rIdwa48h1sdbe-wpeni_huow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Caminhão Volvo: hora certa da manutenção (Tracbel, concessionária Volvo)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[12] </w:t>
      </w:r>
      <w:hyperlink w:history="1" r:id="rIdyla_y-xmtghprxne9yysw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Boletim de serviço Volvo 175-09 — lubrificação FM/FH (Volvo Truck Corporation)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[13] </w:t>
      </w:r>
      <w:hyperlink w:history="1" r:id="rIdihp6kjp63gqya4z98_dr5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Manual do motor Volvo D13 — intervalos de troca de óleo (pág. 8)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[14] </w:t>
      </w:r>
      <w:hyperlink w:history="1" r:id="rIdeogzuzgutc7bmatpvp6qp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Manual do câmbio Volvo I-Shift — troca de óleo (pág. 29)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[15] </w:t>
      </w:r>
      <w:hyperlink w:history="1" r:id="rIdrtaepa2u84xrjmyc2y7iq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Ficha técnica I-Shift AT2612, geração G (Volvo, 2022)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[16] </w:t>
      </w:r>
      <w:hyperlink w:history="1" r:id="rId59xsoynipi44whrwokya6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Ficha técnica eixo traseiro RTS2370A (Volvo, 2013)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[17] </w:t>
      </w:r>
      <w:hyperlink w:history="1" r:id="rIdj_nnvy7nkkzmbmnhkjvnn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Ficha técnica eixo traseiro RTH2610F (Volvo, 2014)</w:t>
        </w:r>
      </w:hyperlink>
    </w:p>
    <w:p>
      <w:pPr>
        <w:spacing w:after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[18] </w:t>
      </w:r>
      <w:hyperlink w:history="1" r:id="rIdqi0cat152kt-oleyulqzx">
        <w:r>
          <w:rPr>
            <w:rFonts w:ascii="Arial" w:cs="Arial" w:eastAsia="Arial" w:hAnsi="Arial"/>
            <w:color w:val="1F5FAD"/>
            <w:sz w:val="18"/>
            <w:szCs w:val="18"/>
            <w:u w:val="single"/>
          </w:rPr>
          <w:t xml:space="preserve">Especificações do Volvo FH — intervalo de óleo do motor (Volvo Trucks UK)</w:t>
        </w:r>
      </w:hyperlink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CheckTruck — Intervalos Volvo FH · pág.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n3bza0cjofjei-rz8qgvi" Type="http://schemas.openxmlformats.org/officeDocument/2006/relationships/hyperlink" Target="https://www.volvogroup.com/br/news-and-media/news/2024/nov/volvo-fh-completa-30-anos-de-brasil-como-o-caminhao-mais-vendido.html" TargetMode="External"/><Relationship Id="rIdgus3mtwrazijdettwmhut" Type="http://schemas.openxmlformats.org/officeDocument/2006/relationships/hyperlink" Target="https://www.volvogroup.com/br/news-and-media/news/2014/mar/news-146578.html" TargetMode="External"/><Relationship Id="rIdlxgtpr3tpnzlacf_jzyyf" Type="http://schemas.openxmlformats.org/officeDocument/2006/relationships/hyperlink" Target="https://www.volvogroup.com/br/news-and-media/news/2014/mar/news-146575.html" TargetMode="External"/><Relationship Id="rIde_gr7mrtcqzgmebsse5zz" Type="http://schemas.openxmlformats.org/officeDocument/2006/relationships/hyperlink" Target="https://www.volvogroup.com/br/news-and-media/news/2011/jul/news-105814.html" TargetMode="External"/><Relationship Id="rIdbdmagjpdu6x7liepphufh" Type="http://schemas.openxmlformats.org/officeDocument/2006/relationships/hyperlink" Target="https://www.volvogroup.com/br/news-and-media/news/2008/nov/news-51788.html" TargetMode="External"/><Relationship Id="rIdujmnsmgawnwvm9ke4aaqv" Type="http://schemas.openxmlformats.org/officeDocument/2006/relationships/hyperlink" Target="https://www.volvogroup.com/br/news-and-media/news/2022/oct/novo-volvo-fh-euro-6-concilia-reducao-de-emissoes-e-alto-desempenho-com-mais-economia.html" TargetMode="External"/><Relationship Id="rId9m9lyhidagezcwwsgc1m6" Type="http://schemas.openxmlformats.org/officeDocument/2006/relationships/hyperlink" Target="https://blogdocaminhoneiro.com/2022/10/volvo-lanca-nova-linha-de-caminhoes-euro-6-ainda-mais-seguros-e-economicos/" TargetMode="External"/><Relationship Id="rIdb-3t38ikjm3ydasb2b7zo" Type="http://schemas.openxmlformats.org/officeDocument/2006/relationships/hyperlink" Target="https://www.marklines.com/en/news/255300" TargetMode="External"/><Relationship Id="rIdcqfig9qe2d1qinu84tgr9" Type="http://schemas.openxmlformats.org/officeDocument/2006/relationships/hyperlink" Target="https://garagem360.com.br/?p=233382" TargetMode="External"/><Relationship Id="rIdpdyb-btjfijrwv_wwgqep" Type="http://schemas.openxmlformats.org/officeDocument/2006/relationships/hyperlink" Target="https://www.volvotrucks.com.br/pt-br/services/vehicle-service/service-planning.html" TargetMode="External"/><Relationship Id="rIdwa48h1sdbe-wpeni_huow" Type="http://schemas.openxmlformats.org/officeDocument/2006/relationships/hyperlink" Target="https://www.tracbel.com.br/blog/manutencao-no-seu-caminhao-volvo/" TargetMode="External"/><Relationship Id="rIdyla_y-xmtghprxne9yysw" Type="http://schemas.openxmlformats.org/officeDocument/2006/relationships/hyperlink" Target="https://sd652bdd95dd972a2.jimcontent.com/download/version/1648909823/module/11670161372/name/Volvo%20FM%20FH%20NH%20FL%20NL%20Trucks%20Lubrication%20Service%20Manual%20PDF.pdf" TargetMode="External"/><Relationship Id="rIdihp6kjp63gqya4z98_dr5" Type="http://schemas.openxmlformats.org/officeDocument/2006/relationships/hyperlink" Target="https://www.manualslib.com/manual/533851/Volvo-D13.html?page=8" TargetMode="External"/><Relationship Id="rIdeogzuzgutc7bmatpvp6qp" Type="http://schemas.openxmlformats.org/officeDocument/2006/relationships/hyperlink" Target="https://www.manualslib.com/manual/755259/Volvo-I-Shift-Transmission.html?page=29" TargetMode="External"/><Relationship Id="rIdrtaepa2u84xrjmyc2y7iq" Type="http://schemas.openxmlformats.org/officeDocument/2006/relationships/hyperlink" Target="https://stpi.it.volvo.com/STPIFiles/Volvo/FactSheet/AT2612_Eng_02_324367762.pdf" TargetMode="External"/><Relationship Id="rId59xsoynipi44whrwokya6" Type="http://schemas.openxmlformats.org/officeDocument/2006/relationships/hyperlink" Target="https://stpi.it.volvo.com/STPIFiles/Volvo/FactSheet/RTS2370A_Eng_05_314396415.pdf" TargetMode="External"/><Relationship Id="rIdj_nnvy7nkkzmbmnhkjvnn" Type="http://schemas.openxmlformats.org/officeDocument/2006/relationships/hyperlink" Target="https://stpi.it.volvo.com/STPIFiles/Volvo/FactSheet/RTH2610F_Eng_02_1875362.pdf" TargetMode="External"/><Relationship Id="rIdqi0cat152kt-oleyulqzx" Type="http://schemas.openxmlformats.org/officeDocument/2006/relationships/hyperlink" Target="https://www.volvotrucks.co.uk/en-gb/trucks/models/volvo-fh/specifications.html" TargetMode="External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Intervalos de troca — Volvo FH no Brasil</dc:title>
  <dc:creator>CheckTruck</dc:creator>
  <cp:lastModifiedBy>Un-named</cp:lastModifiedBy>
  <cp:revision>1</cp:revision>
  <dcterms:created xsi:type="dcterms:W3CDTF">2026-10-06T02:18:44.810Z</dcterms:created>
  <dcterms:modified xsi:type="dcterms:W3CDTF">2026-10-06T02:18:44.810Z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