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105C64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INSTRUMENTAÇÃO - VOLTÍMETROS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105C64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os instrumentos que acompanham equipamentos elétricos ou eletrônicos, sejam eles acoplados a rede elétrica ou alimentados a bateria, fixos ou embarcados, o voltímetro é o instrumento mais comum. Ainda é </w:t>
      </w:r>
      <w:proofErr w:type="gramStart"/>
      <w:r>
        <w:rPr>
          <w:rFonts w:ascii="Times New Roman" w:hAnsi="Times New Roman" w:cs="Times New Roman"/>
          <w:sz w:val="24"/>
          <w:szCs w:val="24"/>
        </w:rPr>
        <w:t>presente nas mais diversas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situações como de quadros de energia a veículos dos mais diversos.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05C64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VOLTÍMETRO ANALÓGICO DC</w:t>
      </w:r>
    </w:p>
    <w:p w:rsidR="001F4C2D" w:rsidRDefault="00105C64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escala graduada e um ponteiro para efetuar a leitura,</w:t>
      </w:r>
      <w:r w:rsidR="002E4179">
        <w:rPr>
          <w:rFonts w:ascii="Times New Roman" w:hAnsi="Times New Roman" w:cs="Times New Roman"/>
          <w:sz w:val="24"/>
          <w:szCs w:val="24"/>
        </w:rPr>
        <w:t xml:space="preserve"> sendo sua deflexão causada por uma bobina móvel.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6162D8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Parágrafo I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D22103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F4C2D"/>
    <w:rsid w:val="002E4179"/>
    <w:rsid w:val="00333641"/>
    <w:rsid w:val="004E194C"/>
    <w:rsid w:val="006162D8"/>
    <w:rsid w:val="006C14A1"/>
    <w:rsid w:val="008D3730"/>
    <w:rsid w:val="00913818"/>
    <w:rsid w:val="0093512B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8</cp:revision>
  <dcterms:created xsi:type="dcterms:W3CDTF">2016-12-16T16:07:00Z</dcterms:created>
  <dcterms:modified xsi:type="dcterms:W3CDTF">2017-01-20T19:04:00Z</dcterms:modified>
</cp:coreProperties>
</file>