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12B" w:rsidRDefault="00D15B44" w:rsidP="001F4C2D">
      <w:pPr>
        <w:spacing w:after="100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PLACA MÃE PARA PIC 16F877A</w:t>
      </w:r>
    </w:p>
    <w:p w:rsidR="001F4C2D" w:rsidRDefault="004E194C" w:rsidP="001F4C2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Leandro Teodoro</w:t>
      </w:r>
    </w:p>
    <w:p w:rsidR="001F4C2D" w:rsidRDefault="00D15B44" w:rsidP="001F4C2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</w:t>
      </w:r>
      <w:r w:rsidR="004E194C">
        <w:rPr>
          <w:rFonts w:ascii="Times New Roman" w:hAnsi="Times New Roman" w:cs="Times New Roman"/>
          <w:sz w:val="24"/>
          <w:szCs w:val="24"/>
        </w:rPr>
        <w:t>/2017</w:t>
      </w:r>
    </w:p>
    <w:p w:rsidR="001F4C2D" w:rsidRDefault="001F4C2D" w:rsidP="001F4C2D">
      <w:pPr>
        <w:pStyle w:val="PargrafodaLista"/>
        <w:numPr>
          <w:ilvl w:val="0"/>
          <w:numId w:val="1"/>
        </w:numPr>
        <w:spacing w:after="0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INTRODUÇÃO</w:t>
      </w:r>
    </w:p>
    <w:p w:rsidR="001F4C2D" w:rsidRDefault="00D15B44" w:rsidP="008D3730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o objetivo de poupar tempo no desenvolvimento de aplicações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microcontroladores</w:t>
      </w:r>
      <w:proofErr w:type="spellEnd"/>
      <w:r>
        <w:rPr>
          <w:rFonts w:ascii="Times New Roman" w:hAnsi="Times New Roman" w:cs="Times New Roman"/>
          <w:sz w:val="24"/>
          <w:szCs w:val="24"/>
        </w:rPr>
        <w:t>, mais especificamente com o PIC16F877</w:t>
      </w:r>
      <w:r w:rsidR="00052D9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, foi desenvolvido uma placa mãe para este fim. Todas as saídas estão disponíveis por barra de pinos, sendo assim de caráter modular, expansível com circuitos para cada nova aplicação.</w:t>
      </w:r>
    </w:p>
    <w:p w:rsidR="001F4C2D" w:rsidRDefault="001F4C2D" w:rsidP="001F4C2D">
      <w:pPr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:rsidR="001F4C2D" w:rsidRDefault="00D15B44" w:rsidP="001F4C2D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</w:t>
      </w:r>
    </w:p>
    <w:p w:rsidR="00D15B44" w:rsidRDefault="00D15B44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fonte de alimentação possui um Jack J2, no qual pode ser conectado fontes de alimentação até </w:t>
      </w:r>
      <w:proofErr w:type="gramStart"/>
      <w:r>
        <w:rPr>
          <w:rFonts w:ascii="Times New Roman" w:hAnsi="Times New Roman" w:cs="Times New Roman"/>
          <w:sz w:val="24"/>
          <w:szCs w:val="24"/>
        </w:rPr>
        <w:t>30V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1A, limitado pelo regulador 7805.</w:t>
      </w:r>
      <w:r w:rsidR="00800BA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800BA6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="00800BA6">
        <w:rPr>
          <w:rFonts w:ascii="Times New Roman" w:hAnsi="Times New Roman" w:cs="Times New Roman"/>
          <w:sz w:val="24"/>
          <w:szCs w:val="24"/>
        </w:rPr>
        <w:t xml:space="preserve"> da placa é de </w:t>
      </w:r>
      <w:proofErr w:type="gramStart"/>
      <w:r w:rsidR="00800BA6">
        <w:rPr>
          <w:rFonts w:ascii="Times New Roman" w:hAnsi="Times New Roman" w:cs="Times New Roman"/>
          <w:sz w:val="24"/>
          <w:szCs w:val="24"/>
        </w:rPr>
        <w:t>20MHz</w:t>
      </w:r>
      <w:proofErr w:type="gramEnd"/>
      <w:r w:rsidR="00800BA6">
        <w:rPr>
          <w:rFonts w:ascii="Times New Roman" w:hAnsi="Times New Roman" w:cs="Times New Roman"/>
          <w:sz w:val="24"/>
          <w:szCs w:val="24"/>
        </w:rPr>
        <w:t xml:space="preserve"> a cristal.</w:t>
      </w:r>
      <w:r>
        <w:rPr>
          <w:rFonts w:ascii="Times New Roman" w:hAnsi="Times New Roman" w:cs="Times New Roman"/>
          <w:sz w:val="24"/>
          <w:szCs w:val="24"/>
        </w:rPr>
        <w:t xml:space="preserve"> Apresenta um LED de </w:t>
      </w:r>
      <w:r w:rsidR="00D13005">
        <w:rPr>
          <w:rFonts w:ascii="Times New Roman" w:hAnsi="Times New Roman" w:cs="Times New Roman"/>
          <w:sz w:val="24"/>
          <w:szCs w:val="24"/>
        </w:rPr>
        <w:t>indicação de</w:t>
      </w:r>
      <w:r>
        <w:rPr>
          <w:rFonts w:ascii="Times New Roman" w:hAnsi="Times New Roman" w:cs="Times New Roman"/>
          <w:sz w:val="24"/>
          <w:szCs w:val="24"/>
        </w:rPr>
        <w:t xml:space="preserve"> funcionamento para melhor sinalização. Pode ser usada como placa</w:t>
      </w:r>
      <w:r w:rsidR="00D13005">
        <w:rPr>
          <w:rFonts w:ascii="Times New Roman" w:hAnsi="Times New Roman" w:cs="Times New Roman"/>
          <w:sz w:val="24"/>
          <w:szCs w:val="24"/>
        </w:rPr>
        <w:t xml:space="preserve"> de aplicação</w:t>
      </w:r>
      <w:r>
        <w:rPr>
          <w:rFonts w:ascii="Times New Roman" w:hAnsi="Times New Roman" w:cs="Times New Roman"/>
          <w:sz w:val="24"/>
          <w:szCs w:val="24"/>
        </w:rPr>
        <w:t xml:space="preserve"> final, podendo ser fixada com parafusos M3.</w:t>
      </w:r>
    </w:p>
    <w:p w:rsidR="001F4C2D" w:rsidRDefault="00E149A7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Possui botão de reset integrado</w:t>
      </w:r>
      <w:r w:rsidR="004011BB">
        <w:rPr>
          <w:rFonts w:ascii="Times New Roman" w:hAnsi="Times New Roman" w:cs="Times New Roman"/>
          <w:sz w:val="24"/>
          <w:szCs w:val="24"/>
        </w:rPr>
        <w:t xml:space="preserve"> e duas saídas para um botão de reset externo, caso seja necessár</w:t>
      </w:r>
      <w:r>
        <w:rPr>
          <w:rFonts w:ascii="Times New Roman" w:hAnsi="Times New Roman" w:cs="Times New Roman"/>
          <w:sz w:val="24"/>
          <w:szCs w:val="24"/>
        </w:rPr>
        <w:t>io na aplicação, bastando os fi</w:t>
      </w:r>
      <w:r w:rsidR="004011BB">
        <w:rPr>
          <w:rFonts w:ascii="Times New Roman" w:hAnsi="Times New Roman" w:cs="Times New Roman"/>
          <w:sz w:val="24"/>
          <w:szCs w:val="24"/>
        </w:rPr>
        <w:t xml:space="preserve">os serem soldados nos locais indicados. As saídas em barras de pinos podem ser acessadas facilmente com conectores </w:t>
      </w:r>
      <w:r w:rsidR="00E4683C">
        <w:rPr>
          <w:rFonts w:ascii="Times New Roman" w:hAnsi="Times New Roman" w:cs="Times New Roman"/>
          <w:sz w:val="24"/>
          <w:szCs w:val="24"/>
        </w:rPr>
        <w:t>para barra fêmea</w:t>
      </w:r>
      <w:r w:rsidR="004011BB">
        <w:rPr>
          <w:rFonts w:ascii="Times New Roman" w:hAnsi="Times New Roman" w:cs="Times New Roman"/>
          <w:sz w:val="24"/>
          <w:szCs w:val="24"/>
        </w:rPr>
        <w:t xml:space="preserve"> tipo único, os quais podem servir de </w:t>
      </w:r>
      <w:proofErr w:type="spellStart"/>
      <w:r w:rsidR="004011BB">
        <w:rPr>
          <w:rFonts w:ascii="Times New Roman" w:hAnsi="Times New Roman" w:cs="Times New Roman"/>
          <w:sz w:val="24"/>
          <w:szCs w:val="24"/>
        </w:rPr>
        <w:t>jumpers</w:t>
      </w:r>
      <w:proofErr w:type="spellEnd"/>
      <w:r w:rsidR="004011BB">
        <w:rPr>
          <w:rFonts w:ascii="Times New Roman" w:hAnsi="Times New Roman" w:cs="Times New Roman"/>
          <w:sz w:val="24"/>
          <w:szCs w:val="24"/>
        </w:rPr>
        <w:t xml:space="preserve"> para outras placas auxiliares. </w:t>
      </w:r>
      <w:r w:rsidR="00272B35">
        <w:rPr>
          <w:rFonts w:ascii="Times New Roman" w:hAnsi="Times New Roman" w:cs="Times New Roman"/>
          <w:sz w:val="24"/>
          <w:szCs w:val="24"/>
        </w:rPr>
        <w:t>Existem pinos de GND mais espaçados com o objetivo de servir de ponto de teste para referência de multímetros e osciloscópios.</w:t>
      </w:r>
    </w:p>
    <w:p w:rsidR="00272B35" w:rsidRDefault="00272B35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programação e feita com o gravador PIC KIT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que é compatível com a placa, bastando ser conectado na parra de pinos destinada </w:t>
      </w:r>
      <w:r w:rsidR="00E4683C">
        <w:rPr>
          <w:rFonts w:ascii="Times New Roman" w:hAnsi="Times New Roman" w:cs="Times New Roman"/>
          <w:sz w:val="24"/>
          <w:szCs w:val="24"/>
        </w:rPr>
        <w:t>par</w:t>
      </w:r>
      <w:r>
        <w:rPr>
          <w:rFonts w:ascii="Times New Roman" w:hAnsi="Times New Roman" w:cs="Times New Roman"/>
          <w:sz w:val="24"/>
          <w:szCs w:val="24"/>
        </w:rPr>
        <w:t xml:space="preserve">a este fim. Antes da gravação é </w:t>
      </w:r>
      <w:r w:rsidR="00E4683C">
        <w:rPr>
          <w:rFonts w:ascii="Times New Roman" w:hAnsi="Times New Roman" w:cs="Times New Roman"/>
          <w:sz w:val="24"/>
          <w:szCs w:val="24"/>
        </w:rPr>
        <w:t>necessário</w:t>
      </w:r>
      <w:r>
        <w:rPr>
          <w:rFonts w:ascii="Times New Roman" w:hAnsi="Times New Roman" w:cs="Times New Roman"/>
          <w:sz w:val="24"/>
          <w:szCs w:val="24"/>
        </w:rPr>
        <w:t xml:space="preserve"> alternar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J2 da posição RUN para PROGRAM, assim como remover a fonte do Jack J1 e remover também as conexões dos pinos B7(40) e B6(39).</w:t>
      </w:r>
      <w:r w:rsidR="00800BA6">
        <w:rPr>
          <w:rFonts w:ascii="Times New Roman" w:hAnsi="Times New Roman" w:cs="Times New Roman"/>
          <w:sz w:val="24"/>
          <w:szCs w:val="24"/>
        </w:rPr>
        <w:t xml:space="preserve"> Feita a gravação o </w:t>
      </w:r>
      <w:proofErr w:type="spellStart"/>
      <w:r w:rsidR="00800BA6">
        <w:rPr>
          <w:rFonts w:ascii="Times New Roman" w:hAnsi="Times New Roman" w:cs="Times New Roman"/>
          <w:sz w:val="24"/>
          <w:szCs w:val="24"/>
        </w:rPr>
        <w:t>jump</w:t>
      </w:r>
      <w:proofErr w:type="spellEnd"/>
      <w:r w:rsidR="00800BA6">
        <w:rPr>
          <w:rFonts w:ascii="Times New Roman" w:hAnsi="Times New Roman" w:cs="Times New Roman"/>
          <w:sz w:val="24"/>
          <w:szCs w:val="24"/>
        </w:rPr>
        <w:t xml:space="preserve"> deve ser posicionado para RUN.</w:t>
      </w:r>
    </w:p>
    <w:p w:rsidR="001F4C2D" w:rsidRDefault="001F4C2D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1F4C2D" w:rsidRDefault="00800BA6" w:rsidP="006C14A1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DE TESTE</w:t>
      </w:r>
    </w:p>
    <w:p w:rsidR="006162D8" w:rsidRDefault="00800BA6" w:rsidP="008D3730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software escrito em C é simples, apenas para o teste do hardware. Destina-se a fazer oscilar em um intervalo de 5 segundos o pino definido como </w:t>
      </w:r>
      <w:r w:rsidRPr="00800BA6">
        <w:rPr>
          <w:rFonts w:ascii="Times New Roman" w:hAnsi="Times New Roman" w:cs="Times New Roman"/>
          <w:i/>
          <w:sz w:val="24"/>
          <w:szCs w:val="24"/>
        </w:rPr>
        <w:t>sinal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62D8" w:rsidRDefault="006162D8" w:rsidP="006C14A1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162D8" w:rsidRDefault="00800BA6" w:rsidP="006C14A1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CONCLUSÃO</w:t>
      </w:r>
    </w:p>
    <w:p w:rsidR="006162D8" w:rsidRPr="00800BA6" w:rsidRDefault="004E0185" w:rsidP="004E0185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placa apresentada poupa muito tempo de desenvolvimento, </w:t>
      </w:r>
      <w:r w:rsidR="001E0AB4">
        <w:rPr>
          <w:rFonts w:ascii="Times New Roman" w:hAnsi="Times New Roman" w:cs="Times New Roman"/>
          <w:sz w:val="24"/>
          <w:szCs w:val="24"/>
        </w:rPr>
        <w:t xml:space="preserve">pois </w:t>
      </w:r>
      <w:r>
        <w:rPr>
          <w:rFonts w:ascii="Times New Roman" w:hAnsi="Times New Roman" w:cs="Times New Roman"/>
          <w:sz w:val="24"/>
          <w:szCs w:val="24"/>
        </w:rPr>
        <w:t xml:space="preserve">já que integra os circuitos necessários para o funcionamento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microcontrolador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Liberando assim da montagem de grandes circuitos em protoboard. Foi pensada para ser modular e expansível, logo o projetista </w:t>
      </w:r>
      <w:r w:rsidR="00484705">
        <w:rPr>
          <w:rFonts w:ascii="Times New Roman" w:hAnsi="Times New Roman" w:cs="Times New Roman"/>
          <w:sz w:val="24"/>
          <w:szCs w:val="24"/>
        </w:rPr>
        <w:t>pode se concentrar nos circuitos auxiliares</w:t>
      </w:r>
      <w:r w:rsidR="00E4683C">
        <w:rPr>
          <w:rFonts w:ascii="Times New Roman" w:hAnsi="Times New Roman" w:cs="Times New Roman"/>
          <w:sz w:val="24"/>
          <w:szCs w:val="24"/>
        </w:rPr>
        <w:t>.</w:t>
      </w:r>
      <w:r w:rsidR="00484705">
        <w:rPr>
          <w:rFonts w:ascii="Times New Roman" w:hAnsi="Times New Roman" w:cs="Times New Roman"/>
          <w:sz w:val="24"/>
          <w:szCs w:val="24"/>
        </w:rPr>
        <w:t xml:space="preserve"> </w:t>
      </w:r>
      <w:r w:rsidR="00E4683C">
        <w:rPr>
          <w:rFonts w:ascii="Times New Roman" w:hAnsi="Times New Roman" w:cs="Times New Roman"/>
          <w:sz w:val="24"/>
          <w:szCs w:val="24"/>
        </w:rPr>
        <w:t>C</w:t>
      </w:r>
      <w:r w:rsidR="00484705">
        <w:rPr>
          <w:rFonts w:ascii="Times New Roman" w:hAnsi="Times New Roman" w:cs="Times New Roman"/>
          <w:sz w:val="24"/>
          <w:szCs w:val="24"/>
        </w:rPr>
        <w:t xml:space="preserve">omo </w:t>
      </w:r>
      <w:r w:rsidR="00E4683C">
        <w:rPr>
          <w:rFonts w:ascii="Times New Roman" w:hAnsi="Times New Roman" w:cs="Times New Roman"/>
          <w:sz w:val="24"/>
          <w:szCs w:val="24"/>
        </w:rPr>
        <w:t xml:space="preserve">esses circuitos </w:t>
      </w:r>
      <w:r w:rsidR="00484705">
        <w:rPr>
          <w:rFonts w:ascii="Times New Roman" w:hAnsi="Times New Roman" w:cs="Times New Roman"/>
          <w:sz w:val="24"/>
          <w:szCs w:val="24"/>
        </w:rPr>
        <w:t>não estarão na placa principal podem até serem montados em placas padrão.</w:t>
      </w:r>
    </w:p>
    <w:sectPr w:rsidR="006162D8" w:rsidRPr="00800BA6" w:rsidSect="001F4C2D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66753"/>
    <w:multiLevelType w:val="hybridMultilevel"/>
    <w:tmpl w:val="C7269BC8"/>
    <w:lvl w:ilvl="0" w:tplc="65DC1360">
      <w:start w:val="1"/>
      <w:numFmt w:val="decimal"/>
      <w:lvlText w:val="[%1]."/>
      <w:lvlJc w:val="righ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5993F4B"/>
    <w:multiLevelType w:val="hybridMultilevel"/>
    <w:tmpl w:val="DBAE33F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50546C6E"/>
    <w:multiLevelType w:val="hybridMultilevel"/>
    <w:tmpl w:val="A2DE9E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13818"/>
    <w:rsid w:val="00034A58"/>
    <w:rsid w:val="00052D92"/>
    <w:rsid w:val="000E7627"/>
    <w:rsid w:val="00105C64"/>
    <w:rsid w:val="00116D56"/>
    <w:rsid w:val="00182055"/>
    <w:rsid w:val="001E0AB4"/>
    <w:rsid w:val="001F4C2D"/>
    <w:rsid w:val="00272B35"/>
    <w:rsid w:val="002D085E"/>
    <w:rsid w:val="002E4179"/>
    <w:rsid w:val="00333641"/>
    <w:rsid w:val="004011BB"/>
    <w:rsid w:val="00484705"/>
    <w:rsid w:val="004E0185"/>
    <w:rsid w:val="004E194C"/>
    <w:rsid w:val="006162D8"/>
    <w:rsid w:val="006C14A1"/>
    <w:rsid w:val="00800BA6"/>
    <w:rsid w:val="008D3730"/>
    <w:rsid w:val="00913818"/>
    <w:rsid w:val="0093512B"/>
    <w:rsid w:val="00D13005"/>
    <w:rsid w:val="00D15B44"/>
    <w:rsid w:val="00D22103"/>
    <w:rsid w:val="00E149A7"/>
    <w:rsid w:val="00E34AB2"/>
    <w:rsid w:val="00E4683C"/>
    <w:rsid w:val="00EF0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C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334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Teodoro</dc:creator>
  <cp:lastModifiedBy>Leandro Teodoro</cp:lastModifiedBy>
  <cp:revision>10</cp:revision>
  <dcterms:created xsi:type="dcterms:W3CDTF">2017-08-25T20:50:00Z</dcterms:created>
  <dcterms:modified xsi:type="dcterms:W3CDTF">2017-08-25T21:36:00Z</dcterms:modified>
</cp:coreProperties>
</file>