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54BE7" w14:textId="1BE35121" w:rsidR="007C4F74" w:rsidRPr="0011322A" w:rsidRDefault="00975F95" w:rsidP="006E43DD">
      <w:pPr>
        <w:jc w:val="center"/>
        <w:rPr>
          <w:rFonts w:ascii="Times New Roman" w:hAnsi="Times New Roman" w:cs="Times New Roman"/>
        </w:rPr>
      </w:pPr>
      <w:r>
        <w:rPr>
          <w:rFonts w:ascii="Times New Roman" w:hAnsi="Times New Roman" w:cs="Times New Roman"/>
        </w:rPr>
        <w:t>Practica</w:t>
      </w:r>
      <w:r w:rsidR="006E43DD" w:rsidRPr="0011322A">
        <w:rPr>
          <w:rFonts w:ascii="Times New Roman" w:hAnsi="Times New Roman" w:cs="Times New Roman"/>
        </w:rPr>
        <w:t xml:space="preserve"> [</w:t>
      </w:r>
      <w:r w:rsidR="00170D21">
        <w:rPr>
          <w:rFonts w:ascii="Times New Roman" w:hAnsi="Times New Roman" w:cs="Times New Roman"/>
        </w:rPr>
        <w:t>3</w:t>
      </w:r>
      <w:r w:rsidR="006E43DD" w:rsidRPr="0011322A">
        <w:rPr>
          <w:rFonts w:ascii="Times New Roman" w:hAnsi="Times New Roman" w:cs="Times New Roman"/>
        </w:rPr>
        <w:t>] “</w:t>
      </w:r>
      <w:r w:rsidR="006740E6" w:rsidRPr="006740E6">
        <w:rPr>
          <w:rFonts w:ascii="Times New Roman" w:hAnsi="Times New Roman" w:cs="Times New Roman"/>
          <w:b/>
          <w:bCs/>
        </w:rPr>
        <w:t xml:space="preserve">Análisis Exploratorio de Datos (EDA) del </w:t>
      </w:r>
      <w:proofErr w:type="spellStart"/>
      <w:r w:rsidR="006740E6" w:rsidRPr="006740E6">
        <w:rPr>
          <w:rFonts w:ascii="Times New Roman" w:hAnsi="Times New Roman" w:cs="Times New Roman"/>
          <w:b/>
          <w:bCs/>
        </w:rPr>
        <w:t>Dataset</w:t>
      </w:r>
      <w:proofErr w:type="spellEnd"/>
      <w:r w:rsidR="006740E6" w:rsidRPr="006740E6">
        <w:rPr>
          <w:rFonts w:ascii="Times New Roman" w:hAnsi="Times New Roman" w:cs="Times New Roman"/>
          <w:b/>
          <w:bCs/>
        </w:rPr>
        <w:t xml:space="preserve"> OULAD</w:t>
      </w:r>
      <w:r w:rsidR="006E43DD" w:rsidRPr="0011322A">
        <w:rPr>
          <w:rFonts w:ascii="Times New Roman" w:hAnsi="Times New Roman" w:cs="Times New Roman"/>
        </w:rPr>
        <w:t>”</w:t>
      </w:r>
    </w:p>
    <w:p w14:paraId="26D151A5" w14:textId="77777777" w:rsidR="006E43DD" w:rsidRPr="0011322A" w:rsidRDefault="006E43DD" w:rsidP="006E43DD">
      <w:pPr>
        <w:jc w:val="center"/>
        <w:rPr>
          <w:rFonts w:ascii="Times New Roman" w:hAnsi="Times New Roman" w:cs="Times New Roman"/>
        </w:rPr>
      </w:pPr>
    </w:p>
    <w:p w14:paraId="7B3967D0" w14:textId="77777777" w:rsidR="006E43DD" w:rsidRPr="0011322A" w:rsidRDefault="006E43DD" w:rsidP="006E43DD">
      <w:pPr>
        <w:jc w:val="center"/>
        <w:rPr>
          <w:rFonts w:ascii="Times New Roman" w:hAnsi="Times New Roman" w:cs="Times New Roman"/>
        </w:rPr>
      </w:pPr>
    </w:p>
    <w:p w14:paraId="7FB81159" w14:textId="77777777" w:rsidR="006E43DD" w:rsidRPr="0011322A" w:rsidRDefault="006E43DD" w:rsidP="006E43DD">
      <w:pPr>
        <w:jc w:val="center"/>
        <w:rPr>
          <w:rFonts w:ascii="Times New Roman" w:hAnsi="Times New Roman" w:cs="Times New Roman"/>
        </w:rPr>
      </w:pPr>
    </w:p>
    <w:p w14:paraId="36106162" w14:textId="77777777" w:rsidR="006E43DD" w:rsidRPr="0011322A" w:rsidRDefault="006E43DD" w:rsidP="006E43DD">
      <w:pPr>
        <w:jc w:val="center"/>
        <w:rPr>
          <w:rFonts w:ascii="Times New Roman" w:hAnsi="Times New Roman" w:cs="Times New Roman"/>
        </w:rPr>
      </w:pPr>
    </w:p>
    <w:p w14:paraId="7446CAB6" w14:textId="77777777" w:rsidR="006E43DD" w:rsidRPr="0011322A" w:rsidRDefault="006E43DD" w:rsidP="006E43DD">
      <w:pPr>
        <w:jc w:val="center"/>
        <w:rPr>
          <w:rFonts w:ascii="Times New Roman" w:hAnsi="Times New Roman" w:cs="Times New Roman"/>
        </w:rPr>
      </w:pPr>
    </w:p>
    <w:p w14:paraId="35DE1A18" w14:textId="77777777" w:rsidR="006E43DD" w:rsidRPr="0011322A" w:rsidRDefault="006E43DD" w:rsidP="006E43DD">
      <w:pPr>
        <w:jc w:val="center"/>
        <w:rPr>
          <w:rFonts w:ascii="Times New Roman" w:hAnsi="Times New Roman" w:cs="Times New Roman"/>
        </w:rPr>
      </w:pPr>
    </w:p>
    <w:p w14:paraId="0A62C1B9" w14:textId="77777777" w:rsidR="006E43DD" w:rsidRPr="0011322A" w:rsidRDefault="006E43DD" w:rsidP="006E43DD">
      <w:pPr>
        <w:jc w:val="center"/>
        <w:rPr>
          <w:rFonts w:ascii="Times New Roman" w:hAnsi="Times New Roman" w:cs="Times New Roman"/>
        </w:rPr>
      </w:pPr>
    </w:p>
    <w:p w14:paraId="0627444C" w14:textId="77777777" w:rsidR="006E43DD" w:rsidRPr="0011322A" w:rsidRDefault="006E43DD" w:rsidP="006E43DD">
      <w:pPr>
        <w:jc w:val="center"/>
        <w:rPr>
          <w:rFonts w:ascii="Times New Roman" w:hAnsi="Times New Roman" w:cs="Times New Roman"/>
        </w:rPr>
      </w:pPr>
    </w:p>
    <w:p w14:paraId="122F1498" w14:textId="64175265" w:rsidR="006E43DD" w:rsidRPr="0011322A" w:rsidRDefault="006E43DD" w:rsidP="006E43DD">
      <w:pPr>
        <w:jc w:val="center"/>
        <w:rPr>
          <w:rFonts w:ascii="Times New Roman" w:hAnsi="Times New Roman" w:cs="Times New Roman"/>
        </w:rPr>
      </w:pPr>
      <w:r w:rsidRPr="0011322A">
        <w:rPr>
          <w:rFonts w:ascii="Times New Roman" w:hAnsi="Times New Roman" w:cs="Times New Roman"/>
        </w:rPr>
        <w:t>Por</w:t>
      </w:r>
    </w:p>
    <w:p w14:paraId="1792E0D2" w14:textId="70608F8D" w:rsidR="006E43DD" w:rsidRPr="0011322A" w:rsidRDefault="006E43DD" w:rsidP="006E43DD">
      <w:pPr>
        <w:jc w:val="center"/>
        <w:rPr>
          <w:rFonts w:ascii="Times New Roman" w:hAnsi="Times New Roman" w:cs="Times New Roman"/>
        </w:rPr>
      </w:pPr>
      <w:r w:rsidRPr="0011322A">
        <w:rPr>
          <w:rFonts w:ascii="Times New Roman" w:hAnsi="Times New Roman" w:cs="Times New Roman"/>
        </w:rPr>
        <w:t>Leandro Agustín Pilar Martínez</w:t>
      </w:r>
    </w:p>
    <w:p w14:paraId="65D50DE7" w14:textId="58A02080" w:rsidR="00045FB8" w:rsidRPr="0011322A" w:rsidRDefault="00045FB8" w:rsidP="006E43DD">
      <w:pPr>
        <w:jc w:val="center"/>
        <w:rPr>
          <w:rFonts w:ascii="Times New Roman" w:hAnsi="Times New Roman" w:cs="Times New Roman"/>
        </w:rPr>
      </w:pPr>
      <w:r>
        <w:rPr>
          <w:rFonts w:ascii="Times New Roman" w:hAnsi="Times New Roman" w:cs="Times New Roman"/>
        </w:rPr>
        <w:t xml:space="preserve">Grupo Reflexivo 12: </w:t>
      </w:r>
      <w:proofErr w:type="spellStart"/>
      <w:r w:rsidR="009B41EC">
        <w:rPr>
          <w:rFonts w:ascii="Times New Roman" w:hAnsi="Times New Roman" w:cs="Times New Roman"/>
        </w:rPr>
        <w:t>Correlation</w:t>
      </w:r>
      <w:proofErr w:type="spellEnd"/>
      <w:r w:rsidR="009B41EC">
        <w:rPr>
          <w:rFonts w:ascii="Times New Roman" w:hAnsi="Times New Roman" w:cs="Times New Roman"/>
        </w:rPr>
        <w:t xml:space="preserve"> Pearson</w:t>
      </w:r>
    </w:p>
    <w:p w14:paraId="6FD3874B" w14:textId="77777777" w:rsidR="008B5860" w:rsidRPr="0011322A" w:rsidRDefault="008B5860" w:rsidP="006E43DD">
      <w:pPr>
        <w:jc w:val="center"/>
        <w:rPr>
          <w:rFonts w:ascii="Times New Roman" w:hAnsi="Times New Roman" w:cs="Times New Roman"/>
        </w:rPr>
      </w:pPr>
    </w:p>
    <w:p w14:paraId="0AFF8389" w14:textId="77777777" w:rsidR="008B5860" w:rsidRPr="0011322A" w:rsidRDefault="008B5860" w:rsidP="006E43DD">
      <w:pPr>
        <w:jc w:val="center"/>
        <w:rPr>
          <w:rFonts w:ascii="Times New Roman" w:hAnsi="Times New Roman" w:cs="Times New Roman"/>
        </w:rPr>
      </w:pPr>
    </w:p>
    <w:p w14:paraId="6B47A9A3" w14:textId="77777777" w:rsidR="008B5860" w:rsidRPr="0011322A" w:rsidRDefault="008B5860" w:rsidP="006E43DD">
      <w:pPr>
        <w:jc w:val="center"/>
        <w:rPr>
          <w:rFonts w:ascii="Times New Roman" w:hAnsi="Times New Roman" w:cs="Times New Roman"/>
        </w:rPr>
      </w:pPr>
    </w:p>
    <w:p w14:paraId="3FD525A7" w14:textId="77777777" w:rsidR="008B5860" w:rsidRPr="0011322A" w:rsidRDefault="008B5860" w:rsidP="006E43DD">
      <w:pPr>
        <w:jc w:val="center"/>
        <w:rPr>
          <w:rFonts w:ascii="Times New Roman" w:hAnsi="Times New Roman" w:cs="Times New Roman"/>
        </w:rPr>
      </w:pPr>
    </w:p>
    <w:p w14:paraId="3DA02B2E" w14:textId="77777777" w:rsidR="008B5860" w:rsidRPr="0011322A" w:rsidRDefault="008B5860" w:rsidP="006E43DD">
      <w:pPr>
        <w:jc w:val="center"/>
        <w:rPr>
          <w:rFonts w:ascii="Times New Roman" w:hAnsi="Times New Roman" w:cs="Times New Roman"/>
        </w:rPr>
      </w:pPr>
    </w:p>
    <w:p w14:paraId="67EA41FD" w14:textId="6181BA61" w:rsidR="008B5860" w:rsidRPr="0011322A" w:rsidRDefault="008B5860" w:rsidP="006E43DD">
      <w:pPr>
        <w:jc w:val="center"/>
        <w:rPr>
          <w:rFonts w:ascii="Times New Roman" w:hAnsi="Times New Roman" w:cs="Times New Roman"/>
        </w:rPr>
      </w:pPr>
      <w:r w:rsidRPr="0011322A">
        <w:rPr>
          <w:rFonts w:ascii="Times New Roman" w:hAnsi="Times New Roman" w:cs="Times New Roman"/>
        </w:rPr>
        <w:t xml:space="preserve">Asignación presentada a la </w:t>
      </w:r>
    </w:p>
    <w:p w14:paraId="1492F7F6" w14:textId="369D4D8A" w:rsidR="008B5860" w:rsidRPr="0011322A" w:rsidRDefault="008B5860" w:rsidP="006E43DD">
      <w:pPr>
        <w:jc w:val="center"/>
        <w:rPr>
          <w:rFonts w:ascii="Times New Roman" w:hAnsi="Times New Roman" w:cs="Times New Roman"/>
        </w:rPr>
      </w:pPr>
      <w:r w:rsidRPr="0011322A">
        <w:rPr>
          <w:rFonts w:ascii="Times New Roman" w:hAnsi="Times New Roman" w:cs="Times New Roman"/>
        </w:rPr>
        <w:t>Escuela de Informática, Facultad de Ciencias, Como Cumplimiento de la Maestría en Ciencias de Datos e Inteligencia Artificial “Ciencia de Datos 1” (INF-7303-C1),</w:t>
      </w:r>
    </w:p>
    <w:p w14:paraId="4B25E1EF" w14:textId="5F074EB2" w:rsidR="008B5860" w:rsidRPr="0011322A" w:rsidRDefault="008B5860" w:rsidP="006E43DD">
      <w:pPr>
        <w:jc w:val="center"/>
        <w:rPr>
          <w:rFonts w:ascii="Times New Roman" w:hAnsi="Times New Roman" w:cs="Times New Roman"/>
        </w:rPr>
      </w:pPr>
      <w:r w:rsidRPr="0011322A">
        <w:rPr>
          <w:rFonts w:ascii="Times New Roman" w:hAnsi="Times New Roman" w:cs="Times New Roman"/>
        </w:rPr>
        <w:t>Dr. Silverio del Orbe Abad.</w:t>
      </w:r>
    </w:p>
    <w:p w14:paraId="3B28E9A9" w14:textId="77777777" w:rsidR="006E43DD" w:rsidRPr="0011322A" w:rsidRDefault="006E43DD" w:rsidP="006E43DD">
      <w:pPr>
        <w:jc w:val="center"/>
        <w:rPr>
          <w:rFonts w:ascii="Times New Roman" w:hAnsi="Times New Roman" w:cs="Times New Roman"/>
        </w:rPr>
      </w:pPr>
    </w:p>
    <w:p w14:paraId="06143C0D" w14:textId="77777777" w:rsidR="008B5860" w:rsidRDefault="008B5860" w:rsidP="008B5860"/>
    <w:p w14:paraId="0F6A94CE" w14:textId="77777777" w:rsidR="009B41EC" w:rsidRDefault="009B41EC" w:rsidP="008B5860"/>
    <w:p w14:paraId="161A41A0" w14:textId="77777777" w:rsidR="008B5860" w:rsidRPr="0011322A" w:rsidRDefault="008B5860" w:rsidP="008B5860"/>
    <w:p w14:paraId="25B8DC5E" w14:textId="77777777" w:rsidR="008B5860" w:rsidRPr="0011322A" w:rsidRDefault="008B5860" w:rsidP="008B5860"/>
    <w:p w14:paraId="48EF9EDC" w14:textId="77777777" w:rsidR="00D44D9F" w:rsidRPr="0011322A" w:rsidRDefault="008B5860" w:rsidP="002F1143">
      <w:pPr>
        <w:jc w:val="center"/>
        <w:rPr>
          <w:rFonts w:ascii="Times New Roman" w:hAnsi="Times New Roman" w:cs="Times New Roman"/>
        </w:rPr>
        <w:sectPr w:rsidR="00D44D9F" w:rsidRPr="0011322A" w:rsidSect="00422C42">
          <w:footerReference w:type="default" r:id="rId7"/>
          <w:pgSz w:w="11906" w:h="16838"/>
          <w:pgMar w:top="1440" w:right="1440" w:bottom="1440" w:left="1440" w:header="708" w:footer="708" w:gutter="0"/>
          <w:pgNumType w:fmt="lowerRoman" w:start="1"/>
          <w:cols w:space="708"/>
          <w:titlePg/>
          <w:docGrid w:linePitch="360"/>
        </w:sectPr>
      </w:pPr>
      <w:r w:rsidRPr="0011322A">
        <w:rPr>
          <w:rFonts w:ascii="Times New Roman" w:hAnsi="Times New Roman" w:cs="Times New Roman"/>
        </w:rPr>
        <w:t>Universidad Autónoma de Santo Domingo (UASD</w:t>
      </w:r>
      <w:r w:rsidR="002F1143" w:rsidRPr="0011322A">
        <w:rPr>
          <w:rFonts w:ascii="Times New Roman" w:hAnsi="Times New Roman" w:cs="Times New Roman"/>
        </w:rPr>
        <w:t>)</w:t>
      </w:r>
    </w:p>
    <w:sdt>
      <w:sdtPr>
        <w:rPr>
          <w:rFonts w:asciiTheme="minorHAnsi" w:eastAsiaTheme="minorHAnsi" w:hAnsiTheme="minorHAnsi" w:cstheme="minorBidi"/>
          <w:color w:val="auto"/>
          <w:kern w:val="2"/>
          <w:sz w:val="24"/>
          <w:szCs w:val="24"/>
          <w:lang w:eastAsia="en-US"/>
          <w14:ligatures w14:val="standardContextual"/>
        </w:rPr>
        <w:id w:val="-1462190230"/>
        <w:docPartObj>
          <w:docPartGallery w:val="Table of Contents"/>
          <w:docPartUnique/>
        </w:docPartObj>
      </w:sdtPr>
      <w:sdtEndPr>
        <w:rPr>
          <w:b/>
          <w:bCs/>
        </w:rPr>
      </w:sdtEndPr>
      <w:sdtContent>
        <w:p w14:paraId="142F90D2" w14:textId="04790A9D" w:rsidR="008B5860" w:rsidRPr="007C7EDF" w:rsidRDefault="008B5860">
          <w:pPr>
            <w:pStyle w:val="TtuloTDC"/>
            <w:rPr>
              <w:rFonts w:ascii="Times New Roman" w:hAnsi="Times New Roman" w:cs="Times New Roman"/>
              <w:color w:val="auto"/>
            </w:rPr>
          </w:pPr>
          <w:r w:rsidRPr="007C7EDF">
            <w:rPr>
              <w:rFonts w:ascii="Times New Roman" w:hAnsi="Times New Roman" w:cs="Times New Roman"/>
              <w:color w:val="auto"/>
            </w:rPr>
            <w:t>Contenido</w:t>
          </w:r>
        </w:p>
        <w:p w14:paraId="37D00604" w14:textId="197B251C" w:rsidR="006128B3" w:rsidRDefault="008B5860">
          <w:pPr>
            <w:pStyle w:val="TDC2"/>
            <w:tabs>
              <w:tab w:val="right" w:leader="dot" w:pos="9016"/>
            </w:tabs>
            <w:rPr>
              <w:rFonts w:eastAsiaTheme="minorEastAsia"/>
              <w:noProof/>
              <w:lang w:eastAsia="es-DO"/>
            </w:rPr>
          </w:pPr>
          <w:r w:rsidRPr="0011322A">
            <w:fldChar w:fldCharType="begin"/>
          </w:r>
          <w:r w:rsidRPr="0011322A">
            <w:instrText xml:space="preserve"> TOC \o "1-3" \h \z \u </w:instrText>
          </w:r>
          <w:r w:rsidRPr="0011322A">
            <w:fldChar w:fldCharType="separate"/>
          </w:r>
          <w:hyperlink w:anchor="_Toc200832305" w:history="1">
            <w:r w:rsidR="006128B3" w:rsidRPr="00523611">
              <w:rPr>
                <w:rStyle w:val="Hipervnculo"/>
                <w:rFonts w:ascii="Times New Roman" w:hAnsi="Times New Roman" w:cs="Times New Roman"/>
                <w:b/>
                <w:bCs/>
                <w:noProof/>
              </w:rPr>
              <w:t>Introducción</w:t>
            </w:r>
            <w:r w:rsidR="006128B3">
              <w:rPr>
                <w:noProof/>
                <w:webHidden/>
              </w:rPr>
              <w:tab/>
            </w:r>
            <w:r w:rsidR="006128B3">
              <w:rPr>
                <w:noProof/>
                <w:webHidden/>
              </w:rPr>
              <w:fldChar w:fldCharType="begin"/>
            </w:r>
            <w:r w:rsidR="006128B3">
              <w:rPr>
                <w:noProof/>
                <w:webHidden/>
              </w:rPr>
              <w:instrText xml:space="preserve"> PAGEREF _Toc200832305 \h </w:instrText>
            </w:r>
            <w:r w:rsidR="006128B3">
              <w:rPr>
                <w:noProof/>
                <w:webHidden/>
              </w:rPr>
            </w:r>
            <w:r w:rsidR="006128B3">
              <w:rPr>
                <w:noProof/>
                <w:webHidden/>
              </w:rPr>
              <w:fldChar w:fldCharType="separate"/>
            </w:r>
            <w:r w:rsidR="006128B3">
              <w:rPr>
                <w:noProof/>
                <w:webHidden/>
              </w:rPr>
              <w:t>ii</w:t>
            </w:r>
            <w:r w:rsidR="006128B3">
              <w:rPr>
                <w:noProof/>
                <w:webHidden/>
              </w:rPr>
              <w:fldChar w:fldCharType="end"/>
            </w:r>
          </w:hyperlink>
        </w:p>
        <w:p w14:paraId="428397DA" w14:textId="7D446210" w:rsidR="006128B3" w:rsidRDefault="006128B3">
          <w:pPr>
            <w:pStyle w:val="TDC2"/>
            <w:tabs>
              <w:tab w:val="right" w:leader="dot" w:pos="9016"/>
            </w:tabs>
            <w:rPr>
              <w:rFonts w:eastAsiaTheme="minorEastAsia"/>
              <w:noProof/>
              <w:lang w:eastAsia="es-DO"/>
            </w:rPr>
          </w:pPr>
          <w:hyperlink w:anchor="_Toc200832306" w:history="1">
            <w:r w:rsidRPr="00523611">
              <w:rPr>
                <w:rStyle w:val="Hipervnculo"/>
                <w:rFonts w:ascii="Times New Roman" w:hAnsi="Times New Roman" w:cs="Times New Roman"/>
                <w:b/>
                <w:bCs/>
                <w:noProof/>
              </w:rPr>
              <w:t>Metodología</w:t>
            </w:r>
            <w:r>
              <w:rPr>
                <w:noProof/>
                <w:webHidden/>
              </w:rPr>
              <w:tab/>
            </w:r>
            <w:r>
              <w:rPr>
                <w:noProof/>
                <w:webHidden/>
              </w:rPr>
              <w:fldChar w:fldCharType="begin"/>
            </w:r>
            <w:r>
              <w:rPr>
                <w:noProof/>
                <w:webHidden/>
              </w:rPr>
              <w:instrText xml:space="preserve"> PAGEREF _Toc200832306 \h </w:instrText>
            </w:r>
            <w:r>
              <w:rPr>
                <w:noProof/>
                <w:webHidden/>
              </w:rPr>
            </w:r>
            <w:r>
              <w:rPr>
                <w:noProof/>
                <w:webHidden/>
              </w:rPr>
              <w:fldChar w:fldCharType="separate"/>
            </w:r>
            <w:r>
              <w:rPr>
                <w:noProof/>
                <w:webHidden/>
              </w:rPr>
              <w:t>iii</w:t>
            </w:r>
            <w:r>
              <w:rPr>
                <w:noProof/>
                <w:webHidden/>
              </w:rPr>
              <w:fldChar w:fldCharType="end"/>
            </w:r>
          </w:hyperlink>
        </w:p>
        <w:p w14:paraId="4D655C36" w14:textId="2CFCD4D3" w:rsidR="006128B3" w:rsidRDefault="006128B3">
          <w:pPr>
            <w:pStyle w:val="TDC2"/>
            <w:tabs>
              <w:tab w:val="right" w:leader="dot" w:pos="9016"/>
            </w:tabs>
            <w:rPr>
              <w:rFonts w:eastAsiaTheme="minorEastAsia"/>
              <w:noProof/>
              <w:lang w:eastAsia="es-DO"/>
            </w:rPr>
          </w:pPr>
          <w:hyperlink w:anchor="_Toc200832307" w:history="1">
            <w:r w:rsidRPr="00523611">
              <w:rPr>
                <w:rStyle w:val="Hipervnculo"/>
                <w:rFonts w:ascii="Times New Roman" w:hAnsi="Times New Roman" w:cs="Times New Roman"/>
                <w:b/>
                <w:bCs/>
                <w:noProof/>
              </w:rPr>
              <w:t>Resumen</w:t>
            </w:r>
            <w:r>
              <w:rPr>
                <w:noProof/>
                <w:webHidden/>
              </w:rPr>
              <w:tab/>
            </w:r>
            <w:r>
              <w:rPr>
                <w:noProof/>
                <w:webHidden/>
              </w:rPr>
              <w:fldChar w:fldCharType="begin"/>
            </w:r>
            <w:r>
              <w:rPr>
                <w:noProof/>
                <w:webHidden/>
              </w:rPr>
              <w:instrText xml:space="preserve"> PAGEREF _Toc200832307 \h </w:instrText>
            </w:r>
            <w:r>
              <w:rPr>
                <w:noProof/>
                <w:webHidden/>
              </w:rPr>
            </w:r>
            <w:r>
              <w:rPr>
                <w:noProof/>
                <w:webHidden/>
              </w:rPr>
              <w:fldChar w:fldCharType="separate"/>
            </w:r>
            <w:r>
              <w:rPr>
                <w:noProof/>
                <w:webHidden/>
              </w:rPr>
              <w:t>iv</w:t>
            </w:r>
            <w:r>
              <w:rPr>
                <w:noProof/>
                <w:webHidden/>
              </w:rPr>
              <w:fldChar w:fldCharType="end"/>
            </w:r>
          </w:hyperlink>
        </w:p>
        <w:p w14:paraId="448F7189" w14:textId="3B5FDC79" w:rsidR="006128B3" w:rsidRDefault="006128B3">
          <w:pPr>
            <w:pStyle w:val="TDC2"/>
            <w:tabs>
              <w:tab w:val="right" w:leader="dot" w:pos="9016"/>
            </w:tabs>
            <w:rPr>
              <w:rFonts w:eastAsiaTheme="minorEastAsia"/>
              <w:noProof/>
              <w:lang w:eastAsia="es-DO"/>
            </w:rPr>
          </w:pPr>
          <w:hyperlink w:anchor="_Toc200832308" w:history="1">
            <w:r w:rsidRPr="00523611">
              <w:rPr>
                <w:rStyle w:val="Hipervnculo"/>
                <w:rFonts w:ascii="Times New Roman" w:hAnsi="Times New Roman" w:cs="Times New Roman"/>
                <w:b/>
                <w:bCs/>
                <w:noProof/>
              </w:rPr>
              <w:t>Conclusión</w:t>
            </w:r>
            <w:r>
              <w:rPr>
                <w:noProof/>
                <w:webHidden/>
              </w:rPr>
              <w:tab/>
            </w:r>
            <w:r>
              <w:rPr>
                <w:noProof/>
                <w:webHidden/>
              </w:rPr>
              <w:fldChar w:fldCharType="begin"/>
            </w:r>
            <w:r>
              <w:rPr>
                <w:noProof/>
                <w:webHidden/>
              </w:rPr>
              <w:instrText xml:space="preserve"> PAGEREF _Toc200832308 \h </w:instrText>
            </w:r>
            <w:r>
              <w:rPr>
                <w:noProof/>
                <w:webHidden/>
              </w:rPr>
            </w:r>
            <w:r>
              <w:rPr>
                <w:noProof/>
                <w:webHidden/>
              </w:rPr>
              <w:fldChar w:fldCharType="separate"/>
            </w:r>
            <w:r>
              <w:rPr>
                <w:noProof/>
                <w:webHidden/>
              </w:rPr>
              <w:t>vi</w:t>
            </w:r>
            <w:r>
              <w:rPr>
                <w:noProof/>
                <w:webHidden/>
              </w:rPr>
              <w:fldChar w:fldCharType="end"/>
            </w:r>
          </w:hyperlink>
        </w:p>
        <w:p w14:paraId="4E038084" w14:textId="139B2E99" w:rsidR="006128B3" w:rsidRDefault="006128B3">
          <w:pPr>
            <w:pStyle w:val="TDC1"/>
            <w:tabs>
              <w:tab w:val="right" w:leader="dot" w:pos="9016"/>
            </w:tabs>
            <w:rPr>
              <w:rFonts w:eastAsiaTheme="minorEastAsia"/>
              <w:noProof/>
              <w:lang w:eastAsia="es-DO"/>
            </w:rPr>
          </w:pPr>
          <w:hyperlink w:anchor="_Toc200832309" w:history="1">
            <w:r w:rsidRPr="00523611">
              <w:rPr>
                <w:rStyle w:val="Hipervnculo"/>
                <w:noProof/>
                <w:lang w:val="es-ES"/>
              </w:rPr>
              <w:t>Bibliografía</w:t>
            </w:r>
            <w:r>
              <w:rPr>
                <w:noProof/>
                <w:webHidden/>
              </w:rPr>
              <w:tab/>
            </w:r>
            <w:r>
              <w:rPr>
                <w:noProof/>
                <w:webHidden/>
              </w:rPr>
              <w:fldChar w:fldCharType="begin"/>
            </w:r>
            <w:r>
              <w:rPr>
                <w:noProof/>
                <w:webHidden/>
              </w:rPr>
              <w:instrText xml:space="preserve"> PAGEREF _Toc200832309 \h </w:instrText>
            </w:r>
            <w:r>
              <w:rPr>
                <w:noProof/>
                <w:webHidden/>
              </w:rPr>
            </w:r>
            <w:r>
              <w:rPr>
                <w:noProof/>
                <w:webHidden/>
              </w:rPr>
              <w:fldChar w:fldCharType="separate"/>
            </w:r>
            <w:r>
              <w:rPr>
                <w:noProof/>
                <w:webHidden/>
              </w:rPr>
              <w:t>vii</w:t>
            </w:r>
            <w:r>
              <w:rPr>
                <w:noProof/>
                <w:webHidden/>
              </w:rPr>
              <w:fldChar w:fldCharType="end"/>
            </w:r>
          </w:hyperlink>
        </w:p>
        <w:p w14:paraId="7FD385CD" w14:textId="7766296F" w:rsidR="008B5860" w:rsidRPr="0011322A" w:rsidRDefault="008B5860">
          <w:r w:rsidRPr="0011322A">
            <w:rPr>
              <w:b/>
              <w:bCs/>
            </w:rPr>
            <w:fldChar w:fldCharType="end"/>
          </w:r>
        </w:p>
      </w:sdtContent>
    </w:sdt>
    <w:p w14:paraId="639ADA6F" w14:textId="7AC7BF42" w:rsidR="008B5860" w:rsidRPr="0011322A" w:rsidRDefault="008B5860" w:rsidP="008B5860">
      <w:pPr>
        <w:pStyle w:val="Ttulo1"/>
      </w:pPr>
    </w:p>
    <w:p w14:paraId="59CFBA1C" w14:textId="77777777" w:rsidR="002C4D73" w:rsidRPr="0011322A" w:rsidRDefault="002C4D73" w:rsidP="002C4D73"/>
    <w:p w14:paraId="21A20609" w14:textId="77777777" w:rsidR="002C4D73" w:rsidRPr="0011322A" w:rsidRDefault="002C4D73" w:rsidP="002C4D73"/>
    <w:p w14:paraId="0873A340" w14:textId="77777777" w:rsidR="002C4D73" w:rsidRPr="0011322A" w:rsidRDefault="002C4D73" w:rsidP="002C4D73"/>
    <w:p w14:paraId="5DDBAB36" w14:textId="77777777" w:rsidR="002C4D73" w:rsidRPr="0011322A" w:rsidRDefault="002C4D73" w:rsidP="002C4D73"/>
    <w:p w14:paraId="0182E6D1" w14:textId="77777777" w:rsidR="002C4D73" w:rsidRPr="0011322A" w:rsidRDefault="002C4D73" w:rsidP="002C4D73"/>
    <w:p w14:paraId="718C1B28" w14:textId="77777777" w:rsidR="002C4D73" w:rsidRPr="0011322A" w:rsidRDefault="002C4D73" w:rsidP="002C4D73"/>
    <w:p w14:paraId="7C172525" w14:textId="77777777" w:rsidR="002C4D73" w:rsidRPr="0011322A" w:rsidRDefault="002C4D73" w:rsidP="002C4D73"/>
    <w:p w14:paraId="525CE7F7" w14:textId="77777777" w:rsidR="002C4D73" w:rsidRPr="0011322A" w:rsidRDefault="002C4D73" w:rsidP="002C4D73"/>
    <w:p w14:paraId="7D7BFB5B" w14:textId="77777777" w:rsidR="002C4D73" w:rsidRPr="0011322A" w:rsidRDefault="002C4D73" w:rsidP="002C4D73"/>
    <w:p w14:paraId="07A0D02D" w14:textId="77777777" w:rsidR="00A704D5" w:rsidRPr="0011322A" w:rsidRDefault="00A704D5" w:rsidP="002C4D73">
      <w:pPr>
        <w:sectPr w:rsidR="00A704D5" w:rsidRPr="0011322A" w:rsidSect="00470BE5">
          <w:headerReference w:type="default" r:id="rId8"/>
          <w:footerReference w:type="default" r:id="rId9"/>
          <w:pgSz w:w="11906" w:h="16838"/>
          <w:pgMar w:top="1440" w:right="1440" w:bottom="1440" w:left="1440" w:header="708" w:footer="708" w:gutter="0"/>
          <w:pgNumType w:fmt="lowerRoman" w:start="1"/>
          <w:cols w:space="708"/>
          <w:docGrid w:linePitch="360"/>
        </w:sectPr>
      </w:pPr>
    </w:p>
    <w:p w14:paraId="6DEA30D3" w14:textId="77777777" w:rsidR="00825AC8" w:rsidRPr="00825AC8" w:rsidRDefault="00825AC8" w:rsidP="00825AC8"/>
    <w:p w14:paraId="6535305C" w14:textId="39A16283" w:rsidR="007639FC" w:rsidRDefault="007639FC" w:rsidP="00825AC8">
      <w:pPr>
        <w:pStyle w:val="Ttulo2"/>
        <w:jc w:val="center"/>
        <w:rPr>
          <w:rFonts w:ascii="Times New Roman" w:hAnsi="Times New Roman" w:cs="Times New Roman"/>
          <w:b/>
          <w:bCs/>
          <w:sz w:val="24"/>
          <w:szCs w:val="24"/>
        </w:rPr>
      </w:pPr>
      <w:bookmarkStart w:id="0" w:name="_Toc200832305"/>
      <w:r w:rsidRPr="0045358B">
        <w:rPr>
          <w:rFonts w:ascii="Times New Roman" w:hAnsi="Times New Roman" w:cs="Times New Roman"/>
          <w:b/>
          <w:bCs/>
          <w:sz w:val="24"/>
          <w:szCs w:val="24"/>
        </w:rPr>
        <w:t>Introducción</w:t>
      </w:r>
      <w:bookmarkEnd w:id="0"/>
    </w:p>
    <w:p w14:paraId="15F518F7" w14:textId="77777777" w:rsidR="004702F4" w:rsidRPr="004702F4" w:rsidRDefault="004702F4" w:rsidP="004C5E7D">
      <w:pPr>
        <w:pStyle w:val="APAParrafo"/>
      </w:pPr>
    </w:p>
    <w:p w14:paraId="39AF715C" w14:textId="77B50C1A" w:rsidR="004702F4" w:rsidRDefault="00B61A4B" w:rsidP="00B61A4B">
      <w:pPr>
        <w:pStyle w:val="APAParrafo"/>
      </w:pPr>
      <w:r w:rsidRPr="00B61A4B">
        <w:t xml:space="preserve">El análisis exploratorio de datos (EDA) constituye una de las primeras fases críticas en el desarrollo de proyectos de ciencia de datos. En esta práctica se empleó el </w:t>
      </w:r>
      <w:proofErr w:type="spellStart"/>
      <w:r w:rsidRPr="00B61A4B">
        <w:t>dataset</w:t>
      </w:r>
      <w:proofErr w:type="spellEnd"/>
      <w:r w:rsidRPr="00B61A4B">
        <w:t xml:space="preserve"> OULAD (Open </w:t>
      </w:r>
      <w:proofErr w:type="spellStart"/>
      <w:r w:rsidRPr="00B61A4B">
        <w:t>University</w:t>
      </w:r>
      <w:proofErr w:type="spellEnd"/>
      <w:r w:rsidRPr="00B61A4B">
        <w:t xml:space="preserve"> </w:t>
      </w:r>
      <w:proofErr w:type="spellStart"/>
      <w:r w:rsidRPr="00B61A4B">
        <w:t>Learning</w:t>
      </w:r>
      <w:proofErr w:type="spellEnd"/>
      <w:r w:rsidRPr="00B61A4B">
        <w:t xml:space="preserve"> </w:t>
      </w:r>
      <w:proofErr w:type="spellStart"/>
      <w:r w:rsidRPr="00B61A4B">
        <w:t>Analytics</w:t>
      </w:r>
      <w:proofErr w:type="spellEnd"/>
      <w:r w:rsidRPr="00B61A4B">
        <w:t xml:space="preserve"> </w:t>
      </w:r>
      <w:proofErr w:type="spellStart"/>
      <w:r w:rsidRPr="00B61A4B">
        <w:t>Dataset</w:t>
      </w:r>
      <w:proofErr w:type="spellEnd"/>
      <w:r w:rsidRPr="00B61A4B">
        <w:t xml:space="preserve">), el cual contiene información sobre estudiantes de educación a distancia. El objetivo fue identificar patrones que permitan comprender las variables asociadas al desempeño académico, a partir de técnicas estadísticas, visualización de datos y procesamiento previo mediante un proceso ETL. Un reto inicial importante fue la exportación del </w:t>
      </w:r>
      <w:proofErr w:type="spellStart"/>
      <w:r w:rsidRPr="00B61A4B">
        <w:t>dataset</w:t>
      </w:r>
      <w:proofErr w:type="spellEnd"/>
      <w:r w:rsidRPr="00B61A4B">
        <w:t xml:space="preserve"> a un gestor de base de datos relacional (SQL Server), ya que fue necesario crear las tablas desde cero, definir las claves primarias y foráneas, y resolver conflictos relacionados con integridad referencial y valores atípicos. Superar estas dificultades permitió estructurar adecuadamente la base de datos, garantizando su integridad y preparando el terreno para un análisis confiable. Este informe recoge los principales hallazgos, organizados bajo una perspectiva técnica pero accesible, con énfasis en su utilidad práctica y pedagógica.</w:t>
      </w:r>
    </w:p>
    <w:p w14:paraId="0756B533" w14:textId="77777777" w:rsidR="004702F4" w:rsidRDefault="004702F4" w:rsidP="004702F4"/>
    <w:p w14:paraId="686463D2" w14:textId="77777777" w:rsidR="004702F4" w:rsidRDefault="004702F4" w:rsidP="004702F4"/>
    <w:p w14:paraId="11BAE9DC" w14:textId="77777777" w:rsidR="004702F4" w:rsidRDefault="004702F4" w:rsidP="004702F4"/>
    <w:p w14:paraId="10BD4FCD" w14:textId="77777777" w:rsidR="004702F4" w:rsidRDefault="004702F4" w:rsidP="004702F4"/>
    <w:p w14:paraId="73D3DE6F" w14:textId="77777777" w:rsidR="004702F4" w:rsidRDefault="004702F4" w:rsidP="004702F4"/>
    <w:p w14:paraId="256870C8" w14:textId="77777777" w:rsidR="004702F4" w:rsidRDefault="004702F4" w:rsidP="004702F4"/>
    <w:p w14:paraId="4072A39E" w14:textId="77777777" w:rsidR="004702F4" w:rsidRDefault="004702F4" w:rsidP="004702F4"/>
    <w:p w14:paraId="03163CB5" w14:textId="77777777" w:rsidR="004702F4" w:rsidRDefault="004702F4" w:rsidP="004702F4"/>
    <w:p w14:paraId="6230948F" w14:textId="77777777" w:rsidR="004702F4" w:rsidRDefault="004702F4" w:rsidP="004702F4"/>
    <w:p w14:paraId="78219002" w14:textId="77777777" w:rsidR="004702F4" w:rsidRDefault="004702F4" w:rsidP="004702F4"/>
    <w:p w14:paraId="6D47AB54" w14:textId="77777777" w:rsidR="004702F4" w:rsidRDefault="004702F4" w:rsidP="004702F4"/>
    <w:p w14:paraId="0D4EF61C" w14:textId="77777777" w:rsidR="004702F4" w:rsidRDefault="004702F4" w:rsidP="004702F4"/>
    <w:p w14:paraId="739C70E6" w14:textId="0E001F26" w:rsidR="00CA4C29" w:rsidRDefault="00267854" w:rsidP="00267854">
      <w:pPr>
        <w:pStyle w:val="Ttulo2"/>
        <w:jc w:val="center"/>
        <w:rPr>
          <w:rFonts w:ascii="Times New Roman" w:hAnsi="Times New Roman" w:cs="Times New Roman"/>
          <w:b/>
          <w:bCs/>
          <w:sz w:val="24"/>
          <w:szCs w:val="24"/>
        </w:rPr>
      </w:pPr>
      <w:bookmarkStart w:id="1" w:name="_Toc200832306"/>
      <w:r w:rsidRPr="00267854">
        <w:rPr>
          <w:rFonts w:ascii="Times New Roman" w:hAnsi="Times New Roman" w:cs="Times New Roman"/>
          <w:b/>
          <w:bCs/>
          <w:sz w:val="24"/>
          <w:szCs w:val="24"/>
        </w:rPr>
        <w:lastRenderedPageBreak/>
        <w:t>Metodología</w:t>
      </w:r>
      <w:bookmarkEnd w:id="1"/>
    </w:p>
    <w:p w14:paraId="416A08E3" w14:textId="77777777" w:rsidR="00226B53" w:rsidRPr="00226B53" w:rsidRDefault="00226B53" w:rsidP="00226B53"/>
    <w:p w14:paraId="598B7973" w14:textId="0D8BCB79" w:rsidR="00267854" w:rsidRDefault="00226B53" w:rsidP="00226B53">
      <w:pPr>
        <w:pStyle w:val="APAParrafo"/>
      </w:pPr>
      <w:r w:rsidRPr="00226B53">
        <w:t xml:space="preserve">Para este análisis se utilizó el lenguaje Python con bibliotecas como pandas, </w:t>
      </w:r>
      <w:proofErr w:type="spellStart"/>
      <w:r w:rsidRPr="00226B53">
        <w:t>seaborn</w:t>
      </w:r>
      <w:proofErr w:type="spellEnd"/>
      <w:r w:rsidRPr="00226B53">
        <w:t xml:space="preserve">, </w:t>
      </w:r>
      <w:proofErr w:type="spellStart"/>
      <w:r w:rsidRPr="00226B53">
        <w:t>matplotlib</w:t>
      </w:r>
      <w:proofErr w:type="spellEnd"/>
      <w:r w:rsidRPr="00226B53">
        <w:t xml:space="preserve"> y </w:t>
      </w:r>
      <w:proofErr w:type="spellStart"/>
      <w:r w:rsidRPr="00226B53">
        <w:t>scipy</w:t>
      </w:r>
      <w:proofErr w:type="spellEnd"/>
      <w:r w:rsidRPr="00226B53">
        <w:t xml:space="preserve">. El proceso comenzó con la importación de los archivos CSV originales del </w:t>
      </w:r>
      <w:proofErr w:type="spellStart"/>
      <w:r w:rsidRPr="00226B53">
        <w:t>dataset</w:t>
      </w:r>
      <w:proofErr w:type="spellEnd"/>
      <w:r w:rsidRPr="00226B53">
        <w:t xml:space="preserve"> OULAD y su transformación en un esquema relacional completo dentro de SQL Server. Este paso implicó retos técnicos significativos, como la necesidad de crear manualmente las tablas, definir correctamente las claves primarias y foráneas, y asegurar la correspondencia entre los tipos de datos. Además, fue necesario validar la integridad de los registros y resolver discrepancias entre los identificadores de claves externas, especialmente al relacionar las tablas </w:t>
      </w:r>
      <w:proofErr w:type="spellStart"/>
      <w:r w:rsidRPr="00226B53">
        <w:t>studentVle</w:t>
      </w:r>
      <w:proofErr w:type="spellEnd"/>
      <w:r w:rsidRPr="00226B53">
        <w:t xml:space="preserve"> y </w:t>
      </w:r>
      <w:proofErr w:type="spellStart"/>
      <w:r w:rsidRPr="00226B53">
        <w:t>vle</w:t>
      </w:r>
      <w:proofErr w:type="spellEnd"/>
      <w:r w:rsidRPr="00226B53">
        <w:t>. Una vez consolidada la base de datos, se realizó la limpieza de valores atípicos, la codificación ordinal de variables categóricas y el análisis estadístico, incluyendo medidas de correlación</w:t>
      </w:r>
      <w:r>
        <w:t xml:space="preserve"> y</w:t>
      </w:r>
      <w:r w:rsidRPr="00226B53">
        <w:t xml:space="preserve"> dispersión.</w:t>
      </w:r>
    </w:p>
    <w:p w14:paraId="7B297401" w14:textId="77777777" w:rsidR="00267854" w:rsidRDefault="00267854" w:rsidP="00267854"/>
    <w:p w14:paraId="3D898551" w14:textId="77777777" w:rsidR="00267854" w:rsidRDefault="00267854" w:rsidP="00267854"/>
    <w:p w14:paraId="3A4E18FF" w14:textId="77777777" w:rsidR="00267854" w:rsidRDefault="00267854" w:rsidP="00267854"/>
    <w:p w14:paraId="68232158" w14:textId="77777777" w:rsidR="00267854" w:rsidRDefault="00267854" w:rsidP="00267854"/>
    <w:p w14:paraId="25810700" w14:textId="77777777" w:rsidR="00267854" w:rsidRDefault="00267854" w:rsidP="00267854"/>
    <w:p w14:paraId="3FC7747C" w14:textId="77777777" w:rsidR="00267854" w:rsidRDefault="00267854" w:rsidP="00267854"/>
    <w:p w14:paraId="7CE1A607" w14:textId="77777777" w:rsidR="00267854" w:rsidRDefault="00267854" w:rsidP="00267854"/>
    <w:p w14:paraId="00AEA6A1" w14:textId="77777777" w:rsidR="00267854" w:rsidRDefault="00267854" w:rsidP="00267854"/>
    <w:p w14:paraId="3FE0F171" w14:textId="77777777" w:rsidR="00267854" w:rsidRDefault="00267854" w:rsidP="00267854"/>
    <w:p w14:paraId="699F78F9" w14:textId="77777777" w:rsidR="00267854" w:rsidRDefault="00267854" w:rsidP="00267854"/>
    <w:p w14:paraId="21AB0027" w14:textId="77777777" w:rsidR="00267854" w:rsidRDefault="00267854" w:rsidP="00267854"/>
    <w:p w14:paraId="5639D05D" w14:textId="77777777" w:rsidR="00226B53" w:rsidRDefault="00226B53" w:rsidP="00267854"/>
    <w:p w14:paraId="036755BC" w14:textId="77777777" w:rsidR="00226B53" w:rsidRDefault="00226B53" w:rsidP="00267854"/>
    <w:p w14:paraId="62310ECE" w14:textId="77777777" w:rsidR="00267854" w:rsidRDefault="00267854" w:rsidP="00267854"/>
    <w:p w14:paraId="3E54396B" w14:textId="77777777" w:rsidR="00267854" w:rsidRPr="00267854" w:rsidRDefault="00267854" w:rsidP="00267854"/>
    <w:p w14:paraId="743C8DA2" w14:textId="0DF62DA6" w:rsidR="002C4D73" w:rsidRPr="0045358B" w:rsidRDefault="009B41EC" w:rsidP="0045358B">
      <w:pPr>
        <w:pStyle w:val="Ttulo2"/>
        <w:jc w:val="center"/>
        <w:rPr>
          <w:rFonts w:ascii="Times New Roman" w:hAnsi="Times New Roman" w:cs="Times New Roman"/>
          <w:b/>
          <w:bCs/>
          <w:sz w:val="24"/>
          <w:szCs w:val="24"/>
        </w:rPr>
      </w:pPr>
      <w:bookmarkStart w:id="2" w:name="_Toc200832307"/>
      <w:r>
        <w:rPr>
          <w:rFonts w:ascii="Times New Roman" w:hAnsi="Times New Roman" w:cs="Times New Roman"/>
          <w:b/>
          <w:bCs/>
          <w:sz w:val="24"/>
          <w:szCs w:val="24"/>
        </w:rPr>
        <w:lastRenderedPageBreak/>
        <w:t>Resumen</w:t>
      </w:r>
      <w:bookmarkEnd w:id="2"/>
    </w:p>
    <w:p w14:paraId="5117C44D" w14:textId="77777777" w:rsidR="00830056" w:rsidRPr="0011322A" w:rsidRDefault="00830056" w:rsidP="00830056"/>
    <w:p w14:paraId="188F2A01" w14:textId="77777777" w:rsidR="00C06613" w:rsidRPr="00C06613" w:rsidRDefault="00C06613" w:rsidP="00C06613">
      <w:pPr>
        <w:pStyle w:val="APAParrafo"/>
      </w:pPr>
      <w:r w:rsidRPr="00C06613">
        <w:t>Los principales hallazgos del análisis se detallan a continuación, con base en evidencia empírica:</w:t>
      </w:r>
    </w:p>
    <w:p w14:paraId="474B38FC" w14:textId="77777777" w:rsidR="00C06613" w:rsidRPr="00C06613" w:rsidRDefault="00C06613" w:rsidP="00C06613">
      <w:pPr>
        <w:pStyle w:val="APAParrafo"/>
      </w:pPr>
      <w:r w:rsidRPr="00C06613">
        <w:t>• Distribución de tipos de evaluación: Se observó una predominancia de las tareas (TMA), seguidas de exámenes (</w:t>
      </w:r>
      <w:proofErr w:type="spellStart"/>
      <w:r w:rsidRPr="00C06613">
        <w:t>Exam</w:t>
      </w:r>
      <w:proofErr w:type="spellEnd"/>
      <w:r w:rsidRPr="00C06613">
        <w:t>) y evaluaciones continuas (CMA). Este patrón sugiere una estrategia pedagógica centrada en el trabajo continuo, posiblemente para fomentar una evaluación progresiva del aprendizaje.</w:t>
      </w:r>
    </w:p>
    <w:p w14:paraId="2BD60679" w14:textId="77777777" w:rsidR="00C06613" w:rsidRPr="00C06613" w:rsidRDefault="00C06613" w:rsidP="00C06613">
      <w:pPr>
        <w:pStyle w:val="APAParrafo"/>
      </w:pPr>
      <w:r w:rsidRPr="00C06613">
        <w:t>• Resultados académicos: La variable `</w:t>
      </w:r>
      <w:proofErr w:type="spellStart"/>
      <w:r w:rsidRPr="00C06613">
        <w:t>final_result</w:t>
      </w:r>
      <w:proofErr w:type="spellEnd"/>
      <w:r w:rsidRPr="00C06613">
        <w:t>` mostró mayor concentración en las categorías “Pass” y “</w:t>
      </w:r>
      <w:proofErr w:type="spellStart"/>
      <w:r w:rsidRPr="00C06613">
        <w:t>Distinction</w:t>
      </w:r>
      <w:proofErr w:type="spellEnd"/>
      <w:r w:rsidRPr="00C06613">
        <w:t>”, lo que podría interpretarse como un indicador positivo de desempeño o reflejo de políticas institucionales que favorecen la retención y el apoyo al estudiante.</w:t>
      </w:r>
    </w:p>
    <w:p w14:paraId="4CC30B26" w14:textId="77777777" w:rsidR="00C06613" w:rsidRPr="00C06613" w:rsidRDefault="00C06613" w:rsidP="00C06613">
      <w:pPr>
        <w:pStyle w:val="APAParrafo"/>
      </w:pPr>
      <w:r w:rsidRPr="00C06613">
        <w:t>• Relación entre créditos y desempeño: El análisis de la variable `</w:t>
      </w:r>
      <w:proofErr w:type="spellStart"/>
      <w:r w:rsidRPr="00C06613">
        <w:t>studied_credits</w:t>
      </w:r>
      <w:proofErr w:type="spellEnd"/>
      <w:r w:rsidRPr="00C06613">
        <w:t>` evidenció una asociación directa con el resultado final. Los estudiantes que aprobaron cursaron más créditos, lo cual puede ser interpretado como un reflejo de su nivel de compromiso académico o capacidad de carga.</w:t>
      </w:r>
    </w:p>
    <w:p w14:paraId="718F9DAC" w14:textId="77777777" w:rsidR="00C06613" w:rsidRPr="00C06613" w:rsidRDefault="00C06613" w:rsidP="00C06613">
      <w:pPr>
        <w:pStyle w:val="APAParrafo"/>
      </w:pPr>
      <w:r w:rsidRPr="00C06613">
        <w:t xml:space="preserve">• Tratamiento de </w:t>
      </w:r>
      <w:proofErr w:type="spellStart"/>
      <w:r w:rsidRPr="00C06613">
        <w:t>outliers</w:t>
      </w:r>
      <w:proofErr w:type="spellEnd"/>
      <w:r w:rsidRPr="00C06613">
        <w:t xml:space="preserve">: La eliminación de valores atípicos utilizando el rango intercuartílico (IQR) permitió representar mejor las diferencias entre grupos en los </w:t>
      </w:r>
      <w:proofErr w:type="spellStart"/>
      <w:r w:rsidRPr="00C06613">
        <w:t>boxplots</w:t>
      </w:r>
      <w:proofErr w:type="spellEnd"/>
      <w:r w:rsidRPr="00C06613">
        <w:t>, mejorando la claridad en la interpretación de tendencias generales sin distorsión por casos extremos.</w:t>
      </w:r>
    </w:p>
    <w:p w14:paraId="2DA0CCC4" w14:textId="77777777" w:rsidR="00C06613" w:rsidRPr="00C06613" w:rsidRDefault="00C06613" w:rsidP="00C06613">
      <w:pPr>
        <w:pStyle w:val="APAParrafo"/>
      </w:pPr>
      <w:r w:rsidRPr="00C06613">
        <w:t>• Correlación entre intentos previos y créditos: Se identificó una correlación moderada entre el número de intentos previos y los créditos estudiados, especialmente en perfiles con resultados de tipo “</w:t>
      </w:r>
      <w:proofErr w:type="spellStart"/>
      <w:r w:rsidRPr="00C06613">
        <w:t>Fail</w:t>
      </w:r>
      <w:proofErr w:type="spellEnd"/>
      <w:r w:rsidRPr="00C06613">
        <w:t>”. Este hallazgo sugiere la existencia de trayectorias académicas no lineales, posiblemente asociadas a factores como la resiliencia o cambios en estrategias de estudio.</w:t>
      </w:r>
    </w:p>
    <w:p w14:paraId="0CDC49A8" w14:textId="77777777" w:rsidR="00C06613" w:rsidRPr="00C06613" w:rsidRDefault="00C06613" w:rsidP="00C06613">
      <w:pPr>
        <w:pStyle w:val="APAParrafo"/>
      </w:pPr>
      <w:r w:rsidRPr="00C06613">
        <w:lastRenderedPageBreak/>
        <w:t>• Distribución de los créditos estudiados: La variable `</w:t>
      </w:r>
      <w:proofErr w:type="spellStart"/>
      <w:r w:rsidRPr="00C06613">
        <w:t>studied_credits</w:t>
      </w:r>
      <w:proofErr w:type="spellEnd"/>
      <w:r w:rsidRPr="00C06613">
        <w:t>` mostró una distribución asimétrica a la izquierda, con ligera curtosis positiva. Esto indica que la mayoría de los estudiantes cursa una cantidad elevada de créditos, mientras que pocos estudiantes presentan valores bajos, lo que podría estar relacionado con deserción temprana o una inscripción parcial.</w:t>
      </w:r>
    </w:p>
    <w:p w14:paraId="1F3D249B" w14:textId="2B332715" w:rsidR="003148B4" w:rsidRDefault="003148B4" w:rsidP="003148B4">
      <w:pPr>
        <w:pStyle w:val="APAParrafo"/>
      </w:pPr>
    </w:p>
    <w:p w14:paraId="4C52737A" w14:textId="77777777" w:rsidR="0045358B" w:rsidRDefault="0045358B" w:rsidP="006075FC">
      <w:pPr>
        <w:pStyle w:val="APAParrafo"/>
      </w:pPr>
    </w:p>
    <w:p w14:paraId="05FA2015" w14:textId="77777777" w:rsidR="0045358B" w:rsidRDefault="0045358B" w:rsidP="006075FC">
      <w:pPr>
        <w:pStyle w:val="APAParrafo"/>
      </w:pPr>
    </w:p>
    <w:p w14:paraId="02E10B72" w14:textId="77777777" w:rsidR="0045358B" w:rsidRDefault="0045358B" w:rsidP="006075FC">
      <w:pPr>
        <w:pStyle w:val="APAParrafo"/>
      </w:pPr>
    </w:p>
    <w:p w14:paraId="7BE639FE" w14:textId="77777777" w:rsidR="0045358B" w:rsidRDefault="0045358B" w:rsidP="006075FC">
      <w:pPr>
        <w:pStyle w:val="APAParrafo"/>
      </w:pPr>
    </w:p>
    <w:p w14:paraId="5798EE6E" w14:textId="77777777" w:rsidR="0045358B" w:rsidRDefault="0045358B" w:rsidP="006075FC">
      <w:pPr>
        <w:pStyle w:val="APAParrafo"/>
      </w:pPr>
    </w:p>
    <w:p w14:paraId="735D2BD8" w14:textId="77777777" w:rsidR="00A142DB" w:rsidRDefault="00A142DB" w:rsidP="006075FC">
      <w:pPr>
        <w:pStyle w:val="APAParrafo"/>
      </w:pPr>
    </w:p>
    <w:p w14:paraId="27398FB8" w14:textId="77777777" w:rsidR="00A142DB" w:rsidRDefault="00A142DB" w:rsidP="006075FC">
      <w:pPr>
        <w:pStyle w:val="APAParrafo"/>
      </w:pPr>
    </w:p>
    <w:p w14:paraId="700AE323" w14:textId="77777777" w:rsidR="00A142DB" w:rsidRDefault="00A142DB" w:rsidP="006075FC">
      <w:pPr>
        <w:pStyle w:val="APAParrafo"/>
      </w:pPr>
    </w:p>
    <w:p w14:paraId="04B7AF17" w14:textId="77777777" w:rsidR="00A142DB" w:rsidRDefault="00A142DB" w:rsidP="006075FC">
      <w:pPr>
        <w:pStyle w:val="APAParrafo"/>
      </w:pPr>
    </w:p>
    <w:p w14:paraId="37FC0927" w14:textId="77777777" w:rsidR="00A142DB" w:rsidRDefault="00A142DB" w:rsidP="006075FC">
      <w:pPr>
        <w:pStyle w:val="APAParrafo"/>
      </w:pPr>
    </w:p>
    <w:p w14:paraId="76671269" w14:textId="77777777" w:rsidR="00A142DB" w:rsidRDefault="00A142DB" w:rsidP="006075FC">
      <w:pPr>
        <w:pStyle w:val="APAParrafo"/>
      </w:pPr>
    </w:p>
    <w:p w14:paraId="36BD89AA" w14:textId="77777777" w:rsidR="00A142DB" w:rsidRDefault="00A142DB" w:rsidP="006075FC">
      <w:pPr>
        <w:pStyle w:val="APAParrafo"/>
      </w:pPr>
    </w:p>
    <w:p w14:paraId="47888091" w14:textId="77777777" w:rsidR="00A142DB" w:rsidRDefault="00A142DB" w:rsidP="006075FC">
      <w:pPr>
        <w:pStyle w:val="APAParrafo"/>
      </w:pPr>
    </w:p>
    <w:p w14:paraId="07BCAFFE" w14:textId="77777777" w:rsidR="00A142DB" w:rsidRDefault="00A142DB" w:rsidP="006075FC">
      <w:pPr>
        <w:pStyle w:val="APAParrafo"/>
      </w:pPr>
    </w:p>
    <w:p w14:paraId="78494562" w14:textId="77777777" w:rsidR="00A142DB" w:rsidRDefault="00A142DB" w:rsidP="006075FC">
      <w:pPr>
        <w:pStyle w:val="APAParrafo"/>
      </w:pPr>
    </w:p>
    <w:p w14:paraId="12C98650" w14:textId="77777777" w:rsidR="00A142DB" w:rsidRDefault="00A142DB" w:rsidP="006075FC">
      <w:pPr>
        <w:pStyle w:val="APAParrafo"/>
      </w:pPr>
    </w:p>
    <w:p w14:paraId="20A0B774" w14:textId="77777777" w:rsidR="00A142DB" w:rsidRDefault="00A142DB" w:rsidP="006075FC">
      <w:pPr>
        <w:pStyle w:val="APAParrafo"/>
      </w:pPr>
    </w:p>
    <w:p w14:paraId="1003AB9B" w14:textId="77777777" w:rsidR="0045358B" w:rsidRDefault="0045358B" w:rsidP="006075FC">
      <w:pPr>
        <w:pStyle w:val="APAParrafo"/>
      </w:pPr>
    </w:p>
    <w:p w14:paraId="7123498B" w14:textId="77777777" w:rsidR="00117367" w:rsidRDefault="00117367" w:rsidP="0045358B">
      <w:pPr>
        <w:pStyle w:val="Ttulo2"/>
        <w:jc w:val="center"/>
        <w:rPr>
          <w:rFonts w:ascii="Times New Roman" w:hAnsi="Times New Roman" w:cs="Times New Roman"/>
          <w:b/>
          <w:bCs/>
          <w:sz w:val="24"/>
          <w:szCs w:val="24"/>
        </w:rPr>
      </w:pPr>
      <w:bookmarkStart w:id="3" w:name="_Toc200832308"/>
      <w:r w:rsidRPr="0045358B">
        <w:rPr>
          <w:rFonts w:ascii="Times New Roman" w:hAnsi="Times New Roman" w:cs="Times New Roman"/>
          <w:b/>
          <w:bCs/>
          <w:sz w:val="24"/>
          <w:szCs w:val="24"/>
        </w:rPr>
        <w:lastRenderedPageBreak/>
        <w:t>Conclusión</w:t>
      </w:r>
      <w:bookmarkEnd w:id="3"/>
    </w:p>
    <w:p w14:paraId="29B16AC1" w14:textId="77777777" w:rsidR="0045358B" w:rsidRPr="0045358B" w:rsidRDefault="0045358B" w:rsidP="0045358B"/>
    <w:p w14:paraId="64248080" w14:textId="1A65BADB" w:rsidR="002C4D73" w:rsidRPr="00766BA4" w:rsidRDefault="006543B1" w:rsidP="006543B1">
      <w:pPr>
        <w:pStyle w:val="APAParrafo"/>
      </w:pPr>
      <w:r w:rsidRPr="006543B1">
        <w:t xml:space="preserve">El análisis exploratorio realizado sobre el </w:t>
      </w:r>
      <w:proofErr w:type="spellStart"/>
      <w:r w:rsidRPr="006543B1">
        <w:t>dataset</w:t>
      </w:r>
      <w:proofErr w:type="spellEnd"/>
      <w:r w:rsidRPr="006543B1">
        <w:t xml:space="preserve"> OULAD permitió identificar relaciones significativas entre características estudiantiles y su desempeño académico. Variables como el número de créditos cursados y los intentos previos mostraron una asociación directa con los resultados finales, revelando patrones de compromiso y rendimiento. La estructuración adecuada de los datos mediante el proceso ETL facilitó la aplicación de técnicas estadísticas y visualizaciones que ofrecieron una comprensión </w:t>
      </w:r>
      <w:r>
        <w:t xml:space="preserve">más </w:t>
      </w:r>
      <w:r w:rsidRPr="006543B1">
        <w:t>clara del comportamiento de los estudiantes en entornos de educación a distancia. Estos hallazgos constituyen una base útil para el desarrollo de modelos predictivos enfocados en reducir la deserción y mejorar las decisiones académicas apoyadas en datos.</w:t>
      </w:r>
    </w:p>
    <w:p w14:paraId="4E599222" w14:textId="77777777" w:rsidR="002C4D73" w:rsidRPr="00766BA4" w:rsidRDefault="002C4D73" w:rsidP="002C4D73"/>
    <w:p w14:paraId="2E99EA5A" w14:textId="77777777" w:rsidR="002C4D73" w:rsidRPr="00766BA4" w:rsidRDefault="002C4D73" w:rsidP="002C4D73"/>
    <w:p w14:paraId="29A161FF" w14:textId="77777777" w:rsidR="002C4D73" w:rsidRPr="00766BA4" w:rsidRDefault="002C4D73" w:rsidP="002C4D73"/>
    <w:p w14:paraId="42DCE452" w14:textId="77777777" w:rsidR="002C4D73" w:rsidRPr="00766BA4" w:rsidRDefault="002C4D73" w:rsidP="002C4D73"/>
    <w:p w14:paraId="606F13D0" w14:textId="77777777" w:rsidR="002C4D73" w:rsidRPr="00766BA4" w:rsidRDefault="002C4D73" w:rsidP="002C4D73"/>
    <w:p w14:paraId="67B3417C" w14:textId="77777777" w:rsidR="002C4D73" w:rsidRPr="00766BA4" w:rsidRDefault="002C4D73" w:rsidP="002C4D73"/>
    <w:p w14:paraId="6557AAB7" w14:textId="77777777" w:rsidR="002C4D73" w:rsidRPr="00766BA4" w:rsidRDefault="002C4D73" w:rsidP="002C4D73"/>
    <w:p w14:paraId="17CA918B" w14:textId="77777777" w:rsidR="002C4D73" w:rsidRPr="00766BA4" w:rsidRDefault="002C4D73" w:rsidP="002C4D73"/>
    <w:p w14:paraId="5D856378" w14:textId="77777777" w:rsidR="002C4D73" w:rsidRPr="00766BA4" w:rsidRDefault="002C4D73" w:rsidP="002C4D73"/>
    <w:p w14:paraId="3BEC410C" w14:textId="77777777" w:rsidR="002D02D5" w:rsidRDefault="002D02D5" w:rsidP="002C4D73"/>
    <w:p w14:paraId="7698166F" w14:textId="77777777" w:rsidR="0045358B" w:rsidRDefault="0045358B" w:rsidP="002C4D73"/>
    <w:p w14:paraId="2B72A2F6" w14:textId="77777777" w:rsidR="0045358B" w:rsidRDefault="0045358B" w:rsidP="002C4D73"/>
    <w:p w14:paraId="79F20F89" w14:textId="77777777" w:rsidR="0045358B" w:rsidRDefault="0045358B" w:rsidP="002C4D73"/>
    <w:p w14:paraId="139F6A3F" w14:textId="77777777" w:rsidR="0045358B" w:rsidRDefault="0045358B" w:rsidP="002C4D73"/>
    <w:p w14:paraId="6CF817CA" w14:textId="77777777" w:rsidR="0045358B" w:rsidRDefault="0045358B" w:rsidP="002C4D73"/>
    <w:p w14:paraId="6180C90E" w14:textId="77777777" w:rsidR="00B73C18" w:rsidRDefault="00B73C18" w:rsidP="00B73C18"/>
    <w:bookmarkStart w:id="4" w:name="_Toc200832309" w:displacedByCustomXml="next"/>
    <w:sdt>
      <w:sdtPr>
        <w:rPr>
          <w:lang w:val="es-ES"/>
        </w:rPr>
        <w:id w:val="-928573532"/>
        <w:docPartObj>
          <w:docPartGallery w:val="Bibliographies"/>
          <w:docPartUnique/>
        </w:docPartObj>
      </w:sdtPr>
      <w:sdtEndPr>
        <w:rPr>
          <w:lang w:val="es-DO"/>
        </w:rPr>
      </w:sdtEndPr>
      <w:sdtContent>
        <w:p w14:paraId="147F1706" w14:textId="6A0531CB" w:rsidR="006F10FB" w:rsidRDefault="006F10FB">
          <w:pPr>
            <w:pStyle w:val="Ttulo1"/>
          </w:pPr>
          <w:r>
            <w:rPr>
              <w:lang w:val="es-ES"/>
            </w:rPr>
            <w:t>Bibliografía</w:t>
          </w:r>
          <w:bookmarkEnd w:id="4"/>
        </w:p>
        <w:sdt>
          <w:sdtPr>
            <w:id w:val="111145805"/>
            <w:bibliography/>
          </w:sdtPr>
          <w:sdtEndPr/>
          <w:sdtContent>
            <w:p w14:paraId="41D6BBFC" w14:textId="77777777" w:rsidR="00795927" w:rsidRPr="00795927" w:rsidRDefault="00795927" w:rsidP="00795927">
              <w:pPr>
                <w:rPr>
                  <w:lang w:val="en-US"/>
                </w:rPr>
              </w:pPr>
              <w:proofErr w:type="spellStart"/>
              <w:r w:rsidRPr="00B84F18">
                <w:t>Kuzilek</w:t>
              </w:r>
              <w:proofErr w:type="spellEnd"/>
              <w:r w:rsidRPr="00B84F18">
                <w:t xml:space="preserve">, J., </w:t>
              </w:r>
              <w:proofErr w:type="spellStart"/>
              <w:r w:rsidRPr="00B84F18">
                <w:t>Hlosta</w:t>
              </w:r>
              <w:proofErr w:type="spellEnd"/>
              <w:r w:rsidRPr="00B84F18">
                <w:t xml:space="preserve">, M., &amp; </w:t>
              </w:r>
              <w:proofErr w:type="spellStart"/>
              <w:r w:rsidRPr="00B84F18">
                <w:t>Zdrahal</w:t>
              </w:r>
              <w:proofErr w:type="spellEnd"/>
              <w:r w:rsidRPr="00B84F18">
                <w:t xml:space="preserve">, Z. (2017). </w:t>
              </w:r>
              <w:r w:rsidRPr="00795927">
                <w:rPr>
                  <w:lang w:val="en-US"/>
                </w:rPr>
                <w:t>Open University Learning Analytics Dataset. https://analyse.kmi.open.ac.uk/open_dataset</w:t>
              </w:r>
            </w:p>
            <w:p w14:paraId="01C6D99D" w14:textId="65F67C20" w:rsidR="00DC5C13" w:rsidRPr="00795927" w:rsidRDefault="00DC5C13" w:rsidP="00DC5C13">
              <w:pPr>
                <w:pStyle w:val="Bibliografa"/>
                <w:ind w:left="720" w:hanging="720"/>
                <w:rPr>
                  <w:lang w:val="en-US"/>
                </w:rPr>
              </w:pPr>
            </w:p>
            <w:p w14:paraId="6AA2EEF5" w14:textId="399D1202" w:rsidR="006F10FB" w:rsidRDefault="006128B3" w:rsidP="00BB4B0E">
              <w:pPr>
                <w:pStyle w:val="Bibliografa"/>
                <w:ind w:left="720" w:hanging="720"/>
              </w:pPr>
            </w:p>
          </w:sdtContent>
        </w:sdt>
      </w:sdtContent>
    </w:sdt>
    <w:p w14:paraId="450982DC" w14:textId="77777777" w:rsidR="00B73C18" w:rsidRDefault="00B73C18" w:rsidP="00B73C18"/>
    <w:p w14:paraId="020AA087" w14:textId="77777777" w:rsidR="00572931" w:rsidRDefault="00572931" w:rsidP="00B73C18"/>
    <w:p w14:paraId="2961D2D5" w14:textId="77777777" w:rsidR="00572931" w:rsidRDefault="00572931" w:rsidP="00B73C18"/>
    <w:p w14:paraId="00CE0748" w14:textId="77777777" w:rsidR="00572931" w:rsidRDefault="00572931" w:rsidP="00B73C18"/>
    <w:p w14:paraId="65E1F83F" w14:textId="77777777" w:rsidR="00572931" w:rsidRDefault="00572931" w:rsidP="00B73C18"/>
    <w:p w14:paraId="1E22AFD4" w14:textId="77777777" w:rsidR="00572931" w:rsidRDefault="00572931" w:rsidP="00B73C18"/>
    <w:p w14:paraId="6AC1E438" w14:textId="77777777" w:rsidR="00572931" w:rsidRDefault="00572931" w:rsidP="00B73C18"/>
    <w:p w14:paraId="2D8C5B5E" w14:textId="77777777" w:rsidR="00572931" w:rsidRDefault="00572931" w:rsidP="00B73C18"/>
    <w:p w14:paraId="382BE05D" w14:textId="77777777" w:rsidR="00572931" w:rsidRDefault="00572931" w:rsidP="00B73C18"/>
    <w:p w14:paraId="09F94E49" w14:textId="77777777" w:rsidR="00572931" w:rsidRDefault="00572931" w:rsidP="00B73C18"/>
    <w:p w14:paraId="0D129D7F" w14:textId="77777777" w:rsidR="00572931" w:rsidRDefault="00572931" w:rsidP="00B73C18"/>
    <w:p w14:paraId="532F6776" w14:textId="77777777" w:rsidR="00572931" w:rsidRDefault="00572931" w:rsidP="00B73C18"/>
    <w:p w14:paraId="25FCF511" w14:textId="77777777" w:rsidR="00572931" w:rsidRDefault="00572931" w:rsidP="00B73C18"/>
    <w:p w14:paraId="13A68B69" w14:textId="77777777" w:rsidR="00572931" w:rsidRDefault="00572931" w:rsidP="00B73C18"/>
    <w:p w14:paraId="45C50AE1" w14:textId="77777777" w:rsidR="00572931" w:rsidRDefault="00572931" w:rsidP="00B73C18"/>
    <w:p w14:paraId="1C0EF667" w14:textId="77777777" w:rsidR="00572931" w:rsidRDefault="00572931" w:rsidP="00B73C18"/>
    <w:p w14:paraId="42A7B6A2" w14:textId="77777777" w:rsidR="00572931" w:rsidRDefault="00572931" w:rsidP="00B73C18"/>
    <w:p w14:paraId="6CDFCD6B" w14:textId="4C296851" w:rsidR="00572931" w:rsidRPr="00B73C18" w:rsidRDefault="00572931" w:rsidP="00B73C18"/>
    <w:sectPr w:rsidR="00572931" w:rsidRPr="00B73C18" w:rsidSect="00EC31AB">
      <w:footerReference w:type="first" r:id="rId10"/>
      <w:pgSz w:w="11906" w:h="16838"/>
      <w:pgMar w:top="1440" w:right="1440" w:bottom="1440" w:left="1440" w:header="708" w:footer="708"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6CDFE" w14:textId="77777777" w:rsidR="003B3E48" w:rsidRPr="0011322A" w:rsidRDefault="003B3E48" w:rsidP="008B5860">
      <w:pPr>
        <w:spacing w:after="0" w:line="240" w:lineRule="auto"/>
      </w:pPr>
      <w:r w:rsidRPr="0011322A">
        <w:separator/>
      </w:r>
    </w:p>
  </w:endnote>
  <w:endnote w:type="continuationSeparator" w:id="0">
    <w:p w14:paraId="0706782D" w14:textId="77777777" w:rsidR="003B3E48" w:rsidRPr="0011322A" w:rsidRDefault="003B3E48" w:rsidP="008B5860">
      <w:pPr>
        <w:spacing w:after="0" w:line="240" w:lineRule="auto"/>
      </w:pPr>
      <w:r w:rsidRPr="0011322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8660824"/>
      <w:docPartObj>
        <w:docPartGallery w:val="Page Numbers (Bottom of Page)"/>
        <w:docPartUnique/>
      </w:docPartObj>
    </w:sdtPr>
    <w:sdtEndPr/>
    <w:sdtContent>
      <w:p w14:paraId="0A8314DB" w14:textId="2D3B2481" w:rsidR="002352AF" w:rsidRPr="0011322A" w:rsidRDefault="002352AF" w:rsidP="00483086">
        <w:pPr>
          <w:pStyle w:val="Piedepgina"/>
          <w:jc w:val="center"/>
        </w:pPr>
        <w:r w:rsidRPr="0011322A">
          <w:fldChar w:fldCharType="begin"/>
        </w:r>
        <w:r w:rsidRPr="0011322A">
          <w:instrText>PAGE   \* MERGEFORMAT</w:instrText>
        </w:r>
        <w:r w:rsidRPr="0011322A">
          <w:fldChar w:fldCharType="separate"/>
        </w:r>
        <w:r w:rsidRPr="0011322A">
          <w:t>2</w:t>
        </w:r>
        <w:r w:rsidRPr="0011322A">
          <w:fldChar w:fldCharType="end"/>
        </w:r>
      </w:p>
    </w:sdtContent>
  </w:sdt>
  <w:p w14:paraId="43245A2E" w14:textId="77777777" w:rsidR="00FA6B23" w:rsidRPr="0011322A" w:rsidRDefault="00FA6B2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060367"/>
      <w:docPartObj>
        <w:docPartGallery w:val="Page Numbers (Bottom of Page)"/>
        <w:docPartUnique/>
      </w:docPartObj>
    </w:sdtPr>
    <w:sdtEndPr/>
    <w:sdtContent>
      <w:p w14:paraId="046B7D25" w14:textId="77777777" w:rsidR="007E3801" w:rsidRPr="0011322A" w:rsidRDefault="007E3801" w:rsidP="00483086">
        <w:pPr>
          <w:pStyle w:val="Piedepgina"/>
          <w:jc w:val="center"/>
        </w:pPr>
        <w:r w:rsidRPr="0011322A">
          <w:fldChar w:fldCharType="begin"/>
        </w:r>
        <w:r w:rsidRPr="0011322A">
          <w:instrText>PAGE   \* MERGEFORMAT</w:instrText>
        </w:r>
        <w:r w:rsidRPr="0011322A">
          <w:fldChar w:fldCharType="separate"/>
        </w:r>
        <w:r w:rsidRPr="0011322A">
          <w:t>2</w:t>
        </w:r>
        <w:r w:rsidRPr="0011322A">
          <w:fldChar w:fldCharType="end"/>
        </w:r>
      </w:p>
    </w:sdtContent>
  </w:sdt>
  <w:p w14:paraId="2AACA42C" w14:textId="77777777" w:rsidR="007E3801" w:rsidRPr="0011322A" w:rsidRDefault="007E380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9191441"/>
      <w:docPartObj>
        <w:docPartGallery w:val="Page Numbers (Bottom of Page)"/>
        <w:docPartUnique/>
      </w:docPartObj>
    </w:sdtPr>
    <w:sdtEndPr/>
    <w:sdtContent>
      <w:p w14:paraId="4EB4DCB4" w14:textId="77777777" w:rsidR="00ED397B" w:rsidRPr="0011322A" w:rsidRDefault="00ED397B">
        <w:pPr>
          <w:pStyle w:val="Piedepgina"/>
          <w:jc w:val="right"/>
        </w:pPr>
        <w:r w:rsidRPr="0011322A">
          <w:fldChar w:fldCharType="begin"/>
        </w:r>
        <w:r w:rsidRPr="0011322A">
          <w:instrText>PAGE   \* MERGEFORMAT</w:instrText>
        </w:r>
        <w:r w:rsidRPr="0011322A">
          <w:fldChar w:fldCharType="separate"/>
        </w:r>
        <w:r w:rsidRPr="0011322A">
          <w:t>2</w:t>
        </w:r>
        <w:r w:rsidRPr="0011322A">
          <w:fldChar w:fldCharType="end"/>
        </w:r>
      </w:p>
    </w:sdtContent>
  </w:sdt>
  <w:p w14:paraId="0B83B63E" w14:textId="77777777" w:rsidR="00ED397B" w:rsidRPr="0011322A" w:rsidRDefault="00ED39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88A4D" w14:textId="77777777" w:rsidR="003B3E48" w:rsidRPr="0011322A" w:rsidRDefault="003B3E48" w:rsidP="008B5860">
      <w:pPr>
        <w:spacing w:after="0" w:line="240" w:lineRule="auto"/>
      </w:pPr>
      <w:r w:rsidRPr="0011322A">
        <w:separator/>
      </w:r>
    </w:p>
  </w:footnote>
  <w:footnote w:type="continuationSeparator" w:id="0">
    <w:p w14:paraId="55A53C7A" w14:textId="77777777" w:rsidR="003B3E48" w:rsidRPr="0011322A" w:rsidRDefault="003B3E48" w:rsidP="008B5860">
      <w:pPr>
        <w:spacing w:after="0" w:line="240" w:lineRule="auto"/>
      </w:pPr>
      <w:r w:rsidRPr="0011322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FFDC1" w14:textId="77777777" w:rsidR="006333B4" w:rsidRPr="0011322A" w:rsidRDefault="006333B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3DD"/>
    <w:rsid w:val="00045FB8"/>
    <w:rsid w:val="00060A71"/>
    <w:rsid w:val="000E2EDF"/>
    <w:rsid w:val="00104B08"/>
    <w:rsid w:val="00105948"/>
    <w:rsid w:val="0011322A"/>
    <w:rsid w:val="00117367"/>
    <w:rsid w:val="00170D21"/>
    <w:rsid w:val="001A22FA"/>
    <w:rsid w:val="001B0C83"/>
    <w:rsid w:val="001E207C"/>
    <w:rsid w:val="00207408"/>
    <w:rsid w:val="00226B53"/>
    <w:rsid w:val="0022773D"/>
    <w:rsid w:val="002352AF"/>
    <w:rsid w:val="00243073"/>
    <w:rsid w:val="0026033C"/>
    <w:rsid w:val="002609E2"/>
    <w:rsid w:val="00267854"/>
    <w:rsid w:val="00282A3C"/>
    <w:rsid w:val="0029664F"/>
    <w:rsid w:val="002C4008"/>
    <w:rsid w:val="002C4D73"/>
    <w:rsid w:val="002D02D5"/>
    <w:rsid w:val="002F1143"/>
    <w:rsid w:val="00307329"/>
    <w:rsid w:val="003148B4"/>
    <w:rsid w:val="00397C3E"/>
    <w:rsid w:val="003B1638"/>
    <w:rsid w:val="003B3E48"/>
    <w:rsid w:val="003C12A9"/>
    <w:rsid w:val="003E52D9"/>
    <w:rsid w:val="003E6253"/>
    <w:rsid w:val="00411621"/>
    <w:rsid w:val="00422C42"/>
    <w:rsid w:val="00426B26"/>
    <w:rsid w:val="0045358B"/>
    <w:rsid w:val="004572EF"/>
    <w:rsid w:val="004702F4"/>
    <w:rsid w:val="00470BE5"/>
    <w:rsid w:val="00471185"/>
    <w:rsid w:val="0047120B"/>
    <w:rsid w:val="00482D35"/>
    <w:rsid w:val="00483086"/>
    <w:rsid w:val="004C5E7D"/>
    <w:rsid w:val="00572931"/>
    <w:rsid w:val="005A165B"/>
    <w:rsid w:val="005F2018"/>
    <w:rsid w:val="006075FC"/>
    <w:rsid w:val="006128B3"/>
    <w:rsid w:val="00630A22"/>
    <w:rsid w:val="006333B4"/>
    <w:rsid w:val="006543B1"/>
    <w:rsid w:val="006740E6"/>
    <w:rsid w:val="00686DB2"/>
    <w:rsid w:val="006C2946"/>
    <w:rsid w:val="006C3A55"/>
    <w:rsid w:val="006C57C0"/>
    <w:rsid w:val="006E43DD"/>
    <w:rsid w:val="006F10FB"/>
    <w:rsid w:val="007639FC"/>
    <w:rsid w:val="00766BA4"/>
    <w:rsid w:val="00795927"/>
    <w:rsid w:val="00797F6E"/>
    <w:rsid w:val="007C4F74"/>
    <w:rsid w:val="007C5A36"/>
    <w:rsid w:val="007C7EDF"/>
    <w:rsid w:val="007D4972"/>
    <w:rsid w:val="007E2CC5"/>
    <w:rsid w:val="007E3801"/>
    <w:rsid w:val="00805143"/>
    <w:rsid w:val="0082078C"/>
    <w:rsid w:val="00825AC8"/>
    <w:rsid w:val="00830056"/>
    <w:rsid w:val="00850201"/>
    <w:rsid w:val="00852139"/>
    <w:rsid w:val="00864D7B"/>
    <w:rsid w:val="008A1497"/>
    <w:rsid w:val="008B5860"/>
    <w:rsid w:val="008E4BA0"/>
    <w:rsid w:val="008F127E"/>
    <w:rsid w:val="008F6863"/>
    <w:rsid w:val="00913BFC"/>
    <w:rsid w:val="009170D4"/>
    <w:rsid w:val="009737DE"/>
    <w:rsid w:val="00975F95"/>
    <w:rsid w:val="00985F7C"/>
    <w:rsid w:val="009B41EC"/>
    <w:rsid w:val="00A142DB"/>
    <w:rsid w:val="00A47D9E"/>
    <w:rsid w:val="00A704D5"/>
    <w:rsid w:val="00A86FF7"/>
    <w:rsid w:val="00AB519C"/>
    <w:rsid w:val="00AB7FC9"/>
    <w:rsid w:val="00AC4C44"/>
    <w:rsid w:val="00AC4E33"/>
    <w:rsid w:val="00AF47D5"/>
    <w:rsid w:val="00B02B95"/>
    <w:rsid w:val="00B12D3D"/>
    <w:rsid w:val="00B13CC1"/>
    <w:rsid w:val="00B61A4B"/>
    <w:rsid w:val="00B73C18"/>
    <w:rsid w:val="00B91F5C"/>
    <w:rsid w:val="00BB4B0E"/>
    <w:rsid w:val="00BC523E"/>
    <w:rsid w:val="00BE5A19"/>
    <w:rsid w:val="00BF2367"/>
    <w:rsid w:val="00BF4870"/>
    <w:rsid w:val="00C06613"/>
    <w:rsid w:val="00C54F0F"/>
    <w:rsid w:val="00CA4C29"/>
    <w:rsid w:val="00CC2670"/>
    <w:rsid w:val="00CC30F0"/>
    <w:rsid w:val="00CD65B4"/>
    <w:rsid w:val="00CE365C"/>
    <w:rsid w:val="00CF3EBD"/>
    <w:rsid w:val="00D03B3A"/>
    <w:rsid w:val="00D069BF"/>
    <w:rsid w:val="00D336B3"/>
    <w:rsid w:val="00D339EC"/>
    <w:rsid w:val="00D3653C"/>
    <w:rsid w:val="00D44B85"/>
    <w:rsid w:val="00D44D9F"/>
    <w:rsid w:val="00D765F4"/>
    <w:rsid w:val="00D96854"/>
    <w:rsid w:val="00DC5C13"/>
    <w:rsid w:val="00DC7A90"/>
    <w:rsid w:val="00DD2D3A"/>
    <w:rsid w:val="00DF2899"/>
    <w:rsid w:val="00E01ED9"/>
    <w:rsid w:val="00E16FEB"/>
    <w:rsid w:val="00E40D74"/>
    <w:rsid w:val="00E54377"/>
    <w:rsid w:val="00EC31AB"/>
    <w:rsid w:val="00ED397B"/>
    <w:rsid w:val="00EF3250"/>
    <w:rsid w:val="00EF74DD"/>
    <w:rsid w:val="00F7731D"/>
    <w:rsid w:val="00F85218"/>
    <w:rsid w:val="00FA6B23"/>
    <w:rsid w:val="00FB4CB2"/>
    <w:rsid w:val="00FC1934"/>
    <w:rsid w:val="00FD037E"/>
    <w:rsid w:val="00FE1AE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E9FFB"/>
  <w15:chartTrackingRefBased/>
  <w15:docId w15:val="{CC1D0F43-AAE9-4997-ACAC-9F74537A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5860"/>
    <w:pPr>
      <w:outlineLvl w:val="0"/>
    </w:pPr>
  </w:style>
  <w:style w:type="paragraph" w:styleId="Ttulo2">
    <w:name w:val="heading 2"/>
    <w:basedOn w:val="Normal"/>
    <w:next w:val="Normal"/>
    <w:link w:val="Ttulo2Car"/>
    <w:uiPriority w:val="9"/>
    <w:unhideWhenUsed/>
    <w:qFormat/>
    <w:rsid w:val="0045358B"/>
    <w:pPr>
      <w:keepNext/>
      <w:keepLines/>
      <w:spacing w:before="160" w:after="80"/>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6E43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3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3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3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3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3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3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5860"/>
  </w:style>
  <w:style w:type="character" w:customStyle="1" w:styleId="Ttulo2Car">
    <w:name w:val="Título 2 Car"/>
    <w:basedOn w:val="Fuentedeprrafopredeter"/>
    <w:link w:val="Ttulo2"/>
    <w:uiPriority w:val="9"/>
    <w:rsid w:val="0045358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6E43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3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3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3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3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3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3DD"/>
    <w:rPr>
      <w:rFonts w:eastAsiaTheme="majorEastAsia" w:cstheme="majorBidi"/>
      <w:color w:val="272727" w:themeColor="text1" w:themeTint="D8"/>
    </w:rPr>
  </w:style>
  <w:style w:type="paragraph" w:styleId="Ttulo">
    <w:name w:val="Title"/>
    <w:basedOn w:val="Normal"/>
    <w:next w:val="Normal"/>
    <w:link w:val="TtuloCar"/>
    <w:uiPriority w:val="10"/>
    <w:qFormat/>
    <w:rsid w:val="006E4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3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3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3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3DD"/>
    <w:pPr>
      <w:spacing w:before="160"/>
      <w:jc w:val="center"/>
    </w:pPr>
    <w:rPr>
      <w:i/>
      <w:iCs/>
      <w:color w:val="404040" w:themeColor="text1" w:themeTint="BF"/>
    </w:rPr>
  </w:style>
  <w:style w:type="character" w:customStyle="1" w:styleId="CitaCar">
    <w:name w:val="Cita Car"/>
    <w:basedOn w:val="Fuentedeprrafopredeter"/>
    <w:link w:val="Cita"/>
    <w:uiPriority w:val="29"/>
    <w:rsid w:val="006E43DD"/>
    <w:rPr>
      <w:i/>
      <w:iCs/>
      <w:color w:val="404040" w:themeColor="text1" w:themeTint="BF"/>
    </w:rPr>
  </w:style>
  <w:style w:type="paragraph" w:styleId="Prrafodelista">
    <w:name w:val="List Paragraph"/>
    <w:basedOn w:val="Normal"/>
    <w:uiPriority w:val="34"/>
    <w:qFormat/>
    <w:rsid w:val="006E43DD"/>
    <w:pPr>
      <w:ind w:left="720"/>
      <w:contextualSpacing/>
    </w:pPr>
  </w:style>
  <w:style w:type="character" w:styleId="nfasisintenso">
    <w:name w:val="Intense Emphasis"/>
    <w:basedOn w:val="Fuentedeprrafopredeter"/>
    <w:uiPriority w:val="21"/>
    <w:qFormat/>
    <w:rsid w:val="006E43DD"/>
    <w:rPr>
      <w:i/>
      <w:iCs/>
      <w:color w:val="0F4761" w:themeColor="accent1" w:themeShade="BF"/>
    </w:rPr>
  </w:style>
  <w:style w:type="paragraph" w:styleId="Citadestacada">
    <w:name w:val="Intense Quote"/>
    <w:basedOn w:val="Normal"/>
    <w:next w:val="Normal"/>
    <w:link w:val="CitadestacadaCar"/>
    <w:uiPriority w:val="30"/>
    <w:qFormat/>
    <w:rsid w:val="006E4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3DD"/>
    <w:rPr>
      <w:i/>
      <w:iCs/>
      <w:color w:val="0F4761" w:themeColor="accent1" w:themeShade="BF"/>
    </w:rPr>
  </w:style>
  <w:style w:type="character" w:styleId="Referenciaintensa">
    <w:name w:val="Intense Reference"/>
    <w:basedOn w:val="Fuentedeprrafopredeter"/>
    <w:uiPriority w:val="32"/>
    <w:qFormat/>
    <w:rsid w:val="006E43DD"/>
    <w:rPr>
      <w:b/>
      <w:bCs/>
      <w:smallCaps/>
      <w:color w:val="0F4761" w:themeColor="accent1" w:themeShade="BF"/>
      <w:spacing w:val="5"/>
    </w:rPr>
  </w:style>
  <w:style w:type="paragraph" w:styleId="TtuloTDC">
    <w:name w:val="TOC Heading"/>
    <w:basedOn w:val="Ttulo1"/>
    <w:next w:val="Normal"/>
    <w:uiPriority w:val="39"/>
    <w:unhideWhenUsed/>
    <w:qFormat/>
    <w:rsid w:val="008B5860"/>
    <w:pPr>
      <w:keepNext/>
      <w:keepLines/>
      <w:spacing w:before="240" w:after="0" w:line="259" w:lineRule="auto"/>
      <w:outlineLvl w:val="9"/>
    </w:pPr>
    <w:rPr>
      <w:rFonts w:asciiTheme="majorHAnsi" w:eastAsiaTheme="majorEastAsia" w:hAnsiTheme="majorHAnsi" w:cstheme="majorBidi"/>
      <w:color w:val="0F4761" w:themeColor="accent1" w:themeShade="BF"/>
      <w:kern w:val="0"/>
      <w:sz w:val="32"/>
      <w:szCs w:val="32"/>
      <w:lang w:eastAsia="es-DO"/>
      <w14:ligatures w14:val="none"/>
    </w:rPr>
  </w:style>
  <w:style w:type="paragraph" w:styleId="Encabezado">
    <w:name w:val="header"/>
    <w:basedOn w:val="Normal"/>
    <w:link w:val="EncabezadoCar"/>
    <w:uiPriority w:val="99"/>
    <w:unhideWhenUsed/>
    <w:rsid w:val="008B586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B5860"/>
  </w:style>
  <w:style w:type="paragraph" w:styleId="Piedepgina">
    <w:name w:val="footer"/>
    <w:basedOn w:val="Normal"/>
    <w:link w:val="PiedepginaCar"/>
    <w:uiPriority w:val="99"/>
    <w:unhideWhenUsed/>
    <w:rsid w:val="008B586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B5860"/>
  </w:style>
  <w:style w:type="paragraph" w:styleId="TDC1">
    <w:name w:val="toc 1"/>
    <w:basedOn w:val="Normal"/>
    <w:next w:val="Normal"/>
    <w:autoRedefine/>
    <w:uiPriority w:val="39"/>
    <w:unhideWhenUsed/>
    <w:rsid w:val="00686DB2"/>
    <w:pPr>
      <w:spacing w:after="100"/>
    </w:pPr>
  </w:style>
  <w:style w:type="character" w:styleId="Hipervnculo">
    <w:name w:val="Hyperlink"/>
    <w:basedOn w:val="Fuentedeprrafopredeter"/>
    <w:uiPriority w:val="99"/>
    <w:unhideWhenUsed/>
    <w:rsid w:val="00686DB2"/>
    <w:rPr>
      <w:color w:val="467886" w:themeColor="hyperlink"/>
      <w:u w:val="single"/>
    </w:rPr>
  </w:style>
  <w:style w:type="paragraph" w:customStyle="1" w:styleId="APAParrafo">
    <w:name w:val="APA Parrafo"/>
    <w:basedOn w:val="Normal"/>
    <w:link w:val="APAParrafoCar"/>
    <w:qFormat/>
    <w:rsid w:val="002C4008"/>
    <w:pPr>
      <w:spacing w:after="0" w:line="480" w:lineRule="auto"/>
      <w:ind w:firstLine="284"/>
      <w:jc w:val="both"/>
    </w:pPr>
    <w:rPr>
      <w:rFonts w:ascii="Times New Roman" w:hAnsi="Times New Roman" w:cs="Times New Roman"/>
    </w:rPr>
  </w:style>
  <w:style w:type="character" w:customStyle="1" w:styleId="APAParrafoCar">
    <w:name w:val="APA Parrafo Car"/>
    <w:basedOn w:val="Fuentedeprrafopredeter"/>
    <w:link w:val="APAParrafo"/>
    <w:rsid w:val="002C4008"/>
    <w:rPr>
      <w:rFonts w:ascii="Times New Roman" w:hAnsi="Times New Roman" w:cs="Times New Roman"/>
    </w:rPr>
  </w:style>
  <w:style w:type="paragraph" w:styleId="Bibliografa">
    <w:name w:val="Bibliography"/>
    <w:basedOn w:val="Normal"/>
    <w:next w:val="Normal"/>
    <w:uiPriority w:val="37"/>
    <w:unhideWhenUsed/>
    <w:rsid w:val="006F10FB"/>
  </w:style>
  <w:style w:type="paragraph" w:styleId="TDC2">
    <w:name w:val="toc 2"/>
    <w:basedOn w:val="Normal"/>
    <w:next w:val="Normal"/>
    <w:autoRedefine/>
    <w:uiPriority w:val="39"/>
    <w:unhideWhenUsed/>
    <w:rsid w:val="007C7EDF"/>
    <w:pPr>
      <w:spacing w:after="100"/>
      <w:ind w:left="240"/>
    </w:pPr>
  </w:style>
  <w:style w:type="paragraph" w:styleId="NormalWeb">
    <w:name w:val="Normal (Web)"/>
    <w:basedOn w:val="Normal"/>
    <w:uiPriority w:val="99"/>
    <w:semiHidden/>
    <w:unhideWhenUsed/>
    <w:rsid w:val="00BB4B0E"/>
    <w:rPr>
      <w:rFonts w:ascii="Times New Roman" w:hAnsi="Times New Roman" w:cs="Times New Roman"/>
    </w:rPr>
  </w:style>
  <w:style w:type="character" w:styleId="Mencinsinresolver">
    <w:name w:val="Unresolved Mention"/>
    <w:basedOn w:val="Fuentedeprrafopredeter"/>
    <w:uiPriority w:val="99"/>
    <w:semiHidden/>
    <w:unhideWhenUsed/>
    <w:rsid w:val="00BB4B0E"/>
    <w:rPr>
      <w:color w:val="605E5C"/>
      <w:shd w:val="clear" w:color="auto" w:fill="E1DFDD"/>
    </w:rPr>
  </w:style>
  <w:style w:type="character" w:styleId="Hipervnculovisitado">
    <w:name w:val="FollowedHyperlink"/>
    <w:basedOn w:val="Fuentedeprrafopredeter"/>
    <w:uiPriority w:val="99"/>
    <w:semiHidden/>
    <w:unhideWhenUsed/>
    <w:rsid w:val="008E4B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14939">
      <w:bodyDiv w:val="1"/>
      <w:marLeft w:val="0"/>
      <w:marRight w:val="0"/>
      <w:marTop w:val="0"/>
      <w:marBottom w:val="0"/>
      <w:divBdr>
        <w:top w:val="none" w:sz="0" w:space="0" w:color="auto"/>
        <w:left w:val="none" w:sz="0" w:space="0" w:color="auto"/>
        <w:bottom w:val="none" w:sz="0" w:space="0" w:color="auto"/>
        <w:right w:val="none" w:sz="0" w:space="0" w:color="auto"/>
      </w:divBdr>
      <w:divsChild>
        <w:div w:id="1704819420">
          <w:marLeft w:val="1200"/>
          <w:marRight w:val="0"/>
          <w:marTop w:val="240"/>
          <w:marBottom w:val="240"/>
          <w:divBdr>
            <w:top w:val="none" w:sz="0" w:space="0" w:color="auto"/>
            <w:left w:val="none" w:sz="0" w:space="0" w:color="auto"/>
            <w:bottom w:val="none" w:sz="0" w:space="0" w:color="auto"/>
            <w:right w:val="none" w:sz="0" w:space="0" w:color="auto"/>
          </w:divBdr>
        </w:div>
      </w:divsChild>
    </w:div>
    <w:div w:id="48657212">
      <w:bodyDiv w:val="1"/>
      <w:marLeft w:val="0"/>
      <w:marRight w:val="0"/>
      <w:marTop w:val="0"/>
      <w:marBottom w:val="0"/>
      <w:divBdr>
        <w:top w:val="none" w:sz="0" w:space="0" w:color="auto"/>
        <w:left w:val="none" w:sz="0" w:space="0" w:color="auto"/>
        <w:bottom w:val="none" w:sz="0" w:space="0" w:color="auto"/>
        <w:right w:val="none" w:sz="0" w:space="0" w:color="auto"/>
      </w:divBdr>
    </w:div>
    <w:div w:id="129397463">
      <w:bodyDiv w:val="1"/>
      <w:marLeft w:val="0"/>
      <w:marRight w:val="0"/>
      <w:marTop w:val="0"/>
      <w:marBottom w:val="0"/>
      <w:divBdr>
        <w:top w:val="none" w:sz="0" w:space="0" w:color="auto"/>
        <w:left w:val="none" w:sz="0" w:space="0" w:color="auto"/>
        <w:bottom w:val="none" w:sz="0" w:space="0" w:color="auto"/>
        <w:right w:val="none" w:sz="0" w:space="0" w:color="auto"/>
      </w:divBdr>
    </w:div>
    <w:div w:id="217933093">
      <w:bodyDiv w:val="1"/>
      <w:marLeft w:val="0"/>
      <w:marRight w:val="0"/>
      <w:marTop w:val="0"/>
      <w:marBottom w:val="0"/>
      <w:divBdr>
        <w:top w:val="none" w:sz="0" w:space="0" w:color="auto"/>
        <w:left w:val="none" w:sz="0" w:space="0" w:color="auto"/>
        <w:bottom w:val="none" w:sz="0" w:space="0" w:color="auto"/>
        <w:right w:val="none" w:sz="0" w:space="0" w:color="auto"/>
      </w:divBdr>
    </w:div>
    <w:div w:id="229703962">
      <w:bodyDiv w:val="1"/>
      <w:marLeft w:val="0"/>
      <w:marRight w:val="0"/>
      <w:marTop w:val="0"/>
      <w:marBottom w:val="0"/>
      <w:divBdr>
        <w:top w:val="none" w:sz="0" w:space="0" w:color="auto"/>
        <w:left w:val="none" w:sz="0" w:space="0" w:color="auto"/>
        <w:bottom w:val="none" w:sz="0" w:space="0" w:color="auto"/>
        <w:right w:val="none" w:sz="0" w:space="0" w:color="auto"/>
      </w:divBdr>
    </w:div>
    <w:div w:id="313484410">
      <w:bodyDiv w:val="1"/>
      <w:marLeft w:val="0"/>
      <w:marRight w:val="0"/>
      <w:marTop w:val="0"/>
      <w:marBottom w:val="0"/>
      <w:divBdr>
        <w:top w:val="none" w:sz="0" w:space="0" w:color="auto"/>
        <w:left w:val="none" w:sz="0" w:space="0" w:color="auto"/>
        <w:bottom w:val="none" w:sz="0" w:space="0" w:color="auto"/>
        <w:right w:val="none" w:sz="0" w:space="0" w:color="auto"/>
      </w:divBdr>
    </w:div>
    <w:div w:id="324549367">
      <w:bodyDiv w:val="1"/>
      <w:marLeft w:val="0"/>
      <w:marRight w:val="0"/>
      <w:marTop w:val="0"/>
      <w:marBottom w:val="0"/>
      <w:divBdr>
        <w:top w:val="none" w:sz="0" w:space="0" w:color="auto"/>
        <w:left w:val="none" w:sz="0" w:space="0" w:color="auto"/>
        <w:bottom w:val="none" w:sz="0" w:space="0" w:color="auto"/>
        <w:right w:val="none" w:sz="0" w:space="0" w:color="auto"/>
      </w:divBdr>
    </w:div>
    <w:div w:id="484976492">
      <w:bodyDiv w:val="1"/>
      <w:marLeft w:val="0"/>
      <w:marRight w:val="0"/>
      <w:marTop w:val="0"/>
      <w:marBottom w:val="0"/>
      <w:divBdr>
        <w:top w:val="none" w:sz="0" w:space="0" w:color="auto"/>
        <w:left w:val="none" w:sz="0" w:space="0" w:color="auto"/>
        <w:bottom w:val="none" w:sz="0" w:space="0" w:color="auto"/>
        <w:right w:val="none" w:sz="0" w:space="0" w:color="auto"/>
      </w:divBdr>
    </w:div>
    <w:div w:id="596711670">
      <w:bodyDiv w:val="1"/>
      <w:marLeft w:val="0"/>
      <w:marRight w:val="0"/>
      <w:marTop w:val="0"/>
      <w:marBottom w:val="0"/>
      <w:divBdr>
        <w:top w:val="none" w:sz="0" w:space="0" w:color="auto"/>
        <w:left w:val="none" w:sz="0" w:space="0" w:color="auto"/>
        <w:bottom w:val="none" w:sz="0" w:space="0" w:color="auto"/>
        <w:right w:val="none" w:sz="0" w:space="0" w:color="auto"/>
      </w:divBdr>
    </w:div>
    <w:div w:id="618725592">
      <w:bodyDiv w:val="1"/>
      <w:marLeft w:val="0"/>
      <w:marRight w:val="0"/>
      <w:marTop w:val="0"/>
      <w:marBottom w:val="0"/>
      <w:divBdr>
        <w:top w:val="none" w:sz="0" w:space="0" w:color="auto"/>
        <w:left w:val="none" w:sz="0" w:space="0" w:color="auto"/>
        <w:bottom w:val="none" w:sz="0" w:space="0" w:color="auto"/>
        <w:right w:val="none" w:sz="0" w:space="0" w:color="auto"/>
      </w:divBdr>
    </w:div>
    <w:div w:id="665354020">
      <w:bodyDiv w:val="1"/>
      <w:marLeft w:val="0"/>
      <w:marRight w:val="0"/>
      <w:marTop w:val="0"/>
      <w:marBottom w:val="0"/>
      <w:divBdr>
        <w:top w:val="none" w:sz="0" w:space="0" w:color="auto"/>
        <w:left w:val="none" w:sz="0" w:space="0" w:color="auto"/>
        <w:bottom w:val="none" w:sz="0" w:space="0" w:color="auto"/>
        <w:right w:val="none" w:sz="0" w:space="0" w:color="auto"/>
      </w:divBdr>
    </w:div>
    <w:div w:id="853613835">
      <w:bodyDiv w:val="1"/>
      <w:marLeft w:val="0"/>
      <w:marRight w:val="0"/>
      <w:marTop w:val="0"/>
      <w:marBottom w:val="0"/>
      <w:divBdr>
        <w:top w:val="none" w:sz="0" w:space="0" w:color="auto"/>
        <w:left w:val="none" w:sz="0" w:space="0" w:color="auto"/>
        <w:bottom w:val="none" w:sz="0" w:space="0" w:color="auto"/>
        <w:right w:val="none" w:sz="0" w:space="0" w:color="auto"/>
      </w:divBdr>
    </w:div>
    <w:div w:id="1013607323">
      <w:bodyDiv w:val="1"/>
      <w:marLeft w:val="0"/>
      <w:marRight w:val="0"/>
      <w:marTop w:val="0"/>
      <w:marBottom w:val="0"/>
      <w:divBdr>
        <w:top w:val="none" w:sz="0" w:space="0" w:color="auto"/>
        <w:left w:val="none" w:sz="0" w:space="0" w:color="auto"/>
        <w:bottom w:val="none" w:sz="0" w:space="0" w:color="auto"/>
        <w:right w:val="none" w:sz="0" w:space="0" w:color="auto"/>
      </w:divBdr>
    </w:div>
    <w:div w:id="1091120620">
      <w:bodyDiv w:val="1"/>
      <w:marLeft w:val="0"/>
      <w:marRight w:val="0"/>
      <w:marTop w:val="0"/>
      <w:marBottom w:val="0"/>
      <w:divBdr>
        <w:top w:val="none" w:sz="0" w:space="0" w:color="auto"/>
        <w:left w:val="none" w:sz="0" w:space="0" w:color="auto"/>
        <w:bottom w:val="none" w:sz="0" w:space="0" w:color="auto"/>
        <w:right w:val="none" w:sz="0" w:space="0" w:color="auto"/>
      </w:divBdr>
    </w:div>
    <w:div w:id="1141113026">
      <w:bodyDiv w:val="1"/>
      <w:marLeft w:val="0"/>
      <w:marRight w:val="0"/>
      <w:marTop w:val="0"/>
      <w:marBottom w:val="0"/>
      <w:divBdr>
        <w:top w:val="none" w:sz="0" w:space="0" w:color="auto"/>
        <w:left w:val="none" w:sz="0" w:space="0" w:color="auto"/>
        <w:bottom w:val="none" w:sz="0" w:space="0" w:color="auto"/>
        <w:right w:val="none" w:sz="0" w:space="0" w:color="auto"/>
      </w:divBdr>
      <w:divsChild>
        <w:div w:id="766343662">
          <w:marLeft w:val="1200"/>
          <w:marRight w:val="0"/>
          <w:marTop w:val="240"/>
          <w:marBottom w:val="240"/>
          <w:divBdr>
            <w:top w:val="none" w:sz="0" w:space="0" w:color="auto"/>
            <w:left w:val="none" w:sz="0" w:space="0" w:color="auto"/>
            <w:bottom w:val="none" w:sz="0" w:space="0" w:color="auto"/>
            <w:right w:val="none" w:sz="0" w:space="0" w:color="auto"/>
          </w:divBdr>
        </w:div>
      </w:divsChild>
    </w:div>
    <w:div w:id="1227489782">
      <w:bodyDiv w:val="1"/>
      <w:marLeft w:val="0"/>
      <w:marRight w:val="0"/>
      <w:marTop w:val="0"/>
      <w:marBottom w:val="0"/>
      <w:divBdr>
        <w:top w:val="none" w:sz="0" w:space="0" w:color="auto"/>
        <w:left w:val="none" w:sz="0" w:space="0" w:color="auto"/>
        <w:bottom w:val="none" w:sz="0" w:space="0" w:color="auto"/>
        <w:right w:val="none" w:sz="0" w:space="0" w:color="auto"/>
      </w:divBdr>
    </w:div>
    <w:div w:id="1263538228">
      <w:bodyDiv w:val="1"/>
      <w:marLeft w:val="0"/>
      <w:marRight w:val="0"/>
      <w:marTop w:val="0"/>
      <w:marBottom w:val="0"/>
      <w:divBdr>
        <w:top w:val="none" w:sz="0" w:space="0" w:color="auto"/>
        <w:left w:val="none" w:sz="0" w:space="0" w:color="auto"/>
        <w:bottom w:val="none" w:sz="0" w:space="0" w:color="auto"/>
        <w:right w:val="none" w:sz="0" w:space="0" w:color="auto"/>
      </w:divBdr>
    </w:div>
    <w:div w:id="1286499860">
      <w:bodyDiv w:val="1"/>
      <w:marLeft w:val="0"/>
      <w:marRight w:val="0"/>
      <w:marTop w:val="0"/>
      <w:marBottom w:val="0"/>
      <w:divBdr>
        <w:top w:val="none" w:sz="0" w:space="0" w:color="auto"/>
        <w:left w:val="none" w:sz="0" w:space="0" w:color="auto"/>
        <w:bottom w:val="none" w:sz="0" w:space="0" w:color="auto"/>
        <w:right w:val="none" w:sz="0" w:space="0" w:color="auto"/>
      </w:divBdr>
    </w:div>
    <w:div w:id="1398094849">
      <w:bodyDiv w:val="1"/>
      <w:marLeft w:val="0"/>
      <w:marRight w:val="0"/>
      <w:marTop w:val="0"/>
      <w:marBottom w:val="0"/>
      <w:divBdr>
        <w:top w:val="none" w:sz="0" w:space="0" w:color="auto"/>
        <w:left w:val="none" w:sz="0" w:space="0" w:color="auto"/>
        <w:bottom w:val="none" w:sz="0" w:space="0" w:color="auto"/>
        <w:right w:val="none" w:sz="0" w:space="0" w:color="auto"/>
      </w:divBdr>
    </w:div>
    <w:div w:id="1644845821">
      <w:bodyDiv w:val="1"/>
      <w:marLeft w:val="0"/>
      <w:marRight w:val="0"/>
      <w:marTop w:val="0"/>
      <w:marBottom w:val="0"/>
      <w:divBdr>
        <w:top w:val="none" w:sz="0" w:space="0" w:color="auto"/>
        <w:left w:val="none" w:sz="0" w:space="0" w:color="auto"/>
        <w:bottom w:val="none" w:sz="0" w:space="0" w:color="auto"/>
        <w:right w:val="none" w:sz="0" w:space="0" w:color="auto"/>
      </w:divBdr>
    </w:div>
    <w:div w:id="1927880968">
      <w:bodyDiv w:val="1"/>
      <w:marLeft w:val="0"/>
      <w:marRight w:val="0"/>
      <w:marTop w:val="0"/>
      <w:marBottom w:val="0"/>
      <w:divBdr>
        <w:top w:val="none" w:sz="0" w:space="0" w:color="auto"/>
        <w:left w:val="none" w:sz="0" w:space="0" w:color="auto"/>
        <w:bottom w:val="none" w:sz="0" w:space="0" w:color="auto"/>
        <w:right w:val="none" w:sz="0" w:space="0" w:color="auto"/>
      </w:divBdr>
    </w:div>
    <w:div w:id="2001225336">
      <w:bodyDiv w:val="1"/>
      <w:marLeft w:val="0"/>
      <w:marRight w:val="0"/>
      <w:marTop w:val="0"/>
      <w:marBottom w:val="0"/>
      <w:divBdr>
        <w:top w:val="none" w:sz="0" w:space="0" w:color="auto"/>
        <w:left w:val="none" w:sz="0" w:space="0" w:color="auto"/>
        <w:bottom w:val="none" w:sz="0" w:space="0" w:color="auto"/>
        <w:right w:val="none" w:sz="0" w:space="0" w:color="auto"/>
      </w:divBdr>
      <w:divsChild>
        <w:div w:id="607546729">
          <w:marLeft w:val="1200"/>
          <w:marRight w:val="0"/>
          <w:marTop w:val="240"/>
          <w:marBottom w:val="240"/>
          <w:divBdr>
            <w:top w:val="none" w:sz="0" w:space="0" w:color="auto"/>
            <w:left w:val="none" w:sz="0" w:space="0" w:color="auto"/>
            <w:bottom w:val="none" w:sz="0" w:space="0" w:color="auto"/>
            <w:right w:val="none" w:sz="0" w:space="0" w:color="auto"/>
          </w:divBdr>
        </w:div>
      </w:divsChild>
    </w:div>
    <w:div w:id="2016103972">
      <w:bodyDiv w:val="1"/>
      <w:marLeft w:val="0"/>
      <w:marRight w:val="0"/>
      <w:marTop w:val="0"/>
      <w:marBottom w:val="0"/>
      <w:divBdr>
        <w:top w:val="none" w:sz="0" w:space="0" w:color="auto"/>
        <w:left w:val="none" w:sz="0" w:space="0" w:color="auto"/>
        <w:bottom w:val="none" w:sz="0" w:space="0" w:color="auto"/>
        <w:right w:val="none" w:sz="0" w:space="0" w:color="auto"/>
      </w:divBdr>
    </w:div>
    <w:div w:id="2133209016">
      <w:bodyDiv w:val="1"/>
      <w:marLeft w:val="0"/>
      <w:marRight w:val="0"/>
      <w:marTop w:val="0"/>
      <w:marBottom w:val="0"/>
      <w:divBdr>
        <w:top w:val="none" w:sz="0" w:space="0" w:color="auto"/>
        <w:left w:val="none" w:sz="0" w:space="0" w:color="auto"/>
        <w:bottom w:val="none" w:sz="0" w:space="0" w:color="auto"/>
        <w:right w:val="none" w:sz="0" w:space="0" w:color="auto"/>
      </w:divBdr>
      <w:divsChild>
        <w:div w:id="1998920929">
          <w:marLeft w:val="120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Don17</b:Tag>
    <b:SourceType>InternetSite</b:SourceType>
    <b:Guid>{55796090-FD6A-4460-983F-BD8503996BC2}</b:Guid>
    <b:Title>50 Years of Data Science</b:Title>
    <b:Year>2017</b:Year>
    <b:Author>
      <b:Author>
        <b:NameList>
          <b:Person>
            <b:Last>Donoho</b:Last>
            <b:First>David</b:First>
          </b:Person>
        </b:NameList>
      </b:Author>
    </b:Author>
    <b:Month>Diciembre</b:Month>
    <b:Day>2019</b:Day>
    <b:DOI>https://doi.org/10.1080/10618600.2017.1384734</b:DOI>
    <b:InternetSiteTitle>https://www.tandfonline.com/</b:InternetSiteTitle>
    <b:RefOrder>1</b:RefOrder>
  </b:Source>
  <b:Source>
    <b:Tag>Cao17</b:Tag>
    <b:SourceType>JournalArticle</b:SourceType>
    <b:Guid>{9015456E-4FAD-4315-8363-84F6C0C8F6A9}</b:Guid>
    <b:Title>https://dl.acm.org/</b:Title>
    <b:InternetSiteTitle>ACM Digital Library</b:InternetSiteTitle>
    <b:Year>2017</b:Year>
    <b:Month>Junio</b:Month>
    <b:Day>29</b:Day>
    <b:Author>
      <b:Author>
        <b:NameList>
          <b:Person>
            <b:Last>Cao</b:Last>
            <b:First>Longbing</b:First>
          </b:Person>
        </b:NameList>
      </b:Author>
    </b:Author>
    <b:DOI>https://doi.org/10.1145/3076253</b:DOI>
    <b:JournalName>Data Science: A Comprehensive Overview</b:JournalName>
    <b:Pages>43</b:Pages>
    <b:RefOrder>2</b:RefOrder>
  </b:Source>
  <b:Source>
    <b:Tag>Fri98</b:Tag>
    <b:SourceType>JournalArticle</b:SourceType>
    <b:Guid>{A1A584F7-C563-49B7-801C-913D8B3D6711}</b:Guid>
    <b:Title>Data Mining and Statistics Whats the Connection?</b:Title>
    <b:Year>1998</b:Year>
    <b:Pages>7</b:Pages>
    <b:Author>
      <b:Author>
        <b:NameList>
          <b:Person>
            <b:Last>Friedman</b:Last>
            <b:First>Jerome</b:First>
            <b:Middle>H.</b:Middle>
          </b:Person>
        </b:NameList>
      </b:Author>
    </b:Author>
    <b:City>Stanford</b:City>
    <b:URL>https://www.rose-hulman.edu/class/csse/csse433/433/Data%20Mining/dm-stat.pdf</b:URL>
    <b:RefOrder>4</b:RefOrder>
  </b:Source>
  <b:Source>
    <b:Tag>Ros05</b:Tag>
    <b:SourceType>Book</b:SourceType>
    <b:Guid>{2C13B372-F2C4-486F-86B6-8E45988FE8B1}</b:Guid>
    <b:Title>Introduccion a la Estadistica</b:Title>
    <b:Year>2005</b:Year>
    <b:Author>
      <b:Author>
        <b:NameList>
          <b:Person>
            <b:Last>Ross</b:Last>
            <b:First>Sheldon</b:First>
            <b:Middle>M.</b:Middle>
          </b:Person>
        </b:NameList>
      </b:Author>
    </b:Author>
    <b:City>San Diego</b:City>
    <b:Publisher>Elsevier Inc</b:Publisher>
    <b:StateProvince>California</b:StateProvince>
    <b:CountryRegion>Estados Unidos</b:CountryRegion>
    <b:RefOrder>3</b:RefOrder>
  </b:Source>
</b:Sources>
</file>

<file path=customXml/itemProps1.xml><?xml version="1.0" encoding="utf-8"?>
<ds:datastoreItem xmlns:ds="http://schemas.openxmlformats.org/officeDocument/2006/customXml" ds:itemID="{5EE40B0F-50D0-4B11-9303-75F548311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8</Pages>
  <Words>910</Words>
  <Characters>5006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Pilar</dc:creator>
  <cp:keywords/>
  <dc:description/>
  <cp:lastModifiedBy>Leandro Pilar</cp:lastModifiedBy>
  <cp:revision>126</cp:revision>
  <dcterms:created xsi:type="dcterms:W3CDTF">2025-05-17T15:41:00Z</dcterms:created>
  <dcterms:modified xsi:type="dcterms:W3CDTF">2025-06-15T02:24:00Z</dcterms:modified>
</cp:coreProperties>
</file>