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2788C" w14:textId="77777777" w:rsidR="00B4755D" w:rsidRPr="00B4755D" w:rsidRDefault="00B4755D" w:rsidP="00B4755D">
      <w:pPr>
        <w:rPr>
          <w:lang w:val="es-CL"/>
        </w:rPr>
      </w:pPr>
      <w:r w:rsidRPr="00B4755D">
        <w:rPr>
          <w:b/>
          <w:bCs/>
          <w:lang w:val="es-CL"/>
        </w:rPr>
        <w:t>Ejercicio</w:t>
      </w:r>
      <w:r w:rsidRPr="00B4755D">
        <w:rPr>
          <w:lang w:val="es-CL"/>
        </w:rPr>
        <w:t xml:space="preserve">: Diseño de arquitectura híbrida para plataforma de </w:t>
      </w:r>
      <w:proofErr w:type="spellStart"/>
      <w:r w:rsidRPr="00B4755D">
        <w:rPr>
          <w:lang w:val="es-CL"/>
        </w:rPr>
        <w:t>streaming</w:t>
      </w:r>
      <w:proofErr w:type="spellEnd"/>
      <w:r w:rsidRPr="00B4755D">
        <w:rPr>
          <w:lang w:val="es-CL"/>
        </w:rPr>
        <w:t xml:space="preserve"> de video</w:t>
      </w:r>
    </w:p>
    <w:p w14:paraId="36E761E9" w14:textId="77777777" w:rsidR="00B4755D" w:rsidRPr="00B4755D" w:rsidRDefault="00B4755D" w:rsidP="00B4755D">
      <w:pPr>
        <w:numPr>
          <w:ilvl w:val="0"/>
          <w:numId w:val="1"/>
        </w:numPr>
        <w:rPr>
          <w:lang w:val="es-CL"/>
        </w:rPr>
      </w:pPr>
      <w:r w:rsidRPr="00B4755D">
        <w:rPr>
          <w:b/>
          <w:bCs/>
          <w:lang w:val="es-CL"/>
        </w:rPr>
        <w:t>Análisis de requisitos y patrones de datos</w:t>
      </w:r>
      <w:r w:rsidRPr="00B4755D">
        <w:rPr>
          <w:lang w:val="es-CL"/>
        </w:rPr>
        <w:t>:</w:t>
      </w:r>
    </w:p>
    <w:p w14:paraId="03D6EF16" w14:textId="77777777" w:rsidR="002D6D25" w:rsidRDefault="002D6D25"/>
    <w:p w14:paraId="2F43E353" w14:textId="77777777" w:rsidR="00B4755D" w:rsidRPr="00B4755D" w:rsidRDefault="00B4755D" w:rsidP="00B4755D">
      <w:pPr>
        <w:rPr>
          <w:b/>
          <w:bCs/>
          <w:lang w:val="es-CL"/>
        </w:rPr>
      </w:pPr>
      <w:r w:rsidRPr="00B4755D">
        <w:rPr>
          <w:b/>
          <w:bCs/>
          <w:lang w:val="es-CL"/>
        </w:rPr>
        <w:t>¿Qué buscan enseñarte con este código?</w:t>
      </w:r>
    </w:p>
    <w:p w14:paraId="5A74B65A" w14:textId="77777777" w:rsidR="00B4755D" w:rsidRPr="00B4755D" w:rsidRDefault="00B4755D" w:rsidP="00B4755D">
      <w:pPr>
        <w:rPr>
          <w:lang w:val="es-CL"/>
        </w:rPr>
      </w:pPr>
      <w:r w:rsidRPr="00B4755D">
        <w:rPr>
          <w:rFonts w:ascii="Segoe UI Emoji" w:hAnsi="Segoe UI Emoji" w:cs="Segoe UI Emoji"/>
          <w:lang w:val="es-CL"/>
        </w:rPr>
        <w:t>👉</w:t>
      </w:r>
      <w:r w:rsidRPr="00B4755D">
        <w:rPr>
          <w:lang w:val="es-CL"/>
        </w:rPr>
        <w:t xml:space="preserve"> </w:t>
      </w:r>
      <w:r w:rsidRPr="00B4755D">
        <w:rPr>
          <w:b/>
          <w:bCs/>
          <w:lang w:val="es-CL"/>
        </w:rPr>
        <w:t>Cómo analizar requisitos de datos antes de elegir una arquitectura, bases de datos y tecnologías</w:t>
      </w:r>
      <w:r w:rsidRPr="00B4755D">
        <w:rPr>
          <w:lang w:val="es-CL"/>
        </w:rPr>
        <w:t xml:space="preserve"> para una plataforma de </w:t>
      </w:r>
      <w:proofErr w:type="spellStart"/>
      <w:r w:rsidRPr="00B4755D">
        <w:rPr>
          <w:lang w:val="es-CL"/>
        </w:rPr>
        <w:t>streaming</w:t>
      </w:r>
      <w:proofErr w:type="spellEnd"/>
      <w:r w:rsidRPr="00B4755D">
        <w:rPr>
          <w:lang w:val="es-CL"/>
        </w:rPr>
        <w:t xml:space="preserve"> de video (tipo Netflix).</w:t>
      </w:r>
    </w:p>
    <w:p w14:paraId="4A84744F" w14:textId="77777777" w:rsidR="00B4755D" w:rsidRPr="00B4755D" w:rsidRDefault="00B4755D" w:rsidP="00B4755D">
      <w:pPr>
        <w:rPr>
          <w:lang w:val="es-CL"/>
        </w:rPr>
      </w:pPr>
      <w:r w:rsidRPr="00B4755D">
        <w:rPr>
          <w:lang w:val="es-CL"/>
        </w:rPr>
        <w:t xml:space="preserve">El código representa </w:t>
      </w:r>
      <w:r w:rsidRPr="00B4755D">
        <w:rPr>
          <w:b/>
          <w:bCs/>
          <w:lang w:val="es-CL"/>
        </w:rPr>
        <w:t>la etapa más importante del diseño</w:t>
      </w:r>
      <w:r w:rsidRPr="00B4755D">
        <w:rPr>
          <w:lang w:val="es-CL"/>
        </w:rPr>
        <w:t xml:space="preserve">: </w:t>
      </w:r>
      <w:r w:rsidRPr="00B4755D">
        <w:rPr>
          <w:b/>
          <w:bCs/>
          <w:lang w:val="es-CL"/>
        </w:rPr>
        <w:t>entender el problema</w:t>
      </w:r>
      <w:r w:rsidRPr="00B4755D">
        <w:rPr>
          <w:lang w:val="es-CL"/>
        </w:rPr>
        <w:t xml:space="preserve"> antes de implementar.</w:t>
      </w:r>
    </w:p>
    <w:p w14:paraId="6E98305D" w14:textId="77777777" w:rsidR="00B4755D" w:rsidRDefault="00B4755D"/>
    <w:p w14:paraId="18AB2405" w14:textId="77777777" w:rsidR="00B4755D" w:rsidRDefault="00B4755D"/>
    <w:p w14:paraId="7D0C4E08" w14:textId="77777777" w:rsidR="00B4755D" w:rsidRPr="00B4755D" w:rsidRDefault="00B4755D" w:rsidP="00B4755D">
      <w:pPr>
        <w:rPr>
          <w:lang w:val="es-CL"/>
        </w:rPr>
      </w:pPr>
      <w:r w:rsidRPr="00B4755D">
        <w:rPr>
          <w:b/>
          <w:bCs/>
          <w:lang w:val="es-CL"/>
        </w:rPr>
        <w:t>Selección de tecnologías por caso de uso</w:t>
      </w:r>
      <w:r w:rsidRPr="00B4755D">
        <w:rPr>
          <w:lang w:val="es-CL"/>
        </w:rPr>
        <w:t>:</w:t>
      </w:r>
    </w:p>
    <w:p w14:paraId="03A0E72B" w14:textId="5C1A85E3" w:rsidR="00B4755D" w:rsidRDefault="00B4755D" w:rsidP="00B4755D">
      <w:r w:rsidRPr="00B4755D">
        <w:rPr>
          <w:lang w:val="es-CL"/>
        </w:rPr>
        <w:br/>
      </w:r>
    </w:p>
    <w:p w14:paraId="028E288C" w14:textId="77777777" w:rsidR="00B4755D" w:rsidRPr="00B4755D" w:rsidRDefault="00B4755D" w:rsidP="00B4755D">
      <w:pPr>
        <w:rPr>
          <w:b/>
          <w:bCs/>
          <w:lang w:val="es-CL"/>
        </w:rPr>
      </w:pPr>
      <w:r w:rsidRPr="00B4755D">
        <w:rPr>
          <w:b/>
          <w:bCs/>
          <w:lang w:val="es-CL"/>
        </w:rPr>
        <w:t>Objetivo principal de este código</w:t>
      </w:r>
    </w:p>
    <w:p w14:paraId="22B62973" w14:textId="77777777" w:rsidR="00B4755D" w:rsidRPr="00B4755D" w:rsidRDefault="00B4755D" w:rsidP="00B4755D">
      <w:pPr>
        <w:rPr>
          <w:lang w:val="es-CL"/>
        </w:rPr>
      </w:pPr>
      <w:r w:rsidRPr="00B4755D">
        <w:rPr>
          <w:rFonts w:ascii="Segoe UI Emoji" w:hAnsi="Segoe UI Emoji" w:cs="Segoe UI Emoji"/>
          <w:lang w:val="es-CL"/>
        </w:rPr>
        <w:t>👉</w:t>
      </w:r>
      <w:r w:rsidRPr="00B4755D">
        <w:rPr>
          <w:lang w:val="es-CL"/>
        </w:rPr>
        <w:t xml:space="preserve"> </w:t>
      </w:r>
      <w:r w:rsidRPr="00B4755D">
        <w:rPr>
          <w:b/>
          <w:bCs/>
          <w:lang w:val="es-CL"/>
        </w:rPr>
        <w:t>Aprender a seleccionar tecnologías de datos según el caso de uso</w:t>
      </w:r>
      <w:r w:rsidRPr="00B4755D">
        <w:rPr>
          <w:lang w:val="es-CL"/>
        </w:rPr>
        <w:t xml:space="preserve">, entendiendo que </w:t>
      </w:r>
      <w:r w:rsidRPr="00B4755D">
        <w:rPr>
          <w:b/>
          <w:bCs/>
          <w:lang w:val="es-CL"/>
        </w:rPr>
        <w:t>no existe una base de datos única que resuelva todo</w:t>
      </w:r>
      <w:r w:rsidRPr="00B4755D">
        <w:rPr>
          <w:lang w:val="es-CL"/>
        </w:rPr>
        <w:t>.</w:t>
      </w:r>
    </w:p>
    <w:p w14:paraId="4160E929" w14:textId="77777777" w:rsidR="00B4755D" w:rsidRPr="00B4755D" w:rsidRDefault="00B4755D" w:rsidP="00B4755D">
      <w:pPr>
        <w:rPr>
          <w:lang w:val="es-CL"/>
        </w:rPr>
      </w:pPr>
      <w:r w:rsidRPr="00B4755D">
        <w:rPr>
          <w:lang w:val="es-CL"/>
        </w:rPr>
        <w:t xml:space="preserve">Este bloque enseña el concepto de </w:t>
      </w:r>
      <w:r w:rsidRPr="00B4755D">
        <w:rPr>
          <w:b/>
          <w:bCs/>
          <w:lang w:val="es-CL"/>
        </w:rPr>
        <w:t xml:space="preserve">arquitectura híbrida / </w:t>
      </w:r>
      <w:proofErr w:type="spellStart"/>
      <w:r w:rsidRPr="00B4755D">
        <w:rPr>
          <w:b/>
          <w:bCs/>
          <w:lang w:val="es-CL"/>
        </w:rPr>
        <w:t>polyglot</w:t>
      </w:r>
      <w:proofErr w:type="spellEnd"/>
      <w:r w:rsidRPr="00B4755D">
        <w:rPr>
          <w:b/>
          <w:bCs/>
          <w:lang w:val="es-CL"/>
        </w:rPr>
        <w:t xml:space="preserve"> </w:t>
      </w:r>
      <w:proofErr w:type="spellStart"/>
      <w:r w:rsidRPr="00B4755D">
        <w:rPr>
          <w:b/>
          <w:bCs/>
          <w:lang w:val="es-CL"/>
        </w:rPr>
        <w:t>persistence</w:t>
      </w:r>
      <w:proofErr w:type="spellEnd"/>
      <w:r w:rsidRPr="00B4755D">
        <w:rPr>
          <w:lang w:val="es-CL"/>
        </w:rPr>
        <w:t>.</w:t>
      </w:r>
    </w:p>
    <w:p w14:paraId="609FC003" w14:textId="17843F17" w:rsidR="00B4755D" w:rsidRDefault="00B4755D" w:rsidP="00B4755D">
      <w:r w:rsidRPr="00B4755D">
        <w:t xml:space="preserve">La </w:t>
      </w:r>
      <w:proofErr w:type="spellStart"/>
      <w:r w:rsidRPr="00B4755D">
        <w:t>arquitectura</w:t>
      </w:r>
      <w:proofErr w:type="spellEnd"/>
      <w:r w:rsidRPr="00B4755D">
        <w:t xml:space="preserve"> </w:t>
      </w:r>
      <w:proofErr w:type="spellStart"/>
      <w:r w:rsidRPr="00B4755D">
        <w:t>híbrida</w:t>
      </w:r>
      <w:proofErr w:type="spellEnd"/>
      <w:r w:rsidRPr="00B4755D">
        <w:t xml:space="preserve"> </w:t>
      </w:r>
      <w:proofErr w:type="spellStart"/>
      <w:r w:rsidRPr="00B4755D">
        <w:t>permite</w:t>
      </w:r>
      <w:proofErr w:type="spellEnd"/>
      <w:r w:rsidRPr="00B4755D">
        <w:t xml:space="preserve"> </w:t>
      </w:r>
      <w:proofErr w:type="spellStart"/>
      <w:r w:rsidRPr="00B4755D">
        <w:t>asignar</w:t>
      </w:r>
      <w:proofErr w:type="spellEnd"/>
      <w:r w:rsidRPr="00B4755D">
        <w:t xml:space="preserve"> </w:t>
      </w:r>
      <w:proofErr w:type="spellStart"/>
      <w:r w:rsidRPr="00B4755D">
        <w:t>distintas</w:t>
      </w:r>
      <w:proofErr w:type="spellEnd"/>
      <w:r w:rsidRPr="00B4755D">
        <w:t xml:space="preserve"> </w:t>
      </w:r>
      <w:proofErr w:type="spellStart"/>
      <w:r w:rsidRPr="00B4755D">
        <w:t>tecnologías</w:t>
      </w:r>
      <w:proofErr w:type="spellEnd"/>
      <w:r w:rsidRPr="00B4755D">
        <w:t xml:space="preserve"> </w:t>
      </w:r>
      <w:proofErr w:type="spellStart"/>
      <w:r w:rsidRPr="00B4755D">
        <w:t>según</w:t>
      </w:r>
      <w:proofErr w:type="spellEnd"/>
      <w:r w:rsidRPr="00B4755D">
        <w:t xml:space="preserve"> </w:t>
      </w:r>
      <w:proofErr w:type="spellStart"/>
      <w:r w:rsidRPr="00B4755D">
        <w:t>el</w:t>
      </w:r>
      <w:proofErr w:type="spellEnd"/>
      <w:r w:rsidRPr="00B4755D">
        <w:t xml:space="preserve"> </w:t>
      </w:r>
      <w:proofErr w:type="spellStart"/>
      <w:r w:rsidRPr="00B4755D">
        <w:t>tipo</w:t>
      </w:r>
      <w:proofErr w:type="spellEnd"/>
      <w:r w:rsidRPr="00B4755D">
        <w:t xml:space="preserve"> de </w:t>
      </w:r>
      <w:proofErr w:type="spellStart"/>
      <w:r w:rsidRPr="00B4755D">
        <w:t>dato</w:t>
      </w:r>
      <w:proofErr w:type="spellEnd"/>
      <w:r w:rsidRPr="00B4755D">
        <w:t xml:space="preserve"> y </w:t>
      </w:r>
      <w:proofErr w:type="spellStart"/>
      <w:r w:rsidRPr="00B4755D">
        <w:t>patrón</w:t>
      </w:r>
      <w:proofErr w:type="spellEnd"/>
      <w:r w:rsidRPr="00B4755D">
        <w:t xml:space="preserve"> de </w:t>
      </w:r>
      <w:proofErr w:type="spellStart"/>
      <w:r w:rsidRPr="00B4755D">
        <w:t>acceso</w:t>
      </w:r>
      <w:proofErr w:type="spellEnd"/>
      <w:r w:rsidRPr="00B4755D">
        <w:t xml:space="preserve">, </w:t>
      </w:r>
      <w:proofErr w:type="spellStart"/>
      <w:r w:rsidRPr="00B4755D">
        <w:t>optimizando</w:t>
      </w:r>
      <w:proofErr w:type="spellEnd"/>
      <w:r w:rsidRPr="00B4755D">
        <w:t xml:space="preserve"> </w:t>
      </w:r>
      <w:proofErr w:type="spellStart"/>
      <w:r w:rsidRPr="00B4755D">
        <w:t>consistencia</w:t>
      </w:r>
      <w:proofErr w:type="spellEnd"/>
      <w:r w:rsidRPr="00B4755D">
        <w:t xml:space="preserve">, </w:t>
      </w:r>
      <w:proofErr w:type="spellStart"/>
      <w:r w:rsidRPr="00B4755D">
        <w:t>latencia</w:t>
      </w:r>
      <w:proofErr w:type="spellEnd"/>
      <w:r w:rsidRPr="00B4755D">
        <w:t xml:space="preserve"> y </w:t>
      </w:r>
      <w:proofErr w:type="spellStart"/>
      <w:r w:rsidRPr="00B4755D">
        <w:t>escalabilidad</w:t>
      </w:r>
      <w:proofErr w:type="spellEnd"/>
      <w:r w:rsidRPr="00B4755D">
        <w:t xml:space="preserve"> </w:t>
      </w:r>
      <w:proofErr w:type="spellStart"/>
      <w:r w:rsidRPr="00B4755D">
        <w:t>mediante</w:t>
      </w:r>
      <w:proofErr w:type="spellEnd"/>
      <w:r w:rsidRPr="00B4755D">
        <w:t xml:space="preserve"> </w:t>
      </w:r>
      <w:proofErr w:type="spellStart"/>
      <w:r w:rsidRPr="00B4755D">
        <w:t>el</w:t>
      </w:r>
      <w:proofErr w:type="spellEnd"/>
      <w:r w:rsidRPr="00B4755D">
        <w:t xml:space="preserve"> </w:t>
      </w:r>
      <w:proofErr w:type="spellStart"/>
      <w:r w:rsidRPr="00B4755D">
        <w:t>uso</w:t>
      </w:r>
      <w:proofErr w:type="spellEnd"/>
      <w:r w:rsidRPr="00B4755D">
        <w:t xml:space="preserve"> </w:t>
      </w:r>
      <w:proofErr w:type="spellStart"/>
      <w:r w:rsidRPr="00B4755D">
        <w:t>combinado</w:t>
      </w:r>
      <w:proofErr w:type="spellEnd"/>
      <w:r w:rsidRPr="00B4755D">
        <w:t xml:space="preserve"> de bases de </w:t>
      </w:r>
      <w:proofErr w:type="spellStart"/>
      <w:r w:rsidRPr="00B4755D">
        <w:t>datos</w:t>
      </w:r>
      <w:proofErr w:type="spellEnd"/>
      <w:r w:rsidRPr="00B4755D">
        <w:t xml:space="preserve"> </w:t>
      </w:r>
      <w:proofErr w:type="spellStart"/>
      <w:r w:rsidRPr="00B4755D">
        <w:t>relacionales</w:t>
      </w:r>
      <w:proofErr w:type="spellEnd"/>
      <w:r w:rsidRPr="00B4755D">
        <w:t xml:space="preserve">, NoSQL, </w:t>
      </w:r>
      <w:proofErr w:type="spellStart"/>
      <w:r w:rsidRPr="00B4755D">
        <w:t>grafos</w:t>
      </w:r>
      <w:proofErr w:type="spellEnd"/>
      <w:r w:rsidRPr="00B4755D">
        <w:t xml:space="preserve">, </w:t>
      </w:r>
      <w:proofErr w:type="spellStart"/>
      <w:r w:rsidRPr="00B4755D">
        <w:t>caché</w:t>
      </w:r>
      <w:proofErr w:type="spellEnd"/>
      <w:r w:rsidRPr="00B4755D">
        <w:t xml:space="preserve"> y </w:t>
      </w:r>
      <w:proofErr w:type="spellStart"/>
      <w:r w:rsidRPr="00B4755D">
        <w:t>motores</w:t>
      </w:r>
      <w:proofErr w:type="spellEnd"/>
      <w:r w:rsidRPr="00B4755D">
        <w:t xml:space="preserve"> de </w:t>
      </w:r>
      <w:proofErr w:type="spellStart"/>
      <w:r w:rsidRPr="00B4755D">
        <w:t>búsqueda</w:t>
      </w:r>
      <w:proofErr w:type="spellEnd"/>
      <w:r w:rsidRPr="00B4755D">
        <w:t>.</w:t>
      </w:r>
    </w:p>
    <w:p w14:paraId="0DFD5482" w14:textId="77777777" w:rsidR="00B4755D" w:rsidRDefault="00B4755D" w:rsidP="00B4755D"/>
    <w:p w14:paraId="6B46F8AE" w14:textId="77777777" w:rsidR="00B4755D" w:rsidRDefault="00B4755D" w:rsidP="00B4755D"/>
    <w:p w14:paraId="4C0416B6" w14:textId="77777777" w:rsidR="00B4755D" w:rsidRPr="00B4755D" w:rsidRDefault="00B4755D" w:rsidP="00B4755D">
      <w:pPr>
        <w:rPr>
          <w:b/>
          <w:bCs/>
          <w:lang w:val="es-CL"/>
        </w:rPr>
      </w:pPr>
      <w:r w:rsidRPr="00B4755D">
        <w:rPr>
          <w:b/>
          <w:bCs/>
          <w:lang w:val="es-CL"/>
        </w:rPr>
        <w:t>Objetivo principal del punto 3</w:t>
      </w:r>
    </w:p>
    <w:p w14:paraId="53E825F9" w14:textId="77777777" w:rsidR="00B4755D" w:rsidRPr="00B4755D" w:rsidRDefault="00B4755D" w:rsidP="00B4755D">
      <w:pPr>
        <w:rPr>
          <w:lang w:val="es-CL"/>
        </w:rPr>
      </w:pPr>
      <w:r w:rsidRPr="00B4755D">
        <w:rPr>
          <w:rFonts w:ascii="Segoe UI Emoji" w:hAnsi="Segoe UI Emoji" w:cs="Segoe UI Emoji"/>
          <w:lang w:val="es-CL"/>
        </w:rPr>
        <w:t>👉</w:t>
      </w:r>
      <w:r w:rsidRPr="00B4755D">
        <w:rPr>
          <w:lang w:val="es-CL"/>
        </w:rPr>
        <w:t xml:space="preserve"> </w:t>
      </w:r>
      <w:r w:rsidRPr="00B4755D">
        <w:rPr>
          <w:b/>
          <w:bCs/>
          <w:lang w:val="es-CL"/>
        </w:rPr>
        <w:t>Aprender a diseñar esquemas de datos y patrones de consulta según la tecnología y el caso de uso</w:t>
      </w:r>
      <w:r w:rsidRPr="00B4755D">
        <w:rPr>
          <w:lang w:val="es-CL"/>
        </w:rPr>
        <w:t xml:space="preserve">, entendiendo que </w:t>
      </w:r>
      <w:r w:rsidRPr="00B4755D">
        <w:rPr>
          <w:b/>
          <w:bCs/>
          <w:lang w:val="es-CL"/>
        </w:rPr>
        <w:t>el modelo de datos depende de cómo se consulta</w:t>
      </w:r>
      <w:r w:rsidRPr="00B4755D">
        <w:rPr>
          <w:lang w:val="es-CL"/>
        </w:rPr>
        <w:t>, no al revés.</w:t>
      </w:r>
    </w:p>
    <w:p w14:paraId="6CEB9383" w14:textId="6F418F37" w:rsidR="00B4755D" w:rsidRDefault="00B4755D" w:rsidP="00B4755D">
      <w:r w:rsidRPr="00B4755D">
        <w:t xml:space="preserve">Este </w:t>
      </w:r>
      <w:proofErr w:type="spellStart"/>
      <w:r w:rsidRPr="00B4755D">
        <w:t>código</w:t>
      </w:r>
      <w:proofErr w:type="spellEnd"/>
      <w:r w:rsidRPr="00B4755D">
        <w:t xml:space="preserve"> </w:t>
      </w:r>
      <w:proofErr w:type="spellStart"/>
      <w:r w:rsidRPr="00B4755D">
        <w:t>enseña</w:t>
      </w:r>
      <w:proofErr w:type="spellEnd"/>
      <w:r w:rsidRPr="00B4755D">
        <w:t xml:space="preserve"> a </w:t>
      </w:r>
      <w:proofErr w:type="spellStart"/>
      <w:r w:rsidRPr="00B4755D">
        <w:t>diseñar</w:t>
      </w:r>
      <w:proofErr w:type="spellEnd"/>
      <w:r w:rsidRPr="00B4755D">
        <w:t xml:space="preserve"> </w:t>
      </w:r>
      <w:proofErr w:type="spellStart"/>
      <w:r w:rsidRPr="00B4755D">
        <w:t>esquemas</w:t>
      </w:r>
      <w:proofErr w:type="spellEnd"/>
      <w:r w:rsidRPr="00B4755D">
        <w:t xml:space="preserve"> y </w:t>
      </w:r>
      <w:proofErr w:type="spellStart"/>
      <w:r w:rsidRPr="00B4755D">
        <w:t>consultas</w:t>
      </w:r>
      <w:proofErr w:type="spellEnd"/>
      <w:r w:rsidRPr="00B4755D">
        <w:t xml:space="preserve"> </w:t>
      </w:r>
      <w:proofErr w:type="spellStart"/>
      <w:r w:rsidRPr="00B4755D">
        <w:t>adaptadas</w:t>
      </w:r>
      <w:proofErr w:type="spellEnd"/>
      <w:r w:rsidRPr="00B4755D">
        <w:t xml:space="preserve"> a </w:t>
      </w:r>
      <w:proofErr w:type="spellStart"/>
      <w:r w:rsidRPr="00B4755D">
        <w:t>cada</w:t>
      </w:r>
      <w:proofErr w:type="spellEnd"/>
      <w:r w:rsidRPr="00B4755D">
        <w:t xml:space="preserve"> </w:t>
      </w:r>
      <w:proofErr w:type="spellStart"/>
      <w:r w:rsidRPr="00B4755D">
        <w:t>tecnología</w:t>
      </w:r>
      <w:proofErr w:type="spellEnd"/>
      <w:r w:rsidRPr="00B4755D">
        <w:t xml:space="preserve"> de </w:t>
      </w:r>
      <w:proofErr w:type="spellStart"/>
      <w:r w:rsidRPr="00B4755D">
        <w:t>datos</w:t>
      </w:r>
      <w:proofErr w:type="spellEnd"/>
      <w:r w:rsidRPr="00B4755D">
        <w:t xml:space="preserve">, </w:t>
      </w:r>
      <w:proofErr w:type="spellStart"/>
      <w:r w:rsidRPr="00B4755D">
        <w:t>optimizando</w:t>
      </w:r>
      <w:proofErr w:type="spellEnd"/>
      <w:r w:rsidRPr="00B4755D">
        <w:t xml:space="preserve"> </w:t>
      </w:r>
      <w:proofErr w:type="spellStart"/>
      <w:r w:rsidRPr="00B4755D">
        <w:t>consistencia</w:t>
      </w:r>
      <w:proofErr w:type="spellEnd"/>
      <w:r w:rsidRPr="00B4755D">
        <w:t xml:space="preserve">, </w:t>
      </w:r>
      <w:proofErr w:type="spellStart"/>
      <w:r w:rsidRPr="00B4755D">
        <w:t>escalabilidad</w:t>
      </w:r>
      <w:proofErr w:type="spellEnd"/>
      <w:r w:rsidRPr="00B4755D">
        <w:t xml:space="preserve"> y performance </w:t>
      </w:r>
      <w:proofErr w:type="spellStart"/>
      <w:r w:rsidRPr="00B4755D">
        <w:t>según</w:t>
      </w:r>
      <w:proofErr w:type="spellEnd"/>
      <w:r w:rsidRPr="00B4755D">
        <w:t xml:space="preserve"> </w:t>
      </w:r>
      <w:proofErr w:type="spellStart"/>
      <w:r w:rsidRPr="00B4755D">
        <w:t>el</w:t>
      </w:r>
      <w:proofErr w:type="spellEnd"/>
      <w:r w:rsidRPr="00B4755D">
        <w:t xml:space="preserve"> </w:t>
      </w:r>
      <w:proofErr w:type="spellStart"/>
      <w:r w:rsidRPr="00B4755D">
        <w:t>patrón</w:t>
      </w:r>
      <w:proofErr w:type="spellEnd"/>
      <w:r w:rsidRPr="00B4755D">
        <w:t xml:space="preserve"> de </w:t>
      </w:r>
      <w:proofErr w:type="spellStart"/>
      <w:r w:rsidRPr="00B4755D">
        <w:t>acceso</w:t>
      </w:r>
      <w:proofErr w:type="spellEnd"/>
      <w:r w:rsidRPr="00B4755D">
        <w:t xml:space="preserve"> y </w:t>
      </w:r>
      <w:proofErr w:type="spellStart"/>
      <w:r w:rsidRPr="00B4755D">
        <w:t>el</w:t>
      </w:r>
      <w:proofErr w:type="spellEnd"/>
      <w:r w:rsidRPr="00B4755D">
        <w:t xml:space="preserve"> </w:t>
      </w:r>
      <w:proofErr w:type="spellStart"/>
      <w:r w:rsidRPr="00B4755D">
        <w:t>caso</w:t>
      </w:r>
      <w:proofErr w:type="spellEnd"/>
      <w:r w:rsidRPr="00B4755D">
        <w:t xml:space="preserve"> de </w:t>
      </w:r>
      <w:proofErr w:type="spellStart"/>
      <w:r w:rsidRPr="00B4755D">
        <w:t>uso</w:t>
      </w:r>
      <w:proofErr w:type="spellEnd"/>
      <w:r w:rsidRPr="00B4755D">
        <w:t>.</w:t>
      </w:r>
    </w:p>
    <w:p w14:paraId="6A57DD91" w14:textId="77777777" w:rsidR="00B4755D" w:rsidRDefault="00B4755D" w:rsidP="00B4755D"/>
    <w:p w14:paraId="6D411583" w14:textId="77777777" w:rsidR="00B4755D" w:rsidRPr="00B4755D" w:rsidRDefault="00B4755D" w:rsidP="00B4755D">
      <w:pPr>
        <w:rPr>
          <w:b/>
          <w:bCs/>
          <w:lang w:val="es-CL"/>
        </w:rPr>
      </w:pPr>
      <w:r w:rsidRPr="00B4755D">
        <w:rPr>
          <w:b/>
          <w:bCs/>
          <w:lang w:val="es-CL"/>
        </w:rPr>
        <w:t>¿Qué buscan enseñarte con este código?</w:t>
      </w:r>
    </w:p>
    <w:p w14:paraId="74E32139" w14:textId="77777777" w:rsidR="00B4755D" w:rsidRPr="00B4755D" w:rsidRDefault="00B4755D" w:rsidP="00B4755D">
      <w:pPr>
        <w:rPr>
          <w:lang w:val="es-CL"/>
        </w:rPr>
      </w:pPr>
      <w:r w:rsidRPr="00B4755D">
        <w:rPr>
          <w:rFonts w:ascii="Segoe UI Emoji" w:hAnsi="Segoe UI Emoji" w:cs="Segoe UI Emoji"/>
          <w:lang w:val="es-CL"/>
        </w:rPr>
        <w:lastRenderedPageBreak/>
        <w:t>👉</w:t>
      </w:r>
      <w:r w:rsidRPr="00B4755D">
        <w:rPr>
          <w:lang w:val="es-CL"/>
        </w:rPr>
        <w:t xml:space="preserve"> </w:t>
      </w:r>
      <w:r w:rsidRPr="00B4755D">
        <w:rPr>
          <w:b/>
          <w:bCs/>
          <w:lang w:val="es-CL"/>
        </w:rPr>
        <w:t>El patrón CQRS (</w:t>
      </w:r>
      <w:proofErr w:type="spellStart"/>
      <w:r w:rsidRPr="00B4755D">
        <w:rPr>
          <w:b/>
          <w:bCs/>
          <w:lang w:val="es-CL"/>
        </w:rPr>
        <w:t>Command</w:t>
      </w:r>
      <w:proofErr w:type="spellEnd"/>
      <w:r w:rsidRPr="00B4755D">
        <w:rPr>
          <w:b/>
          <w:bCs/>
          <w:lang w:val="es-CL"/>
        </w:rPr>
        <w:t xml:space="preserve"> </w:t>
      </w:r>
      <w:proofErr w:type="spellStart"/>
      <w:r w:rsidRPr="00B4755D">
        <w:rPr>
          <w:b/>
          <w:bCs/>
          <w:lang w:val="es-CL"/>
        </w:rPr>
        <w:t>Query</w:t>
      </w:r>
      <w:proofErr w:type="spellEnd"/>
      <w:r w:rsidRPr="00B4755D">
        <w:rPr>
          <w:b/>
          <w:bCs/>
          <w:lang w:val="es-CL"/>
        </w:rPr>
        <w:t xml:space="preserve"> </w:t>
      </w:r>
      <w:proofErr w:type="spellStart"/>
      <w:r w:rsidRPr="00B4755D">
        <w:rPr>
          <w:b/>
          <w:bCs/>
          <w:lang w:val="es-CL"/>
        </w:rPr>
        <w:t>Responsibility</w:t>
      </w:r>
      <w:proofErr w:type="spellEnd"/>
      <w:r w:rsidRPr="00B4755D">
        <w:rPr>
          <w:b/>
          <w:bCs/>
          <w:lang w:val="es-CL"/>
        </w:rPr>
        <w:t xml:space="preserve"> </w:t>
      </w:r>
      <w:proofErr w:type="spellStart"/>
      <w:r w:rsidRPr="00B4755D">
        <w:rPr>
          <w:b/>
          <w:bCs/>
          <w:lang w:val="es-CL"/>
        </w:rPr>
        <w:t>Segregation</w:t>
      </w:r>
      <w:proofErr w:type="spellEnd"/>
      <w:r w:rsidRPr="00B4755D">
        <w:rPr>
          <w:b/>
          <w:bCs/>
          <w:lang w:val="es-CL"/>
        </w:rPr>
        <w:t>)</w:t>
      </w:r>
      <w:r w:rsidRPr="00B4755D">
        <w:rPr>
          <w:lang w:val="es-CL"/>
        </w:rPr>
        <w:t xml:space="preserve"> y </w:t>
      </w:r>
      <w:r w:rsidRPr="00B4755D">
        <w:rPr>
          <w:b/>
          <w:bCs/>
          <w:lang w:val="es-CL"/>
        </w:rPr>
        <w:t>por qué se usa en sistemas de alta escala</w:t>
      </w:r>
      <w:r w:rsidRPr="00B4755D">
        <w:rPr>
          <w:lang w:val="es-CL"/>
        </w:rPr>
        <w:t xml:space="preserve"> como una plataforma de </w:t>
      </w:r>
      <w:proofErr w:type="spellStart"/>
      <w:r w:rsidRPr="00B4755D">
        <w:rPr>
          <w:lang w:val="es-CL"/>
        </w:rPr>
        <w:t>streaming</w:t>
      </w:r>
      <w:proofErr w:type="spellEnd"/>
      <w:r w:rsidRPr="00B4755D">
        <w:rPr>
          <w:lang w:val="es-CL"/>
        </w:rPr>
        <w:t>.</w:t>
      </w:r>
    </w:p>
    <w:p w14:paraId="5D03D220" w14:textId="77777777" w:rsidR="00B4755D" w:rsidRDefault="00B4755D" w:rsidP="00B4755D"/>
    <w:p w14:paraId="3D9F6C1D" w14:textId="18CBCEFB" w:rsidR="00B4755D" w:rsidRDefault="00B4755D" w:rsidP="00B4755D">
      <w:r w:rsidRPr="00B4755D">
        <w:t xml:space="preserve">El </w:t>
      </w:r>
      <w:proofErr w:type="spellStart"/>
      <w:r w:rsidRPr="00B4755D">
        <w:t>patrón</w:t>
      </w:r>
      <w:proofErr w:type="spellEnd"/>
      <w:r w:rsidRPr="00B4755D">
        <w:t xml:space="preserve"> CQRS </w:t>
      </w:r>
      <w:proofErr w:type="spellStart"/>
      <w:r w:rsidRPr="00B4755D">
        <w:t>separa</w:t>
      </w:r>
      <w:proofErr w:type="spellEnd"/>
      <w:r w:rsidRPr="00B4755D">
        <w:t xml:space="preserve"> </w:t>
      </w:r>
      <w:proofErr w:type="spellStart"/>
      <w:r w:rsidRPr="00B4755D">
        <w:t>escrituras</w:t>
      </w:r>
      <w:proofErr w:type="spellEnd"/>
      <w:r w:rsidRPr="00B4755D">
        <w:t xml:space="preserve"> y </w:t>
      </w:r>
      <w:proofErr w:type="spellStart"/>
      <w:r w:rsidRPr="00B4755D">
        <w:t>lecturas</w:t>
      </w:r>
      <w:proofErr w:type="spellEnd"/>
      <w:r w:rsidRPr="00B4755D">
        <w:t xml:space="preserve"> </w:t>
      </w:r>
      <w:proofErr w:type="spellStart"/>
      <w:r w:rsidRPr="00B4755D">
        <w:t>en</w:t>
      </w:r>
      <w:proofErr w:type="spellEnd"/>
      <w:r w:rsidRPr="00B4755D">
        <w:t xml:space="preserve"> </w:t>
      </w:r>
      <w:proofErr w:type="spellStart"/>
      <w:r w:rsidRPr="00B4755D">
        <w:t>modelos</w:t>
      </w:r>
      <w:proofErr w:type="spellEnd"/>
      <w:r w:rsidRPr="00B4755D">
        <w:t xml:space="preserve"> y bases de </w:t>
      </w:r>
      <w:proofErr w:type="spellStart"/>
      <w:r w:rsidRPr="00B4755D">
        <w:t>datos</w:t>
      </w:r>
      <w:proofErr w:type="spellEnd"/>
      <w:r w:rsidRPr="00B4755D">
        <w:t xml:space="preserve"> </w:t>
      </w:r>
      <w:proofErr w:type="spellStart"/>
      <w:r w:rsidRPr="00B4755D">
        <w:t>distintos</w:t>
      </w:r>
      <w:proofErr w:type="spellEnd"/>
      <w:r w:rsidRPr="00B4755D">
        <w:t xml:space="preserve">, </w:t>
      </w:r>
      <w:proofErr w:type="spellStart"/>
      <w:r w:rsidRPr="00B4755D">
        <w:t>permitiendo</w:t>
      </w:r>
      <w:proofErr w:type="spellEnd"/>
      <w:r w:rsidRPr="00B4755D">
        <w:t xml:space="preserve"> </w:t>
      </w:r>
      <w:proofErr w:type="spellStart"/>
      <w:r w:rsidRPr="00B4755D">
        <w:t>optimizar</w:t>
      </w:r>
      <w:proofErr w:type="spellEnd"/>
      <w:r w:rsidRPr="00B4755D">
        <w:t xml:space="preserve"> </w:t>
      </w:r>
      <w:proofErr w:type="spellStart"/>
      <w:r w:rsidRPr="00B4755D">
        <w:t>consistencia</w:t>
      </w:r>
      <w:proofErr w:type="spellEnd"/>
      <w:r w:rsidRPr="00B4755D">
        <w:t xml:space="preserve"> y </w:t>
      </w:r>
      <w:proofErr w:type="spellStart"/>
      <w:r w:rsidRPr="00B4755D">
        <w:t>validación</w:t>
      </w:r>
      <w:proofErr w:type="spellEnd"/>
      <w:r w:rsidRPr="00B4755D">
        <w:t xml:space="preserve"> </w:t>
      </w:r>
      <w:proofErr w:type="spellStart"/>
      <w:r w:rsidRPr="00B4755D">
        <w:t>en</w:t>
      </w:r>
      <w:proofErr w:type="spellEnd"/>
      <w:r w:rsidRPr="00B4755D">
        <w:t xml:space="preserve"> </w:t>
      </w:r>
      <w:proofErr w:type="spellStart"/>
      <w:r w:rsidRPr="00B4755D">
        <w:t>el</w:t>
      </w:r>
      <w:proofErr w:type="spellEnd"/>
      <w:r w:rsidRPr="00B4755D">
        <w:t xml:space="preserve"> </w:t>
      </w:r>
      <w:proofErr w:type="spellStart"/>
      <w:r w:rsidRPr="00B4755D">
        <w:t>lado</w:t>
      </w:r>
      <w:proofErr w:type="spellEnd"/>
      <w:r w:rsidRPr="00B4755D">
        <w:t xml:space="preserve"> de </w:t>
      </w:r>
      <w:proofErr w:type="spellStart"/>
      <w:r w:rsidRPr="00B4755D">
        <w:t>comandos</w:t>
      </w:r>
      <w:proofErr w:type="spellEnd"/>
      <w:r w:rsidRPr="00B4755D">
        <w:t xml:space="preserve">, y </w:t>
      </w:r>
      <w:proofErr w:type="spellStart"/>
      <w:r w:rsidRPr="00B4755D">
        <w:t>alta</w:t>
      </w:r>
      <w:proofErr w:type="spellEnd"/>
      <w:r w:rsidRPr="00B4755D">
        <w:t xml:space="preserve"> performance y </w:t>
      </w:r>
      <w:proofErr w:type="spellStart"/>
      <w:r w:rsidRPr="00B4755D">
        <w:t>escalabilidad</w:t>
      </w:r>
      <w:proofErr w:type="spellEnd"/>
      <w:r w:rsidRPr="00B4755D">
        <w:t xml:space="preserve"> </w:t>
      </w:r>
      <w:proofErr w:type="spellStart"/>
      <w:r w:rsidRPr="00B4755D">
        <w:t>en</w:t>
      </w:r>
      <w:proofErr w:type="spellEnd"/>
      <w:r w:rsidRPr="00B4755D">
        <w:t xml:space="preserve"> </w:t>
      </w:r>
      <w:proofErr w:type="spellStart"/>
      <w:r w:rsidRPr="00B4755D">
        <w:t>el</w:t>
      </w:r>
      <w:proofErr w:type="spellEnd"/>
      <w:r w:rsidRPr="00B4755D">
        <w:t xml:space="preserve"> </w:t>
      </w:r>
      <w:proofErr w:type="spellStart"/>
      <w:r w:rsidRPr="00B4755D">
        <w:t>lado</w:t>
      </w:r>
      <w:proofErr w:type="spellEnd"/>
      <w:r w:rsidRPr="00B4755D">
        <w:t xml:space="preserve"> de </w:t>
      </w:r>
      <w:proofErr w:type="spellStart"/>
      <w:r w:rsidRPr="00B4755D">
        <w:t>consultas</w:t>
      </w:r>
      <w:proofErr w:type="spellEnd"/>
      <w:r w:rsidRPr="00B4755D">
        <w:t xml:space="preserve">, </w:t>
      </w:r>
      <w:proofErr w:type="spellStart"/>
      <w:r w:rsidRPr="00B4755D">
        <w:t>aceptando</w:t>
      </w:r>
      <w:proofErr w:type="spellEnd"/>
      <w:r w:rsidRPr="00B4755D">
        <w:t xml:space="preserve"> </w:t>
      </w:r>
      <w:proofErr w:type="spellStart"/>
      <w:r w:rsidRPr="00B4755D">
        <w:t>consistencia</w:t>
      </w:r>
      <w:proofErr w:type="spellEnd"/>
      <w:r w:rsidRPr="00B4755D">
        <w:t xml:space="preserve"> eventual.</w:t>
      </w:r>
    </w:p>
    <w:p w14:paraId="763440E6" w14:textId="77777777" w:rsidR="00B4755D" w:rsidRDefault="00B4755D" w:rsidP="00B4755D"/>
    <w:p w14:paraId="6F38B9AF" w14:textId="77777777" w:rsidR="00B4755D" w:rsidRPr="00B4755D" w:rsidRDefault="00B4755D" w:rsidP="00B4755D">
      <w:pPr>
        <w:rPr>
          <w:b/>
          <w:bCs/>
          <w:lang w:val="es-CL"/>
        </w:rPr>
      </w:pPr>
      <w:r w:rsidRPr="00B4755D">
        <w:rPr>
          <w:b/>
          <w:bCs/>
          <w:lang w:val="es-CL"/>
        </w:rPr>
        <w:t>Verificación</w:t>
      </w:r>
    </w:p>
    <w:p w14:paraId="6E3858E5" w14:textId="77777777" w:rsidR="00B4755D" w:rsidRPr="00B4755D" w:rsidRDefault="00B4755D" w:rsidP="00B4755D">
      <w:pPr>
        <w:rPr>
          <w:lang w:val="es-CL"/>
        </w:rPr>
      </w:pPr>
      <w:r w:rsidRPr="00B4755D">
        <w:rPr>
          <w:lang w:val="es-CL"/>
        </w:rPr>
        <w:t xml:space="preserve">Se elige una </w:t>
      </w:r>
      <w:r w:rsidRPr="00B4755D">
        <w:rPr>
          <w:b/>
          <w:bCs/>
          <w:lang w:val="es-CL"/>
        </w:rPr>
        <w:t>arquitectura híbrida</w:t>
      </w:r>
      <w:r w:rsidRPr="00B4755D">
        <w:rPr>
          <w:lang w:val="es-CL"/>
        </w:rPr>
        <w:t xml:space="preserve"> sobre un sistema </w:t>
      </w:r>
      <w:proofErr w:type="gramStart"/>
      <w:r w:rsidRPr="00B4755D">
        <w:rPr>
          <w:lang w:val="es-CL"/>
        </w:rPr>
        <w:t>SQL puro o NoSQL puro</w:t>
      </w:r>
      <w:proofErr w:type="gramEnd"/>
      <w:r w:rsidRPr="00B4755D">
        <w:rPr>
          <w:lang w:val="es-CL"/>
        </w:rPr>
        <w:t xml:space="preserve"> porque una plataforma de </w:t>
      </w:r>
      <w:proofErr w:type="spellStart"/>
      <w:r w:rsidRPr="00B4755D">
        <w:rPr>
          <w:lang w:val="es-CL"/>
        </w:rPr>
        <w:t>streaming</w:t>
      </w:r>
      <w:proofErr w:type="spellEnd"/>
      <w:r w:rsidRPr="00B4755D">
        <w:rPr>
          <w:lang w:val="es-CL"/>
        </w:rPr>
        <w:t xml:space="preserve"> presenta </w:t>
      </w:r>
      <w:r w:rsidRPr="00B4755D">
        <w:rPr>
          <w:b/>
          <w:bCs/>
          <w:lang w:val="es-CL"/>
        </w:rPr>
        <w:t>requisitos heterogéneos</w:t>
      </w:r>
      <w:r w:rsidRPr="00B4755D">
        <w:rPr>
          <w:lang w:val="es-CL"/>
        </w:rPr>
        <w:t xml:space="preserve"> que no pueden satisfacerse eficientemente con una sola tecnología.</w:t>
      </w:r>
      <w:r w:rsidRPr="00B4755D">
        <w:rPr>
          <w:lang w:val="es-CL"/>
        </w:rPr>
        <w:br/>
        <w:t xml:space="preserve">Los datos transaccionales críticos (suscripciones y pagos) requieren </w:t>
      </w:r>
      <w:r w:rsidRPr="00B4755D">
        <w:rPr>
          <w:b/>
          <w:bCs/>
          <w:lang w:val="es-CL"/>
        </w:rPr>
        <w:t>consistencia fuerte y garantías ACID</w:t>
      </w:r>
      <w:r w:rsidRPr="00B4755D">
        <w:rPr>
          <w:lang w:val="es-CL"/>
        </w:rPr>
        <w:t xml:space="preserve">, lo que se maneja mejor con bases de datos SQL. En cambio, los eventos de reproducción, recomendaciones, búsquedas y métricas analíticas demandan </w:t>
      </w:r>
      <w:r w:rsidRPr="00B4755D">
        <w:rPr>
          <w:b/>
          <w:bCs/>
          <w:lang w:val="es-CL"/>
        </w:rPr>
        <w:t>alta escalabilidad horizontal, baja latencia y modelos de datos flexibles</w:t>
      </w:r>
      <w:r w:rsidRPr="00B4755D">
        <w:rPr>
          <w:lang w:val="es-CL"/>
        </w:rPr>
        <w:t>, características propias de sistemas NoSQL, motores de grafos, cachés y buscadores. La arquitectura híbrida permite optimizar cada caso de uso utilizando la tecnología más adecuada, logrando un mejor balance entre rendimiento, consistencia y escalabilidad.</w:t>
      </w:r>
    </w:p>
    <w:p w14:paraId="02B73FCF" w14:textId="77777777" w:rsidR="00B4755D" w:rsidRPr="00B4755D" w:rsidRDefault="00B4755D" w:rsidP="00B4755D">
      <w:pPr>
        <w:rPr>
          <w:lang w:val="es-CL"/>
        </w:rPr>
      </w:pPr>
      <w:r w:rsidRPr="00B4755D">
        <w:rPr>
          <w:lang w:val="es-CL"/>
        </w:rPr>
        <w:t xml:space="preserve">Sin embargo, esta complejidad adicional introduce desafíos como </w:t>
      </w:r>
      <w:r w:rsidRPr="00B4755D">
        <w:rPr>
          <w:b/>
          <w:bCs/>
          <w:lang w:val="es-CL"/>
        </w:rPr>
        <w:t>mayor costo operacional</w:t>
      </w:r>
      <w:r w:rsidRPr="00B4755D">
        <w:rPr>
          <w:lang w:val="es-CL"/>
        </w:rPr>
        <w:t xml:space="preserve">, </w:t>
      </w:r>
      <w:r w:rsidRPr="00B4755D">
        <w:rPr>
          <w:b/>
          <w:bCs/>
          <w:lang w:val="es-CL"/>
        </w:rPr>
        <w:t>consistencia entre múltiples sistemas</w:t>
      </w:r>
      <w:r w:rsidRPr="00B4755D">
        <w:rPr>
          <w:lang w:val="es-CL"/>
        </w:rPr>
        <w:t xml:space="preserve">, </w:t>
      </w:r>
      <w:r w:rsidRPr="00B4755D">
        <w:rPr>
          <w:b/>
          <w:bCs/>
          <w:lang w:val="es-CL"/>
        </w:rPr>
        <w:t>orquestación de datos</w:t>
      </w:r>
      <w:r w:rsidRPr="00B4755D">
        <w:rPr>
          <w:lang w:val="es-CL"/>
        </w:rPr>
        <w:t xml:space="preserve"> y </w:t>
      </w:r>
      <w:r w:rsidRPr="00B4755D">
        <w:rPr>
          <w:b/>
          <w:bCs/>
          <w:lang w:val="es-CL"/>
        </w:rPr>
        <w:t xml:space="preserve">dificultad en el monitoreo y </w:t>
      </w:r>
      <w:proofErr w:type="spellStart"/>
      <w:r w:rsidRPr="00B4755D">
        <w:rPr>
          <w:b/>
          <w:bCs/>
          <w:lang w:val="es-CL"/>
        </w:rPr>
        <w:t>debugging</w:t>
      </w:r>
      <w:proofErr w:type="spellEnd"/>
      <w:r w:rsidRPr="00B4755D">
        <w:rPr>
          <w:lang w:val="es-CL"/>
        </w:rPr>
        <w:t xml:space="preserve">. Estos desafíos se mitigan mediante el uso de </w:t>
      </w:r>
      <w:r w:rsidRPr="00B4755D">
        <w:rPr>
          <w:b/>
          <w:bCs/>
          <w:lang w:val="es-CL"/>
        </w:rPr>
        <w:t>arquitecturas orientadas a eventos</w:t>
      </w:r>
      <w:r w:rsidRPr="00B4755D">
        <w:rPr>
          <w:lang w:val="es-CL"/>
        </w:rPr>
        <w:t xml:space="preserve">, patrones como </w:t>
      </w:r>
      <w:r w:rsidRPr="00B4755D">
        <w:rPr>
          <w:b/>
          <w:bCs/>
          <w:lang w:val="es-CL"/>
        </w:rPr>
        <w:t>CQRS</w:t>
      </w:r>
      <w:r w:rsidRPr="00B4755D">
        <w:rPr>
          <w:lang w:val="es-CL"/>
        </w:rPr>
        <w:t xml:space="preserve">, </w:t>
      </w:r>
      <w:r w:rsidRPr="00B4755D">
        <w:rPr>
          <w:b/>
          <w:bCs/>
          <w:lang w:val="es-CL"/>
        </w:rPr>
        <w:t>automatización de pipelines</w:t>
      </w:r>
      <w:r w:rsidRPr="00B4755D">
        <w:rPr>
          <w:lang w:val="es-CL"/>
        </w:rPr>
        <w:t xml:space="preserve">, </w:t>
      </w:r>
      <w:proofErr w:type="spellStart"/>
      <w:r w:rsidRPr="00B4755D">
        <w:rPr>
          <w:b/>
          <w:bCs/>
          <w:lang w:val="es-CL"/>
        </w:rPr>
        <w:t>observabilidad</w:t>
      </w:r>
      <w:proofErr w:type="spellEnd"/>
      <w:r w:rsidRPr="00B4755D">
        <w:rPr>
          <w:b/>
          <w:bCs/>
          <w:lang w:val="es-CL"/>
        </w:rPr>
        <w:t xml:space="preserve"> centralizada</w:t>
      </w:r>
      <w:r w:rsidRPr="00B4755D">
        <w:rPr>
          <w:lang w:val="es-CL"/>
        </w:rPr>
        <w:t>, contratos de datos bien definidos y una clara separación de responsabilidades entre sistemas. De este modo, la arquitectura híbrida mantiene sus beneficios sin comprometer la mantenibilidad del sistema.</w:t>
      </w:r>
    </w:p>
    <w:p w14:paraId="28A90730" w14:textId="77777777" w:rsidR="00B4755D" w:rsidRDefault="00B4755D" w:rsidP="00B4755D"/>
    <w:sectPr w:rsidR="00B4755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E01A7"/>
    <w:multiLevelType w:val="multilevel"/>
    <w:tmpl w:val="05AA9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7137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04D"/>
    <w:rsid w:val="002D6D25"/>
    <w:rsid w:val="002F15E4"/>
    <w:rsid w:val="00452F85"/>
    <w:rsid w:val="00491B86"/>
    <w:rsid w:val="00982FC0"/>
    <w:rsid w:val="009D504D"/>
    <w:rsid w:val="00B23BBA"/>
    <w:rsid w:val="00B4755D"/>
    <w:rsid w:val="00E32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940E7"/>
  <w15:chartTrackingRefBased/>
  <w15:docId w15:val="{AB1527A7-57B4-4A05-A285-FF26EB364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D50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D50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D50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D50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D50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D50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D50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D50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50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50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D50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D50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D50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D504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D50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D504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D50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D50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D50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D5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D50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D50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D50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D504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D504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D504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D50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D504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D50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486</Words>
  <Characters>2675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Araya Mena</dc:creator>
  <cp:keywords/>
  <dc:description/>
  <cp:lastModifiedBy>Leandro Araya Mena</cp:lastModifiedBy>
  <cp:revision>2</cp:revision>
  <dcterms:created xsi:type="dcterms:W3CDTF">2026-01-08T02:57:00Z</dcterms:created>
  <dcterms:modified xsi:type="dcterms:W3CDTF">2026-01-08T03:10:00Z</dcterms:modified>
</cp:coreProperties>
</file>