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C9F" w:rsidRDefault="00E97C9F" w:rsidP="000E47CD">
      <w:pPr>
        <w:spacing w:line="360" w:lineRule="auto"/>
        <w:jc w:val="center"/>
        <w:rPr>
          <w:rFonts w:ascii="Arial" w:eastAsia="Arial" w:hAnsi="Arial" w:cs="Arial"/>
          <w:highlight w:val="white"/>
          <w:lang w:val="pt-BR"/>
        </w:rPr>
      </w:pPr>
    </w:p>
    <w:p w:rsidR="00F85677" w:rsidRPr="00BC3A63" w:rsidRDefault="00605DD1" w:rsidP="000E47CD">
      <w:pPr>
        <w:spacing w:line="360" w:lineRule="auto"/>
        <w:jc w:val="center"/>
        <w:rPr>
          <w:rFonts w:ascii="Arial" w:hAnsi="Arial" w:cs="Arial"/>
          <w:lang w:val="pt-BR"/>
        </w:rPr>
      </w:pPr>
      <w:r w:rsidRPr="00BC3A63">
        <w:rPr>
          <w:rFonts w:ascii="Arial" w:eastAsia="Arial" w:hAnsi="Arial" w:cs="Arial"/>
          <w:highlight w:val="white"/>
          <w:lang w:val="pt-BR"/>
        </w:rPr>
        <w:t>CENTRO UNIVERSITÁRIO SENAC</w:t>
      </w:r>
    </w:p>
    <w:p w:rsidR="00F85677" w:rsidRPr="00BC3A63" w:rsidRDefault="00605DD1" w:rsidP="000E47CD">
      <w:pPr>
        <w:spacing w:line="360" w:lineRule="auto"/>
        <w:jc w:val="center"/>
        <w:rPr>
          <w:rFonts w:ascii="Arial" w:hAnsi="Arial" w:cs="Arial"/>
          <w:lang w:val="pt-BR"/>
        </w:rPr>
      </w:pPr>
      <w:r w:rsidRPr="00BC3A63">
        <w:rPr>
          <w:rFonts w:ascii="Arial" w:eastAsia="Arial" w:hAnsi="Arial" w:cs="Arial"/>
          <w:highlight w:val="white"/>
          <w:lang w:val="pt-BR"/>
        </w:rPr>
        <w:t>SANTO AMARO</w:t>
      </w: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p>
    <w:p w:rsidR="00605DD1" w:rsidRPr="00BC3A63" w:rsidRDefault="00F85677" w:rsidP="000E47CD">
      <w:pPr>
        <w:spacing w:line="360" w:lineRule="auto"/>
        <w:ind w:left="4248"/>
        <w:jc w:val="center"/>
        <w:rPr>
          <w:rFonts w:ascii="Arial" w:eastAsia="Arial" w:hAnsi="Arial" w:cs="Arial"/>
          <w:lang w:val="pt-BR"/>
        </w:rPr>
      </w:pPr>
      <w:r w:rsidRPr="00BC3A63">
        <w:rPr>
          <w:rFonts w:ascii="Arial" w:eastAsia="Arial" w:hAnsi="Arial" w:cs="Arial"/>
          <w:highlight w:val="white"/>
          <w:lang w:val="pt-BR"/>
        </w:rPr>
        <w:t>Aline Paludetti de Oliveira</w:t>
      </w:r>
    </w:p>
    <w:p w:rsidR="00605DD1" w:rsidRPr="00980639" w:rsidRDefault="00605DD1" w:rsidP="000E47CD">
      <w:pPr>
        <w:spacing w:line="360" w:lineRule="auto"/>
        <w:ind w:left="4248"/>
        <w:jc w:val="center"/>
        <w:rPr>
          <w:rFonts w:ascii="Arial" w:eastAsia="Arial" w:hAnsi="Arial" w:cs="Arial"/>
          <w:lang w:val="pt-BR"/>
        </w:rPr>
      </w:pPr>
      <w:r w:rsidRPr="00980639">
        <w:rPr>
          <w:rFonts w:ascii="Arial" w:hAnsi="Arial" w:cs="Arial"/>
          <w:shd w:val="clear" w:color="auto" w:fill="FFFFFF"/>
          <w:lang w:val="pt-BR"/>
        </w:rPr>
        <w:t>Ricardo Krauze Cavalcanti</w:t>
      </w: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r w:rsidRPr="00BC3A63">
        <w:rPr>
          <w:rFonts w:ascii="Arial" w:eastAsia="Arial" w:hAnsi="Arial" w:cs="Arial"/>
          <w:lang w:val="pt-BR"/>
        </w:rPr>
        <w:t>Projeto Integrador</w:t>
      </w:r>
      <w:r w:rsidR="00605DD1" w:rsidRPr="00BC3A63">
        <w:rPr>
          <w:rFonts w:ascii="Arial" w:eastAsia="Arial" w:hAnsi="Arial" w:cs="Arial"/>
          <w:lang w:val="pt-BR"/>
        </w:rPr>
        <w:t xml:space="preserve"> 1° Semestre de </w:t>
      </w:r>
      <w:r w:rsidR="00270AAA" w:rsidRPr="00BC3A63">
        <w:rPr>
          <w:rFonts w:ascii="Arial" w:eastAsia="Arial" w:hAnsi="Arial" w:cs="Arial"/>
          <w:lang w:val="pt-BR"/>
        </w:rPr>
        <w:t>Gestão da Tecnologia da Informação</w:t>
      </w:r>
    </w:p>
    <w:p w:rsidR="00F85677" w:rsidRPr="00BC3A63" w:rsidRDefault="00F85677"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2B6B34" w:rsidRPr="00BC3A63" w:rsidRDefault="002B6B34"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bookmarkStart w:id="0" w:name="_GoBack"/>
      <w:bookmarkEnd w:id="0"/>
    </w:p>
    <w:p w:rsidR="00605DD1" w:rsidRPr="00BC3A63" w:rsidRDefault="00605DD1" w:rsidP="000E47CD">
      <w:pPr>
        <w:spacing w:line="360" w:lineRule="auto"/>
        <w:jc w:val="center"/>
        <w:rPr>
          <w:rFonts w:ascii="Arial" w:hAnsi="Arial" w:cs="Arial"/>
          <w:lang w:val="pt-BR"/>
        </w:rPr>
      </w:pPr>
    </w:p>
    <w:p w:rsidR="00605DD1" w:rsidRPr="00BC3A63" w:rsidRDefault="00605DD1" w:rsidP="000E47CD">
      <w:pPr>
        <w:spacing w:line="360" w:lineRule="auto"/>
        <w:jc w:val="center"/>
        <w:rPr>
          <w:rFonts w:ascii="Arial" w:hAnsi="Arial" w:cs="Arial"/>
          <w:lang w:val="pt-BR"/>
        </w:rPr>
      </w:pPr>
    </w:p>
    <w:p w:rsidR="00605DD1" w:rsidRPr="00BC3A63" w:rsidRDefault="00605DD1"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r w:rsidRPr="00BC3A63">
        <w:rPr>
          <w:rFonts w:ascii="Arial" w:eastAsia="Arial" w:hAnsi="Arial" w:cs="Arial"/>
          <w:highlight w:val="white"/>
          <w:lang w:val="pt-BR"/>
        </w:rPr>
        <w:t>São Paulo</w:t>
      </w:r>
    </w:p>
    <w:p w:rsidR="009A7C7E" w:rsidRPr="00BC3A63" w:rsidRDefault="00F85677" w:rsidP="000E47CD">
      <w:pPr>
        <w:spacing w:line="360" w:lineRule="auto"/>
        <w:jc w:val="center"/>
        <w:rPr>
          <w:rFonts w:ascii="Arial" w:eastAsia="Arial" w:hAnsi="Arial" w:cs="Arial"/>
          <w:highlight w:val="white"/>
          <w:lang w:val="pt-BR"/>
        </w:rPr>
      </w:pPr>
      <w:r w:rsidRPr="00BC3A63">
        <w:rPr>
          <w:rFonts w:ascii="Arial" w:eastAsia="Arial" w:hAnsi="Arial" w:cs="Arial"/>
          <w:highlight w:val="white"/>
          <w:lang w:val="pt-BR"/>
        </w:rPr>
        <w:t>2016</w:t>
      </w:r>
    </w:p>
    <w:p w:rsidR="00270AAA" w:rsidRPr="00BC3A63" w:rsidRDefault="00270AAA" w:rsidP="000E47CD">
      <w:pPr>
        <w:spacing w:line="360" w:lineRule="auto"/>
        <w:jc w:val="center"/>
        <w:rPr>
          <w:rFonts w:ascii="Arial" w:hAnsi="Arial" w:cs="Arial"/>
          <w:lang w:val="pt-BR"/>
        </w:rPr>
      </w:pPr>
      <w:r w:rsidRPr="00BC3A63">
        <w:rPr>
          <w:rFonts w:ascii="Arial" w:eastAsia="Arial" w:hAnsi="Arial" w:cs="Arial"/>
          <w:highlight w:val="white"/>
          <w:lang w:val="pt-BR"/>
        </w:rPr>
        <w:lastRenderedPageBreak/>
        <w:t>Aline Paludetti de Oliveira</w:t>
      </w:r>
    </w:p>
    <w:p w:rsidR="00270AAA" w:rsidRPr="00980639" w:rsidRDefault="00270AAA" w:rsidP="000E47CD">
      <w:pPr>
        <w:spacing w:line="360" w:lineRule="auto"/>
        <w:jc w:val="center"/>
        <w:rPr>
          <w:rFonts w:ascii="Arial" w:eastAsia="Arial" w:hAnsi="Arial" w:cs="Arial"/>
          <w:lang w:val="pt-BR"/>
        </w:rPr>
      </w:pPr>
      <w:r w:rsidRPr="00980639">
        <w:rPr>
          <w:rFonts w:ascii="Arial" w:hAnsi="Arial" w:cs="Arial"/>
          <w:shd w:val="clear" w:color="auto" w:fill="FFFFFF"/>
          <w:lang w:val="pt-BR"/>
        </w:rPr>
        <w:t>Ricardo Krauze Cavalcanti</w:t>
      </w: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center"/>
        <w:rPr>
          <w:rFonts w:ascii="Arial" w:hAnsi="Arial" w:cs="Arial"/>
          <w:lang w:val="pt-BR"/>
        </w:rPr>
      </w:pPr>
    </w:p>
    <w:p w:rsidR="00270AAA" w:rsidRPr="00BC3A63" w:rsidRDefault="00270AAA" w:rsidP="000E47CD">
      <w:pPr>
        <w:spacing w:line="360" w:lineRule="auto"/>
        <w:jc w:val="center"/>
        <w:rPr>
          <w:rFonts w:ascii="Arial" w:hAnsi="Arial" w:cs="Arial"/>
          <w:lang w:val="pt-BR"/>
        </w:rPr>
      </w:pPr>
      <w:r w:rsidRPr="00BC3A63">
        <w:rPr>
          <w:rFonts w:ascii="Arial" w:eastAsia="Arial" w:hAnsi="Arial" w:cs="Arial"/>
          <w:lang w:val="pt-BR"/>
        </w:rPr>
        <w:t>Projeto Integrador 1° Semestre de Gestão da Tecnologia da Informação</w:t>
      </w:r>
    </w:p>
    <w:p w:rsidR="00F85677" w:rsidRPr="00BC3A63" w:rsidRDefault="00F85677" w:rsidP="000E47CD">
      <w:pPr>
        <w:spacing w:line="360" w:lineRule="auto"/>
        <w:jc w:val="center"/>
        <w:rPr>
          <w:rFonts w:ascii="Arial" w:hAnsi="Arial" w:cs="Arial"/>
          <w:lang w:val="pt-BR"/>
        </w:rPr>
      </w:pPr>
    </w:p>
    <w:p w:rsidR="00F85677" w:rsidRPr="00BC3A63" w:rsidRDefault="00F85677" w:rsidP="000E47CD">
      <w:pPr>
        <w:spacing w:line="360" w:lineRule="auto"/>
        <w:jc w:val="both"/>
        <w:rPr>
          <w:rFonts w:ascii="Arial" w:hAnsi="Arial" w:cs="Arial"/>
          <w:lang w:val="pt-BR"/>
        </w:rPr>
      </w:pPr>
    </w:p>
    <w:p w:rsidR="002B6B34" w:rsidRPr="00BC3A63" w:rsidRDefault="002B6B34" w:rsidP="000E47CD">
      <w:pPr>
        <w:spacing w:line="360" w:lineRule="auto"/>
        <w:jc w:val="both"/>
        <w:rPr>
          <w:rFonts w:ascii="Arial" w:hAnsi="Arial" w:cs="Arial"/>
          <w:lang w:val="pt-BR"/>
        </w:rPr>
      </w:pPr>
    </w:p>
    <w:p w:rsidR="002B6B34" w:rsidRPr="00BC3A63" w:rsidRDefault="002B6B34" w:rsidP="000E47CD">
      <w:pPr>
        <w:spacing w:line="360" w:lineRule="auto"/>
        <w:jc w:val="both"/>
        <w:rPr>
          <w:rFonts w:ascii="Arial" w:hAnsi="Arial" w:cs="Arial"/>
          <w:lang w:val="pt-BR"/>
        </w:rPr>
      </w:pPr>
    </w:p>
    <w:p w:rsidR="002B6B34" w:rsidRPr="00BC3A63" w:rsidRDefault="002B6B34" w:rsidP="000E47CD">
      <w:pPr>
        <w:spacing w:line="360" w:lineRule="auto"/>
        <w:jc w:val="both"/>
        <w:rPr>
          <w:rFonts w:ascii="Arial" w:hAnsi="Arial" w:cs="Arial"/>
          <w:lang w:val="pt-BR"/>
        </w:rPr>
      </w:pPr>
    </w:p>
    <w:p w:rsidR="00A0550D" w:rsidRPr="00BC3A63" w:rsidRDefault="00A0550D" w:rsidP="000E47CD">
      <w:pPr>
        <w:spacing w:line="360" w:lineRule="auto"/>
        <w:jc w:val="both"/>
        <w:rPr>
          <w:rFonts w:ascii="Arial" w:hAnsi="Arial" w:cs="Arial"/>
          <w:lang w:val="pt-BR"/>
        </w:rPr>
      </w:pPr>
    </w:p>
    <w:p w:rsidR="00F85677" w:rsidRPr="00BC3A63" w:rsidRDefault="00F85677" w:rsidP="000E47CD">
      <w:pPr>
        <w:spacing w:line="360" w:lineRule="auto"/>
        <w:jc w:val="both"/>
        <w:rPr>
          <w:rFonts w:ascii="Arial" w:hAnsi="Arial" w:cs="Arial"/>
          <w:lang w:val="pt-BR"/>
        </w:rPr>
      </w:pPr>
    </w:p>
    <w:p w:rsidR="002B6B34" w:rsidRPr="00BC3A63" w:rsidRDefault="002B6B34" w:rsidP="000E47CD">
      <w:pPr>
        <w:spacing w:line="360" w:lineRule="auto"/>
        <w:jc w:val="both"/>
        <w:rPr>
          <w:rFonts w:ascii="Arial" w:hAnsi="Arial" w:cs="Arial"/>
          <w:lang w:val="pt-BR"/>
        </w:rPr>
      </w:pPr>
    </w:p>
    <w:p w:rsidR="002B6B34" w:rsidRPr="00BC3A63" w:rsidRDefault="002B6B34" w:rsidP="000E47CD">
      <w:pPr>
        <w:spacing w:line="360" w:lineRule="auto"/>
        <w:jc w:val="both"/>
        <w:rPr>
          <w:rFonts w:ascii="Arial" w:hAnsi="Arial" w:cs="Arial"/>
          <w:lang w:val="pt-BR"/>
        </w:rPr>
      </w:pPr>
    </w:p>
    <w:p w:rsidR="002B6B34" w:rsidRPr="00BC3A63" w:rsidRDefault="002B6B34" w:rsidP="000E47CD">
      <w:pPr>
        <w:spacing w:line="360" w:lineRule="auto"/>
        <w:jc w:val="both"/>
        <w:rPr>
          <w:rFonts w:ascii="Arial" w:hAnsi="Arial" w:cs="Arial"/>
          <w:lang w:val="pt-BR"/>
        </w:rPr>
      </w:pPr>
    </w:p>
    <w:p w:rsidR="002B6B34" w:rsidRPr="00BC3A63" w:rsidRDefault="002B6B34" w:rsidP="000E47CD">
      <w:pPr>
        <w:spacing w:line="360" w:lineRule="auto"/>
        <w:jc w:val="both"/>
        <w:rPr>
          <w:rFonts w:ascii="Arial" w:hAnsi="Arial" w:cs="Arial"/>
          <w:lang w:val="pt-BR"/>
        </w:rPr>
      </w:pPr>
    </w:p>
    <w:p w:rsidR="00E572C6" w:rsidRPr="00BC3A63" w:rsidRDefault="00270AAA" w:rsidP="000E47CD">
      <w:pPr>
        <w:spacing w:line="360" w:lineRule="auto"/>
        <w:ind w:left="4536"/>
        <w:jc w:val="both"/>
        <w:rPr>
          <w:rFonts w:ascii="Arial" w:eastAsia="Arial" w:hAnsi="Arial" w:cs="Arial"/>
          <w:lang w:val="pt-BR"/>
        </w:rPr>
      </w:pPr>
      <w:r w:rsidRPr="00BC3A63">
        <w:rPr>
          <w:rFonts w:ascii="Arial" w:eastAsia="Arial" w:hAnsi="Arial" w:cs="Arial"/>
          <w:lang w:val="pt-BR"/>
        </w:rPr>
        <w:t xml:space="preserve">Projeto Integrador de Gestão de TI, </w:t>
      </w:r>
      <w:r w:rsidR="009A7C7E" w:rsidRPr="00BC3A63">
        <w:rPr>
          <w:rFonts w:ascii="Arial" w:eastAsia="Arial" w:hAnsi="Arial" w:cs="Arial"/>
          <w:lang w:val="pt-BR"/>
        </w:rPr>
        <w:t xml:space="preserve">envolvendo todas as matérias </w:t>
      </w:r>
      <w:r w:rsidR="00E572C6" w:rsidRPr="00BC3A63">
        <w:rPr>
          <w:rFonts w:ascii="Arial" w:eastAsia="Arial" w:hAnsi="Arial" w:cs="Arial"/>
          <w:lang w:val="pt-BR"/>
        </w:rPr>
        <w:t>vistas no primeiro semestre.</w:t>
      </w:r>
    </w:p>
    <w:p w:rsidR="00664A3B" w:rsidRPr="00BC3A63" w:rsidRDefault="00664A3B" w:rsidP="000E47CD">
      <w:pPr>
        <w:spacing w:line="360" w:lineRule="auto"/>
        <w:ind w:left="5760"/>
        <w:jc w:val="both"/>
        <w:rPr>
          <w:rFonts w:ascii="Arial" w:eastAsia="Arial" w:hAnsi="Arial" w:cs="Arial"/>
          <w:highlight w:val="white"/>
          <w:lang w:val="pt-BR"/>
        </w:rPr>
      </w:pPr>
    </w:p>
    <w:p w:rsidR="00F85677" w:rsidRPr="00BC3A63" w:rsidRDefault="00F85677" w:rsidP="000E47CD">
      <w:pPr>
        <w:spacing w:line="360" w:lineRule="auto"/>
        <w:ind w:left="5760"/>
        <w:jc w:val="both"/>
        <w:rPr>
          <w:rFonts w:ascii="Arial" w:eastAsia="Arial" w:hAnsi="Arial" w:cs="Arial"/>
          <w:lang w:val="pt-BR"/>
        </w:rPr>
      </w:pPr>
      <w:r w:rsidRPr="00BC3A63">
        <w:rPr>
          <w:rFonts w:ascii="Arial" w:eastAsia="Arial" w:hAnsi="Arial" w:cs="Arial"/>
          <w:highlight w:val="white"/>
          <w:lang w:val="pt-BR"/>
        </w:rPr>
        <w:t xml:space="preserve">Orientador: Professor </w:t>
      </w:r>
      <w:r w:rsidR="00270AAA" w:rsidRPr="00BC3A63">
        <w:rPr>
          <w:rFonts w:ascii="Arial" w:eastAsia="Arial" w:hAnsi="Arial" w:cs="Arial"/>
          <w:lang w:val="pt-BR"/>
        </w:rPr>
        <w:t>Izaias Porfirio Faria</w:t>
      </w:r>
    </w:p>
    <w:p w:rsidR="00F85677" w:rsidRPr="00BC3A63" w:rsidRDefault="00F85677" w:rsidP="000E47CD">
      <w:pPr>
        <w:spacing w:line="360" w:lineRule="auto"/>
        <w:ind w:left="4248"/>
        <w:jc w:val="both"/>
        <w:rPr>
          <w:rFonts w:ascii="Arial" w:hAnsi="Arial" w:cs="Arial"/>
          <w:lang w:val="pt-BR"/>
        </w:rPr>
      </w:pPr>
    </w:p>
    <w:p w:rsidR="002B6B34" w:rsidRPr="00BC3A63" w:rsidRDefault="002B6B34" w:rsidP="000E47CD">
      <w:pPr>
        <w:spacing w:line="360" w:lineRule="auto"/>
        <w:ind w:left="4248"/>
        <w:jc w:val="both"/>
        <w:rPr>
          <w:rFonts w:ascii="Arial" w:hAnsi="Arial" w:cs="Arial"/>
          <w:lang w:val="pt-BR"/>
        </w:rPr>
      </w:pPr>
    </w:p>
    <w:p w:rsidR="002B6B34" w:rsidRPr="00BC3A63" w:rsidRDefault="002B6B34" w:rsidP="000E47CD">
      <w:pPr>
        <w:spacing w:line="360" w:lineRule="auto"/>
        <w:ind w:left="4248"/>
        <w:jc w:val="both"/>
        <w:rPr>
          <w:rFonts w:ascii="Arial" w:hAnsi="Arial" w:cs="Arial"/>
          <w:lang w:val="pt-BR"/>
        </w:rPr>
      </w:pPr>
    </w:p>
    <w:p w:rsidR="002B6B34" w:rsidRPr="00BC3A63" w:rsidRDefault="002B6B34" w:rsidP="000E47CD">
      <w:pPr>
        <w:spacing w:line="360" w:lineRule="auto"/>
        <w:ind w:left="4248"/>
        <w:jc w:val="both"/>
        <w:rPr>
          <w:rFonts w:ascii="Arial" w:hAnsi="Arial" w:cs="Arial"/>
          <w:lang w:val="pt-BR"/>
        </w:rPr>
      </w:pPr>
    </w:p>
    <w:p w:rsidR="002B6B34" w:rsidRPr="00BC3A63" w:rsidRDefault="002B6B34" w:rsidP="000E47CD">
      <w:pPr>
        <w:spacing w:line="360" w:lineRule="auto"/>
        <w:ind w:left="4248"/>
        <w:jc w:val="both"/>
        <w:rPr>
          <w:rFonts w:ascii="Arial" w:hAnsi="Arial" w:cs="Arial"/>
          <w:lang w:val="pt-BR"/>
        </w:rPr>
      </w:pPr>
    </w:p>
    <w:p w:rsidR="00F85677" w:rsidRPr="00BC3A63" w:rsidRDefault="00F85677" w:rsidP="000E47CD">
      <w:pPr>
        <w:spacing w:line="360" w:lineRule="auto"/>
        <w:jc w:val="both"/>
        <w:rPr>
          <w:rFonts w:ascii="Arial" w:hAnsi="Arial" w:cs="Arial"/>
          <w:lang w:val="pt-BR"/>
        </w:rPr>
      </w:pPr>
    </w:p>
    <w:p w:rsidR="00F85677" w:rsidRPr="00BC3A63" w:rsidRDefault="00F85677" w:rsidP="000E47CD">
      <w:pPr>
        <w:spacing w:line="360" w:lineRule="auto"/>
        <w:jc w:val="both"/>
        <w:rPr>
          <w:rFonts w:ascii="Arial" w:hAnsi="Arial" w:cs="Arial"/>
          <w:lang w:val="pt-BR"/>
        </w:rPr>
      </w:pPr>
    </w:p>
    <w:p w:rsidR="009A7C7E" w:rsidRPr="00BC3A63" w:rsidRDefault="009A7C7E" w:rsidP="000E47CD">
      <w:pPr>
        <w:spacing w:line="360" w:lineRule="auto"/>
        <w:jc w:val="both"/>
        <w:rPr>
          <w:rFonts w:ascii="Arial" w:hAnsi="Arial" w:cs="Arial"/>
          <w:lang w:val="pt-BR"/>
        </w:rPr>
      </w:pPr>
    </w:p>
    <w:p w:rsidR="00F85677" w:rsidRPr="00BC3A63" w:rsidRDefault="00F85677" w:rsidP="000E47CD">
      <w:pPr>
        <w:spacing w:line="360" w:lineRule="auto"/>
        <w:jc w:val="both"/>
        <w:rPr>
          <w:rFonts w:ascii="Arial" w:hAnsi="Arial" w:cs="Arial"/>
          <w:lang w:val="pt-BR"/>
        </w:rPr>
      </w:pPr>
    </w:p>
    <w:p w:rsidR="00E572C6" w:rsidRPr="00BC3A63" w:rsidRDefault="00E572C6" w:rsidP="000E47CD">
      <w:pPr>
        <w:spacing w:line="360" w:lineRule="auto"/>
        <w:jc w:val="both"/>
        <w:rPr>
          <w:rFonts w:ascii="Arial" w:hAnsi="Arial" w:cs="Arial"/>
          <w:lang w:val="pt-BR"/>
        </w:rPr>
      </w:pPr>
    </w:p>
    <w:p w:rsidR="00F85677" w:rsidRPr="00BC3A63" w:rsidRDefault="00F85677" w:rsidP="000E47CD">
      <w:pPr>
        <w:spacing w:line="360" w:lineRule="auto"/>
        <w:jc w:val="center"/>
        <w:rPr>
          <w:rFonts w:ascii="Arial" w:hAnsi="Arial" w:cs="Arial"/>
          <w:lang w:val="pt-BR"/>
        </w:rPr>
      </w:pPr>
      <w:r w:rsidRPr="00BC3A63">
        <w:rPr>
          <w:rFonts w:ascii="Arial" w:eastAsia="Arial" w:hAnsi="Arial" w:cs="Arial"/>
          <w:highlight w:val="white"/>
          <w:lang w:val="pt-BR"/>
        </w:rPr>
        <w:t>São Paulo</w:t>
      </w:r>
    </w:p>
    <w:p w:rsidR="009A7C7E" w:rsidRPr="00BC3A63" w:rsidRDefault="00F85677" w:rsidP="000E47CD">
      <w:pPr>
        <w:spacing w:line="360" w:lineRule="auto"/>
        <w:jc w:val="center"/>
        <w:rPr>
          <w:rFonts w:ascii="Arial" w:eastAsia="Arial" w:hAnsi="Arial" w:cs="Arial"/>
          <w:highlight w:val="white"/>
          <w:lang w:val="pt-BR"/>
        </w:rPr>
      </w:pPr>
      <w:r w:rsidRPr="00BC3A63">
        <w:rPr>
          <w:rFonts w:ascii="Arial" w:eastAsia="Arial" w:hAnsi="Arial" w:cs="Arial"/>
          <w:highlight w:val="white"/>
          <w:lang w:val="pt-BR"/>
        </w:rPr>
        <w:t>2016</w:t>
      </w:r>
    </w:p>
    <w:p w:rsidR="00B17EC8" w:rsidRPr="00BC3A63" w:rsidRDefault="00AB3B43" w:rsidP="000E47CD">
      <w:pPr>
        <w:spacing w:line="360" w:lineRule="auto"/>
        <w:jc w:val="center"/>
        <w:rPr>
          <w:rFonts w:ascii="Arial" w:eastAsia="Arial" w:hAnsi="Arial" w:cs="Arial"/>
          <w:lang w:val="pt-BR"/>
        </w:rPr>
      </w:pPr>
      <w:r w:rsidRPr="00BC3A63">
        <w:rPr>
          <w:rFonts w:ascii="Arial" w:eastAsia="Arial" w:hAnsi="Arial" w:cs="Arial"/>
          <w:lang w:val="pt-BR"/>
        </w:rPr>
        <w:lastRenderedPageBreak/>
        <w:t xml:space="preserve">LISTA DE </w:t>
      </w:r>
      <w:r w:rsidR="00B17EC8" w:rsidRPr="00BC3A63">
        <w:rPr>
          <w:rFonts w:ascii="Arial" w:eastAsia="Arial" w:hAnsi="Arial" w:cs="Arial"/>
          <w:lang w:val="pt-BR"/>
        </w:rPr>
        <w:t>ILUSTRAÇÕES</w:t>
      </w:r>
    </w:p>
    <w:p w:rsidR="000851C7" w:rsidRPr="00BC3A63" w:rsidRDefault="000851C7" w:rsidP="000E47CD">
      <w:pPr>
        <w:spacing w:line="360" w:lineRule="auto"/>
        <w:jc w:val="center"/>
        <w:rPr>
          <w:rFonts w:ascii="Arial" w:eastAsia="Arial" w:hAnsi="Arial" w:cs="Arial"/>
          <w:lang w:val="pt-BR"/>
        </w:rPr>
      </w:pP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eastAsia="Arial" w:hAnsi="Arial" w:cs="Arial"/>
          <w:lang w:val="pt-BR"/>
        </w:rPr>
        <w:fldChar w:fldCharType="begin"/>
      </w:r>
      <w:r w:rsidRPr="00BC3A63">
        <w:rPr>
          <w:rFonts w:ascii="Arial" w:eastAsia="Arial" w:hAnsi="Arial" w:cs="Arial"/>
          <w:lang w:val="pt-BR"/>
        </w:rPr>
        <w:instrText xml:space="preserve"> TOC \c "Figura" </w:instrText>
      </w:r>
      <w:r w:rsidRPr="00BC3A63">
        <w:rPr>
          <w:rFonts w:ascii="Arial" w:eastAsia="Arial" w:hAnsi="Arial" w:cs="Arial"/>
          <w:lang w:val="pt-BR"/>
        </w:rPr>
        <w:fldChar w:fldCharType="separate"/>
      </w:r>
      <w:r w:rsidRPr="00BC3A63">
        <w:rPr>
          <w:rFonts w:ascii="Arial" w:hAnsi="Arial" w:cs="Arial"/>
          <w:noProof/>
          <w:lang w:val="pt-BR"/>
        </w:rPr>
        <w:t>Figura 1 - Organograma de Unidades</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_Toc452577017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16</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2 - Organograma do HQ da Franquia</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_Toc452577018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17</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3 - Organograma de TI</w:t>
      </w:r>
      <w:r w:rsidR="000074A6" w:rsidRPr="00BC3A63">
        <w:rPr>
          <w:rFonts w:ascii="Arial" w:hAnsi="Arial" w:cs="Arial"/>
          <w:noProof/>
          <w:lang w:val="pt-BR"/>
        </w:rPr>
        <w:t>1</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_Toc452577019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17</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4 - Organograma de TI</w:t>
      </w:r>
      <w:r w:rsidR="000074A6" w:rsidRPr="00BC3A63">
        <w:rPr>
          <w:rFonts w:ascii="Arial" w:hAnsi="Arial" w:cs="Arial"/>
          <w:noProof/>
          <w:lang w:val="pt-BR"/>
        </w:rPr>
        <w:t>2</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_Toc452577020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18</w:t>
      </w:r>
      <w:r w:rsidRPr="00BC3A63">
        <w:rPr>
          <w:rFonts w:ascii="Arial" w:hAnsi="Arial" w:cs="Arial"/>
          <w:noProof/>
          <w:lang w:val="pt-BR"/>
        </w:rPr>
        <w:fldChar w:fldCharType="end"/>
      </w:r>
    </w:p>
    <w:p w:rsidR="000851C7" w:rsidRPr="00BC3A63" w:rsidRDefault="004738F4"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5 -</w:t>
      </w:r>
      <w:r w:rsidR="000851C7" w:rsidRPr="00BC3A63">
        <w:rPr>
          <w:rFonts w:ascii="Arial" w:hAnsi="Arial" w:cs="Arial"/>
          <w:noProof/>
          <w:lang w:val="pt-BR"/>
        </w:rPr>
        <w:t xml:space="preserve"> Comunicação de Processo</w:t>
      </w:r>
      <w:r w:rsidR="000851C7" w:rsidRPr="00BC3A63">
        <w:rPr>
          <w:rFonts w:ascii="Arial" w:hAnsi="Arial" w:cs="Arial"/>
          <w:noProof/>
          <w:lang w:val="pt-BR"/>
        </w:rPr>
        <w:tab/>
      </w:r>
      <w:r w:rsidR="000851C7" w:rsidRPr="00BC3A63">
        <w:rPr>
          <w:rFonts w:ascii="Arial" w:hAnsi="Arial" w:cs="Arial"/>
          <w:noProof/>
          <w:lang w:val="pt-BR"/>
        </w:rPr>
        <w:fldChar w:fldCharType="begin"/>
      </w:r>
      <w:r w:rsidR="000851C7" w:rsidRPr="00BC3A63">
        <w:rPr>
          <w:rFonts w:ascii="Arial" w:hAnsi="Arial" w:cs="Arial"/>
          <w:noProof/>
          <w:lang w:val="pt-BR"/>
        </w:rPr>
        <w:instrText xml:space="preserve"> PAGEREF _Toc452577021 \h </w:instrText>
      </w:r>
      <w:r w:rsidR="000851C7" w:rsidRPr="00BC3A63">
        <w:rPr>
          <w:rFonts w:ascii="Arial" w:hAnsi="Arial" w:cs="Arial"/>
          <w:noProof/>
          <w:lang w:val="pt-BR"/>
        </w:rPr>
      </w:r>
      <w:r w:rsidR="000851C7" w:rsidRPr="00BC3A63">
        <w:rPr>
          <w:rFonts w:ascii="Arial" w:hAnsi="Arial" w:cs="Arial"/>
          <w:noProof/>
          <w:lang w:val="pt-BR"/>
        </w:rPr>
        <w:fldChar w:fldCharType="separate"/>
      </w:r>
      <w:r w:rsidR="00FD7E2F">
        <w:rPr>
          <w:rFonts w:ascii="Arial" w:hAnsi="Arial" w:cs="Arial"/>
          <w:noProof/>
          <w:lang w:val="pt-BR"/>
        </w:rPr>
        <w:t>20</w:t>
      </w:r>
      <w:r w:rsidR="000851C7"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6 - Cloud Computing</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_Toc452577022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27</w:t>
      </w:r>
      <w:r w:rsidRPr="00BC3A63">
        <w:rPr>
          <w:rFonts w:ascii="Arial" w:hAnsi="Arial" w:cs="Arial"/>
          <w:noProof/>
          <w:lang w:val="pt-BR"/>
        </w:rPr>
        <w:fldChar w:fldCharType="end"/>
      </w:r>
    </w:p>
    <w:p w:rsidR="000851C7" w:rsidRPr="00BC3A63" w:rsidRDefault="004738F4"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7 -</w:t>
      </w:r>
      <w:r w:rsidR="000074A6" w:rsidRPr="00BC3A63">
        <w:rPr>
          <w:rFonts w:ascii="Arial" w:hAnsi="Arial" w:cs="Arial"/>
          <w:noProof/>
          <w:lang w:val="pt-BR"/>
        </w:rPr>
        <w:t xml:space="preserve"> Modelos de Serviç</w:t>
      </w:r>
      <w:r w:rsidR="000851C7" w:rsidRPr="00BC3A63">
        <w:rPr>
          <w:rFonts w:ascii="Arial" w:hAnsi="Arial" w:cs="Arial"/>
          <w:noProof/>
          <w:lang w:val="pt-BR"/>
        </w:rPr>
        <w:t>o</w:t>
      </w:r>
      <w:r w:rsidR="000851C7" w:rsidRPr="00BC3A63">
        <w:rPr>
          <w:rFonts w:ascii="Arial" w:hAnsi="Arial" w:cs="Arial"/>
          <w:noProof/>
          <w:lang w:val="pt-BR"/>
        </w:rPr>
        <w:tab/>
      </w:r>
      <w:r w:rsidR="000851C7" w:rsidRPr="00BC3A63">
        <w:rPr>
          <w:rFonts w:ascii="Arial" w:hAnsi="Arial" w:cs="Arial"/>
          <w:noProof/>
          <w:lang w:val="pt-BR"/>
        </w:rPr>
        <w:fldChar w:fldCharType="begin"/>
      </w:r>
      <w:r w:rsidR="000851C7" w:rsidRPr="00BC3A63">
        <w:rPr>
          <w:rFonts w:ascii="Arial" w:hAnsi="Arial" w:cs="Arial"/>
          <w:noProof/>
          <w:lang w:val="pt-BR"/>
        </w:rPr>
        <w:instrText xml:space="preserve"> PAGEREF _Toc452577023 \h </w:instrText>
      </w:r>
      <w:r w:rsidR="000851C7" w:rsidRPr="00BC3A63">
        <w:rPr>
          <w:rFonts w:ascii="Arial" w:hAnsi="Arial" w:cs="Arial"/>
          <w:noProof/>
          <w:lang w:val="pt-BR"/>
        </w:rPr>
      </w:r>
      <w:r w:rsidR="000851C7" w:rsidRPr="00BC3A63">
        <w:rPr>
          <w:rFonts w:ascii="Arial" w:hAnsi="Arial" w:cs="Arial"/>
          <w:noProof/>
          <w:lang w:val="pt-BR"/>
        </w:rPr>
        <w:fldChar w:fldCharType="separate"/>
      </w:r>
      <w:r w:rsidR="00FD7E2F">
        <w:rPr>
          <w:rFonts w:ascii="Arial" w:hAnsi="Arial" w:cs="Arial"/>
          <w:noProof/>
          <w:lang w:val="pt-BR"/>
        </w:rPr>
        <w:t>29</w:t>
      </w:r>
      <w:r w:rsidR="000851C7"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8 - Timeline 1880-1995</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_Toc452577024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29</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9 - Timeline 1998 - 2012</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_Toc452577025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30</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10 - Requisitos</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_Toc452577026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31</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11 - Use Case Cliente</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_Toc452577027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31</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12 - Use Case Garçom</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_Toc452577028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32</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13 - Local datacenter AWS</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_Toc452577029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34</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14</w:t>
      </w:r>
      <w:r w:rsidR="004738F4" w:rsidRPr="00BC3A63">
        <w:rPr>
          <w:rFonts w:ascii="Arial" w:hAnsi="Arial" w:cs="Arial"/>
          <w:noProof/>
          <w:lang w:val="pt-BR"/>
        </w:rPr>
        <w:t xml:space="preserve"> </w:t>
      </w:r>
      <w:r w:rsidRPr="00BC3A63">
        <w:rPr>
          <w:rFonts w:ascii="Arial" w:hAnsi="Arial" w:cs="Arial"/>
          <w:noProof/>
          <w:lang w:val="pt-BR"/>
        </w:rPr>
        <w:t>- Clientes RedShift</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_Toc452577030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35</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15 - Clientes HPC</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_Toc452577031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35</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16 - Internet das Coisas</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_Toc452577032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36</w:t>
      </w:r>
      <w:r w:rsidRPr="00BC3A63">
        <w:rPr>
          <w:rFonts w:ascii="Arial" w:hAnsi="Arial" w:cs="Arial"/>
          <w:noProof/>
          <w:lang w:val="pt-BR"/>
        </w:rPr>
        <w:fldChar w:fldCharType="end"/>
      </w:r>
    </w:p>
    <w:p w:rsidR="000851C7" w:rsidRPr="00BC3A63" w:rsidRDefault="000851C7" w:rsidP="000E47CD">
      <w:pPr>
        <w:pStyle w:val="ndicedeilustraes"/>
        <w:tabs>
          <w:tab w:val="right" w:leader="dot" w:pos="9055"/>
        </w:tabs>
        <w:spacing w:line="360" w:lineRule="auto"/>
        <w:jc w:val="both"/>
        <w:rPr>
          <w:rFonts w:ascii="Arial" w:hAnsi="Arial" w:cs="Arial"/>
          <w:noProof/>
          <w:lang w:val="pt-BR"/>
        </w:rPr>
      </w:pPr>
      <w:r w:rsidRPr="00BC3A63">
        <w:rPr>
          <w:rFonts w:ascii="Arial" w:hAnsi="Arial" w:cs="Arial"/>
          <w:noProof/>
          <w:lang w:val="pt-BR"/>
        </w:rPr>
        <w:t>Figura 17 - Categoria de Serviços</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_Toc452577033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37</w:t>
      </w:r>
      <w:r w:rsidRPr="00BC3A63">
        <w:rPr>
          <w:rFonts w:ascii="Arial" w:hAnsi="Arial" w:cs="Arial"/>
          <w:noProof/>
          <w:lang w:val="pt-BR"/>
        </w:rPr>
        <w:fldChar w:fldCharType="end"/>
      </w:r>
    </w:p>
    <w:p w:rsidR="00AB3B43" w:rsidRPr="00BC3A63" w:rsidRDefault="000851C7" w:rsidP="000E47CD">
      <w:pPr>
        <w:spacing w:line="360" w:lineRule="auto"/>
        <w:jc w:val="center"/>
        <w:rPr>
          <w:rFonts w:ascii="Arial" w:eastAsia="Arial" w:hAnsi="Arial" w:cs="Arial"/>
          <w:lang w:val="pt-BR"/>
        </w:rPr>
      </w:pPr>
      <w:r w:rsidRPr="00BC3A63">
        <w:rPr>
          <w:rFonts w:ascii="Arial" w:eastAsia="Arial" w:hAnsi="Arial" w:cs="Arial"/>
          <w:lang w:val="pt-BR"/>
        </w:rPr>
        <w:fldChar w:fldCharType="end"/>
      </w:r>
      <w:r w:rsidR="00B17EC8" w:rsidRPr="00BC3A63">
        <w:rPr>
          <w:rFonts w:ascii="Arial" w:eastAsia="Arial" w:hAnsi="Arial" w:cs="Arial"/>
          <w:lang w:val="pt-BR"/>
        </w:rPr>
        <w:br w:type="page"/>
      </w:r>
      <w:r w:rsidR="00AB3B43" w:rsidRPr="00BC3A63">
        <w:rPr>
          <w:rFonts w:ascii="Arial" w:eastAsia="Arial" w:hAnsi="Arial" w:cs="Arial"/>
          <w:lang w:val="pt-BR"/>
        </w:rPr>
        <w:lastRenderedPageBreak/>
        <w:t>LISTA DE TABELAS</w:t>
      </w:r>
    </w:p>
    <w:p w:rsidR="00C2589C" w:rsidRPr="00BC3A63" w:rsidRDefault="00C2589C" w:rsidP="000E47CD">
      <w:pPr>
        <w:spacing w:line="360" w:lineRule="auto"/>
        <w:jc w:val="center"/>
        <w:rPr>
          <w:rFonts w:ascii="Arial" w:eastAsia="Arial" w:hAnsi="Arial" w:cs="Arial"/>
          <w:lang w:val="pt-BR"/>
        </w:rPr>
      </w:pPr>
    </w:p>
    <w:p w:rsidR="00B01FC6" w:rsidRPr="00BC3A63" w:rsidRDefault="00B01FC6" w:rsidP="00B01FC6">
      <w:pPr>
        <w:pStyle w:val="ndicedeilustraes"/>
        <w:tabs>
          <w:tab w:val="right" w:leader="dot" w:pos="9055"/>
        </w:tabs>
        <w:spacing w:line="360" w:lineRule="auto"/>
        <w:rPr>
          <w:rFonts w:ascii="Arial" w:eastAsiaTheme="minorEastAsia" w:hAnsi="Arial" w:cs="Arial"/>
          <w:noProof/>
          <w:sz w:val="22"/>
          <w:szCs w:val="22"/>
          <w:bdr w:val="none" w:sz="0" w:space="0" w:color="auto"/>
          <w:lang w:val="pt-BR" w:eastAsia="en-GB"/>
        </w:rPr>
      </w:pPr>
      <w:r w:rsidRPr="00BC3A63">
        <w:rPr>
          <w:rFonts w:ascii="Arial" w:eastAsia="Arial" w:hAnsi="Arial" w:cs="Arial"/>
          <w:lang w:val="pt-BR"/>
        </w:rPr>
        <w:fldChar w:fldCharType="begin"/>
      </w:r>
      <w:r w:rsidRPr="00BC3A63">
        <w:rPr>
          <w:rFonts w:ascii="Arial" w:eastAsia="Arial" w:hAnsi="Arial" w:cs="Arial"/>
          <w:lang w:val="pt-BR"/>
        </w:rPr>
        <w:instrText xml:space="preserve"> TOC \c "Tabela" </w:instrText>
      </w:r>
      <w:r w:rsidRPr="00BC3A63">
        <w:rPr>
          <w:rFonts w:ascii="Arial" w:eastAsia="Arial" w:hAnsi="Arial" w:cs="Arial"/>
          <w:lang w:val="pt-BR"/>
        </w:rPr>
        <w:fldChar w:fldCharType="separate"/>
      </w:r>
      <w:r w:rsidRPr="00BC3A63">
        <w:rPr>
          <w:rFonts w:ascii="Arial" w:hAnsi="Arial" w:cs="Arial"/>
          <w:noProof/>
          <w:color w:val="000000" w:themeColor="text1"/>
          <w:lang w:val="pt-BR"/>
        </w:rPr>
        <w:t>Tabela 1 - Estrutura de Processos e Negócios</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_Toc453094028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19</w:t>
      </w:r>
      <w:r w:rsidRPr="00BC3A63">
        <w:rPr>
          <w:rFonts w:ascii="Arial" w:hAnsi="Arial" w:cs="Arial"/>
          <w:noProof/>
          <w:lang w:val="pt-BR"/>
        </w:rPr>
        <w:fldChar w:fldCharType="end"/>
      </w:r>
    </w:p>
    <w:p w:rsidR="00B01FC6" w:rsidRPr="00BC3A63" w:rsidRDefault="00B01FC6" w:rsidP="00B01FC6">
      <w:pPr>
        <w:pStyle w:val="ndicedeilustraes"/>
        <w:tabs>
          <w:tab w:val="right" w:leader="dot" w:pos="9055"/>
        </w:tabs>
        <w:spacing w:line="360" w:lineRule="auto"/>
        <w:rPr>
          <w:rFonts w:ascii="Arial" w:eastAsiaTheme="minorEastAsia" w:hAnsi="Arial" w:cs="Arial"/>
          <w:noProof/>
          <w:sz w:val="22"/>
          <w:szCs w:val="22"/>
          <w:bdr w:val="none" w:sz="0" w:space="0" w:color="auto"/>
          <w:lang w:val="pt-BR" w:eastAsia="en-GB"/>
        </w:rPr>
      </w:pPr>
      <w:r w:rsidRPr="00BC3A63">
        <w:rPr>
          <w:rFonts w:ascii="Arial" w:hAnsi="Arial" w:cs="Arial"/>
          <w:noProof/>
          <w:color w:val="000000" w:themeColor="text1"/>
          <w:lang w:val="pt-BR"/>
        </w:rPr>
        <w:t>Tabela 2 - Ambiente de TI</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_Toc453094029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20</w:t>
      </w:r>
      <w:r w:rsidRPr="00BC3A63">
        <w:rPr>
          <w:rFonts w:ascii="Arial" w:hAnsi="Arial" w:cs="Arial"/>
          <w:noProof/>
          <w:lang w:val="pt-BR"/>
        </w:rPr>
        <w:fldChar w:fldCharType="end"/>
      </w:r>
    </w:p>
    <w:p w:rsidR="00B01FC6" w:rsidRPr="00BC3A63" w:rsidRDefault="00B01FC6" w:rsidP="00B01FC6">
      <w:pPr>
        <w:pStyle w:val="ndicedeilustraes"/>
        <w:tabs>
          <w:tab w:val="right" w:leader="dot" w:pos="9055"/>
        </w:tabs>
        <w:spacing w:line="360" w:lineRule="auto"/>
        <w:rPr>
          <w:rFonts w:ascii="Arial" w:eastAsiaTheme="minorEastAsia" w:hAnsi="Arial" w:cs="Arial"/>
          <w:noProof/>
          <w:sz w:val="22"/>
          <w:szCs w:val="22"/>
          <w:bdr w:val="none" w:sz="0" w:space="0" w:color="auto"/>
          <w:lang w:val="pt-BR" w:eastAsia="en-GB"/>
        </w:rPr>
      </w:pPr>
      <w:r w:rsidRPr="00BC3A63">
        <w:rPr>
          <w:rFonts w:ascii="Arial" w:hAnsi="Arial" w:cs="Arial"/>
          <w:noProof/>
          <w:color w:val="000000" w:themeColor="text1"/>
          <w:lang w:val="pt-BR"/>
        </w:rPr>
        <w:t>Tabela 3 - Ambiente de TI, produção</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_Toc453094030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21</w:t>
      </w:r>
      <w:r w:rsidRPr="00BC3A63">
        <w:rPr>
          <w:rFonts w:ascii="Arial" w:hAnsi="Arial" w:cs="Arial"/>
          <w:noProof/>
          <w:lang w:val="pt-BR"/>
        </w:rPr>
        <w:fldChar w:fldCharType="end"/>
      </w:r>
    </w:p>
    <w:p w:rsidR="00B01FC6" w:rsidRPr="00BC3A63" w:rsidRDefault="00B01FC6" w:rsidP="00B01FC6">
      <w:pPr>
        <w:pStyle w:val="ndicedeilustraes"/>
        <w:tabs>
          <w:tab w:val="right" w:leader="dot" w:pos="9055"/>
        </w:tabs>
        <w:spacing w:line="360" w:lineRule="auto"/>
        <w:rPr>
          <w:rFonts w:ascii="Arial" w:eastAsiaTheme="minorEastAsia" w:hAnsi="Arial" w:cs="Arial"/>
          <w:noProof/>
          <w:sz w:val="22"/>
          <w:szCs w:val="22"/>
          <w:bdr w:val="none" w:sz="0" w:space="0" w:color="auto"/>
          <w:lang w:val="pt-BR" w:eastAsia="en-GB"/>
        </w:rPr>
      </w:pPr>
      <w:r w:rsidRPr="00BC3A63">
        <w:rPr>
          <w:rFonts w:ascii="Arial" w:hAnsi="Arial" w:cs="Arial"/>
          <w:noProof/>
          <w:color w:val="000000" w:themeColor="text1"/>
          <w:lang w:val="pt-BR"/>
        </w:rPr>
        <w:t>Tabela 4 - Requisitos de Sistema SAP</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_Toc453094031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23</w:t>
      </w:r>
      <w:r w:rsidRPr="00BC3A63">
        <w:rPr>
          <w:rFonts w:ascii="Arial" w:hAnsi="Arial" w:cs="Arial"/>
          <w:noProof/>
          <w:lang w:val="pt-BR"/>
        </w:rPr>
        <w:fldChar w:fldCharType="end"/>
      </w:r>
    </w:p>
    <w:p w:rsidR="00B01FC6" w:rsidRPr="00BC3A63" w:rsidRDefault="00B01FC6" w:rsidP="00B01FC6">
      <w:pPr>
        <w:pStyle w:val="ndicedeilustraes"/>
        <w:tabs>
          <w:tab w:val="right" w:leader="dot" w:pos="9055"/>
        </w:tabs>
        <w:spacing w:line="360" w:lineRule="auto"/>
        <w:rPr>
          <w:rFonts w:ascii="Arial" w:eastAsiaTheme="minorEastAsia" w:hAnsi="Arial" w:cs="Arial"/>
          <w:noProof/>
          <w:sz w:val="22"/>
          <w:szCs w:val="22"/>
          <w:bdr w:val="none" w:sz="0" w:space="0" w:color="auto"/>
          <w:lang w:val="pt-BR" w:eastAsia="en-GB"/>
        </w:rPr>
      </w:pPr>
      <w:r w:rsidRPr="00BC3A63">
        <w:rPr>
          <w:rFonts w:ascii="Arial" w:hAnsi="Arial" w:cs="Arial"/>
          <w:noProof/>
          <w:color w:val="000000" w:themeColor="text1"/>
          <w:lang w:val="pt-BR"/>
        </w:rPr>
        <w:t>Tabela 5 - Suporte Técnico AWS</w:t>
      </w:r>
      <w:r w:rsidRPr="00BC3A63">
        <w:rPr>
          <w:rFonts w:ascii="Arial" w:hAnsi="Arial" w:cs="Arial"/>
          <w:noProof/>
          <w:lang w:val="pt-BR"/>
        </w:rPr>
        <w:tab/>
      </w:r>
      <w:r w:rsidRPr="00BC3A63">
        <w:rPr>
          <w:rFonts w:ascii="Arial" w:hAnsi="Arial" w:cs="Arial"/>
          <w:noProof/>
          <w:lang w:val="pt-BR"/>
        </w:rPr>
        <w:fldChar w:fldCharType="begin"/>
      </w:r>
      <w:r w:rsidRPr="00BC3A63">
        <w:rPr>
          <w:rFonts w:ascii="Arial" w:hAnsi="Arial" w:cs="Arial"/>
          <w:noProof/>
          <w:lang w:val="pt-BR"/>
        </w:rPr>
        <w:instrText xml:space="preserve"> PAGEREF _Toc453094032 \h </w:instrText>
      </w:r>
      <w:r w:rsidRPr="00BC3A63">
        <w:rPr>
          <w:rFonts w:ascii="Arial" w:hAnsi="Arial" w:cs="Arial"/>
          <w:noProof/>
          <w:lang w:val="pt-BR"/>
        </w:rPr>
      </w:r>
      <w:r w:rsidRPr="00BC3A63">
        <w:rPr>
          <w:rFonts w:ascii="Arial" w:hAnsi="Arial" w:cs="Arial"/>
          <w:noProof/>
          <w:lang w:val="pt-BR"/>
        </w:rPr>
        <w:fldChar w:fldCharType="separate"/>
      </w:r>
      <w:r w:rsidR="00FD7E2F">
        <w:rPr>
          <w:rFonts w:ascii="Arial" w:hAnsi="Arial" w:cs="Arial"/>
          <w:noProof/>
          <w:lang w:val="pt-BR"/>
        </w:rPr>
        <w:t>41</w:t>
      </w:r>
      <w:r w:rsidRPr="00BC3A63">
        <w:rPr>
          <w:rFonts w:ascii="Arial" w:hAnsi="Arial" w:cs="Arial"/>
          <w:noProof/>
          <w:lang w:val="pt-BR"/>
        </w:rPr>
        <w:fldChar w:fldCharType="end"/>
      </w:r>
    </w:p>
    <w:p w:rsidR="00AB3B43" w:rsidRPr="00BC3A63" w:rsidRDefault="00B01FC6" w:rsidP="00B01FC6">
      <w:pPr>
        <w:spacing w:line="360" w:lineRule="auto"/>
        <w:rPr>
          <w:rFonts w:ascii="Arial" w:eastAsia="Arial" w:hAnsi="Arial" w:cs="Arial"/>
          <w:lang w:val="pt-BR"/>
        </w:rPr>
      </w:pPr>
      <w:r w:rsidRPr="00BC3A63">
        <w:rPr>
          <w:rFonts w:ascii="Arial" w:eastAsia="Arial" w:hAnsi="Arial" w:cs="Arial"/>
          <w:lang w:val="pt-BR"/>
        </w:rPr>
        <w:fldChar w:fldCharType="end"/>
      </w:r>
      <w:r w:rsidR="00AB3B43" w:rsidRPr="00BC3A63">
        <w:rPr>
          <w:rFonts w:ascii="Arial" w:eastAsia="Arial" w:hAnsi="Arial" w:cs="Arial"/>
          <w:lang w:val="pt-BR"/>
        </w:rPr>
        <w:br w:type="page"/>
      </w:r>
    </w:p>
    <w:p w:rsidR="00E0666F" w:rsidRPr="00BC3A63" w:rsidRDefault="009A7C7E" w:rsidP="000E47CD">
      <w:pPr>
        <w:spacing w:line="360" w:lineRule="auto"/>
        <w:jc w:val="center"/>
        <w:rPr>
          <w:rFonts w:ascii="Arial" w:eastAsia="Arial" w:hAnsi="Arial" w:cs="Arial"/>
          <w:lang w:val="pt-BR"/>
        </w:rPr>
      </w:pPr>
      <w:r w:rsidRPr="00BC3A63">
        <w:rPr>
          <w:rFonts w:ascii="Arial" w:eastAsia="Arial" w:hAnsi="Arial" w:cs="Arial"/>
          <w:lang w:val="pt-BR"/>
        </w:rPr>
        <w:lastRenderedPageBreak/>
        <w:t>SUMÁRIO</w:t>
      </w:r>
    </w:p>
    <w:p w:rsidR="003E0E8F" w:rsidRPr="00BC3A63" w:rsidRDefault="003E0E8F" w:rsidP="000E47CD">
      <w:pPr>
        <w:spacing w:line="360" w:lineRule="auto"/>
        <w:jc w:val="center"/>
        <w:rPr>
          <w:rFonts w:ascii="Arial" w:eastAsia="Arial" w:hAnsi="Arial" w:cs="Arial"/>
          <w:lang w:val="pt-BR"/>
        </w:rPr>
      </w:pPr>
    </w:p>
    <w:p w:rsidR="003E0E8F" w:rsidRPr="00BC3A63" w:rsidRDefault="003E0E8F" w:rsidP="003E0E8F">
      <w:pPr>
        <w:pStyle w:val="Sumrio1"/>
        <w:tabs>
          <w:tab w:val="left" w:pos="480"/>
          <w:tab w:val="right" w:leader="dot" w:pos="9055"/>
        </w:tabs>
        <w:rPr>
          <w:rFonts w:eastAsiaTheme="minorEastAsia" w:cs="Arial"/>
          <w:noProof/>
          <w:bdr w:val="none" w:sz="0" w:space="0" w:color="auto"/>
          <w:lang w:val="pt-BR" w:eastAsia="en-GB"/>
        </w:rPr>
      </w:pPr>
      <w:r w:rsidRPr="00BC3A63">
        <w:rPr>
          <w:rFonts w:eastAsia="Arial" w:cs="Arial"/>
          <w:lang w:val="pt-BR"/>
        </w:rPr>
        <w:fldChar w:fldCharType="begin"/>
      </w:r>
      <w:r w:rsidRPr="00BC3A63">
        <w:rPr>
          <w:rFonts w:eastAsia="Arial" w:cs="Arial"/>
          <w:lang w:val="pt-BR"/>
        </w:rPr>
        <w:instrText xml:space="preserve"> TOC \o "1-4" \h \z \u </w:instrText>
      </w:r>
      <w:r w:rsidRPr="00BC3A63">
        <w:rPr>
          <w:rFonts w:eastAsia="Arial" w:cs="Arial"/>
          <w:lang w:val="pt-BR"/>
        </w:rPr>
        <w:fldChar w:fldCharType="separate"/>
      </w:r>
      <w:hyperlink w:anchor="_Toc453337009" w:history="1">
        <w:r w:rsidRPr="00BC3A63">
          <w:rPr>
            <w:rStyle w:val="Hyperlink"/>
            <w:rFonts w:cs="Arial"/>
            <w:noProof/>
            <w:lang w:val="pt-BR"/>
          </w:rPr>
          <w:t>1.</w:t>
        </w:r>
        <w:r w:rsidRPr="00BC3A63">
          <w:rPr>
            <w:rFonts w:eastAsiaTheme="minorEastAsia" w:cs="Arial"/>
            <w:noProof/>
            <w:bdr w:val="none" w:sz="0" w:space="0" w:color="auto"/>
            <w:lang w:val="pt-BR" w:eastAsia="en-GB"/>
          </w:rPr>
          <w:tab/>
        </w:r>
        <w:r w:rsidRPr="00BC3A63">
          <w:rPr>
            <w:rStyle w:val="Hyperlink"/>
            <w:rFonts w:cs="Arial"/>
            <w:noProof/>
            <w:lang w:val="pt-BR"/>
          </w:rPr>
          <w:t>INTRODUÇÃO</w:t>
        </w:r>
        <w:r w:rsidRPr="00BC3A63">
          <w:rPr>
            <w:rFonts w:cs="Arial"/>
            <w:noProof/>
            <w:webHidden/>
            <w:lang w:val="pt-BR"/>
          </w:rPr>
          <w:tab/>
        </w:r>
        <w:r w:rsidRPr="00BC3A63">
          <w:rPr>
            <w:rFonts w:cs="Arial"/>
            <w:noProof/>
            <w:webHidden/>
            <w:lang w:val="pt-BR"/>
          </w:rPr>
          <w:fldChar w:fldCharType="begin"/>
        </w:r>
        <w:r w:rsidRPr="00BC3A63">
          <w:rPr>
            <w:rFonts w:cs="Arial"/>
            <w:noProof/>
            <w:webHidden/>
            <w:lang w:val="pt-BR"/>
          </w:rPr>
          <w:instrText xml:space="preserve"> PAGEREF _Toc453337009 \h </w:instrText>
        </w:r>
        <w:r w:rsidRPr="00BC3A63">
          <w:rPr>
            <w:rFonts w:cs="Arial"/>
            <w:noProof/>
            <w:webHidden/>
            <w:lang w:val="pt-BR"/>
          </w:rPr>
        </w:r>
        <w:r w:rsidRPr="00BC3A63">
          <w:rPr>
            <w:rFonts w:cs="Arial"/>
            <w:noProof/>
            <w:webHidden/>
            <w:lang w:val="pt-BR"/>
          </w:rPr>
          <w:fldChar w:fldCharType="separate"/>
        </w:r>
        <w:r w:rsidR="00FD7E2F">
          <w:rPr>
            <w:rFonts w:cs="Arial"/>
            <w:noProof/>
            <w:webHidden/>
            <w:lang w:val="pt-BR"/>
          </w:rPr>
          <w:t>7</w:t>
        </w:r>
        <w:r w:rsidRPr="00BC3A63">
          <w:rPr>
            <w:rFonts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10" w:history="1">
        <w:r w:rsidR="003E0E8F" w:rsidRPr="00BC3A63">
          <w:rPr>
            <w:rStyle w:val="Hyperlink"/>
            <w:rFonts w:cs="Arial"/>
            <w:noProof/>
            <w:lang w:val="pt-BR"/>
          </w:rPr>
          <w:t>2.</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rPr>
          <w:t>VISÃO GERAL DA TI</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_Toc453337010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8</w:t>
        </w:r>
        <w:r w:rsidR="003E0E8F" w:rsidRPr="00BC3A63">
          <w:rPr>
            <w:rFonts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11" w:history="1">
        <w:r w:rsidR="003E0E8F" w:rsidRPr="00BC3A63">
          <w:rPr>
            <w:rStyle w:val="Hyperlink"/>
            <w:rFonts w:ascii="Arial" w:hAnsi="Arial" w:cs="Arial"/>
            <w:noProof/>
            <w:lang w:val="pt-BR"/>
          </w:rPr>
          <w:t>2.1.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Superando as dificuldades da linguagem técnica.</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_Toc453337011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8</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12" w:history="1">
        <w:r w:rsidR="003E0E8F" w:rsidRPr="00BC3A63">
          <w:rPr>
            <w:rStyle w:val="Hyperlink"/>
            <w:rFonts w:ascii="Arial" w:hAnsi="Arial" w:cs="Arial"/>
            <w:noProof/>
            <w:lang w:val="pt-BR"/>
          </w:rPr>
          <w:t>2.2.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Formação na área de TI.</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_Toc453337012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8</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13" w:history="1">
        <w:r w:rsidR="003E0E8F" w:rsidRPr="00BC3A63">
          <w:rPr>
            <w:rStyle w:val="Hyperlink"/>
            <w:rFonts w:ascii="Arial" w:hAnsi="Arial" w:cs="Arial"/>
            <w:noProof/>
            <w:lang w:val="pt-BR"/>
          </w:rPr>
          <w:t>2.3.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Principais funções de um departamento de TI na empresa.</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_Toc453337013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9</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14" w:history="1">
        <w:r w:rsidR="003E0E8F" w:rsidRPr="00BC3A63">
          <w:rPr>
            <w:rStyle w:val="Hyperlink"/>
            <w:rFonts w:ascii="Arial" w:hAnsi="Arial" w:cs="Arial"/>
            <w:noProof/>
            <w:lang w:val="pt-BR"/>
          </w:rPr>
          <w:t>2.4.</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Tecnologias da Área da TI.</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_Toc453337014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10</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15" w:history="1">
        <w:r w:rsidR="003E0E8F" w:rsidRPr="00BC3A63">
          <w:rPr>
            <w:rStyle w:val="Hyperlink"/>
            <w:rFonts w:ascii="Arial" w:hAnsi="Arial" w:cs="Arial"/>
            <w:noProof/>
            <w:lang w:val="pt-BR"/>
          </w:rPr>
          <w:t>2.4.1.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ERP:</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_Toc453337015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10</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16" w:history="1">
        <w:r w:rsidR="003E0E8F" w:rsidRPr="00BC3A63">
          <w:rPr>
            <w:rStyle w:val="Hyperlink"/>
            <w:rFonts w:ascii="Arial" w:hAnsi="Arial" w:cs="Arial"/>
            <w:noProof/>
            <w:lang w:val="pt-BR"/>
          </w:rPr>
          <w:t>2.4.2.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CRM:</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_Toc453337016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11</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17" w:history="1">
        <w:r w:rsidR="003E0E8F" w:rsidRPr="00BC3A63">
          <w:rPr>
            <w:rStyle w:val="Hyperlink"/>
            <w:rFonts w:ascii="Arial" w:hAnsi="Arial" w:cs="Arial"/>
            <w:noProof/>
            <w:lang w:val="pt-BR"/>
          </w:rPr>
          <w:t>2.4.3.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BI:</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_Toc453337017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11</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18" w:history="1">
        <w:r w:rsidR="003E0E8F" w:rsidRPr="00BC3A63">
          <w:rPr>
            <w:rStyle w:val="Hyperlink"/>
            <w:rFonts w:ascii="Arial" w:hAnsi="Arial" w:cs="Arial"/>
            <w:noProof/>
            <w:lang w:val="pt-BR"/>
          </w:rPr>
          <w:t>2.4.4.</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Informações Fiscais: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_Toc453337018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12</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19" w:history="1">
        <w:r w:rsidR="003E0E8F" w:rsidRPr="00BC3A63">
          <w:rPr>
            <w:rStyle w:val="Hyperlink"/>
            <w:rFonts w:cs="Arial"/>
            <w:noProof/>
            <w:lang w:val="pt-BR"/>
          </w:rPr>
          <w:t>3.</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rPr>
          <w:t>CRIAÇÃO DA EMPRESA</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_Toc453337019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13</w:t>
        </w:r>
        <w:r w:rsidR="003E0E8F" w:rsidRPr="00BC3A63">
          <w:rPr>
            <w:rFonts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0" w:history="1">
        <w:r w:rsidR="003E0E8F" w:rsidRPr="00BC3A63">
          <w:rPr>
            <w:rStyle w:val="Hyperlink"/>
            <w:rFonts w:ascii="Arial" w:hAnsi="Arial" w:cs="Arial"/>
            <w:noProof/>
            <w:lang w:val="pt-BR"/>
          </w:rPr>
          <w:t>3.1.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Franquias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_Toc453337020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13</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1" w:history="1">
        <w:r w:rsidR="003E0E8F" w:rsidRPr="00BC3A63">
          <w:rPr>
            <w:rStyle w:val="Hyperlink"/>
            <w:rFonts w:ascii="Arial" w:hAnsi="Arial" w:cs="Arial"/>
            <w:noProof/>
            <w:lang w:val="pt-BR"/>
          </w:rPr>
          <w:t>3.2.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A Marca.</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_Toc453337021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15</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2" w:history="1">
        <w:r w:rsidR="003E0E8F" w:rsidRPr="00BC3A63">
          <w:rPr>
            <w:rStyle w:val="Hyperlink"/>
            <w:rFonts w:ascii="Arial" w:hAnsi="Arial" w:cs="Arial"/>
            <w:noProof/>
            <w:lang w:val="pt-BR"/>
          </w:rPr>
          <w:t>3.3.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Organogramas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_Toc453337022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15</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23" w:history="1">
        <w:r w:rsidR="003E0E8F" w:rsidRPr="00BC3A63">
          <w:rPr>
            <w:rStyle w:val="Hyperlink"/>
            <w:rFonts w:cs="Arial"/>
            <w:noProof/>
            <w:lang w:val="pt-BR"/>
          </w:rPr>
          <w:t>4.</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rPr>
          <w:t>ESTRUTURA DE PROCESSOS E NEGÓCIO</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_Toc453337023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19</w:t>
        </w:r>
        <w:r w:rsidR="003E0E8F" w:rsidRPr="00BC3A63">
          <w:rPr>
            <w:rFonts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4" w:history="1">
        <w:r w:rsidR="003E0E8F" w:rsidRPr="00BC3A63">
          <w:rPr>
            <w:rStyle w:val="Hyperlink"/>
            <w:rFonts w:ascii="Arial" w:hAnsi="Arial" w:cs="Arial"/>
            <w:noProof/>
            <w:lang w:val="pt-BR"/>
          </w:rPr>
          <w:t>4.1.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Processos.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_Toc453337024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19</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5" w:history="1">
        <w:r w:rsidR="003E0E8F" w:rsidRPr="00BC3A63">
          <w:rPr>
            <w:rStyle w:val="Hyperlink"/>
            <w:rFonts w:ascii="Arial" w:hAnsi="Arial" w:cs="Arial"/>
            <w:noProof/>
            <w:lang w:val="pt-BR"/>
          </w:rPr>
          <w:t>4.2.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Estrutura de TI.</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_Toc453337025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20</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6" w:history="1">
        <w:r w:rsidR="003E0E8F" w:rsidRPr="00BC3A63">
          <w:rPr>
            <w:rStyle w:val="Hyperlink"/>
            <w:rFonts w:ascii="Arial" w:hAnsi="Arial" w:cs="Arial"/>
            <w:noProof/>
            <w:lang w:val="pt-BR"/>
          </w:rPr>
          <w:t>4.3.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Servidores e Programas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_Toc453337026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22</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27" w:history="1">
        <w:r w:rsidR="003E0E8F" w:rsidRPr="00BC3A63">
          <w:rPr>
            <w:rStyle w:val="Hyperlink"/>
            <w:rFonts w:cs="Arial"/>
            <w:noProof/>
            <w:lang w:val="pt-BR"/>
          </w:rPr>
          <w:t>5.</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rPr>
          <w:t>O QUE É, PARA QUE SERVE, E COMO USAR?</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_Toc453337027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27</w:t>
        </w:r>
        <w:r w:rsidR="003E0E8F" w:rsidRPr="00BC3A63">
          <w:rPr>
            <w:rFonts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8" w:history="1">
        <w:r w:rsidR="003E0E8F" w:rsidRPr="00BC3A63">
          <w:rPr>
            <w:rStyle w:val="Hyperlink"/>
            <w:rFonts w:ascii="Arial" w:hAnsi="Arial" w:cs="Arial"/>
            <w:noProof/>
            <w:lang w:val="pt-BR"/>
          </w:rPr>
          <w:t>5.1.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Virtualização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_Toc453337028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27</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29" w:history="1">
        <w:r w:rsidR="003E0E8F" w:rsidRPr="00BC3A63">
          <w:rPr>
            <w:rStyle w:val="Hyperlink"/>
            <w:rFonts w:ascii="Arial" w:hAnsi="Arial" w:cs="Arial"/>
            <w:noProof/>
            <w:lang w:val="pt-BR"/>
          </w:rPr>
          <w:t>5.2.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Timeline da Cloud Computing</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_Toc453337029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29</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30" w:history="1">
        <w:r w:rsidR="003E0E8F" w:rsidRPr="00BC3A63">
          <w:rPr>
            <w:rStyle w:val="Hyperlink"/>
            <w:rFonts w:cs="Arial"/>
            <w:noProof/>
            <w:lang w:val="pt-BR" w:eastAsia="pt-BR"/>
          </w:rPr>
          <w:t>6.</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eastAsia="pt-BR"/>
          </w:rPr>
          <w:t>ANALISE E DESENVOLVIMENTO DO PROJETO</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_Toc453337030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31</w:t>
        </w:r>
        <w:r w:rsidR="003E0E8F" w:rsidRPr="00BC3A63">
          <w:rPr>
            <w:rFonts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1" w:history="1">
        <w:r w:rsidR="003E0E8F" w:rsidRPr="00BC3A63">
          <w:rPr>
            <w:rStyle w:val="Hyperlink"/>
            <w:rFonts w:ascii="Arial" w:hAnsi="Arial" w:cs="Arial"/>
            <w:noProof/>
            <w:lang w:val="pt-BR" w:eastAsia="pt-BR"/>
          </w:rPr>
          <w:t>6.1.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Requisitos funcionais e não funcionais: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_Toc453337031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31</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2" w:history="1">
        <w:r w:rsidR="003E0E8F" w:rsidRPr="00BC3A63">
          <w:rPr>
            <w:rStyle w:val="Hyperlink"/>
            <w:rFonts w:ascii="Arial" w:hAnsi="Arial" w:cs="Arial"/>
            <w:noProof/>
            <w:lang w:val="pt-BR" w:eastAsia="pt-BR"/>
          </w:rPr>
          <w:t>6.2.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Caso de Uso: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_Toc453337032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31</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33" w:history="1">
        <w:r w:rsidR="003E0E8F" w:rsidRPr="00BC3A63">
          <w:rPr>
            <w:rStyle w:val="Hyperlink"/>
            <w:rFonts w:cs="Arial"/>
            <w:noProof/>
            <w:lang w:val="pt-BR" w:eastAsia="pt-BR"/>
          </w:rPr>
          <w:t>7.</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eastAsia="pt-BR"/>
          </w:rPr>
          <w:t>INFRAESTRUTURA DE TI</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_Toc453337033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33</w:t>
        </w:r>
        <w:r w:rsidR="003E0E8F" w:rsidRPr="00BC3A63">
          <w:rPr>
            <w:rFonts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4" w:history="1">
        <w:r w:rsidR="003E0E8F" w:rsidRPr="00BC3A63">
          <w:rPr>
            <w:rStyle w:val="Hyperlink"/>
            <w:rFonts w:ascii="Arial" w:hAnsi="Arial" w:cs="Arial"/>
            <w:noProof/>
            <w:lang w:val="pt-BR" w:eastAsia="pt-BR"/>
          </w:rPr>
          <w:t>7.1.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Apresentação da Empresa</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_Toc453337034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33</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5" w:history="1">
        <w:r w:rsidR="003E0E8F" w:rsidRPr="00BC3A63">
          <w:rPr>
            <w:rStyle w:val="Hyperlink"/>
            <w:rFonts w:ascii="Arial" w:hAnsi="Arial" w:cs="Arial"/>
            <w:noProof/>
            <w:lang w:val="pt-BR" w:eastAsia="pt-BR"/>
          </w:rPr>
          <w:t>7.2.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Nome da empresa, nacionalidade:</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_Toc453337035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33</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6" w:history="1">
        <w:r w:rsidR="003E0E8F" w:rsidRPr="00BC3A63">
          <w:rPr>
            <w:rStyle w:val="Hyperlink"/>
            <w:rFonts w:ascii="Arial" w:hAnsi="Arial" w:cs="Arial"/>
            <w:noProof/>
            <w:lang w:val="pt-BR" w:eastAsia="pt-BR"/>
          </w:rPr>
          <w:t>7.3.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Abrangência do mercado de atuação e Posicionamento da empresa no mercado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_Toc453337036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33</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7" w:history="1">
        <w:r w:rsidR="003E0E8F" w:rsidRPr="00BC3A63">
          <w:rPr>
            <w:rStyle w:val="Hyperlink"/>
            <w:rFonts w:ascii="Arial" w:hAnsi="Arial" w:cs="Arial"/>
            <w:noProof/>
            <w:lang w:val="pt-BR" w:eastAsia="pt-BR"/>
          </w:rPr>
          <w:t>7.4.</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Localização do Datacenter da empresa</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_Toc453337037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33</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8" w:history="1">
        <w:r w:rsidR="003E0E8F" w:rsidRPr="00BC3A63">
          <w:rPr>
            <w:rStyle w:val="Hyperlink"/>
            <w:rFonts w:ascii="Arial" w:hAnsi="Arial" w:cs="Arial"/>
            <w:noProof/>
            <w:lang w:val="pt-BR" w:eastAsia="pt-BR"/>
          </w:rPr>
          <w:t>7.5.</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Garantia de qualidade desse Datacenter (Tier)</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_Toc453337038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34</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39" w:history="1">
        <w:r w:rsidR="003E0E8F" w:rsidRPr="00BC3A63">
          <w:rPr>
            <w:rStyle w:val="Hyperlink"/>
            <w:rFonts w:ascii="Arial" w:hAnsi="Arial" w:cs="Arial"/>
            <w:noProof/>
            <w:lang w:val="pt-BR" w:eastAsia="pt-BR"/>
          </w:rPr>
          <w:t>7.6.</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Certificações internacionais obtidas pela Empresa</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_Toc453337039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34</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40" w:history="1">
        <w:r w:rsidR="003E0E8F" w:rsidRPr="00BC3A63">
          <w:rPr>
            <w:rStyle w:val="Hyperlink"/>
            <w:rFonts w:ascii="Arial" w:hAnsi="Arial" w:cs="Arial"/>
            <w:noProof/>
            <w:lang w:val="pt-BR" w:eastAsia="pt-BR"/>
          </w:rPr>
          <w:t>7.7.</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Serviços e soluções disponíveis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_Toc453337040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34</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41" w:history="1">
        <w:r w:rsidR="003E0E8F" w:rsidRPr="00BC3A63">
          <w:rPr>
            <w:rStyle w:val="Hyperlink"/>
            <w:rFonts w:ascii="Arial" w:hAnsi="Arial" w:cs="Arial"/>
            <w:noProof/>
            <w:lang w:val="pt-BR" w:eastAsia="pt-BR"/>
          </w:rPr>
          <w:t>7.7.1.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Categoria dos Serviços em Nuvem</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_Toc453337041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34</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42" w:history="1">
        <w:r w:rsidR="003E0E8F" w:rsidRPr="00BC3A63">
          <w:rPr>
            <w:rStyle w:val="Hyperlink"/>
            <w:rFonts w:ascii="Arial" w:hAnsi="Arial" w:cs="Arial"/>
            <w:noProof/>
            <w:lang w:val="pt-BR" w:eastAsia="pt-BR"/>
          </w:rPr>
          <w:t>7.7.2.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Catalogo de Serviços em Nuvem</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_Toc453337042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36</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43" w:history="1">
        <w:r w:rsidR="003E0E8F" w:rsidRPr="00BC3A63">
          <w:rPr>
            <w:rStyle w:val="Hyperlink"/>
            <w:rFonts w:ascii="Arial" w:hAnsi="Arial" w:cs="Arial"/>
            <w:noProof/>
            <w:lang w:val="pt-BR" w:eastAsia="pt-BR"/>
          </w:rPr>
          <w:t>7.7.3.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eastAsia="pt-BR"/>
          </w:rPr>
          <w:t>Suporte</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_Toc453337043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37</w:t>
        </w:r>
        <w:r w:rsidR="003E0E8F" w:rsidRPr="00BC3A63">
          <w:rPr>
            <w:rFonts w:ascii="Arial" w:hAnsi="Arial" w:cs="Arial"/>
            <w:noProof/>
            <w:webHidden/>
            <w:lang w:val="pt-BR"/>
          </w:rPr>
          <w:fldChar w:fldCharType="end"/>
        </w:r>
      </w:hyperlink>
    </w:p>
    <w:p w:rsidR="003E0E8F" w:rsidRPr="00BC3A63" w:rsidRDefault="00FD7E2F" w:rsidP="003E0E8F">
      <w:pPr>
        <w:pStyle w:val="Sumrio4"/>
        <w:tabs>
          <w:tab w:val="left" w:pos="1760"/>
          <w:tab w:val="right" w:leader="dot" w:pos="9055"/>
        </w:tabs>
        <w:spacing w:line="360" w:lineRule="auto"/>
        <w:jc w:val="both"/>
        <w:rPr>
          <w:rFonts w:ascii="Arial" w:hAnsi="Arial" w:cs="Arial"/>
          <w:noProof/>
          <w:lang w:val="pt-BR"/>
        </w:rPr>
      </w:pPr>
      <w:hyperlink w:anchor="_Toc453337044" w:history="1">
        <w:r w:rsidR="003E0E8F" w:rsidRPr="00BC3A63">
          <w:rPr>
            <w:rStyle w:val="Hyperlink"/>
            <w:rFonts w:ascii="Arial" w:hAnsi="Arial" w:cs="Arial"/>
            <w:noProof/>
            <w:lang w:val="pt-BR"/>
          </w:rPr>
          <w:t>7.7.3.1.</w:t>
        </w:r>
        <w:r w:rsidR="003E0E8F" w:rsidRPr="00BC3A63">
          <w:rPr>
            <w:rFonts w:ascii="Arial" w:hAnsi="Arial" w:cs="Arial"/>
            <w:noProof/>
            <w:lang w:val="pt-BR"/>
          </w:rPr>
          <w:tab/>
        </w:r>
        <w:r w:rsidR="003E0E8F" w:rsidRPr="00BC3A63">
          <w:rPr>
            <w:rStyle w:val="Hyperlink"/>
            <w:rFonts w:ascii="Arial" w:hAnsi="Arial" w:cs="Arial"/>
            <w:noProof/>
            <w:lang w:val="pt-BR"/>
          </w:rPr>
          <w:t>Desenvolvimento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_Toc453337044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37</w:t>
        </w:r>
        <w:r w:rsidR="003E0E8F" w:rsidRPr="00BC3A63">
          <w:rPr>
            <w:rFonts w:ascii="Arial" w:hAnsi="Arial" w:cs="Arial"/>
            <w:noProof/>
            <w:webHidden/>
            <w:lang w:val="pt-BR"/>
          </w:rPr>
          <w:fldChar w:fldCharType="end"/>
        </w:r>
      </w:hyperlink>
    </w:p>
    <w:p w:rsidR="003E0E8F" w:rsidRPr="00BC3A63" w:rsidRDefault="00FD7E2F" w:rsidP="003E0E8F">
      <w:pPr>
        <w:pStyle w:val="Sumrio4"/>
        <w:tabs>
          <w:tab w:val="left" w:pos="1760"/>
          <w:tab w:val="right" w:leader="dot" w:pos="9055"/>
        </w:tabs>
        <w:spacing w:line="360" w:lineRule="auto"/>
        <w:jc w:val="both"/>
        <w:rPr>
          <w:rFonts w:ascii="Arial" w:hAnsi="Arial" w:cs="Arial"/>
          <w:noProof/>
          <w:lang w:val="pt-BR"/>
        </w:rPr>
      </w:pPr>
      <w:hyperlink w:anchor="_Toc453337045" w:history="1">
        <w:r w:rsidR="003E0E8F" w:rsidRPr="00BC3A63">
          <w:rPr>
            <w:rStyle w:val="Hyperlink"/>
            <w:rFonts w:ascii="Arial" w:hAnsi="Arial" w:cs="Arial"/>
            <w:noProof/>
            <w:lang w:val="pt-BR"/>
          </w:rPr>
          <w:t>7.7.3.2.</w:t>
        </w:r>
        <w:r w:rsidR="003E0E8F" w:rsidRPr="00BC3A63">
          <w:rPr>
            <w:rFonts w:ascii="Arial" w:hAnsi="Arial" w:cs="Arial"/>
            <w:noProof/>
            <w:lang w:val="pt-BR"/>
          </w:rPr>
          <w:tab/>
        </w:r>
        <w:r w:rsidR="003E0E8F" w:rsidRPr="00BC3A63">
          <w:rPr>
            <w:rStyle w:val="Hyperlink"/>
            <w:rFonts w:ascii="Arial" w:hAnsi="Arial" w:cs="Arial"/>
            <w:noProof/>
            <w:lang w:val="pt-BR"/>
          </w:rPr>
          <w:t>Business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_Toc453337045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38</w:t>
        </w:r>
        <w:r w:rsidR="003E0E8F" w:rsidRPr="00BC3A63">
          <w:rPr>
            <w:rFonts w:ascii="Arial" w:hAnsi="Arial" w:cs="Arial"/>
            <w:noProof/>
            <w:webHidden/>
            <w:lang w:val="pt-BR"/>
          </w:rPr>
          <w:fldChar w:fldCharType="end"/>
        </w:r>
      </w:hyperlink>
    </w:p>
    <w:p w:rsidR="003E0E8F" w:rsidRPr="00BC3A63" w:rsidRDefault="00FD7E2F" w:rsidP="003E0E8F">
      <w:pPr>
        <w:pStyle w:val="Sumrio4"/>
        <w:tabs>
          <w:tab w:val="left" w:pos="1760"/>
          <w:tab w:val="right" w:leader="dot" w:pos="9055"/>
        </w:tabs>
        <w:spacing w:line="360" w:lineRule="auto"/>
        <w:jc w:val="both"/>
        <w:rPr>
          <w:rFonts w:ascii="Arial" w:hAnsi="Arial" w:cs="Arial"/>
          <w:noProof/>
          <w:lang w:val="pt-BR"/>
        </w:rPr>
      </w:pPr>
      <w:hyperlink w:anchor="_Toc453337046" w:history="1">
        <w:r w:rsidR="003E0E8F" w:rsidRPr="00BC3A63">
          <w:rPr>
            <w:rStyle w:val="Hyperlink"/>
            <w:rFonts w:ascii="Arial" w:hAnsi="Arial" w:cs="Arial"/>
            <w:noProof/>
            <w:lang w:val="pt-BR"/>
          </w:rPr>
          <w:t>7.7.3.3.</w:t>
        </w:r>
        <w:r w:rsidR="003E0E8F" w:rsidRPr="00BC3A63">
          <w:rPr>
            <w:rFonts w:ascii="Arial" w:hAnsi="Arial" w:cs="Arial"/>
            <w:noProof/>
            <w:lang w:val="pt-BR"/>
          </w:rPr>
          <w:tab/>
        </w:r>
        <w:r w:rsidR="003E0E8F" w:rsidRPr="00BC3A63">
          <w:rPr>
            <w:rStyle w:val="Hyperlink"/>
            <w:rFonts w:ascii="Arial" w:hAnsi="Arial" w:cs="Arial"/>
            <w:noProof/>
            <w:lang w:val="pt-BR"/>
          </w:rPr>
          <w:t>Enterprise</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_Toc453337046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38</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47" w:history="1">
        <w:r w:rsidR="003E0E8F" w:rsidRPr="00BC3A63">
          <w:rPr>
            <w:rStyle w:val="Hyperlink"/>
            <w:rFonts w:cs="Arial"/>
            <w:noProof/>
            <w:lang w:val="pt-BR"/>
          </w:rPr>
          <w:t>8.</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rPr>
          <w:t>SERVICE DESK</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_Toc453337047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40</w:t>
        </w:r>
        <w:r w:rsidR="003E0E8F" w:rsidRPr="00BC3A63">
          <w:rPr>
            <w:rFonts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48" w:history="1">
        <w:r w:rsidR="003E0E8F" w:rsidRPr="00BC3A63">
          <w:rPr>
            <w:rStyle w:val="Hyperlink"/>
            <w:rFonts w:ascii="Arial" w:hAnsi="Arial" w:cs="Arial"/>
            <w:noProof/>
            <w:lang w:val="pt-BR"/>
          </w:rPr>
          <w:t>8.1.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O que é um Service Desk?</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_Toc453337048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40</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49" w:history="1">
        <w:r w:rsidR="003E0E8F" w:rsidRPr="00BC3A63">
          <w:rPr>
            <w:rStyle w:val="Hyperlink"/>
            <w:rFonts w:ascii="Arial" w:hAnsi="Arial" w:cs="Arial"/>
            <w:noProof/>
            <w:lang w:val="pt-BR"/>
          </w:rPr>
          <w:t>8.2.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Características do Service Desk AWS: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_Toc453337049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40</w:t>
        </w:r>
        <w:r w:rsidR="003E0E8F" w:rsidRPr="00BC3A63">
          <w:rPr>
            <w:rFonts w:ascii="Arial" w:hAnsi="Arial" w:cs="Arial"/>
            <w:noProof/>
            <w:webHidden/>
            <w:lang w:val="pt-BR"/>
          </w:rPr>
          <w:fldChar w:fldCharType="end"/>
        </w:r>
      </w:hyperlink>
    </w:p>
    <w:p w:rsidR="003E0E8F" w:rsidRPr="00BC3A63" w:rsidRDefault="00FD7E2F" w:rsidP="003E0E8F">
      <w:pPr>
        <w:pStyle w:val="Sumrio3"/>
        <w:tabs>
          <w:tab w:val="left" w:pos="1320"/>
          <w:tab w:val="right" w:leader="dot" w:pos="9055"/>
        </w:tabs>
        <w:spacing w:line="360" w:lineRule="auto"/>
        <w:jc w:val="both"/>
        <w:rPr>
          <w:rFonts w:ascii="Arial" w:eastAsiaTheme="minorEastAsia" w:hAnsi="Arial" w:cs="Arial"/>
          <w:noProof/>
          <w:bdr w:val="none" w:sz="0" w:space="0" w:color="auto"/>
          <w:lang w:val="pt-BR" w:eastAsia="en-GB"/>
        </w:rPr>
      </w:pPr>
      <w:hyperlink w:anchor="_Toc453337050" w:history="1">
        <w:r w:rsidR="003E0E8F" w:rsidRPr="00BC3A63">
          <w:rPr>
            <w:rStyle w:val="Hyperlink"/>
            <w:rFonts w:ascii="Arial" w:hAnsi="Arial" w:cs="Arial"/>
            <w:noProof/>
            <w:lang w:val="pt-BR"/>
          </w:rPr>
          <w:t>8.3.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Resposta do Suporte Técnico: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_Toc453337050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41</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480"/>
          <w:tab w:val="right" w:leader="dot" w:pos="9055"/>
        </w:tabs>
        <w:rPr>
          <w:rFonts w:eastAsiaTheme="minorEastAsia" w:cs="Arial"/>
          <w:noProof/>
          <w:bdr w:val="none" w:sz="0" w:space="0" w:color="auto"/>
          <w:lang w:val="pt-BR" w:eastAsia="en-GB"/>
        </w:rPr>
      </w:pPr>
      <w:hyperlink w:anchor="_Toc453337051" w:history="1">
        <w:r w:rsidR="003E0E8F" w:rsidRPr="00BC3A63">
          <w:rPr>
            <w:rStyle w:val="Hyperlink"/>
            <w:rFonts w:cs="Arial"/>
            <w:noProof/>
            <w:lang w:val="pt-BR"/>
          </w:rPr>
          <w:t>9.</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rPr>
          <w:t>CONTRATOS DE CLOUD</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_Toc453337051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43</w:t>
        </w:r>
        <w:r w:rsidR="003E0E8F" w:rsidRPr="00BC3A63">
          <w:rPr>
            <w:rFonts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52" w:history="1">
        <w:r w:rsidR="003E0E8F" w:rsidRPr="00BC3A63">
          <w:rPr>
            <w:rStyle w:val="Hyperlink"/>
            <w:rFonts w:ascii="Arial" w:hAnsi="Arial" w:cs="Arial"/>
            <w:noProof/>
            <w:lang w:val="pt-BR"/>
          </w:rPr>
          <w:t>9.1.</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Eleição de Foro do Contrato: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_Toc453337052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43</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53" w:history="1">
        <w:r w:rsidR="003E0E8F" w:rsidRPr="00BC3A63">
          <w:rPr>
            <w:rStyle w:val="Hyperlink"/>
            <w:rFonts w:ascii="Arial" w:hAnsi="Arial" w:cs="Arial"/>
            <w:noProof/>
            <w:lang w:val="pt-BR"/>
          </w:rPr>
          <w:t>9.2.</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Segurança e privacidade de Dados: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_Toc453337053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43</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54" w:history="1">
        <w:r w:rsidR="003E0E8F" w:rsidRPr="00BC3A63">
          <w:rPr>
            <w:rStyle w:val="Hyperlink"/>
            <w:rFonts w:ascii="Arial" w:hAnsi="Arial" w:cs="Arial"/>
            <w:noProof/>
            <w:lang w:val="pt-BR"/>
          </w:rPr>
          <w:t>9.3.</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Níveis de Serviço: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_Toc453337054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44</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55" w:history="1">
        <w:r w:rsidR="003E0E8F" w:rsidRPr="00BC3A63">
          <w:rPr>
            <w:rStyle w:val="Hyperlink"/>
            <w:rFonts w:ascii="Arial" w:hAnsi="Arial" w:cs="Arial"/>
            <w:noProof/>
            <w:lang w:val="pt-BR"/>
          </w:rPr>
          <w:t>9.4.</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Rescisão de Contrato</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_Toc453337055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44</w:t>
        </w:r>
        <w:r w:rsidR="003E0E8F" w:rsidRPr="00BC3A63">
          <w:rPr>
            <w:rFonts w:ascii="Arial" w:hAnsi="Arial" w:cs="Arial"/>
            <w:noProof/>
            <w:webHidden/>
            <w:lang w:val="pt-BR"/>
          </w:rPr>
          <w:fldChar w:fldCharType="end"/>
        </w:r>
      </w:hyperlink>
    </w:p>
    <w:p w:rsidR="003E0E8F" w:rsidRPr="00BC3A63" w:rsidRDefault="00FD7E2F" w:rsidP="003E0E8F">
      <w:pPr>
        <w:pStyle w:val="Sumrio2"/>
        <w:tabs>
          <w:tab w:val="left" w:pos="880"/>
          <w:tab w:val="right" w:leader="dot" w:pos="9055"/>
        </w:tabs>
        <w:spacing w:line="360" w:lineRule="auto"/>
        <w:jc w:val="both"/>
        <w:rPr>
          <w:rFonts w:ascii="Arial" w:eastAsiaTheme="minorEastAsia" w:hAnsi="Arial" w:cs="Arial"/>
          <w:noProof/>
          <w:bdr w:val="none" w:sz="0" w:space="0" w:color="auto"/>
          <w:lang w:val="pt-BR" w:eastAsia="en-GB"/>
        </w:rPr>
      </w:pPr>
      <w:hyperlink w:anchor="_Toc453337056" w:history="1">
        <w:r w:rsidR="003E0E8F" w:rsidRPr="00BC3A63">
          <w:rPr>
            <w:rStyle w:val="Hyperlink"/>
            <w:rFonts w:ascii="Arial" w:hAnsi="Arial" w:cs="Arial"/>
            <w:noProof/>
            <w:lang w:val="pt-BR"/>
          </w:rPr>
          <w:t>9.5.</w:t>
        </w:r>
        <w:r w:rsidR="003E0E8F" w:rsidRPr="00BC3A63">
          <w:rPr>
            <w:rFonts w:ascii="Arial" w:eastAsiaTheme="minorEastAsia" w:hAnsi="Arial" w:cs="Arial"/>
            <w:noProof/>
            <w:bdr w:val="none" w:sz="0" w:space="0" w:color="auto"/>
            <w:lang w:val="pt-BR" w:eastAsia="en-GB"/>
          </w:rPr>
          <w:tab/>
        </w:r>
        <w:r w:rsidR="003E0E8F" w:rsidRPr="00BC3A63">
          <w:rPr>
            <w:rStyle w:val="Hyperlink"/>
            <w:rFonts w:ascii="Arial" w:hAnsi="Arial" w:cs="Arial"/>
            <w:noProof/>
            <w:lang w:val="pt-BR"/>
          </w:rPr>
          <w:t>Danos Imateriais</w:t>
        </w:r>
        <w:r w:rsidR="003E0E8F" w:rsidRPr="00BC3A63">
          <w:rPr>
            <w:rFonts w:ascii="Arial" w:hAnsi="Arial" w:cs="Arial"/>
            <w:noProof/>
            <w:webHidden/>
            <w:lang w:val="pt-BR"/>
          </w:rPr>
          <w:tab/>
        </w:r>
        <w:r w:rsidR="003E0E8F" w:rsidRPr="00BC3A63">
          <w:rPr>
            <w:rFonts w:ascii="Arial" w:hAnsi="Arial" w:cs="Arial"/>
            <w:noProof/>
            <w:webHidden/>
            <w:lang w:val="pt-BR"/>
          </w:rPr>
          <w:fldChar w:fldCharType="begin"/>
        </w:r>
        <w:r w:rsidR="003E0E8F" w:rsidRPr="00BC3A63">
          <w:rPr>
            <w:rFonts w:ascii="Arial" w:hAnsi="Arial" w:cs="Arial"/>
            <w:noProof/>
            <w:webHidden/>
            <w:lang w:val="pt-BR"/>
          </w:rPr>
          <w:instrText xml:space="preserve"> PAGEREF _Toc453337056 \h </w:instrText>
        </w:r>
        <w:r w:rsidR="003E0E8F" w:rsidRPr="00BC3A63">
          <w:rPr>
            <w:rFonts w:ascii="Arial" w:hAnsi="Arial" w:cs="Arial"/>
            <w:noProof/>
            <w:webHidden/>
            <w:lang w:val="pt-BR"/>
          </w:rPr>
        </w:r>
        <w:r w:rsidR="003E0E8F" w:rsidRPr="00BC3A63">
          <w:rPr>
            <w:rFonts w:ascii="Arial" w:hAnsi="Arial" w:cs="Arial"/>
            <w:noProof/>
            <w:webHidden/>
            <w:lang w:val="pt-BR"/>
          </w:rPr>
          <w:fldChar w:fldCharType="separate"/>
        </w:r>
        <w:r>
          <w:rPr>
            <w:rFonts w:ascii="Arial" w:hAnsi="Arial" w:cs="Arial"/>
            <w:noProof/>
            <w:webHidden/>
            <w:lang w:val="pt-BR"/>
          </w:rPr>
          <w:t>44</w:t>
        </w:r>
        <w:r w:rsidR="003E0E8F" w:rsidRPr="00BC3A63">
          <w:rPr>
            <w:rFonts w:ascii="Arial" w:hAnsi="Arial" w:cs="Arial"/>
            <w:noProof/>
            <w:webHidden/>
            <w:lang w:val="pt-BR"/>
          </w:rPr>
          <w:fldChar w:fldCharType="end"/>
        </w:r>
      </w:hyperlink>
    </w:p>
    <w:p w:rsidR="003E0E8F" w:rsidRPr="00BC3A63" w:rsidRDefault="00FD7E2F" w:rsidP="003E0E8F">
      <w:pPr>
        <w:pStyle w:val="Sumrio1"/>
        <w:tabs>
          <w:tab w:val="left" w:pos="720"/>
          <w:tab w:val="right" w:leader="dot" w:pos="9055"/>
        </w:tabs>
        <w:rPr>
          <w:rFonts w:eastAsiaTheme="minorEastAsia" w:cs="Arial"/>
          <w:noProof/>
          <w:bdr w:val="none" w:sz="0" w:space="0" w:color="auto"/>
          <w:lang w:val="pt-BR" w:eastAsia="en-GB"/>
        </w:rPr>
      </w:pPr>
      <w:hyperlink w:anchor="_Toc453337057" w:history="1">
        <w:r w:rsidR="003E0E8F" w:rsidRPr="00BC3A63">
          <w:rPr>
            <w:rStyle w:val="Hyperlink"/>
            <w:rFonts w:cs="Arial"/>
            <w:noProof/>
            <w:lang w:val="pt-BR"/>
          </w:rPr>
          <w:t>10.</w:t>
        </w:r>
        <w:r w:rsidR="003E0E8F" w:rsidRPr="00BC3A63">
          <w:rPr>
            <w:rFonts w:eastAsiaTheme="minorEastAsia" w:cs="Arial"/>
            <w:noProof/>
            <w:bdr w:val="none" w:sz="0" w:space="0" w:color="auto"/>
            <w:lang w:val="pt-BR" w:eastAsia="en-GB"/>
          </w:rPr>
          <w:tab/>
        </w:r>
        <w:r w:rsidR="003E0E8F" w:rsidRPr="00BC3A63">
          <w:rPr>
            <w:rStyle w:val="Hyperlink"/>
            <w:rFonts w:cs="Arial"/>
            <w:noProof/>
            <w:lang w:val="pt-BR"/>
          </w:rPr>
          <w:t>CONCLUSÃO</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_Toc453337057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45</w:t>
        </w:r>
        <w:r w:rsidR="003E0E8F" w:rsidRPr="00BC3A63">
          <w:rPr>
            <w:rFonts w:cs="Arial"/>
            <w:noProof/>
            <w:webHidden/>
            <w:lang w:val="pt-BR"/>
          </w:rPr>
          <w:fldChar w:fldCharType="end"/>
        </w:r>
      </w:hyperlink>
    </w:p>
    <w:p w:rsidR="003E0E8F" w:rsidRPr="00BC3A63" w:rsidRDefault="00FD7E2F" w:rsidP="003E0E8F">
      <w:pPr>
        <w:pStyle w:val="Sumrio1"/>
        <w:tabs>
          <w:tab w:val="right" w:leader="dot" w:pos="9055"/>
        </w:tabs>
        <w:rPr>
          <w:rFonts w:eastAsiaTheme="minorEastAsia" w:cs="Arial"/>
          <w:noProof/>
          <w:bdr w:val="none" w:sz="0" w:space="0" w:color="auto"/>
          <w:lang w:val="pt-BR" w:eastAsia="en-GB"/>
        </w:rPr>
      </w:pPr>
      <w:hyperlink w:anchor="_Toc453337058" w:history="1">
        <w:r w:rsidR="003E0E8F" w:rsidRPr="00BC3A63">
          <w:rPr>
            <w:rStyle w:val="Hyperlink"/>
            <w:rFonts w:cs="Arial"/>
            <w:noProof/>
            <w:lang w:val="pt-BR"/>
          </w:rPr>
          <w:t>REFERENCIAS BIBLIOGRAFICAS</w:t>
        </w:r>
        <w:r w:rsidR="003E0E8F" w:rsidRPr="00BC3A63">
          <w:rPr>
            <w:rFonts w:cs="Arial"/>
            <w:noProof/>
            <w:webHidden/>
            <w:lang w:val="pt-BR"/>
          </w:rPr>
          <w:tab/>
        </w:r>
        <w:r w:rsidR="003E0E8F" w:rsidRPr="00BC3A63">
          <w:rPr>
            <w:rFonts w:cs="Arial"/>
            <w:noProof/>
            <w:webHidden/>
            <w:lang w:val="pt-BR"/>
          </w:rPr>
          <w:fldChar w:fldCharType="begin"/>
        </w:r>
        <w:r w:rsidR="003E0E8F" w:rsidRPr="00BC3A63">
          <w:rPr>
            <w:rFonts w:cs="Arial"/>
            <w:noProof/>
            <w:webHidden/>
            <w:lang w:val="pt-BR"/>
          </w:rPr>
          <w:instrText xml:space="preserve"> PAGEREF _Toc453337058 \h </w:instrText>
        </w:r>
        <w:r w:rsidR="003E0E8F" w:rsidRPr="00BC3A63">
          <w:rPr>
            <w:rFonts w:cs="Arial"/>
            <w:noProof/>
            <w:webHidden/>
            <w:lang w:val="pt-BR"/>
          </w:rPr>
        </w:r>
        <w:r w:rsidR="003E0E8F" w:rsidRPr="00BC3A63">
          <w:rPr>
            <w:rFonts w:cs="Arial"/>
            <w:noProof/>
            <w:webHidden/>
            <w:lang w:val="pt-BR"/>
          </w:rPr>
          <w:fldChar w:fldCharType="separate"/>
        </w:r>
        <w:r>
          <w:rPr>
            <w:rFonts w:cs="Arial"/>
            <w:noProof/>
            <w:webHidden/>
            <w:lang w:val="pt-BR"/>
          </w:rPr>
          <w:t>47</w:t>
        </w:r>
        <w:r w:rsidR="003E0E8F" w:rsidRPr="00BC3A63">
          <w:rPr>
            <w:rFonts w:cs="Arial"/>
            <w:noProof/>
            <w:webHidden/>
            <w:lang w:val="pt-BR"/>
          </w:rPr>
          <w:fldChar w:fldCharType="end"/>
        </w:r>
      </w:hyperlink>
    </w:p>
    <w:p w:rsidR="00E0666F" w:rsidRPr="00BC3A63" w:rsidRDefault="003E0E8F" w:rsidP="003E0E8F">
      <w:pPr>
        <w:spacing w:line="360" w:lineRule="auto"/>
        <w:jc w:val="both"/>
        <w:rPr>
          <w:rFonts w:ascii="Arial" w:eastAsia="Arial" w:hAnsi="Arial" w:cs="Arial"/>
          <w:lang w:val="pt-BR"/>
        </w:rPr>
      </w:pPr>
      <w:r w:rsidRPr="00BC3A63">
        <w:rPr>
          <w:rFonts w:ascii="Arial" w:eastAsia="Arial" w:hAnsi="Arial" w:cs="Arial"/>
          <w:lang w:val="pt-BR"/>
        </w:rPr>
        <w:fldChar w:fldCharType="end"/>
      </w:r>
    </w:p>
    <w:p w:rsidR="00E1127D" w:rsidRPr="00BC3A63" w:rsidRDefault="009A7C7E" w:rsidP="000E47CD">
      <w:pPr>
        <w:pStyle w:val="PargrafodaLista"/>
        <w:numPr>
          <w:ilvl w:val="0"/>
          <w:numId w:val="9"/>
        </w:numPr>
        <w:spacing w:line="360" w:lineRule="auto"/>
        <w:jc w:val="both"/>
        <w:rPr>
          <w:rFonts w:ascii="Arial" w:hAnsi="Arial" w:cs="Arial"/>
          <w:b/>
          <w:lang w:val="pt-BR"/>
        </w:rPr>
        <w:sectPr w:rsidR="00E1127D" w:rsidRPr="00BC3A63" w:rsidSect="00E1127D">
          <w:pgSz w:w="11900" w:h="16840"/>
          <w:pgMar w:top="1701" w:right="1134" w:bottom="1134" w:left="1701" w:header="1134" w:footer="851" w:gutter="0"/>
          <w:cols w:space="720"/>
          <w:docGrid w:linePitch="326"/>
        </w:sectPr>
      </w:pPr>
      <w:r w:rsidRPr="00BC3A63">
        <w:rPr>
          <w:rFonts w:ascii="Arial" w:hAnsi="Arial" w:cs="Arial"/>
          <w:b/>
          <w:lang w:val="pt-BR"/>
        </w:rPr>
        <w:br w:type="page"/>
      </w:r>
    </w:p>
    <w:p w:rsidR="00735994" w:rsidRPr="00BC3A63" w:rsidRDefault="00735994" w:rsidP="00E0666F">
      <w:pPr>
        <w:pStyle w:val="PargrafodaLista"/>
        <w:numPr>
          <w:ilvl w:val="0"/>
          <w:numId w:val="2"/>
        </w:numPr>
        <w:spacing w:line="360" w:lineRule="auto"/>
        <w:ind w:left="426"/>
        <w:jc w:val="both"/>
        <w:outlineLvl w:val="0"/>
        <w:rPr>
          <w:rFonts w:ascii="Arial" w:hAnsi="Arial" w:cs="Arial"/>
          <w:b/>
          <w:lang w:val="pt-BR"/>
        </w:rPr>
      </w:pPr>
      <w:bookmarkStart w:id="1" w:name="_Toc453336962"/>
      <w:bookmarkStart w:id="2" w:name="_Toc453337009"/>
      <w:r w:rsidRPr="00BC3A63">
        <w:rPr>
          <w:rFonts w:ascii="Arial" w:hAnsi="Arial" w:cs="Arial"/>
          <w:b/>
          <w:lang w:val="pt-BR"/>
        </w:rPr>
        <w:lastRenderedPageBreak/>
        <w:t>INTRODUÇÃO</w:t>
      </w:r>
      <w:bookmarkEnd w:id="1"/>
      <w:bookmarkEnd w:id="2"/>
    </w:p>
    <w:p w:rsidR="001760FE" w:rsidRPr="00BC3A63" w:rsidRDefault="00F05266" w:rsidP="000E47CD">
      <w:pPr>
        <w:spacing w:line="360" w:lineRule="auto"/>
        <w:jc w:val="both"/>
        <w:rPr>
          <w:rFonts w:ascii="Arial" w:hAnsi="Arial" w:cs="Arial"/>
          <w:lang w:val="pt-BR"/>
        </w:rPr>
      </w:pPr>
      <w:r w:rsidRPr="00BC3A63">
        <w:rPr>
          <w:rFonts w:ascii="Arial" w:hAnsi="Arial" w:cs="Arial"/>
          <w:lang w:val="pt-BR"/>
        </w:rPr>
        <w:tab/>
      </w:r>
      <w:r w:rsidR="001905F1" w:rsidRPr="00BC3A63">
        <w:rPr>
          <w:rFonts w:ascii="Arial" w:hAnsi="Arial" w:cs="Arial"/>
          <w:lang w:val="pt-BR"/>
        </w:rPr>
        <w:t xml:space="preserve"> </w:t>
      </w:r>
      <w:r w:rsidR="004B086B" w:rsidRPr="00BC3A63">
        <w:rPr>
          <w:rFonts w:ascii="Arial" w:hAnsi="Arial" w:cs="Arial"/>
          <w:lang w:val="pt-BR"/>
        </w:rPr>
        <w:t>Consideran</w:t>
      </w:r>
      <w:r w:rsidR="001760FE" w:rsidRPr="00BC3A63">
        <w:rPr>
          <w:rFonts w:ascii="Arial" w:hAnsi="Arial" w:cs="Arial"/>
          <w:lang w:val="pt-BR"/>
        </w:rPr>
        <w:t>do a mudança na G</w:t>
      </w:r>
      <w:r w:rsidR="004B086B" w:rsidRPr="00BC3A63">
        <w:rPr>
          <w:rFonts w:ascii="Arial" w:hAnsi="Arial" w:cs="Arial"/>
          <w:lang w:val="pt-BR"/>
        </w:rPr>
        <w:t>est</w:t>
      </w:r>
      <w:r w:rsidR="001760FE" w:rsidRPr="00BC3A63">
        <w:rPr>
          <w:rFonts w:ascii="Arial" w:hAnsi="Arial" w:cs="Arial"/>
          <w:lang w:val="pt-BR"/>
        </w:rPr>
        <w:t xml:space="preserve">ão Empresarial, em especial a </w:t>
      </w:r>
      <w:r w:rsidR="00702B03" w:rsidRPr="00BC3A63">
        <w:rPr>
          <w:rFonts w:ascii="Arial" w:hAnsi="Arial" w:cs="Arial"/>
          <w:lang w:val="pt-BR"/>
        </w:rPr>
        <w:t xml:space="preserve">mudança radical em </w:t>
      </w:r>
      <w:r w:rsidR="001760FE" w:rsidRPr="00BC3A63">
        <w:rPr>
          <w:rFonts w:ascii="Arial" w:hAnsi="Arial" w:cs="Arial"/>
          <w:lang w:val="pt-BR"/>
        </w:rPr>
        <w:t>Gestão de TI</w:t>
      </w:r>
      <w:r w:rsidR="00702B03" w:rsidRPr="00BC3A63">
        <w:rPr>
          <w:rFonts w:ascii="Arial" w:hAnsi="Arial" w:cs="Arial"/>
          <w:lang w:val="pt-BR"/>
        </w:rPr>
        <w:t xml:space="preserve"> nos últimos dez anos, devemos </w:t>
      </w:r>
      <w:r w:rsidR="001760FE" w:rsidRPr="00BC3A63">
        <w:rPr>
          <w:rFonts w:ascii="Arial" w:hAnsi="Arial" w:cs="Arial"/>
          <w:lang w:val="pt-BR"/>
        </w:rPr>
        <w:t>olha</w:t>
      </w:r>
      <w:r w:rsidR="00702B03" w:rsidRPr="00BC3A63">
        <w:rPr>
          <w:rFonts w:ascii="Arial" w:hAnsi="Arial" w:cs="Arial"/>
          <w:lang w:val="pt-BR"/>
        </w:rPr>
        <w:t>r</w:t>
      </w:r>
      <w:r w:rsidR="001760FE" w:rsidRPr="00BC3A63">
        <w:rPr>
          <w:rFonts w:ascii="Arial" w:hAnsi="Arial" w:cs="Arial"/>
          <w:lang w:val="pt-BR"/>
        </w:rPr>
        <w:t xml:space="preserve"> os processos empresariais</w:t>
      </w:r>
      <w:r w:rsidR="00702B03" w:rsidRPr="00BC3A63">
        <w:rPr>
          <w:rFonts w:ascii="Arial" w:hAnsi="Arial" w:cs="Arial"/>
          <w:lang w:val="pt-BR"/>
        </w:rPr>
        <w:t xml:space="preserve"> com novos olhos</w:t>
      </w:r>
      <w:r w:rsidR="001760FE" w:rsidRPr="00BC3A63">
        <w:rPr>
          <w:rFonts w:ascii="Arial" w:hAnsi="Arial" w:cs="Arial"/>
          <w:lang w:val="pt-BR"/>
        </w:rPr>
        <w:t xml:space="preserve">, </w:t>
      </w:r>
      <w:r w:rsidR="00BA2890" w:rsidRPr="00BC3A63">
        <w:rPr>
          <w:rFonts w:ascii="Arial" w:hAnsi="Arial" w:cs="Arial"/>
          <w:lang w:val="pt-BR"/>
        </w:rPr>
        <w:t>com uma ênfase e</w:t>
      </w:r>
      <w:r w:rsidR="001760FE" w:rsidRPr="00BC3A63">
        <w:rPr>
          <w:rFonts w:ascii="Arial" w:hAnsi="Arial" w:cs="Arial"/>
          <w:lang w:val="pt-BR"/>
        </w:rPr>
        <w:t>special na Gest</w:t>
      </w:r>
      <w:r w:rsidR="00702B03" w:rsidRPr="00BC3A63">
        <w:rPr>
          <w:rFonts w:ascii="Arial" w:hAnsi="Arial" w:cs="Arial"/>
          <w:lang w:val="pt-BR"/>
        </w:rPr>
        <w:t>ão de TI; como esta impacta os processos de Gestão, dificultando ou facilitando os processos.</w:t>
      </w:r>
    </w:p>
    <w:p w:rsidR="00702B03" w:rsidRPr="00BC3A63" w:rsidRDefault="00702B03" w:rsidP="000E47CD">
      <w:pPr>
        <w:spacing w:line="360" w:lineRule="auto"/>
        <w:jc w:val="both"/>
        <w:rPr>
          <w:rFonts w:ascii="Arial" w:hAnsi="Arial" w:cs="Arial"/>
          <w:lang w:val="pt-BR"/>
        </w:rPr>
      </w:pPr>
    </w:p>
    <w:p w:rsidR="00702B03" w:rsidRPr="00BC3A63" w:rsidRDefault="00702B03" w:rsidP="000E47CD">
      <w:pPr>
        <w:spacing w:line="360" w:lineRule="auto"/>
        <w:jc w:val="both"/>
        <w:rPr>
          <w:rFonts w:ascii="Arial" w:hAnsi="Arial" w:cs="Arial"/>
          <w:lang w:val="pt-BR"/>
        </w:rPr>
      </w:pPr>
      <w:r w:rsidRPr="00BC3A63">
        <w:rPr>
          <w:rFonts w:ascii="Arial" w:hAnsi="Arial" w:cs="Arial"/>
          <w:lang w:val="pt-BR"/>
        </w:rPr>
        <w:tab/>
        <w:t>Para tal, foi proposta a criaç</w:t>
      </w:r>
      <w:r w:rsidR="00556E21" w:rsidRPr="00BC3A63">
        <w:rPr>
          <w:rFonts w:ascii="Arial" w:hAnsi="Arial" w:cs="Arial"/>
          <w:lang w:val="pt-BR"/>
        </w:rPr>
        <w:t>ão de uma empresa;</w:t>
      </w:r>
      <w:r w:rsidRPr="00BC3A63">
        <w:rPr>
          <w:rFonts w:ascii="Arial" w:hAnsi="Arial" w:cs="Arial"/>
          <w:lang w:val="pt-BR"/>
        </w:rPr>
        <w:t xml:space="preserve"> onde vemos como os processos interagem entre si e como podemos extrair o máximo deste recurso tão ilusivo chamado ‘Cloud Computing’,</w:t>
      </w:r>
      <w:r w:rsidR="00556E21" w:rsidRPr="00BC3A63">
        <w:rPr>
          <w:rFonts w:ascii="Arial" w:hAnsi="Arial" w:cs="Arial"/>
          <w:lang w:val="pt-BR"/>
        </w:rPr>
        <w:t xml:space="preserve"> como funciona, como interage com uma empresa e como contratar o serviço em caso de interesse.</w:t>
      </w:r>
    </w:p>
    <w:p w:rsidR="00556E21" w:rsidRPr="00BC3A63" w:rsidRDefault="00556E21" w:rsidP="003E4AD3">
      <w:pPr>
        <w:spacing w:line="360" w:lineRule="auto"/>
        <w:ind w:left="720" w:hanging="720"/>
        <w:jc w:val="both"/>
        <w:rPr>
          <w:rFonts w:ascii="Arial" w:hAnsi="Arial" w:cs="Arial"/>
          <w:lang w:val="pt-BR"/>
        </w:rPr>
      </w:pPr>
    </w:p>
    <w:p w:rsidR="00556E21" w:rsidRPr="00BC3A63" w:rsidRDefault="00556E21" w:rsidP="000E47CD">
      <w:pPr>
        <w:spacing w:line="360" w:lineRule="auto"/>
        <w:jc w:val="both"/>
        <w:rPr>
          <w:rFonts w:ascii="Arial" w:hAnsi="Arial" w:cs="Arial"/>
          <w:lang w:val="pt-BR"/>
        </w:rPr>
      </w:pPr>
      <w:r w:rsidRPr="00BC3A63">
        <w:rPr>
          <w:rFonts w:ascii="Arial" w:hAnsi="Arial" w:cs="Arial"/>
          <w:lang w:val="pt-BR"/>
        </w:rPr>
        <w:tab/>
      </w:r>
      <w:r w:rsidR="00835D6C" w:rsidRPr="00BC3A63">
        <w:rPr>
          <w:rFonts w:ascii="Arial" w:hAnsi="Arial" w:cs="Arial"/>
          <w:lang w:val="pt-BR"/>
        </w:rPr>
        <w:t>Dessa forma f</w:t>
      </w:r>
      <w:r w:rsidRPr="00BC3A63">
        <w:rPr>
          <w:rFonts w:ascii="Arial" w:hAnsi="Arial" w:cs="Arial"/>
          <w:lang w:val="pt-BR"/>
        </w:rPr>
        <w:t xml:space="preserve">oi necessário primeiramente uma pesquisa inicial da área de TI empresarial, dos termos </w:t>
      </w:r>
      <w:r w:rsidR="00CD2976" w:rsidRPr="00BC3A63">
        <w:rPr>
          <w:rFonts w:ascii="Arial" w:hAnsi="Arial" w:cs="Arial"/>
          <w:lang w:val="pt-BR"/>
        </w:rPr>
        <w:t xml:space="preserve">e aprendizado </w:t>
      </w:r>
      <w:r w:rsidRPr="00BC3A63">
        <w:rPr>
          <w:rFonts w:ascii="Arial" w:hAnsi="Arial" w:cs="Arial"/>
          <w:lang w:val="pt-BR"/>
        </w:rPr>
        <w:t xml:space="preserve">ligados </w:t>
      </w:r>
      <w:r w:rsidR="00CD2976" w:rsidRPr="00BC3A63">
        <w:rPr>
          <w:rFonts w:ascii="Arial" w:hAnsi="Arial" w:cs="Arial"/>
          <w:lang w:val="pt-BR"/>
        </w:rPr>
        <w:t>à área, além de</w:t>
      </w:r>
      <w:r w:rsidRPr="00BC3A63">
        <w:rPr>
          <w:rFonts w:ascii="Arial" w:hAnsi="Arial" w:cs="Arial"/>
          <w:lang w:val="pt-BR"/>
        </w:rPr>
        <w:t xml:space="preserve"> como </w:t>
      </w:r>
      <w:r w:rsidR="00CD2976" w:rsidRPr="00BC3A63">
        <w:rPr>
          <w:rFonts w:ascii="Arial" w:hAnsi="Arial" w:cs="Arial"/>
          <w:lang w:val="pt-BR"/>
        </w:rPr>
        <w:t>acontece a</w:t>
      </w:r>
      <w:r w:rsidRPr="00BC3A63">
        <w:rPr>
          <w:rFonts w:ascii="Arial" w:hAnsi="Arial" w:cs="Arial"/>
          <w:lang w:val="pt-BR"/>
        </w:rPr>
        <w:t xml:space="preserve"> criação de empresas, </w:t>
      </w:r>
      <w:r w:rsidR="00835D6C" w:rsidRPr="00BC3A63">
        <w:rPr>
          <w:rFonts w:ascii="Arial" w:hAnsi="Arial" w:cs="Arial"/>
          <w:lang w:val="pt-BR"/>
        </w:rPr>
        <w:t>definindo</w:t>
      </w:r>
      <w:r w:rsidRPr="00BC3A63">
        <w:rPr>
          <w:rFonts w:ascii="Arial" w:hAnsi="Arial" w:cs="Arial"/>
          <w:lang w:val="pt-BR"/>
        </w:rPr>
        <w:t xml:space="preserve"> a visão, </w:t>
      </w:r>
      <w:r w:rsidR="00CD2976" w:rsidRPr="00BC3A63">
        <w:rPr>
          <w:rFonts w:ascii="Arial" w:hAnsi="Arial" w:cs="Arial"/>
          <w:lang w:val="pt-BR"/>
        </w:rPr>
        <w:t>missão e valores. Em seguida, após a bagagem inicial</w:t>
      </w:r>
      <w:r w:rsidR="000D3BA6" w:rsidRPr="00BC3A63">
        <w:rPr>
          <w:rFonts w:ascii="Arial" w:hAnsi="Arial" w:cs="Arial"/>
          <w:lang w:val="pt-BR"/>
        </w:rPr>
        <w:t xml:space="preserve"> ser estabelecida, foi necessário um aprofundamento nos processos de negócio</w:t>
      </w:r>
      <w:r w:rsidR="00835D6C" w:rsidRPr="00BC3A63">
        <w:rPr>
          <w:rFonts w:ascii="Arial" w:hAnsi="Arial" w:cs="Arial"/>
          <w:lang w:val="pt-BR"/>
        </w:rPr>
        <w:t>,</w:t>
      </w:r>
      <w:r w:rsidR="000D3BA6" w:rsidRPr="00BC3A63">
        <w:rPr>
          <w:rFonts w:ascii="Arial" w:hAnsi="Arial" w:cs="Arial"/>
          <w:lang w:val="pt-BR"/>
        </w:rPr>
        <w:t xml:space="preserve"> assim como uma pesquisa inicial sobre Cloud Computing.</w:t>
      </w:r>
    </w:p>
    <w:p w:rsidR="000D3BA6" w:rsidRPr="00BC3A63" w:rsidRDefault="000D3BA6" w:rsidP="000E47CD">
      <w:pPr>
        <w:spacing w:line="360" w:lineRule="auto"/>
        <w:jc w:val="both"/>
        <w:rPr>
          <w:rFonts w:ascii="Arial" w:hAnsi="Arial" w:cs="Arial"/>
          <w:lang w:val="pt-BR"/>
        </w:rPr>
      </w:pPr>
    </w:p>
    <w:p w:rsidR="000D3BA6" w:rsidRPr="00BC3A63" w:rsidRDefault="000D3BA6" w:rsidP="000E47CD">
      <w:pPr>
        <w:spacing w:line="360" w:lineRule="auto"/>
        <w:jc w:val="both"/>
        <w:rPr>
          <w:rFonts w:ascii="Arial" w:hAnsi="Arial" w:cs="Arial"/>
          <w:lang w:val="pt-BR"/>
        </w:rPr>
      </w:pPr>
      <w:r w:rsidRPr="00BC3A63">
        <w:rPr>
          <w:rFonts w:ascii="Arial" w:hAnsi="Arial" w:cs="Arial"/>
          <w:lang w:val="pt-BR"/>
        </w:rPr>
        <w:tab/>
        <w:t xml:space="preserve">Finalizamos com a parte de </w:t>
      </w:r>
      <w:r w:rsidR="00835D6C" w:rsidRPr="00BC3A63">
        <w:rPr>
          <w:rFonts w:ascii="Arial" w:hAnsi="Arial" w:cs="Arial"/>
          <w:lang w:val="pt-BR"/>
        </w:rPr>
        <w:t>Service</w:t>
      </w:r>
      <w:r w:rsidRPr="00BC3A63">
        <w:rPr>
          <w:rFonts w:ascii="Arial" w:hAnsi="Arial" w:cs="Arial"/>
          <w:lang w:val="pt-BR"/>
        </w:rPr>
        <w:t xml:space="preserve"> Desk da empresa </w:t>
      </w:r>
      <w:r w:rsidR="00835D6C" w:rsidRPr="00BC3A63">
        <w:rPr>
          <w:rFonts w:ascii="Arial" w:hAnsi="Arial" w:cs="Arial"/>
          <w:lang w:val="pt-BR"/>
        </w:rPr>
        <w:t xml:space="preserve">provedora do serviço, </w:t>
      </w:r>
      <w:r w:rsidRPr="00BC3A63">
        <w:rPr>
          <w:rFonts w:ascii="Arial" w:hAnsi="Arial" w:cs="Arial"/>
          <w:lang w:val="pt-BR"/>
        </w:rPr>
        <w:t>assim como algumas cláusulas que julgamos necessárias para</w:t>
      </w:r>
      <w:r w:rsidR="00C34A92" w:rsidRPr="00BC3A63">
        <w:rPr>
          <w:rFonts w:ascii="Arial" w:hAnsi="Arial" w:cs="Arial"/>
          <w:lang w:val="pt-BR"/>
        </w:rPr>
        <w:t xml:space="preserve"> um contrato de Cloud Services</w:t>
      </w:r>
      <w:r w:rsidR="00446E3A" w:rsidRPr="00BC3A63">
        <w:rPr>
          <w:rFonts w:ascii="Arial" w:hAnsi="Arial" w:cs="Arial"/>
          <w:lang w:val="pt-BR"/>
        </w:rPr>
        <w:t>, a</w:t>
      </w:r>
      <w:r w:rsidR="00835D6C" w:rsidRPr="00BC3A63">
        <w:rPr>
          <w:rFonts w:ascii="Arial" w:hAnsi="Arial" w:cs="Arial"/>
          <w:lang w:val="pt-BR"/>
        </w:rPr>
        <w:t xml:space="preserve"> </w:t>
      </w:r>
      <w:r w:rsidR="00446E3A" w:rsidRPr="00BC3A63">
        <w:rPr>
          <w:rFonts w:ascii="Arial" w:hAnsi="Arial" w:cs="Arial"/>
          <w:lang w:val="pt-BR"/>
        </w:rPr>
        <w:t>fim de resguardar a empresa em possíveis disputas.</w:t>
      </w:r>
    </w:p>
    <w:p w:rsidR="001760FE" w:rsidRPr="00BC3A63" w:rsidRDefault="001760FE" w:rsidP="000E47CD">
      <w:pPr>
        <w:spacing w:line="360" w:lineRule="auto"/>
        <w:jc w:val="both"/>
        <w:rPr>
          <w:rFonts w:ascii="Arial" w:hAnsi="Arial" w:cs="Arial"/>
          <w:lang w:val="pt-BR"/>
        </w:rPr>
      </w:pPr>
    </w:p>
    <w:p w:rsidR="00735994" w:rsidRPr="00BC3A63" w:rsidRDefault="001760FE" w:rsidP="000E47CD">
      <w:pPr>
        <w:spacing w:line="360" w:lineRule="auto"/>
        <w:jc w:val="both"/>
        <w:rPr>
          <w:rFonts w:ascii="Arial" w:hAnsi="Arial" w:cs="Arial"/>
          <w:lang w:val="pt-BR"/>
        </w:rPr>
      </w:pPr>
      <w:r w:rsidRPr="00BC3A63">
        <w:rPr>
          <w:rFonts w:ascii="Arial" w:hAnsi="Arial" w:cs="Arial"/>
          <w:lang w:val="pt-BR"/>
        </w:rPr>
        <w:tab/>
      </w:r>
      <w:r w:rsidR="00735994" w:rsidRPr="00BC3A63">
        <w:rPr>
          <w:rFonts w:ascii="Arial" w:hAnsi="Arial" w:cs="Arial"/>
          <w:lang w:val="pt-BR"/>
        </w:rPr>
        <w:br w:type="page"/>
      </w:r>
    </w:p>
    <w:p w:rsidR="00B63B18" w:rsidRPr="00BC3A63" w:rsidRDefault="00962AD3" w:rsidP="00E0666F">
      <w:pPr>
        <w:pStyle w:val="PargrafodaLista"/>
        <w:numPr>
          <w:ilvl w:val="0"/>
          <w:numId w:val="2"/>
        </w:numPr>
        <w:spacing w:line="360" w:lineRule="auto"/>
        <w:ind w:left="426"/>
        <w:jc w:val="both"/>
        <w:outlineLvl w:val="0"/>
        <w:rPr>
          <w:rFonts w:ascii="Arial" w:hAnsi="Arial" w:cs="Arial"/>
          <w:b/>
          <w:lang w:val="pt-BR"/>
        </w:rPr>
      </w:pPr>
      <w:bookmarkStart w:id="3" w:name="_Toc453336963"/>
      <w:bookmarkStart w:id="4" w:name="_Toc453337010"/>
      <w:r w:rsidRPr="00BC3A63">
        <w:rPr>
          <w:rFonts w:ascii="Arial" w:hAnsi="Arial" w:cs="Arial"/>
          <w:b/>
          <w:lang w:val="pt-BR"/>
        </w:rPr>
        <w:lastRenderedPageBreak/>
        <w:t>VISÃO GERAL DA TI</w:t>
      </w:r>
      <w:bookmarkEnd w:id="3"/>
      <w:bookmarkEnd w:id="4"/>
    </w:p>
    <w:p w:rsidR="00B63B18" w:rsidRPr="00BC3A63" w:rsidRDefault="00B63B18" w:rsidP="00E0666F">
      <w:pPr>
        <w:pStyle w:val="PargrafodaLista"/>
        <w:numPr>
          <w:ilvl w:val="1"/>
          <w:numId w:val="2"/>
        </w:numPr>
        <w:spacing w:line="360" w:lineRule="auto"/>
        <w:jc w:val="both"/>
        <w:outlineLvl w:val="1"/>
        <w:rPr>
          <w:rFonts w:ascii="Arial" w:hAnsi="Arial" w:cs="Arial"/>
          <w:b/>
          <w:lang w:val="pt-BR"/>
        </w:rPr>
      </w:pPr>
      <w:r w:rsidRPr="00BC3A63">
        <w:rPr>
          <w:rFonts w:ascii="Arial" w:hAnsi="Arial" w:cs="Arial"/>
          <w:b/>
          <w:lang w:val="pt-BR"/>
        </w:rPr>
        <w:t xml:space="preserve"> </w:t>
      </w:r>
      <w:bookmarkStart w:id="5" w:name="_Toc453336964"/>
      <w:bookmarkStart w:id="6" w:name="_Toc453337011"/>
      <w:r w:rsidRPr="00BC3A63">
        <w:rPr>
          <w:rFonts w:ascii="Arial" w:hAnsi="Arial" w:cs="Arial"/>
          <w:b/>
          <w:lang w:val="pt-BR"/>
        </w:rPr>
        <w:t>Superando as dificuldades da linguagem técnica.</w:t>
      </w:r>
      <w:bookmarkEnd w:id="5"/>
      <w:bookmarkEnd w:id="6"/>
    </w:p>
    <w:p w:rsidR="00625061" w:rsidRPr="00BC3A63" w:rsidRDefault="00B63B18"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B50C7C" w:rsidRPr="00BC3A63">
        <w:rPr>
          <w:rStyle w:val="apple-converted-space"/>
          <w:rFonts w:ascii="Arial" w:hAnsi="Arial" w:cs="Arial"/>
          <w:lang w:val="pt-BR"/>
        </w:rPr>
        <w:t>A fim de</w:t>
      </w:r>
      <w:r w:rsidR="00BC3E1E" w:rsidRPr="00BC3A63">
        <w:rPr>
          <w:rStyle w:val="apple-converted-space"/>
          <w:rFonts w:ascii="Arial" w:hAnsi="Arial" w:cs="Arial"/>
          <w:lang w:val="pt-BR"/>
        </w:rPr>
        <w:t xml:space="preserve"> facilitar a comunicação entre a área de TI e outras áreas da empresa podemos usar alguns métodos que facilitam o entendimento, </w:t>
      </w:r>
      <w:r w:rsidR="0051566A">
        <w:rPr>
          <w:rStyle w:val="apple-converted-space"/>
          <w:rFonts w:ascii="Arial" w:hAnsi="Arial" w:cs="Arial"/>
          <w:lang w:val="pt-BR"/>
        </w:rPr>
        <w:t xml:space="preserve">segundo </w:t>
      </w:r>
      <w:r w:rsidR="00993F68">
        <w:rPr>
          <w:rStyle w:val="apple-converted-space"/>
          <w:rFonts w:ascii="Arial" w:hAnsi="Arial" w:cs="Arial"/>
          <w:lang w:val="pt-BR"/>
        </w:rPr>
        <w:t xml:space="preserve">Fagundes [www.efagundes.com] </w:t>
      </w:r>
      <w:r w:rsidR="00BC3E1E" w:rsidRPr="00BC3A63">
        <w:rPr>
          <w:rStyle w:val="apple-converted-space"/>
          <w:rFonts w:ascii="Arial" w:hAnsi="Arial" w:cs="Arial"/>
          <w:lang w:val="pt-BR"/>
        </w:rPr>
        <w:t>um deles consiste em</w:t>
      </w:r>
      <w:r w:rsidR="00B50C7C" w:rsidRPr="00BC3A63">
        <w:rPr>
          <w:rStyle w:val="apple-converted-space"/>
          <w:rFonts w:ascii="Arial" w:hAnsi="Arial" w:cs="Arial"/>
          <w:lang w:val="pt-BR"/>
        </w:rPr>
        <w:t xml:space="preserve"> </w:t>
      </w:r>
      <w:r w:rsidR="00BC3E1E" w:rsidRPr="00BC3A63">
        <w:rPr>
          <w:rStyle w:val="apple-converted-space"/>
          <w:rFonts w:ascii="Arial" w:hAnsi="Arial" w:cs="Arial"/>
          <w:lang w:val="pt-BR"/>
        </w:rPr>
        <w:t>e</w:t>
      </w:r>
      <w:r w:rsidR="00116DD5" w:rsidRPr="00BC3A63">
        <w:rPr>
          <w:rStyle w:val="apple-converted-space"/>
          <w:rFonts w:ascii="Arial" w:hAnsi="Arial" w:cs="Arial"/>
          <w:lang w:val="pt-BR"/>
        </w:rPr>
        <w:t>xplicar</w:t>
      </w:r>
      <w:r w:rsidR="00CB162E" w:rsidRPr="00BC3A63">
        <w:rPr>
          <w:rStyle w:val="apple-converted-space"/>
          <w:rFonts w:ascii="Arial" w:hAnsi="Arial" w:cs="Arial"/>
          <w:lang w:val="pt-BR"/>
        </w:rPr>
        <w:t xml:space="preserve"> com poucas palavras técnicas</w:t>
      </w:r>
      <w:r w:rsidR="00116DD5" w:rsidRPr="00BC3A63">
        <w:rPr>
          <w:rStyle w:val="apple-converted-space"/>
          <w:rFonts w:ascii="Arial" w:hAnsi="Arial" w:cs="Arial"/>
          <w:lang w:val="pt-BR"/>
        </w:rPr>
        <w:t>, ou sem utilizar palavras técnicas ainda consiste como u</w:t>
      </w:r>
      <w:r w:rsidR="00625061" w:rsidRPr="00BC3A63">
        <w:rPr>
          <w:rStyle w:val="apple-converted-space"/>
          <w:rFonts w:ascii="Arial" w:hAnsi="Arial" w:cs="Arial"/>
          <w:lang w:val="pt-BR"/>
        </w:rPr>
        <w:t xml:space="preserve">ma das formas </w:t>
      </w:r>
      <w:r w:rsidR="00116DD5" w:rsidRPr="00BC3A63">
        <w:rPr>
          <w:rStyle w:val="apple-converted-space"/>
          <w:rFonts w:ascii="Arial" w:hAnsi="Arial" w:cs="Arial"/>
          <w:lang w:val="pt-BR"/>
        </w:rPr>
        <w:t xml:space="preserve">mais efetivas </w:t>
      </w:r>
      <w:r w:rsidR="00625061" w:rsidRPr="00BC3A63">
        <w:rPr>
          <w:rStyle w:val="apple-converted-space"/>
          <w:rFonts w:ascii="Arial" w:hAnsi="Arial" w:cs="Arial"/>
          <w:lang w:val="pt-BR"/>
        </w:rPr>
        <w:t>de supera</w:t>
      </w:r>
      <w:r w:rsidRPr="00BC3A63">
        <w:rPr>
          <w:rStyle w:val="apple-converted-space"/>
          <w:rFonts w:ascii="Arial" w:hAnsi="Arial" w:cs="Arial"/>
          <w:lang w:val="pt-BR"/>
        </w:rPr>
        <w:t>r as dificuldades da linguagem técnica</w:t>
      </w:r>
      <w:r w:rsidR="00625061" w:rsidRPr="00BC3A63">
        <w:rPr>
          <w:rStyle w:val="apple-converted-space"/>
          <w:rFonts w:ascii="Arial" w:hAnsi="Arial" w:cs="Arial"/>
          <w:lang w:val="pt-BR"/>
        </w:rPr>
        <w:t xml:space="preserve">, </w:t>
      </w:r>
      <w:r w:rsidR="00116DD5" w:rsidRPr="00BC3A63">
        <w:rPr>
          <w:rStyle w:val="apple-converted-space"/>
          <w:rFonts w:ascii="Arial" w:hAnsi="Arial" w:cs="Arial"/>
          <w:lang w:val="pt-BR"/>
        </w:rPr>
        <w:t xml:space="preserve">ema das formas mais simples de </w:t>
      </w:r>
      <w:r w:rsidR="00625061" w:rsidRPr="00BC3A63">
        <w:rPr>
          <w:rStyle w:val="apple-converted-space"/>
          <w:rFonts w:ascii="Arial" w:hAnsi="Arial" w:cs="Arial"/>
          <w:lang w:val="pt-BR"/>
        </w:rPr>
        <w:t xml:space="preserve">se fazer </w:t>
      </w:r>
      <w:r w:rsidR="00CB162E" w:rsidRPr="00BC3A63">
        <w:rPr>
          <w:rStyle w:val="apple-converted-space"/>
          <w:rFonts w:ascii="Arial" w:hAnsi="Arial" w:cs="Arial"/>
          <w:lang w:val="pt-BR"/>
        </w:rPr>
        <w:t>entender</w:t>
      </w:r>
      <w:r w:rsidR="00116DD5" w:rsidRPr="00BC3A63">
        <w:rPr>
          <w:rStyle w:val="apple-converted-space"/>
          <w:rFonts w:ascii="Arial" w:hAnsi="Arial" w:cs="Arial"/>
          <w:lang w:val="pt-BR"/>
        </w:rPr>
        <w:t xml:space="preserve"> e</w:t>
      </w:r>
      <w:r w:rsidR="00625061" w:rsidRPr="00BC3A63">
        <w:rPr>
          <w:rStyle w:val="apple-converted-space"/>
          <w:rFonts w:ascii="Arial" w:hAnsi="Arial" w:cs="Arial"/>
          <w:lang w:val="pt-BR"/>
        </w:rPr>
        <w:t xml:space="preserve"> </w:t>
      </w:r>
      <w:r w:rsidR="00116DD5" w:rsidRPr="00BC3A63">
        <w:rPr>
          <w:rStyle w:val="apple-converted-space"/>
          <w:rFonts w:ascii="Arial" w:hAnsi="Arial" w:cs="Arial"/>
          <w:lang w:val="pt-BR"/>
        </w:rPr>
        <w:t xml:space="preserve">explicar </w:t>
      </w:r>
      <w:r w:rsidR="00625061" w:rsidRPr="00BC3A63">
        <w:rPr>
          <w:rStyle w:val="apple-converted-space"/>
          <w:rFonts w:ascii="Arial" w:hAnsi="Arial" w:cs="Arial"/>
          <w:lang w:val="pt-BR"/>
        </w:rPr>
        <w:t xml:space="preserve">o que é, para que serve, como funciona e </w:t>
      </w:r>
      <w:r w:rsidR="00165A17" w:rsidRPr="00BC3A63">
        <w:rPr>
          <w:rStyle w:val="apple-converted-space"/>
          <w:rFonts w:ascii="Arial" w:hAnsi="Arial" w:cs="Arial"/>
          <w:lang w:val="pt-BR"/>
        </w:rPr>
        <w:t xml:space="preserve">quais </w:t>
      </w:r>
      <w:r w:rsidR="00625061" w:rsidRPr="00BC3A63">
        <w:rPr>
          <w:rStyle w:val="apple-converted-space"/>
          <w:rFonts w:ascii="Arial" w:hAnsi="Arial" w:cs="Arial"/>
          <w:lang w:val="pt-BR"/>
        </w:rPr>
        <w:t>os resultados de um projeto de TI nos objetivos da organização.</w:t>
      </w:r>
    </w:p>
    <w:p w:rsidR="0026667A" w:rsidRPr="00BC3A63" w:rsidRDefault="0026667A" w:rsidP="000E47CD">
      <w:pPr>
        <w:spacing w:line="360" w:lineRule="auto"/>
        <w:jc w:val="both"/>
        <w:rPr>
          <w:rStyle w:val="apple-converted-space"/>
          <w:rFonts w:ascii="Arial" w:hAnsi="Arial" w:cs="Arial"/>
          <w:lang w:val="pt-BR"/>
        </w:rPr>
      </w:pPr>
    </w:p>
    <w:p w:rsidR="004530BE" w:rsidRPr="00BC3A63" w:rsidRDefault="00B63B18"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69704A" w:rsidRPr="00BC3A63">
        <w:rPr>
          <w:rStyle w:val="apple-converted-space"/>
          <w:rFonts w:ascii="Arial" w:hAnsi="Arial" w:cs="Arial"/>
          <w:color w:val="auto"/>
          <w:sz w:val="24"/>
          <w:szCs w:val="24"/>
          <w:lang w:val="pt-BR"/>
        </w:rPr>
        <w:t>Outra forma de se atingir o mesmo objetivo,</w:t>
      </w:r>
      <w:r w:rsidR="004530BE" w:rsidRPr="00BC3A63">
        <w:rPr>
          <w:rStyle w:val="apple-converted-space"/>
          <w:rFonts w:ascii="Arial" w:hAnsi="Arial" w:cs="Arial"/>
          <w:color w:val="auto"/>
          <w:sz w:val="24"/>
          <w:szCs w:val="24"/>
          <w:lang w:val="pt-BR"/>
        </w:rPr>
        <w:t xml:space="preserve"> conh</w:t>
      </w:r>
      <w:r w:rsidR="0069704A" w:rsidRPr="00BC3A63">
        <w:rPr>
          <w:rStyle w:val="apple-converted-space"/>
          <w:rFonts w:ascii="Arial" w:hAnsi="Arial" w:cs="Arial"/>
          <w:color w:val="auto"/>
          <w:sz w:val="24"/>
          <w:szCs w:val="24"/>
          <w:lang w:val="pt-BR"/>
        </w:rPr>
        <w:t xml:space="preserve">ecida como Story Telling, onde se </w:t>
      </w:r>
      <w:r w:rsidR="004530BE" w:rsidRPr="00BC3A63">
        <w:rPr>
          <w:rStyle w:val="apple-converted-space"/>
          <w:rFonts w:ascii="Arial" w:hAnsi="Arial" w:cs="Arial"/>
          <w:color w:val="auto"/>
          <w:sz w:val="24"/>
          <w:szCs w:val="24"/>
          <w:lang w:val="pt-BR"/>
        </w:rPr>
        <w:t>conta</w:t>
      </w:r>
      <w:r w:rsidR="0069704A" w:rsidRPr="00BC3A63">
        <w:rPr>
          <w:rStyle w:val="apple-converted-space"/>
          <w:rFonts w:ascii="Arial" w:hAnsi="Arial" w:cs="Arial"/>
          <w:color w:val="auto"/>
          <w:sz w:val="24"/>
          <w:szCs w:val="24"/>
          <w:lang w:val="pt-BR"/>
        </w:rPr>
        <w:t xml:space="preserve"> </w:t>
      </w:r>
      <w:r w:rsidR="004530BE" w:rsidRPr="00BC3A63">
        <w:rPr>
          <w:rStyle w:val="apple-converted-space"/>
          <w:rFonts w:ascii="Arial" w:hAnsi="Arial" w:cs="Arial"/>
          <w:color w:val="auto"/>
          <w:sz w:val="24"/>
          <w:szCs w:val="24"/>
          <w:lang w:val="pt-BR"/>
        </w:rPr>
        <w:t>uma estória c</w:t>
      </w:r>
      <w:r w:rsidR="004E6C6D" w:rsidRPr="00BC3A63">
        <w:rPr>
          <w:rStyle w:val="apple-converted-space"/>
          <w:rFonts w:ascii="Arial" w:hAnsi="Arial" w:cs="Arial"/>
          <w:color w:val="auto"/>
          <w:sz w:val="24"/>
          <w:szCs w:val="24"/>
          <w:lang w:val="pt-BR"/>
        </w:rPr>
        <w:t>om pouco ou nenhum elemento técnico</w:t>
      </w:r>
      <w:r w:rsidR="004530BE" w:rsidRPr="00BC3A63">
        <w:rPr>
          <w:rStyle w:val="apple-converted-space"/>
          <w:rFonts w:ascii="Arial" w:hAnsi="Arial" w:cs="Arial"/>
          <w:color w:val="auto"/>
          <w:sz w:val="24"/>
          <w:szCs w:val="24"/>
          <w:lang w:val="pt-BR"/>
        </w:rPr>
        <w:t xml:space="preserve"> </w:t>
      </w:r>
      <w:r w:rsidR="004E6C6D" w:rsidRPr="00BC3A63">
        <w:rPr>
          <w:rStyle w:val="apple-converted-space"/>
          <w:rFonts w:ascii="Arial" w:hAnsi="Arial" w:cs="Arial"/>
          <w:color w:val="auto"/>
          <w:sz w:val="24"/>
          <w:szCs w:val="24"/>
          <w:lang w:val="pt-BR"/>
        </w:rPr>
        <w:t xml:space="preserve">para </w:t>
      </w:r>
      <w:r w:rsidR="00F4270D" w:rsidRPr="00BC3A63">
        <w:rPr>
          <w:rStyle w:val="apple-converted-space"/>
          <w:rFonts w:ascii="Arial" w:hAnsi="Arial" w:cs="Arial"/>
          <w:color w:val="auto"/>
          <w:sz w:val="24"/>
          <w:szCs w:val="24"/>
          <w:lang w:val="pt-BR"/>
        </w:rPr>
        <w:t>explicar uma solução e/ou caso; quando tiramos</w:t>
      </w:r>
      <w:r w:rsidR="004E6C6D" w:rsidRPr="00BC3A63">
        <w:rPr>
          <w:rStyle w:val="apple-converted-space"/>
          <w:rFonts w:ascii="Arial" w:hAnsi="Arial" w:cs="Arial"/>
          <w:color w:val="auto"/>
          <w:sz w:val="24"/>
          <w:szCs w:val="24"/>
          <w:lang w:val="pt-BR"/>
        </w:rPr>
        <w:t xml:space="preserve"> os elementos técnicos e explica</w:t>
      </w:r>
      <w:r w:rsidR="00F4270D" w:rsidRPr="00BC3A63">
        <w:rPr>
          <w:rStyle w:val="apple-converted-space"/>
          <w:rFonts w:ascii="Arial" w:hAnsi="Arial" w:cs="Arial"/>
          <w:color w:val="auto"/>
          <w:sz w:val="24"/>
          <w:szCs w:val="24"/>
          <w:lang w:val="pt-BR"/>
        </w:rPr>
        <w:t>m</w:t>
      </w:r>
      <w:r w:rsidR="004E6C6D" w:rsidRPr="00BC3A63">
        <w:rPr>
          <w:rStyle w:val="apple-converted-space"/>
          <w:rFonts w:ascii="Arial" w:hAnsi="Arial" w:cs="Arial"/>
          <w:color w:val="auto"/>
          <w:sz w:val="24"/>
          <w:szCs w:val="24"/>
          <w:lang w:val="pt-BR"/>
        </w:rPr>
        <w:t>os com termos mais si</w:t>
      </w:r>
      <w:r w:rsidR="00A45B24" w:rsidRPr="00BC3A63">
        <w:rPr>
          <w:rStyle w:val="apple-converted-space"/>
          <w:rFonts w:ascii="Arial" w:hAnsi="Arial" w:cs="Arial"/>
          <w:color w:val="auto"/>
          <w:sz w:val="24"/>
          <w:szCs w:val="24"/>
          <w:lang w:val="pt-BR"/>
        </w:rPr>
        <w:t>mples, tiramos o ‘baque’ que est</w:t>
      </w:r>
      <w:r w:rsidR="004E6C6D" w:rsidRPr="00BC3A63">
        <w:rPr>
          <w:rStyle w:val="apple-converted-space"/>
          <w:rFonts w:ascii="Arial" w:hAnsi="Arial" w:cs="Arial"/>
          <w:color w:val="auto"/>
          <w:sz w:val="24"/>
          <w:szCs w:val="24"/>
          <w:lang w:val="pt-BR"/>
        </w:rPr>
        <w:t>es termos causam no cliente, termos que geram relutância.</w:t>
      </w:r>
    </w:p>
    <w:p w:rsidR="0026667A" w:rsidRPr="00BC3A63" w:rsidRDefault="0026667A" w:rsidP="000E47CD">
      <w:pPr>
        <w:pStyle w:val="BodyA"/>
        <w:spacing w:line="360" w:lineRule="auto"/>
        <w:jc w:val="both"/>
        <w:rPr>
          <w:rStyle w:val="apple-converted-space"/>
          <w:rFonts w:ascii="Arial" w:hAnsi="Arial" w:cs="Arial"/>
          <w:color w:val="auto"/>
          <w:sz w:val="24"/>
          <w:szCs w:val="24"/>
          <w:lang w:val="pt-BR"/>
        </w:rPr>
      </w:pPr>
    </w:p>
    <w:p w:rsidR="00B63B18" w:rsidRPr="00BC3A63" w:rsidRDefault="00B63B18"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935560" w:rsidRPr="00BC3A63">
        <w:rPr>
          <w:rStyle w:val="apple-converted-space"/>
          <w:rFonts w:ascii="Arial" w:hAnsi="Arial" w:cs="Arial"/>
          <w:color w:val="auto"/>
          <w:sz w:val="24"/>
          <w:szCs w:val="24"/>
          <w:lang w:val="pt-BR"/>
        </w:rPr>
        <w:t>Essas são apenas dois exemplos de como simplificar a linguagem de TI. Para o profissional de TI a importância de e</w:t>
      </w:r>
      <w:r w:rsidR="00625061" w:rsidRPr="00BC3A63">
        <w:rPr>
          <w:rStyle w:val="apple-converted-space"/>
          <w:rFonts w:ascii="Arial" w:hAnsi="Arial" w:cs="Arial"/>
          <w:color w:val="auto"/>
          <w:sz w:val="24"/>
          <w:szCs w:val="24"/>
          <w:lang w:val="pt-BR"/>
        </w:rPr>
        <w:t xml:space="preserve">ntender os processos de negócios da organização </w:t>
      </w:r>
      <w:r w:rsidR="00A643B6" w:rsidRPr="00BC3A63">
        <w:rPr>
          <w:rStyle w:val="apple-converted-space"/>
          <w:rFonts w:ascii="Arial" w:hAnsi="Arial" w:cs="Arial"/>
          <w:color w:val="auto"/>
          <w:sz w:val="24"/>
          <w:szCs w:val="24"/>
          <w:lang w:val="pt-BR"/>
        </w:rPr>
        <w:t xml:space="preserve">ocorre </w:t>
      </w:r>
      <w:r w:rsidR="00935560" w:rsidRPr="00BC3A63">
        <w:rPr>
          <w:rStyle w:val="apple-converted-space"/>
          <w:rFonts w:ascii="Arial" w:hAnsi="Arial" w:cs="Arial"/>
          <w:color w:val="auto"/>
          <w:sz w:val="24"/>
          <w:szCs w:val="24"/>
          <w:lang w:val="pt-BR"/>
        </w:rPr>
        <w:t xml:space="preserve">quando </w:t>
      </w:r>
      <w:r w:rsidR="00A643B6" w:rsidRPr="00BC3A63">
        <w:rPr>
          <w:rStyle w:val="apple-converted-space"/>
          <w:rFonts w:ascii="Arial" w:hAnsi="Arial" w:cs="Arial"/>
          <w:color w:val="auto"/>
          <w:sz w:val="24"/>
          <w:szCs w:val="24"/>
          <w:lang w:val="pt-BR"/>
        </w:rPr>
        <w:t xml:space="preserve">este profissional </w:t>
      </w:r>
      <w:r w:rsidR="00935560" w:rsidRPr="00BC3A63">
        <w:rPr>
          <w:rStyle w:val="apple-converted-space"/>
          <w:rFonts w:ascii="Arial" w:hAnsi="Arial" w:cs="Arial"/>
          <w:color w:val="auto"/>
          <w:sz w:val="24"/>
          <w:szCs w:val="24"/>
          <w:lang w:val="pt-BR"/>
        </w:rPr>
        <w:t xml:space="preserve">se encontra </w:t>
      </w:r>
      <w:r w:rsidR="001D05A0" w:rsidRPr="00BC3A63">
        <w:rPr>
          <w:rStyle w:val="apple-converted-space"/>
          <w:rFonts w:ascii="Arial" w:hAnsi="Arial" w:cs="Arial"/>
          <w:color w:val="auto"/>
          <w:sz w:val="24"/>
          <w:szCs w:val="24"/>
          <w:lang w:val="pt-BR"/>
        </w:rPr>
        <w:t>na posição de</w:t>
      </w:r>
      <w:r w:rsidR="00935560" w:rsidRPr="00BC3A63">
        <w:rPr>
          <w:rStyle w:val="apple-converted-space"/>
          <w:rFonts w:ascii="Arial" w:hAnsi="Arial" w:cs="Arial"/>
          <w:color w:val="auto"/>
          <w:sz w:val="24"/>
          <w:szCs w:val="24"/>
          <w:lang w:val="pt-BR"/>
        </w:rPr>
        <w:t xml:space="preserve"> </w:t>
      </w:r>
      <w:r w:rsidR="00A643B6" w:rsidRPr="00BC3A63">
        <w:rPr>
          <w:rStyle w:val="apple-converted-space"/>
          <w:rFonts w:ascii="Arial" w:hAnsi="Arial" w:cs="Arial"/>
          <w:color w:val="auto"/>
          <w:sz w:val="24"/>
          <w:szCs w:val="24"/>
          <w:lang w:val="pt-BR"/>
        </w:rPr>
        <w:t>interlocutor</w:t>
      </w:r>
      <w:r w:rsidR="001D05A0" w:rsidRPr="00BC3A63">
        <w:rPr>
          <w:rStyle w:val="apple-converted-space"/>
          <w:rFonts w:ascii="Arial" w:hAnsi="Arial" w:cs="Arial"/>
          <w:color w:val="auto"/>
          <w:sz w:val="24"/>
          <w:szCs w:val="24"/>
          <w:lang w:val="pt-BR"/>
        </w:rPr>
        <w:t>,</w:t>
      </w:r>
      <w:r w:rsidR="00A643B6" w:rsidRPr="00BC3A63">
        <w:rPr>
          <w:rStyle w:val="apple-converted-space"/>
          <w:rFonts w:ascii="Arial" w:hAnsi="Arial" w:cs="Arial"/>
          <w:color w:val="auto"/>
          <w:sz w:val="24"/>
          <w:szCs w:val="24"/>
          <w:lang w:val="pt-BR"/>
        </w:rPr>
        <w:t xml:space="preserve"> </w:t>
      </w:r>
      <w:r w:rsidR="00625061" w:rsidRPr="00BC3A63">
        <w:rPr>
          <w:rStyle w:val="apple-converted-space"/>
          <w:rFonts w:ascii="Arial" w:hAnsi="Arial" w:cs="Arial"/>
          <w:color w:val="auto"/>
          <w:sz w:val="24"/>
          <w:szCs w:val="24"/>
          <w:lang w:val="pt-BR"/>
        </w:rPr>
        <w:t xml:space="preserve">mostrando, </w:t>
      </w:r>
      <w:r w:rsidR="00A643B6" w:rsidRPr="00BC3A63">
        <w:rPr>
          <w:rStyle w:val="apple-converted-space"/>
          <w:rFonts w:ascii="Arial" w:hAnsi="Arial" w:cs="Arial"/>
          <w:color w:val="auto"/>
          <w:sz w:val="24"/>
          <w:szCs w:val="24"/>
          <w:lang w:val="pt-BR"/>
        </w:rPr>
        <w:t xml:space="preserve">por meio de linguagem simples e/ou </w:t>
      </w:r>
      <w:r w:rsidR="00625061" w:rsidRPr="00BC3A63">
        <w:rPr>
          <w:rStyle w:val="apple-converted-space"/>
          <w:rFonts w:ascii="Arial" w:hAnsi="Arial" w:cs="Arial"/>
          <w:color w:val="auto"/>
          <w:sz w:val="24"/>
          <w:szCs w:val="24"/>
          <w:lang w:val="pt-BR"/>
        </w:rPr>
        <w:t>comum, os resultados e</w:t>
      </w:r>
      <w:r w:rsidRPr="00BC3A63">
        <w:rPr>
          <w:rStyle w:val="apple-converted-space"/>
          <w:rFonts w:ascii="Arial" w:hAnsi="Arial" w:cs="Arial"/>
          <w:color w:val="auto"/>
          <w:sz w:val="24"/>
          <w:szCs w:val="24"/>
          <w:lang w:val="pt-BR"/>
        </w:rPr>
        <w:t xml:space="preserve"> benefícios da aplicação de TI.</w:t>
      </w:r>
    </w:p>
    <w:p w:rsidR="0026667A" w:rsidRPr="00BC3A63" w:rsidRDefault="0026667A" w:rsidP="000E47CD">
      <w:pPr>
        <w:pStyle w:val="BodyA"/>
        <w:spacing w:line="360" w:lineRule="auto"/>
        <w:jc w:val="both"/>
        <w:rPr>
          <w:rStyle w:val="apple-converted-space"/>
          <w:rFonts w:ascii="Arial" w:hAnsi="Arial" w:cs="Arial"/>
          <w:color w:val="auto"/>
          <w:sz w:val="24"/>
          <w:szCs w:val="24"/>
          <w:lang w:val="pt-BR"/>
        </w:rPr>
      </w:pPr>
    </w:p>
    <w:p w:rsidR="00625061" w:rsidRPr="00BC3A63" w:rsidRDefault="00B63B18" w:rsidP="00E0666F">
      <w:pPr>
        <w:pStyle w:val="BodyA"/>
        <w:numPr>
          <w:ilvl w:val="1"/>
          <w:numId w:val="2"/>
        </w:numPr>
        <w:spacing w:line="360" w:lineRule="auto"/>
        <w:jc w:val="both"/>
        <w:outlineLvl w:val="1"/>
        <w:rPr>
          <w:rFonts w:ascii="Arial" w:hAnsi="Arial" w:cs="Arial"/>
          <w:b/>
          <w:color w:val="auto"/>
          <w:sz w:val="24"/>
          <w:szCs w:val="24"/>
          <w:lang w:val="pt-BR"/>
        </w:rPr>
      </w:pPr>
      <w:r w:rsidRPr="00BC3A63">
        <w:rPr>
          <w:rFonts w:ascii="Arial" w:hAnsi="Arial" w:cs="Arial"/>
          <w:b/>
          <w:color w:val="auto"/>
          <w:sz w:val="24"/>
          <w:szCs w:val="24"/>
          <w:lang w:val="pt-BR"/>
        </w:rPr>
        <w:t xml:space="preserve"> </w:t>
      </w:r>
      <w:bookmarkStart w:id="7" w:name="_Toc453336965"/>
      <w:bookmarkStart w:id="8" w:name="_Toc453337012"/>
      <w:r w:rsidRPr="00BC3A63">
        <w:rPr>
          <w:rFonts w:ascii="Arial" w:hAnsi="Arial" w:cs="Arial"/>
          <w:b/>
          <w:color w:val="auto"/>
          <w:sz w:val="24"/>
          <w:szCs w:val="24"/>
          <w:lang w:val="pt-BR"/>
        </w:rPr>
        <w:t>Formação na área de TI.</w:t>
      </w:r>
      <w:bookmarkEnd w:id="7"/>
      <w:bookmarkEnd w:id="8"/>
    </w:p>
    <w:p w:rsidR="00625061"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9C12A3">
        <w:rPr>
          <w:rFonts w:ascii="Arial" w:hAnsi="Arial" w:cs="Arial"/>
          <w:color w:val="auto"/>
          <w:sz w:val="24"/>
          <w:szCs w:val="24"/>
          <w:lang w:val="pt-BR"/>
        </w:rPr>
        <w:t>Segundo Fagundes [www.efagundes.com] a</w:t>
      </w:r>
      <w:r w:rsidR="000D2E0F" w:rsidRPr="00BC3A63">
        <w:rPr>
          <w:rFonts w:ascii="Arial" w:hAnsi="Arial" w:cs="Arial"/>
          <w:color w:val="auto"/>
          <w:sz w:val="24"/>
          <w:szCs w:val="24"/>
          <w:lang w:val="pt-BR"/>
        </w:rPr>
        <w:t xml:space="preserve">nalisando </w:t>
      </w:r>
      <w:r w:rsidR="00E86542" w:rsidRPr="00BC3A63">
        <w:rPr>
          <w:rFonts w:ascii="Arial" w:hAnsi="Arial" w:cs="Arial"/>
          <w:color w:val="auto"/>
          <w:sz w:val="24"/>
          <w:szCs w:val="24"/>
          <w:lang w:val="pt-BR"/>
        </w:rPr>
        <w:t>as</w:t>
      </w:r>
      <w:r w:rsidR="00625061" w:rsidRPr="00BC3A63">
        <w:rPr>
          <w:rFonts w:ascii="Arial" w:hAnsi="Arial" w:cs="Arial"/>
          <w:color w:val="auto"/>
          <w:sz w:val="24"/>
          <w:szCs w:val="24"/>
          <w:lang w:val="pt-BR"/>
        </w:rPr>
        <w:t xml:space="preserve"> </w:t>
      </w:r>
      <w:r w:rsidR="000D2E0F" w:rsidRPr="00BC3A63">
        <w:rPr>
          <w:rFonts w:ascii="Arial" w:hAnsi="Arial" w:cs="Arial"/>
          <w:color w:val="auto"/>
          <w:sz w:val="24"/>
          <w:szCs w:val="24"/>
          <w:lang w:val="pt-BR"/>
        </w:rPr>
        <w:t>o currículo de formação</w:t>
      </w:r>
      <w:r w:rsidR="00625061" w:rsidRPr="00BC3A63">
        <w:rPr>
          <w:rFonts w:ascii="Arial" w:hAnsi="Arial" w:cs="Arial"/>
          <w:color w:val="auto"/>
          <w:sz w:val="24"/>
          <w:szCs w:val="24"/>
          <w:lang w:val="pt-BR"/>
        </w:rPr>
        <w:t xml:space="preserve"> </w:t>
      </w:r>
      <w:r w:rsidR="000D2E0F" w:rsidRPr="00BC3A63">
        <w:rPr>
          <w:rFonts w:ascii="Arial" w:hAnsi="Arial" w:cs="Arial"/>
          <w:color w:val="auto"/>
          <w:sz w:val="24"/>
          <w:szCs w:val="24"/>
          <w:lang w:val="pt-BR"/>
        </w:rPr>
        <w:t xml:space="preserve">de pessoas </w:t>
      </w:r>
      <w:r w:rsidR="00625061" w:rsidRPr="00BC3A63">
        <w:rPr>
          <w:rFonts w:ascii="Arial" w:hAnsi="Arial" w:cs="Arial"/>
          <w:color w:val="auto"/>
          <w:sz w:val="24"/>
          <w:szCs w:val="24"/>
          <w:lang w:val="pt-BR"/>
        </w:rPr>
        <w:t xml:space="preserve">da área de TI, </w:t>
      </w:r>
      <w:r w:rsidR="000D2E0F" w:rsidRPr="00BC3A63">
        <w:rPr>
          <w:rFonts w:ascii="Arial" w:hAnsi="Arial" w:cs="Arial"/>
          <w:color w:val="auto"/>
          <w:sz w:val="24"/>
          <w:szCs w:val="24"/>
          <w:lang w:val="pt-BR"/>
        </w:rPr>
        <w:t xml:space="preserve">podemos notar nitidamente </w:t>
      </w:r>
      <w:r w:rsidR="00625061" w:rsidRPr="00BC3A63">
        <w:rPr>
          <w:rFonts w:ascii="Arial" w:hAnsi="Arial" w:cs="Arial"/>
          <w:color w:val="auto"/>
          <w:sz w:val="24"/>
          <w:szCs w:val="24"/>
          <w:lang w:val="pt-BR"/>
        </w:rPr>
        <w:t xml:space="preserve">a falta de preparo ou alguma </w:t>
      </w:r>
      <w:r w:rsidR="00E86542" w:rsidRPr="00BC3A63">
        <w:rPr>
          <w:rFonts w:ascii="Arial" w:hAnsi="Arial" w:cs="Arial"/>
          <w:color w:val="auto"/>
          <w:sz w:val="24"/>
          <w:szCs w:val="24"/>
          <w:lang w:val="pt-BR"/>
        </w:rPr>
        <w:t xml:space="preserve">ênfase em aspectos de negócio, deixando o profissional formado com uma </w:t>
      </w:r>
      <w:r w:rsidR="000D2E0F" w:rsidRPr="00BC3A63">
        <w:rPr>
          <w:rFonts w:ascii="Arial" w:hAnsi="Arial" w:cs="Arial"/>
          <w:color w:val="auto"/>
          <w:sz w:val="24"/>
          <w:szCs w:val="24"/>
          <w:lang w:val="pt-BR"/>
        </w:rPr>
        <w:t>alta habilidade técnica</w:t>
      </w:r>
      <w:r w:rsidR="00E86542" w:rsidRPr="00BC3A63">
        <w:rPr>
          <w:rFonts w:ascii="Arial" w:hAnsi="Arial" w:cs="Arial"/>
          <w:color w:val="auto"/>
          <w:sz w:val="24"/>
          <w:szCs w:val="24"/>
          <w:lang w:val="pt-BR"/>
        </w:rPr>
        <w:t>, porém sem a perspectiva neces</w:t>
      </w:r>
      <w:r w:rsidR="000D2E0F" w:rsidRPr="00BC3A63">
        <w:rPr>
          <w:rFonts w:ascii="Arial" w:hAnsi="Arial" w:cs="Arial"/>
          <w:color w:val="auto"/>
          <w:sz w:val="24"/>
          <w:szCs w:val="24"/>
          <w:lang w:val="pt-BR"/>
        </w:rPr>
        <w:t>sária para liderar um time de T</w:t>
      </w:r>
      <w:r w:rsidR="00E86542" w:rsidRPr="00BC3A63">
        <w:rPr>
          <w:rFonts w:ascii="Arial" w:hAnsi="Arial" w:cs="Arial"/>
          <w:color w:val="auto"/>
          <w:sz w:val="24"/>
          <w:szCs w:val="24"/>
          <w:lang w:val="pt-BR"/>
        </w:rPr>
        <w:t>I em âmbito empresarial.</w:t>
      </w:r>
    </w:p>
    <w:p w:rsidR="0026667A" w:rsidRPr="00BC3A63" w:rsidRDefault="0026667A" w:rsidP="000E47CD">
      <w:pPr>
        <w:pStyle w:val="BodyA"/>
        <w:spacing w:line="360" w:lineRule="auto"/>
        <w:jc w:val="both"/>
        <w:rPr>
          <w:rFonts w:ascii="Arial" w:hAnsi="Arial" w:cs="Arial"/>
          <w:color w:val="auto"/>
          <w:sz w:val="24"/>
          <w:szCs w:val="24"/>
          <w:lang w:val="pt-BR"/>
        </w:rPr>
      </w:pPr>
    </w:p>
    <w:p w:rsidR="00E86542"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E86542" w:rsidRPr="00BC3A63">
        <w:rPr>
          <w:rFonts w:ascii="Arial" w:hAnsi="Arial" w:cs="Arial"/>
          <w:color w:val="auto"/>
          <w:sz w:val="24"/>
          <w:szCs w:val="24"/>
          <w:lang w:val="pt-BR"/>
        </w:rPr>
        <w:t xml:space="preserve">Por Lei e por formação o profissional acaba sendo um elemento corporativo passivo, sujeito a decisões de lideranças que, frequentemente, não </w:t>
      </w:r>
      <w:r w:rsidR="000A0FEE" w:rsidRPr="00BC3A63">
        <w:rPr>
          <w:rFonts w:ascii="Arial" w:hAnsi="Arial" w:cs="Arial"/>
          <w:color w:val="auto"/>
          <w:sz w:val="24"/>
          <w:szCs w:val="24"/>
          <w:lang w:val="pt-BR"/>
        </w:rPr>
        <w:t>veem</w:t>
      </w:r>
      <w:r w:rsidR="00E86542" w:rsidRPr="00BC3A63">
        <w:rPr>
          <w:rFonts w:ascii="Arial" w:hAnsi="Arial" w:cs="Arial"/>
          <w:color w:val="auto"/>
          <w:sz w:val="24"/>
          <w:szCs w:val="24"/>
          <w:lang w:val="pt-BR"/>
        </w:rPr>
        <w:t xml:space="preserve"> proveito ou necessidade de uma área estratégica de T.I.</w:t>
      </w:r>
    </w:p>
    <w:p w:rsidR="0026667A" w:rsidRPr="00BC3A63" w:rsidRDefault="0026667A" w:rsidP="000E47CD">
      <w:pPr>
        <w:pStyle w:val="BodyA"/>
        <w:spacing w:line="360" w:lineRule="auto"/>
        <w:jc w:val="both"/>
        <w:rPr>
          <w:rFonts w:ascii="Arial" w:hAnsi="Arial" w:cs="Arial"/>
          <w:color w:val="auto"/>
          <w:sz w:val="24"/>
          <w:szCs w:val="24"/>
          <w:lang w:val="pt-BR"/>
        </w:rPr>
      </w:pPr>
    </w:p>
    <w:p w:rsidR="00F24033"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lastRenderedPageBreak/>
        <w:tab/>
      </w:r>
      <w:r w:rsidR="00F24033" w:rsidRPr="00BC3A63">
        <w:rPr>
          <w:rFonts w:ascii="Arial" w:hAnsi="Arial" w:cs="Arial"/>
          <w:color w:val="auto"/>
          <w:sz w:val="24"/>
          <w:szCs w:val="24"/>
          <w:lang w:val="pt-BR"/>
        </w:rPr>
        <w:t>Tradicionalmente vista como uma área autocentrada, a TI encontra pressões crescentes para transformar-se de mero suporte em criadora de valor real para a organização. A simplificação da tecnologia em todos os níveis e a oferta cada vez mais variada de opções de terceirização colocam em xeque o velho papel de gestão da tecnologia. O conceito de gestão de processos de negócios, Business Process Management (BPM) oferece um ponto de convergência para que a TI seja definitivamente incorporada à estratégia de negócios.</w:t>
      </w:r>
    </w:p>
    <w:p w:rsidR="0026667A" w:rsidRPr="00BC3A63" w:rsidRDefault="0026667A" w:rsidP="000E47CD">
      <w:pPr>
        <w:pStyle w:val="BodyA"/>
        <w:spacing w:line="360" w:lineRule="auto"/>
        <w:jc w:val="both"/>
        <w:rPr>
          <w:rFonts w:ascii="Arial" w:hAnsi="Arial" w:cs="Arial"/>
          <w:color w:val="auto"/>
          <w:sz w:val="24"/>
          <w:szCs w:val="24"/>
          <w:lang w:val="pt-BR"/>
        </w:rPr>
      </w:pPr>
    </w:p>
    <w:p w:rsidR="003F17B1"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3F17B1" w:rsidRPr="00BC3A63">
        <w:rPr>
          <w:rFonts w:ascii="Arial" w:hAnsi="Arial" w:cs="Arial"/>
          <w:color w:val="auto"/>
          <w:sz w:val="24"/>
          <w:szCs w:val="24"/>
          <w:lang w:val="pt-BR"/>
        </w:rPr>
        <w:t xml:space="preserve">Essa lacuna acaba por segregar profissionais empreendedores com suas habilidades para utilizar da TI como instrumento de inovação tecnológica para os nossos negócios. </w:t>
      </w:r>
    </w:p>
    <w:p w:rsidR="0026667A" w:rsidRPr="00BC3A63" w:rsidRDefault="0026667A" w:rsidP="000E47CD">
      <w:pPr>
        <w:pStyle w:val="BodyA"/>
        <w:spacing w:line="360" w:lineRule="auto"/>
        <w:jc w:val="both"/>
        <w:rPr>
          <w:rFonts w:ascii="Arial" w:hAnsi="Arial" w:cs="Arial"/>
          <w:color w:val="auto"/>
          <w:sz w:val="24"/>
          <w:szCs w:val="24"/>
          <w:lang w:val="pt-BR"/>
        </w:rPr>
      </w:pPr>
    </w:p>
    <w:p w:rsidR="003F17B1"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3F17B1" w:rsidRPr="00BC3A63">
        <w:rPr>
          <w:rFonts w:ascii="Arial" w:hAnsi="Arial" w:cs="Arial"/>
          <w:color w:val="auto"/>
          <w:sz w:val="24"/>
          <w:szCs w:val="24"/>
          <w:lang w:val="pt-BR"/>
        </w:rPr>
        <w:t xml:space="preserve">A passividade diante </w:t>
      </w:r>
      <w:r w:rsidR="00327489" w:rsidRPr="00BC3A63">
        <w:rPr>
          <w:rFonts w:ascii="Arial" w:hAnsi="Arial" w:cs="Arial"/>
          <w:color w:val="auto"/>
          <w:sz w:val="24"/>
          <w:szCs w:val="24"/>
          <w:lang w:val="pt-BR"/>
        </w:rPr>
        <w:t xml:space="preserve">dos desafios empresariais se dá </w:t>
      </w:r>
      <w:r w:rsidR="003F17B1" w:rsidRPr="00BC3A63">
        <w:rPr>
          <w:rFonts w:ascii="Arial" w:hAnsi="Arial" w:cs="Arial"/>
          <w:color w:val="auto"/>
          <w:sz w:val="24"/>
          <w:szCs w:val="24"/>
          <w:lang w:val="pt-BR"/>
        </w:rPr>
        <w:t>por conta da inabilidade de coordenadores que apenas julgam necessário aprimoramento teórico fortemente acadêmico, deixando de lado a experiência da organização em gestão de TI para inovações e avanços no mercado de negócios.</w:t>
      </w:r>
    </w:p>
    <w:p w:rsidR="0026667A" w:rsidRPr="00BC3A63" w:rsidRDefault="0026667A" w:rsidP="000E47CD">
      <w:pPr>
        <w:pStyle w:val="BodyA"/>
        <w:spacing w:line="360" w:lineRule="auto"/>
        <w:jc w:val="both"/>
        <w:rPr>
          <w:rFonts w:ascii="Arial" w:hAnsi="Arial" w:cs="Arial"/>
          <w:color w:val="auto"/>
          <w:sz w:val="24"/>
          <w:szCs w:val="24"/>
          <w:lang w:val="pt-BR"/>
        </w:rPr>
      </w:pPr>
    </w:p>
    <w:p w:rsidR="007C0C12"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3F17B1" w:rsidRPr="00BC3A63">
        <w:rPr>
          <w:rFonts w:ascii="Arial" w:hAnsi="Arial" w:cs="Arial"/>
          <w:color w:val="auto"/>
          <w:sz w:val="24"/>
          <w:szCs w:val="24"/>
          <w:lang w:val="pt-BR"/>
        </w:rPr>
        <w:t>A principal lacuna é a falta de interatividade entre TI e os negócios.</w:t>
      </w:r>
      <w:r w:rsidR="00F24033" w:rsidRPr="00BC3A63">
        <w:rPr>
          <w:rFonts w:ascii="Arial" w:hAnsi="Arial" w:cs="Arial"/>
          <w:color w:val="auto"/>
          <w:sz w:val="24"/>
          <w:szCs w:val="24"/>
          <w:lang w:val="pt-BR"/>
        </w:rPr>
        <w:t xml:space="preserve"> Por ser uma área passiva à de estratégia, ou até mesmo tática, os profissionais de T.I. não exercitam todas as habilidades para que foram treinados, entre elas obter um diferencial competitivo para as empresas, implementando inovações tecnológicas.</w:t>
      </w:r>
    </w:p>
    <w:p w:rsidR="0026667A" w:rsidRPr="00BC3A63" w:rsidRDefault="0026667A" w:rsidP="000E47CD">
      <w:pPr>
        <w:pStyle w:val="BodyA"/>
        <w:spacing w:line="360" w:lineRule="auto"/>
        <w:jc w:val="both"/>
        <w:rPr>
          <w:rFonts w:ascii="Arial" w:hAnsi="Arial" w:cs="Arial"/>
          <w:color w:val="auto"/>
          <w:sz w:val="24"/>
          <w:szCs w:val="24"/>
          <w:lang w:val="pt-BR"/>
        </w:rPr>
      </w:pPr>
    </w:p>
    <w:p w:rsidR="00CB4503" w:rsidRPr="00BC3A63" w:rsidRDefault="00B63B18" w:rsidP="00E0666F">
      <w:pPr>
        <w:pStyle w:val="BodyA"/>
        <w:numPr>
          <w:ilvl w:val="1"/>
          <w:numId w:val="2"/>
        </w:numPr>
        <w:spacing w:line="360" w:lineRule="auto"/>
        <w:jc w:val="both"/>
        <w:outlineLvl w:val="1"/>
        <w:rPr>
          <w:rFonts w:ascii="Arial" w:hAnsi="Arial" w:cs="Arial"/>
          <w:b/>
          <w:color w:val="auto"/>
          <w:sz w:val="24"/>
          <w:szCs w:val="24"/>
          <w:lang w:val="pt-BR"/>
        </w:rPr>
      </w:pPr>
      <w:r w:rsidRPr="00BC3A63">
        <w:rPr>
          <w:rFonts w:ascii="Arial" w:hAnsi="Arial" w:cs="Arial"/>
          <w:b/>
          <w:color w:val="auto"/>
          <w:sz w:val="24"/>
          <w:szCs w:val="24"/>
          <w:lang w:val="pt-BR"/>
        </w:rPr>
        <w:t xml:space="preserve"> </w:t>
      </w:r>
      <w:bookmarkStart w:id="9" w:name="_Toc453336966"/>
      <w:bookmarkStart w:id="10" w:name="_Toc453337013"/>
      <w:r w:rsidRPr="00BC3A63">
        <w:rPr>
          <w:rFonts w:ascii="Arial" w:hAnsi="Arial" w:cs="Arial"/>
          <w:b/>
          <w:color w:val="auto"/>
          <w:sz w:val="24"/>
          <w:szCs w:val="24"/>
          <w:lang w:val="pt-BR"/>
        </w:rPr>
        <w:t>Principais</w:t>
      </w:r>
      <w:r w:rsidR="00350326" w:rsidRPr="00BC3A63">
        <w:rPr>
          <w:rFonts w:ascii="Arial" w:hAnsi="Arial" w:cs="Arial"/>
          <w:b/>
          <w:color w:val="auto"/>
          <w:sz w:val="24"/>
          <w:szCs w:val="24"/>
          <w:lang w:val="pt-BR"/>
        </w:rPr>
        <w:t xml:space="preserve"> funções de um departamento de TI na empresa.</w:t>
      </w:r>
      <w:bookmarkEnd w:id="9"/>
      <w:bookmarkEnd w:id="10"/>
    </w:p>
    <w:p w:rsidR="00CB4503"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9C12A3">
        <w:rPr>
          <w:rFonts w:ascii="Arial" w:hAnsi="Arial" w:cs="Arial"/>
          <w:color w:val="auto"/>
          <w:sz w:val="24"/>
          <w:szCs w:val="24"/>
          <w:lang w:val="pt-BR"/>
        </w:rPr>
        <w:t xml:space="preserve">Segundo Fagundes [www.efagundes.com] </w:t>
      </w:r>
      <w:r w:rsidR="009B1A0D" w:rsidRPr="00BC3A63">
        <w:rPr>
          <w:rFonts w:ascii="Arial" w:hAnsi="Arial" w:cs="Arial"/>
          <w:color w:val="auto"/>
          <w:sz w:val="24"/>
          <w:szCs w:val="24"/>
          <w:lang w:val="pt-BR"/>
        </w:rPr>
        <w:t>podemos deduzir que a T.I. tem diversas funções dentro de uma empresa, porém isso tudo depende do nível de maturidade em que está. Em um primeiro momento, a principal função de T.I. será redução de custos, enquanto em níveis mais altos será parte da estratégia de negócio da empresa.</w:t>
      </w:r>
    </w:p>
    <w:p w:rsidR="0026667A" w:rsidRPr="00BC3A63" w:rsidRDefault="0026667A"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p>
    <w:p w:rsidR="009B1A0D" w:rsidRPr="00BC3A63" w:rsidRDefault="0026667A"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9B1A0D" w:rsidRPr="00BC3A63">
        <w:rPr>
          <w:rFonts w:ascii="Arial" w:hAnsi="Arial" w:cs="Arial"/>
          <w:color w:val="auto"/>
          <w:sz w:val="24"/>
          <w:szCs w:val="24"/>
          <w:lang w:val="pt-BR"/>
        </w:rPr>
        <w:t>Sendo assim, separamos algumas funções essenciais independente de área de atuação ou de maturidade:</w:t>
      </w:r>
    </w:p>
    <w:p w:rsidR="009B1A0D" w:rsidRPr="00BC3A63" w:rsidRDefault="009B1A0D" w:rsidP="000E47CD">
      <w:pPr>
        <w:pStyle w:val="BodyA"/>
        <w:numPr>
          <w:ilvl w:val="0"/>
          <w:numId w:val="1"/>
        </w:numPr>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 xml:space="preserve">Redução de custos: </w:t>
      </w:r>
    </w:p>
    <w:p w:rsidR="009B1A0D"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9B1A0D" w:rsidRPr="00BC3A63">
        <w:rPr>
          <w:rFonts w:ascii="Arial" w:hAnsi="Arial" w:cs="Arial"/>
          <w:color w:val="auto"/>
          <w:sz w:val="24"/>
          <w:szCs w:val="24"/>
          <w:lang w:val="pt-BR"/>
        </w:rPr>
        <w:t xml:space="preserve">Independente da maturidade da empresa, uma implantação de T.I. existe primariamente para reduzir os custos de uma empresa em alguma área. Seja </w:t>
      </w:r>
      <w:r w:rsidR="009B1A0D" w:rsidRPr="00BC3A63">
        <w:rPr>
          <w:rFonts w:ascii="Arial" w:hAnsi="Arial" w:cs="Arial"/>
          <w:color w:val="auto"/>
          <w:sz w:val="24"/>
          <w:szCs w:val="24"/>
          <w:lang w:val="pt-BR"/>
        </w:rPr>
        <w:lastRenderedPageBreak/>
        <w:t xml:space="preserve">automatizando algum processo, ajudando a </w:t>
      </w:r>
      <w:r w:rsidR="00372241" w:rsidRPr="00BC3A63">
        <w:rPr>
          <w:rFonts w:ascii="Arial" w:hAnsi="Arial" w:cs="Arial"/>
          <w:color w:val="auto"/>
          <w:sz w:val="24"/>
          <w:szCs w:val="24"/>
          <w:lang w:val="pt-BR"/>
        </w:rPr>
        <w:t>controlar despesas operacionais, ou, por vezes, substituindo o elemento humano numa cadeia de produção.</w:t>
      </w:r>
    </w:p>
    <w:p w:rsidR="0026667A" w:rsidRPr="00BC3A63" w:rsidRDefault="0026667A" w:rsidP="000E47CD">
      <w:pPr>
        <w:pStyle w:val="BodyA"/>
        <w:spacing w:line="360" w:lineRule="auto"/>
        <w:jc w:val="both"/>
        <w:rPr>
          <w:rFonts w:ascii="Arial" w:hAnsi="Arial" w:cs="Arial"/>
          <w:color w:val="auto"/>
          <w:sz w:val="24"/>
          <w:szCs w:val="24"/>
          <w:lang w:val="pt-BR"/>
        </w:rPr>
      </w:pPr>
    </w:p>
    <w:p w:rsidR="009B1A0D" w:rsidRPr="00BC3A63" w:rsidRDefault="009B1A0D" w:rsidP="000E47CD">
      <w:pPr>
        <w:pStyle w:val="BodyA"/>
        <w:numPr>
          <w:ilvl w:val="0"/>
          <w:numId w:val="1"/>
        </w:numPr>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Melhoria de Processos:</w:t>
      </w:r>
    </w:p>
    <w:p w:rsidR="009B1A0D"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372241" w:rsidRPr="00BC3A63">
        <w:rPr>
          <w:rFonts w:ascii="Arial" w:hAnsi="Arial" w:cs="Arial"/>
          <w:color w:val="auto"/>
          <w:sz w:val="24"/>
          <w:szCs w:val="24"/>
          <w:lang w:val="pt-BR"/>
        </w:rPr>
        <w:t>Ligado diretamente à redução de custos,</w:t>
      </w:r>
      <w:r w:rsidR="00F13F3F" w:rsidRPr="00BC3A63">
        <w:rPr>
          <w:rFonts w:ascii="Arial" w:hAnsi="Arial" w:cs="Arial"/>
          <w:color w:val="auto"/>
          <w:sz w:val="24"/>
          <w:szCs w:val="24"/>
          <w:lang w:val="pt-BR"/>
        </w:rPr>
        <w:t xml:space="preserve"> temos a melhoria de processos, como a frente de vendas/frente de caixa, inclusão tributaria mais ágil, e resposta do consumidor </w:t>
      </w:r>
      <w:r w:rsidR="00916DDD" w:rsidRPr="00BC3A63">
        <w:rPr>
          <w:rFonts w:ascii="Arial" w:hAnsi="Arial" w:cs="Arial"/>
          <w:color w:val="auto"/>
          <w:sz w:val="24"/>
          <w:szCs w:val="24"/>
          <w:lang w:val="pt-BR"/>
        </w:rPr>
        <w:t>com mais rapidez.</w:t>
      </w:r>
      <w:r w:rsidR="006B514F">
        <w:rPr>
          <w:rFonts w:ascii="Arial" w:hAnsi="Arial" w:cs="Arial"/>
          <w:color w:val="auto"/>
          <w:sz w:val="24"/>
          <w:szCs w:val="24"/>
          <w:lang w:val="pt-BR"/>
        </w:rPr>
        <w:t xml:space="preserve"> [Fagundes em www.efagundes.com]</w:t>
      </w:r>
    </w:p>
    <w:p w:rsidR="0026667A" w:rsidRPr="00BC3A63" w:rsidRDefault="0026667A" w:rsidP="000E47CD">
      <w:pPr>
        <w:pStyle w:val="BodyA"/>
        <w:spacing w:line="360" w:lineRule="auto"/>
        <w:jc w:val="both"/>
        <w:rPr>
          <w:rFonts w:ascii="Arial" w:hAnsi="Arial" w:cs="Arial"/>
          <w:color w:val="auto"/>
          <w:sz w:val="24"/>
          <w:szCs w:val="24"/>
          <w:lang w:val="pt-BR"/>
        </w:rPr>
      </w:pPr>
    </w:p>
    <w:p w:rsidR="009B1A0D" w:rsidRPr="00BC3A63" w:rsidRDefault="00916DDD" w:rsidP="000E47CD">
      <w:pPr>
        <w:pStyle w:val="BodyA"/>
        <w:numPr>
          <w:ilvl w:val="0"/>
          <w:numId w:val="1"/>
        </w:numPr>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Segurança:</w:t>
      </w:r>
    </w:p>
    <w:p w:rsidR="00916DDD"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730F13" w:rsidRPr="00BC3A63">
        <w:rPr>
          <w:rFonts w:ascii="Arial" w:hAnsi="Arial" w:cs="Arial"/>
          <w:color w:val="auto"/>
          <w:sz w:val="24"/>
          <w:szCs w:val="24"/>
          <w:lang w:val="pt-BR"/>
        </w:rPr>
        <w:t>Conforme os processos</w:t>
      </w:r>
      <w:r w:rsidR="00916DDD" w:rsidRPr="00BC3A63">
        <w:rPr>
          <w:rFonts w:ascii="Arial" w:hAnsi="Arial" w:cs="Arial"/>
          <w:color w:val="auto"/>
          <w:sz w:val="24"/>
          <w:szCs w:val="24"/>
          <w:lang w:val="pt-BR"/>
        </w:rPr>
        <w:t xml:space="preserve"> são au</w:t>
      </w:r>
      <w:r w:rsidR="00730F13" w:rsidRPr="00BC3A63">
        <w:rPr>
          <w:rFonts w:ascii="Arial" w:hAnsi="Arial" w:cs="Arial"/>
          <w:color w:val="auto"/>
          <w:sz w:val="24"/>
          <w:szCs w:val="24"/>
          <w:lang w:val="pt-BR"/>
        </w:rPr>
        <w:t xml:space="preserve">tomatizados e/ou diversificados, </w:t>
      </w:r>
      <w:r w:rsidR="00732513" w:rsidRPr="00BC3A63">
        <w:rPr>
          <w:rFonts w:ascii="Arial" w:hAnsi="Arial" w:cs="Arial"/>
          <w:color w:val="auto"/>
          <w:sz w:val="24"/>
          <w:szCs w:val="24"/>
          <w:lang w:val="pt-BR"/>
        </w:rPr>
        <w:t xml:space="preserve">começa a existir, </w:t>
      </w:r>
      <w:r w:rsidR="00730F13" w:rsidRPr="00BC3A63">
        <w:rPr>
          <w:rFonts w:ascii="Arial" w:hAnsi="Arial" w:cs="Arial"/>
          <w:color w:val="auto"/>
          <w:sz w:val="24"/>
          <w:szCs w:val="24"/>
          <w:lang w:val="pt-BR"/>
        </w:rPr>
        <w:t>também</w:t>
      </w:r>
      <w:r w:rsidR="00732513" w:rsidRPr="00BC3A63">
        <w:rPr>
          <w:rFonts w:ascii="Arial" w:hAnsi="Arial" w:cs="Arial"/>
          <w:color w:val="auto"/>
          <w:sz w:val="24"/>
          <w:szCs w:val="24"/>
          <w:lang w:val="pt-BR"/>
        </w:rPr>
        <w:t>,</w:t>
      </w:r>
      <w:r w:rsidR="00730F13" w:rsidRPr="00BC3A63">
        <w:rPr>
          <w:rFonts w:ascii="Arial" w:hAnsi="Arial" w:cs="Arial"/>
          <w:color w:val="auto"/>
          <w:sz w:val="24"/>
          <w:szCs w:val="24"/>
          <w:lang w:val="pt-BR"/>
        </w:rPr>
        <w:t xml:space="preserve"> uma necessidade</w:t>
      </w:r>
      <w:r w:rsidR="00732513" w:rsidRPr="00BC3A63">
        <w:rPr>
          <w:rFonts w:ascii="Arial" w:hAnsi="Arial" w:cs="Arial"/>
          <w:color w:val="auto"/>
          <w:sz w:val="24"/>
          <w:szCs w:val="24"/>
          <w:lang w:val="pt-BR"/>
        </w:rPr>
        <w:t xml:space="preserve"> maior</w:t>
      </w:r>
      <w:r w:rsidR="00730F13" w:rsidRPr="00BC3A63">
        <w:rPr>
          <w:rFonts w:ascii="Arial" w:hAnsi="Arial" w:cs="Arial"/>
          <w:color w:val="auto"/>
          <w:sz w:val="24"/>
          <w:szCs w:val="24"/>
          <w:lang w:val="pt-BR"/>
        </w:rPr>
        <w:t xml:space="preserve"> de segurança</w:t>
      </w:r>
      <w:r w:rsidR="00732513" w:rsidRPr="00BC3A63">
        <w:rPr>
          <w:rFonts w:ascii="Arial" w:hAnsi="Arial" w:cs="Arial"/>
          <w:color w:val="auto"/>
          <w:sz w:val="24"/>
          <w:szCs w:val="24"/>
          <w:lang w:val="pt-BR"/>
        </w:rPr>
        <w:t xml:space="preserve"> de processos. Seja por redundância [vários processos cobrindo </w:t>
      </w:r>
      <w:r w:rsidR="004976DA" w:rsidRPr="00BC3A63">
        <w:rPr>
          <w:rFonts w:ascii="Arial" w:hAnsi="Arial" w:cs="Arial"/>
          <w:color w:val="auto"/>
          <w:sz w:val="24"/>
          <w:szCs w:val="24"/>
          <w:lang w:val="pt-BR"/>
        </w:rPr>
        <w:t>várias</w:t>
      </w:r>
      <w:r w:rsidR="00732513" w:rsidRPr="00BC3A63">
        <w:rPr>
          <w:rFonts w:ascii="Arial" w:hAnsi="Arial" w:cs="Arial"/>
          <w:color w:val="auto"/>
          <w:sz w:val="24"/>
          <w:szCs w:val="24"/>
          <w:lang w:val="pt-BR"/>
        </w:rPr>
        <w:t xml:space="preserve"> lacunas em segurança], seja por encriptação, ou até mesmo reduzindo a mobilidade do seu usuário interno e/ou externo para</w:t>
      </w:r>
      <w:r w:rsidR="00695F6F" w:rsidRPr="00BC3A63">
        <w:rPr>
          <w:rFonts w:ascii="Arial" w:hAnsi="Arial" w:cs="Arial"/>
          <w:color w:val="auto"/>
          <w:sz w:val="24"/>
          <w:szCs w:val="24"/>
          <w:lang w:val="pt-BR"/>
        </w:rPr>
        <w:t xml:space="preserve"> garantir a segurança de seus dados.</w:t>
      </w:r>
    </w:p>
    <w:p w:rsidR="0026667A" w:rsidRPr="00BC3A63" w:rsidRDefault="0026667A" w:rsidP="000E47CD">
      <w:pPr>
        <w:pStyle w:val="BodyA"/>
        <w:spacing w:line="360" w:lineRule="auto"/>
        <w:jc w:val="both"/>
        <w:rPr>
          <w:rFonts w:ascii="Arial" w:hAnsi="Arial" w:cs="Arial"/>
          <w:color w:val="auto"/>
          <w:sz w:val="24"/>
          <w:szCs w:val="24"/>
          <w:lang w:val="pt-BR"/>
        </w:rPr>
      </w:pPr>
    </w:p>
    <w:p w:rsidR="0026667A" w:rsidRPr="00BC3A63" w:rsidRDefault="00573060" w:rsidP="000E47CD">
      <w:pPr>
        <w:pStyle w:val="BodyA"/>
        <w:numPr>
          <w:ilvl w:val="0"/>
          <w:numId w:val="1"/>
        </w:numPr>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Integração da empresa.</w:t>
      </w:r>
    </w:p>
    <w:p w:rsidR="00573060"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573060" w:rsidRPr="00BC3A63">
        <w:rPr>
          <w:rFonts w:ascii="Arial" w:hAnsi="Arial" w:cs="Arial"/>
          <w:color w:val="auto"/>
          <w:sz w:val="24"/>
          <w:szCs w:val="24"/>
          <w:lang w:val="pt-BR"/>
        </w:rPr>
        <w:t xml:space="preserve">Seja via ERP [Enterprise Resource Planning – Planejamento de Recursos Empresarias, em tradução livre], seja </w:t>
      </w:r>
      <w:r w:rsidR="00C21359" w:rsidRPr="00BC3A63">
        <w:rPr>
          <w:rFonts w:ascii="Arial" w:hAnsi="Arial" w:cs="Arial"/>
          <w:color w:val="auto"/>
          <w:sz w:val="24"/>
          <w:szCs w:val="24"/>
          <w:lang w:val="pt-BR"/>
        </w:rPr>
        <w:t xml:space="preserve">através de um software de BI [Business Inteligence], ou CRM [Customer Relationship Manager – Logística de relacionamento com o cliente, em tradução livre], a área de T.I. é responsável pela implementação de todos os softwares que possam dar um </w:t>
      </w:r>
      <w:r w:rsidR="00C21359" w:rsidRPr="00BC3A63">
        <w:rPr>
          <w:rFonts w:ascii="Arial" w:hAnsi="Arial" w:cs="Arial"/>
          <w:i/>
          <w:color w:val="auto"/>
          <w:sz w:val="24"/>
          <w:szCs w:val="24"/>
          <w:lang w:val="pt-BR"/>
        </w:rPr>
        <w:t>edge</w:t>
      </w:r>
      <w:r w:rsidR="00C21359" w:rsidRPr="00BC3A63">
        <w:rPr>
          <w:rFonts w:ascii="Arial" w:hAnsi="Arial" w:cs="Arial"/>
          <w:color w:val="auto"/>
          <w:sz w:val="24"/>
          <w:szCs w:val="24"/>
          <w:lang w:val="pt-BR"/>
        </w:rPr>
        <w:t>, uma vantagem competitiva</w:t>
      </w:r>
      <w:r w:rsidR="00E1127D" w:rsidRPr="00BC3A63">
        <w:rPr>
          <w:rFonts w:ascii="Arial" w:hAnsi="Arial" w:cs="Arial"/>
          <w:color w:val="auto"/>
          <w:sz w:val="24"/>
          <w:szCs w:val="24"/>
          <w:lang w:val="pt-BR"/>
        </w:rPr>
        <w:t>,</w:t>
      </w:r>
      <w:r w:rsidR="00C21359" w:rsidRPr="00BC3A63">
        <w:rPr>
          <w:rFonts w:ascii="Arial" w:hAnsi="Arial" w:cs="Arial"/>
          <w:color w:val="auto"/>
          <w:sz w:val="24"/>
          <w:szCs w:val="24"/>
          <w:lang w:val="pt-BR"/>
        </w:rPr>
        <w:t xml:space="preserve"> para empresa.</w:t>
      </w:r>
    </w:p>
    <w:p w:rsidR="0026667A" w:rsidRPr="00BC3A63" w:rsidRDefault="0026667A" w:rsidP="000E47CD">
      <w:pPr>
        <w:pStyle w:val="BodyA"/>
        <w:spacing w:line="360" w:lineRule="auto"/>
        <w:jc w:val="both"/>
        <w:rPr>
          <w:rFonts w:ascii="Arial" w:hAnsi="Arial" w:cs="Arial"/>
          <w:color w:val="auto"/>
          <w:sz w:val="24"/>
          <w:szCs w:val="24"/>
          <w:lang w:val="pt-BR"/>
        </w:rPr>
      </w:pPr>
    </w:p>
    <w:p w:rsidR="007C0C12" w:rsidRPr="00BC3A63" w:rsidRDefault="00752748" w:rsidP="000E47CD">
      <w:pPr>
        <w:pStyle w:val="BodyA"/>
        <w:numPr>
          <w:ilvl w:val="0"/>
          <w:numId w:val="1"/>
        </w:numPr>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Manutenção, suporte e implantação.</w:t>
      </w:r>
    </w:p>
    <w:p w:rsidR="00752748"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752748" w:rsidRPr="00BC3A63">
        <w:rPr>
          <w:rFonts w:ascii="Arial" w:hAnsi="Arial" w:cs="Arial"/>
          <w:color w:val="auto"/>
          <w:sz w:val="24"/>
          <w:szCs w:val="24"/>
          <w:lang w:val="pt-BR"/>
        </w:rPr>
        <w:t>Seja com a manutenção da infraestrutura diretamente, seja delegando para uma empresa terceirizada, a parte de T.I. de uma empresa é diretamente responsável por toda a implantação e infraestrutura de Hardware e Software em todos os setores. Desde uma implantação, por exemplo</w:t>
      </w:r>
      <w:r w:rsidR="00E020CB" w:rsidRPr="00BC3A63">
        <w:rPr>
          <w:rFonts w:ascii="Arial" w:hAnsi="Arial" w:cs="Arial"/>
          <w:color w:val="auto"/>
          <w:sz w:val="24"/>
          <w:szCs w:val="24"/>
          <w:lang w:val="pt-BR"/>
        </w:rPr>
        <w:t>,</w:t>
      </w:r>
      <w:r w:rsidR="00752748" w:rsidRPr="00BC3A63">
        <w:rPr>
          <w:rFonts w:ascii="Arial" w:hAnsi="Arial" w:cs="Arial"/>
          <w:color w:val="auto"/>
          <w:sz w:val="24"/>
          <w:szCs w:val="24"/>
          <w:lang w:val="pt-BR"/>
        </w:rPr>
        <w:t xml:space="preserve"> de um Call-center ou uma central de edição de som/imagem, até o comp</w:t>
      </w:r>
      <w:r w:rsidR="00E020CB" w:rsidRPr="00BC3A63">
        <w:rPr>
          <w:rFonts w:ascii="Arial" w:hAnsi="Arial" w:cs="Arial"/>
          <w:color w:val="auto"/>
          <w:sz w:val="24"/>
          <w:szCs w:val="24"/>
          <w:lang w:val="pt-BR"/>
        </w:rPr>
        <w:t xml:space="preserve">utador que </w:t>
      </w:r>
      <w:r w:rsidR="00BA2890" w:rsidRPr="00BC3A63">
        <w:rPr>
          <w:rFonts w:ascii="Arial" w:hAnsi="Arial" w:cs="Arial"/>
          <w:color w:val="auto"/>
          <w:sz w:val="24"/>
          <w:szCs w:val="24"/>
          <w:lang w:val="pt-BR"/>
        </w:rPr>
        <w:t>fica</w:t>
      </w:r>
      <w:r w:rsidR="00E020CB" w:rsidRPr="00BC3A63">
        <w:rPr>
          <w:rFonts w:ascii="Arial" w:hAnsi="Arial" w:cs="Arial"/>
          <w:color w:val="auto"/>
          <w:sz w:val="24"/>
          <w:szCs w:val="24"/>
          <w:lang w:val="pt-BR"/>
        </w:rPr>
        <w:t xml:space="preserve"> na entrada de uma empresa. Seja as maquinas de cartões ou o sistema de liberação de uma catraca para entrada de carros, a área de T.I. é responsável.</w:t>
      </w:r>
    </w:p>
    <w:p w:rsidR="007C0C12" w:rsidRPr="00BC3A63" w:rsidRDefault="007C0C12" w:rsidP="000E47CD">
      <w:pPr>
        <w:pStyle w:val="BodyA"/>
        <w:spacing w:line="360" w:lineRule="auto"/>
        <w:ind w:left="720"/>
        <w:jc w:val="both"/>
        <w:rPr>
          <w:rFonts w:ascii="Arial" w:hAnsi="Arial" w:cs="Arial"/>
          <w:color w:val="auto"/>
          <w:sz w:val="24"/>
          <w:szCs w:val="24"/>
          <w:lang w:val="pt-BR"/>
        </w:rPr>
      </w:pPr>
    </w:p>
    <w:p w:rsidR="000535EC" w:rsidRPr="00BC3A63" w:rsidRDefault="00B63B18" w:rsidP="00956428">
      <w:pPr>
        <w:pStyle w:val="BodyA"/>
        <w:numPr>
          <w:ilvl w:val="1"/>
          <w:numId w:val="2"/>
        </w:numPr>
        <w:spacing w:line="360" w:lineRule="auto"/>
        <w:jc w:val="both"/>
        <w:outlineLvl w:val="1"/>
        <w:rPr>
          <w:rFonts w:ascii="Arial" w:hAnsi="Arial" w:cs="Arial"/>
          <w:b/>
          <w:sz w:val="24"/>
          <w:szCs w:val="24"/>
          <w:lang w:val="pt-BR"/>
        </w:rPr>
      </w:pPr>
      <w:r w:rsidRPr="00BC3A63">
        <w:rPr>
          <w:rFonts w:ascii="Arial" w:hAnsi="Arial" w:cs="Arial"/>
          <w:b/>
          <w:sz w:val="24"/>
          <w:szCs w:val="24"/>
          <w:lang w:val="pt-BR"/>
        </w:rPr>
        <w:t xml:space="preserve"> </w:t>
      </w:r>
      <w:bookmarkStart w:id="11" w:name="_Toc453336967"/>
      <w:bookmarkStart w:id="12" w:name="_Toc453337014"/>
      <w:r w:rsidR="000535EC" w:rsidRPr="00BC3A63">
        <w:rPr>
          <w:rFonts w:ascii="Arial" w:hAnsi="Arial" w:cs="Arial"/>
          <w:b/>
          <w:sz w:val="24"/>
          <w:szCs w:val="24"/>
          <w:lang w:val="pt-BR"/>
        </w:rPr>
        <w:t>Tecnologias</w:t>
      </w:r>
      <w:r w:rsidRPr="00BC3A63">
        <w:rPr>
          <w:rFonts w:ascii="Arial" w:hAnsi="Arial" w:cs="Arial"/>
          <w:b/>
          <w:sz w:val="24"/>
          <w:szCs w:val="24"/>
          <w:lang w:val="pt-BR"/>
        </w:rPr>
        <w:t xml:space="preserve"> da Área da TI.</w:t>
      </w:r>
      <w:bookmarkEnd w:id="11"/>
      <w:bookmarkEnd w:id="12"/>
    </w:p>
    <w:p w:rsidR="00D62659" w:rsidRPr="00BC3A63" w:rsidRDefault="00E020CB" w:rsidP="00956428">
      <w:pPr>
        <w:pStyle w:val="BodyA"/>
        <w:numPr>
          <w:ilvl w:val="2"/>
          <w:numId w:val="2"/>
        </w:numPr>
        <w:spacing w:line="360" w:lineRule="auto"/>
        <w:jc w:val="both"/>
        <w:outlineLvl w:val="2"/>
        <w:rPr>
          <w:rFonts w:ascii="Arial" w:hAnsi="Arial" w:cs="Arial"/>
          <w:b/>
          <w:sz w:val="24"/>
          <w:szCs w:val="24"/>
          <w:lang w:val="pt-BR"/>
        </w:rPr>
      </w:pPr>
      <w:bookmarkStart w:id="13" w:name="_Toc453336968"/>
      <w:bookmarkStart w:id="14" w:name="_Toc453337015"/>
      <w:r w:rsidRPr="00BC3A63">
        <w:rPr>
          <w:rFonts w:ascii="Arial" w:hAnsi="Arial" w:cs="Arial"/>
          <w:b/>
          <w:sz w:val="24"/>
          <w:szCs w:val="24"/>
          <w:lang w:val="pt-BR"/>
        </w:rPr>
        <w:t>ERP:</w:t>
      </w:r>
      <w:bookmarkEnd w:id="13"/>
      <w:bookmarkEnd w:id="14"/>
    </w:p>
    <w:p w:rsidR="000535EC" w:rsidRPr="00BC3A63" w:rsidRDefault="00B63B18" w:rsidP="000E47CD">
      <w:pPr>
        <w:pStyle w:val="BodyA"/>
        <w:spacing w:line="360" w:lineRule="auto"/>
        <w:jc w:val="both"/>
        <w:rPr>
          <w:rFonts w:ascii="Arial" w:hAnsi="Arial" w:cs="Arial"/>
          <w:color w:val="auto"/>
          <w:sz w:val="24"/>
          <w:szCs w:val="24"/>
          <w:lang w:val="pt-BR"/>
        </w:rPr>
      </w:pPr>
      <w:r w:rsidRPr="00BC3A63">
        <w:rPr>
          <w:rFonts w:ascii="Arial" w:hAnsi="Arial" w:cs="Arial"/>
          <w:sz w:val="24"/>
          <w:szCs w:val="24"/>
          <w:lang w:val="pt-BR"/>
        </w:rPr>
        <w:lastRenderedPageBreak/>
        <w:tab/>
      </w:r>
      <w:r w:rsidR="009A15F4" w:rsidRPr="00BC3A63">
        <w:rPr>
          <w:rFonts w:ascii="Arial" w:hAnsi="Arial" w:cs="Arial"/>
          <w:sz w:val="24"/>
          <w:szCs w:val="24"/>
          <w:lang w:val="pt-BR"/>
        </w:rPr>
        <w:t xml:space="preserve">Em </w:t>
      </w:r>
      <w:r w:rsidR="008973F8" w:rsidRPr="00BC3A63">
        <w:rPr>
          <w:rFonts w:ascii="Arial" w:hAnsi="Arial" w:cs="Arial"/>
          <w:sz w:val="24"/>
          <w:szCs w:val="24"/>
          <w:lang w:val="pt-BR"/>
        </w:rPr>
        <w:t>inglê</w:t>
      </w:r>
      <w:r w:rsidR="009A15F4" w:rsidRPr="00BC3A63">
        <w:rPr>
          <w:rFonts w:ascii="Arial" w:hAnsi="Arial" w:cs="Arial"/>
          <w:sz w:val="24"/>
          <w:szCs w:val="24"/>
          <w:lang w:val="pt-BR"/>
        </w:rPr>
        <w:t>s, Enterprise Resource Planning [</w:t>
      </w:r>
      <w:r w:rsidR="009A15F4" w:rsidRPr="00BC3A63">
        <w:rPr>
          <w:rFonts w:ascii="Arial" w:hAnsi="Arial" w:cs="Arial"/>
          <w:color w:val="auto"/>
          <w:sz w:val="24"/>
          <w:szCs w:val="24"/>
          <w:lang w:val="pt-BR"/>
        </w:rPr>
        <w:t>Planejamento de Recursos Empresarias, em tradução livre], é a espinha dorsal de uma empresa</w:t>
      </w:r>
      <w:r w:rsidR="006B514F">
        <w:rPr>
          <w:rFonts w:ascii="Arial" w:hAnsi="Arial" w:cs="Arial"/>
          <w:color w:val="auto"/>
          <w:sz w:val="24"/>
          <w:szCs w:val="24"/>
          <w:lang w:val="pt-BR"/>
        </w:rPr>
        <w:t xml:space="preserve"> [segundo SAP em go.sap.com]</w:t>
      </w:r>
      <w:r w:rsidR="009A15F4" w:rsidRPr="00BC3A63">
        <w:rPr>
          <w:rFonts w:ascii="Arial" w:hAnsi="Arial" w:cs="Arial"/>
          <w:color w:val="auto"/>
          <w:sz w:val="24"/>
          <w:szCs w:val="24"/>
          <w:lang w:val="pt-BR"/>
        </w:rPr>
        <w:t xml:space="preserve">. É um único sistema que cuida de toda integração da empresa, </w:t>
      </w:r>
      <w:r w:rsidR="007F6C47" w:rsidRPr="00BC3A63">
        <w:rPr>
          <w:rFonts w:ascii="Arial" w:hAnsi="Arial" w:cs="Arial"/>
          <w:color w:val="auto"/>
          <w:sz w:val="24"/>
          <w:szCs w:val="24"/>
          <w:lang w:val="pt-BR"/>
        </w:rPr>
        <w:t xml:space="preserve">e, </w:t>
      </w:r>
      <w:r w:rsidR="009A15F4" w:rsidRPr="00BC3A63">
        <w:rPr>
          <w:rFonts w:ascii="Arial" w:hAnsi="Arial" w:cs="Arial"/>
          <w:color w:val="auto"/>
          <w:sz w:val="24"/>
          <w:szCs w:val="24"/>
          <w:lang w:val="pt-BR"/>
        </w:rPr>
        <w:t>dependendo da organização</w:t>
      </w:r>
      <w:r w:rsidR="007F6C47" w:rsidRPr="00BC3A63">
        <w:rPr>
          <w:rFonts w:ascii="Arial" w:hAnsi="Arial" w:cs="Arial"/>
          <w:color w:val="auto"/>
          <w:sz w:val="24"/>
          <w:szCs w:val="24"/>
          <w:lang w:val="pt-BR"/>
        </w:rPr>
        <w:t>,</w:t>
      </w:r>
      <w:r w:rsidR="009A15F4" w:rsidRPr="00BC3A63">
        <w:rPr>
          <w:rFonts w:ascii="Arial" w:hAnsi="Arial" w:cs="Arial"/>
          <w:color w:val="auto"/>
          <w:sz w:val="24"/>
          <w:szCs w:val="24"/>
          <w:lang w:val="pt-BR"/>
        </w:rPr>
        <w:t xml:space="preserve"> pode englobar desde a própria área de T.I. até mesmo os níveis Estratégicos.</w:t>
      </w:r>
      <w:r w:rsidR="00CF23FE" w:rsidRPr="00BC3A63">
        <w:rPr>
          <w:rFonts w:ascii="Arial" w:hAnsi="Arial" w:cs="Arial"/>
          <w:color w:val="auto"/>
          <w:sz w:val="24"/>
          <w:szCs w:val="24"/>
          <w:lang w:val="pt-BR"/>
        </w:rPr>
        <w:t xml:space="preserve"> O sistema é alimentado pelos funcionários, e se apresenta de forma diferente conforme quem acessa, o ERP pode c</w:t>
      </w:r>
      <w:r w:rsidR="007F6C47" w:rsidRPr="00BC3A63">
        <w:rPr>
          <w:rFonts w:ascii="Arial" w:hAnsi="Arial" w:cs="Arial"/>
          <w:color w:val="auto"/>
          <w:sz w:val="24"/>
          <w:szCs w:val="24"/>
          <w:lang w:val="pt-BR"/>
        </w:rPr>
        <w:t>ontrola</w:t>
      </w:r>
      <w:r w:rsidR="00CF23FE" w:rsidRPr="00BC3A63">
        <w:rPr>
          <w:rFonts w:ascii="Arial" w:hAnsi="Arial" w:cs="Arial"/>
          <w:color w:val="auto"/>
          <w:sz w:val="24"/>
          <w:szCs w:val="24"/>
          <w:lang w:val="pt-BR"/>
        </w:rPr>
        <w:t>r</w:t>
      </w:r>
      <w:r w:rsidR="007F6C47" w:rsidRPr="00BC3A63">
        <w:rPr>
          <w:rFonts w:ascii="Arial" w:hAnsi="Arial" w:cs="Arial"/>
          <w:color w:val="auto"/>
          <w:sz w:val="24"/>
          <w:szCs w:val="24"/>
          <w:lang w:val="pt-BR"/>
        </w:rPr>
        <w:t xml:space="preserve"> em tempo real todas as áreas em que é </w:t>
      </w:r>
      <w:r w:rsidR="00D26317" w:rsidRPr="00BC3A63">
        <w:rPr>
          <w:rFonts w:ascii="Arial" w:hAnsi="Arial" w:cs="Arial"/>
          <w:color w:val="auto"/>
          <w:sz w:val="24"/>
          <w:szCs w:val="24"/>
          <w:lang w:val="pt-BR"/>
        </w:rPr>
        <w:t>integrado. Por exemplo:</w:t>
      </w:r>
    </w:p>
    <w:p w:rsidR="0026667A" w:rsidRPr="00BC3A63" w:rsidRDefault="0026667A" w:rsidP="000E47CD">
      <w:pPr>
        <w:pStyle w:val="BodyA"/>
        <w:spacing w:line="360" w:lineRule="auto"/>
        <w:jc w:val="both"/>
        <w:rPr>
          <w:rFonts w:ascii="Arial" w:hAnsi="Arial" w:cs="Arial"/>
          <w:color w:val="auto"/>
          <w:sz w:val="24"/>
          <w:szCs w:val="24"/>
          <w:lang w:val="pt-BR"/>
        </w:rPr>
      </w:pPr>
    </w:p>
    <w:p w:rsidR="000535EC" w:rsidRPr="00BC3A63" w:rsidRDefault="000535EC"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D26317" w:rsidRPr="00BC3A63">
        <w:rPr>
          <w:rFonts w:ascii="Arial" w:hAnsi="Arial" w:cs="Arial"/>
          <w:color w:val="auto"/>
          <w:sz w:val="24"/>
          <w:szCs w:val="24"/>
          <w:lang w:val="pt-BR"/>
        </w:rPr>
        <w:t xml:space="preserve">Quando uma compra </w:t>
      </w:r>
      <w:r w:rsidR="00CF23FE" w:rsidRPr="00BC3A63">
        <w:rPr>
          <w:rFonts w:ascii="Arial" w:hAnsi="Arial" w:cs="Arial"/>
          <w:color w:val="auto"/>
          <w:sz w:val="24"/>
          <w:szCs w:val="24"/>
          <w:lang w:val="pt-BR"/>
        </w:rPr>
        <w:t xml:space="preserve">de um produto X </w:t>
      </w:r>
      <w:r w:rsidR="00D26317" w:rsidRPr="00BC3A63">
        <w:rPr>
          <w:rFonts w:ascii="Arial" w:hAnsi="Arial" w:cs="Arial"/>
          <w:color w:val="auto"/>
          <w:sz w:val="24"/>
          <w:szCs w:val="24"/>
          <w:lang w:val="pt-BR"/>
        </w:rPr>
        <w:t>é fechada</w:t>
      </w:r>
      <w:r w:rsidR="00CF23FE" w:rsidRPr="00BC3A63">
        <w:rPr>
          <w:rFonts w:ascii="Arial" w:hAnsi="Arial" w:cs="Arial"/>
          <w:color w:val="auto"/>
          <w:sz w:val="24"/>
          <w:szCs w:val="24"/>
          <w:lang w:val="pt-BR"/>
        </w:rPr>
        <w:t xml:space="preserve">, automaticamente são notificadas as partes de logística, envio (seja via correios ou transportadora caso necessário), e </w:t>
      </w:r>
      <w:r w:rsidR="008973F8" w:rsidRPr="00BC3A63">
        <w:rPr>
          <w:rFonts w:ascii="Arial" w:hAnsi="Arial" w:cs="Arial"/>
          <w:color w:val="auto"/>
          <w:sz w:val="24"/>
          <w:szCs w:val="24"/>
          <w:lang w:val="pt-BR"/>
        </w:rPr>
        <w:t>área financeira</w:t>
      </w:r>
      <w:r w:rsidR="00CF23FE" w:rsidRPr="00BC3A63">
        <w:rPr>
          <w:rFonts w:ascii="Arial" w:hAnsi="Arial" w:cs="Arial"/>
          <w:color w:val="auto"/>
          <w:sz w:val="24"/>
          <w:szCs w:val="24"/>
          <w:lang w:val="pt-BR"/>
        </w:rPr>
        <w:t xml:space="preserve"> de primeiro momento, com a autenticação do pagamento e retirada de Nota Fiscal. Através desta e outras compras, são notificadas e alimentadas todas as áreas, CRM, BI e para geração de resultados, e para um futuro uso na área de tática e estratégia.</w:t>
      </w:r>
    </w:p>
    <w:p w:rsidR="0026667A" w:rsidRPr="00BC3A63" w:rsidRDefault="0026667A" w:rsidP="000E47CD">
      <w:pPr>
        <w:pStyle w:val="BodyA"/>
        <w:spacing w:line="360" w:lineRule="auto"/>
        <w:jc w:val="both"/>
        <w:rPr>
          <w:rFonts w:ascii="Arial" w:hAnsi="Arial" w:cs="Arial"/>
          <w:color w:val="auto"/>
          <w:sz w:val="24"/>
          <w:szCs w:val="24"/>
          <w:lang w:val="pt-BR"/>
        </w:rPr>
      </w:pPr>
    </w:p>
    <w:p w:rsidR="0026667A" w:rsidRPr="00BC3A63" w:rsidRDefault="008973F8" w:rsidP="00956428">
      <w:pPr>
        <w:pStyle w:val="BodyA"/>
        <w:numPr>
          <w:ilvl w:val="2"/>
          <w:numId w:val="2"/>
        </w:numPr>
        <w:spacing w:line="360" w:lineRule="auto"/>
        <w:jc w:val="both"/>
        <w:outlineLvl w:val="2"/>
        <w:rPr>
          <w:rFonts w:ascii="Arial" w:hAnsi="Arial" w:cs="Arial"/>
          <w:b/>
          <w:color w:val="auto"/>
          <w:sz w:val="24"/>
          <w:szCs w:val="24"/>
          <w:lang w:val="pt-BR"/>
        </w:rPr>
      </w:pPr>
      <w:bookmarkStart w:id="15" w:name="_Toc453336969"/>
      <w:bookmarkStart w:id="16" w:name="_Toc453337016"/>
      <w:r w:rsidRPr="00BC3A63">
        <w:rPr>
          <w:rFonts w:ascii="Arial" w:hAnsi="Arial" w:cs="Arial"/>
          <w:b/>
          <w:color w:val="auto"/>
          <w:sz w:val="24"/>
          <w:szCs w:val="24"/>
          <w:lang w:val="pt-BR"/>
        </w:rPr>
        <w:t>CRM</w:t>
      </w:r>
      <w:r w:rsidR="009B153E" w:rsidRPr="00BC3A63">
        <w:rPr>
          <w:rFonts w:ascii="Arial" w:hAnsi="Arial" w:cs="Arial"/>
          <w:b/>
          <w:color w:val="auto"/>
          <w:sz w:val="24"/>
          <w:szCs w:val="24"/>
          <w:lang w:val="pt-BR"/>
        </w:rPr>
        <w:t>:</w:t>
      </w:r>
      <w:bookmarkEnd w:id="15"/>
      <w:bookmarkEnd w:id="16"/>
    </w:p>
    <w:p w:rsidR="00DF2025" w:rsidRPr="00BC3A63" w:rsidRDefault="000535EC"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8973F8" w:rsidRPr="00BC3A63">
        <w:rPr>
          <w:rFonts w:ascii="Arial" w:hAnsi="Arial" w:cs="Arial"/>
          <w:color w:val="auto"/>
          <w:sz w:val="24"/>
          <w:szCs w:val="24"/>
          <w:lang w:val="pt-BR"/>
        </w:rPr>
        <w:t xml:space="preserve">Em inglês, Customer Relationship Manager, são todas as ferramentas usadas para o atendimento e contato com o cliente. Seja um e-mail de promoção, </w:t>
      </w:r>
      <w:r w:rsidR="006A5D4A" w:rsidRPr="00BC3A63">
        <w:rPr>
          <w:rFonts w:ascii="Arial" w:hAnsi="Arial" w:cs="Arial"/>
          <w:color w:val="auto"/>
          <w:sz w:val="24"/>
          <w:szCs w:val="24"/>
          <w:lang w:val="pt-BR"/>
        </w:rPr>
        <w:t xml:space="preserve">pontos de venda </w:t>
      </w:r>
      <w:r w:rsidR="008973F8" w:rsidRPr="00BC3A63">
        <w:rPr>
          <w:rFonts w:ascii="Arial" w:hAnsi="Arial" w:cs="Arial"/>
          <w:color w:val="auto"/>
          <w:sz w:val="24"/>
          <w:szCs w:val="24"/>
          <w:lang w:val="pt-BR"/>
        </w:rPr>
        <w:t xml:space="preserve">seja um e-mail de lembrete, daqueles “esqueceu algum produto” que vêm </w:t>
      </w:r>
      <w:r w:rsidR="006A5D4A" w:rsidRPr="00BC3A63">
        <w:rPr>
          <w:rFonts w:ascii="Arial" w:hAnsi="Arial" w:cs="Arial"/>
          <w:color w:val="auto"/>
          <w:sz w:val="24"/>
          <w:szCs w:val="24"/>
          <w:lang w:val="pt-BR"/>
        </w:rPr>
        <w:t>após uma procura de produtos na Web, até mesmo o sistema principal de um Call-center, todos fazem parte do CRM. Todo e qualquer tipo de contato do cliente com a empresa, vendas, SAC, suporte técnico ou até mesmo Marketing é um tipo de CRM, seja este integrado ou não. Através dele, é possível fazer campanhas mais focadas para certos tipos de cliente por que conhecemos seus hábitos</w:t>
      </w:r>
      <w:r w:rsidR="006F7972" w:rsidRPr="00BC3A63">
        <w:rPr>
          <w:rFonts w:ascii="Arial" w:hAnsi="Arial" w:cs="Arial"/>
          <w:color w:val="auto"/>
          <w:sz w:val="24"/>
          <w:szCs w:val="24"/>
          <w:lang w:val="pt-BR"/>
        </w:rPr>
        <w:t xml:space="preserve">, </w:t>
      </w:r>
      <w:r w:rsidR="0095650E" w:rsidRPr="00BC3A63">
        <w:rPr>
          <w:rFonts w:ascii="Arial" w:hAnsi="Arial" w:cs="Arial"/>
          <w:color w:val="auto"/>
          <w:sz w:val="24"/>
          <w:szCs w:val="24"/>
          <w:lang w:val="pt-BR"/>
        </w:rPr>
        <w:t xml:space="preserve">cultivando fidelidade. </w:t>
      </w:r>
    </w:p>
    <w:p w:rsidR="00DF2025" w:rsidRPr="00BC3A63" w:rsidRDefault="00DF2025" w:rsidP="000E47CD">
      <w:pPr>
        <w:pStyle w:val="BodyA"/>
        <w:spacing w:line="360" w:lineRule="auto"/>
        <w:jc w:val="both"/>
        <w:rPr>
          <w:rFonts w:ascii="Arial" w:hAnsi="Arial" w:cs="Arial"/>
          <w:color w:val="auto"/>
          <w:sz w:val="24"/>
          <w:szCs w:val="24"/>
          <w:lang w:val="pt-BR"/>
        </w:rPr>
      </w:pPr>
    </w:p>
    <w:p w:rsidR="000535EC" w:rsidRPr="00BC3A63" w:rsidRDefault="0095650E"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 xml:space="preserve">Exemplo: Os mesmos foram alimentados no ERP após uma venda estão disponíveis num CRM </w:t>
      </w:r>
      <w:r w:rsidR="004744C0" w:rsidRPr="00BC3A63">
        <w:rPr>
          <w:rFonts w:ascii="Arial" w:hAnsi="Arial" w:cs="Arial"/>
          <w:color w:val="auto"/>
          <w:sz w:val="24"/>
          <w:szCs w:val="24"/>
          <w:lang w:val="pt-BR"/>
        </w:rPr>
        <w:t xml:space="preserve">para um eventual contato com o cliente, seja uma pesquisa de opinião, seja em contato com </w:t>
      </w:r>
      <w:r w:rsidR="0020620A" w:rsidRPr="00BC3A63">
        <w:rPr>
          <w:rFonts w:ascii="Arial" w:hAnsi="Arial" w:cs="Arial"/>
          <w:color w:val="auto"/>
          <w:sz w:val="24"/>
          <w:szCs w:val="24"/>
          <w:lang w:val="pt-BR"/>
        </w:rPr>
        <w:t xml:space="preserve">o SAC, ou algum outro contato eletrônico. Esses mesmos dados vão ficar disponíveis para </w:t>
      </w:r>
      <w:r w:rsidR="00471ABB" w:rsidRPr="00BC3A63">
        <w:rPr>
          <w:rFonts w:ascii="Arial" w:hAnsi="Arial" w:cs="Arial"/>
          <w:color w:val="auto"/>
          <w:sz w:val="24"/>
          <w:szCs w:val="24"/>
          <w:lang w:val="pt-BR"/>
        </w:rPr>
        <w:t>a equipe de Marketing com os dados relevantes dos clientes como produto, faixa etária, utilização e o feedback dos clientes – pesquisa de opinião.</w:t>
      </w:r>
    </w:p>
    <w:p w:rsidR="00DF2025" w:rsidRPr="00BC3A63" w:rsidRDefault="00DF2025" w:rsidP="000E47CD">
      <w:pPr>
        <w:pStyle w:val="BodyA"/>
        <w:spacing w:line="360" w:lineRule="auto"/>
        <w:jc w:val="both"/>
        <w:rPr>
          <w:rFonts w:ascii="Arial" w:hAnsi="Arial" w:cs="Arial"/>
          <w:color w:val="auto"/>
          <w:sz w:val="24"/>
          <w:szCs w:val="24"/>
          <w:lang w:val="pt-BR"/>
        </w:rPr>
      </w:pPr>
    </w:p>
    <w:p w:rsidR="00471ABB" w:rsidRPr="00BC3A63" w:rsidRDefault="009B153E" w:rsidP="00956428">
      <w:pPr>
        <w:pStyle w:val="BodyA"/>
        <w:numPr>
          <w:ilvl w:val="2"/>
          <w:numId w:val="2"/>
        </w:numPr>
        <w:spacing w:line="360" w:lineRule="auto"/>
        <w:jc w:val="both"/>
        <w:outlineLvl w:val="2"/>
        <w:rPr>
          <w:rFonts w:ascii="Arial" w:hAnsi="Arial" w:cs="Arial"/>
          <w:b/>
          <w:color w:val="auto"/>
          <w:sz w:val="24"/>
          <w:szCs w:val="24"/>
          <w:lang w:val="pt-BR"/>
        </w:rPr>
      </w:pPr>
      <w:bookmarkStart w:id="17" w:name="_Toc453336970"/>
      <w:bookmarkStart w:id="18" w:name="_Toc453337017"/>
      <w:r w:rsidRPr="00BC3A63">
        <w:rPr>
          <w:rFonts w:ascii="Arial" w:hAnsi="Arial" w:cs="Arial"/>
          <w:b/>
          <w:color w:val="auto"/>
          <w:sz w:val="24"/>
          <w:szCs w:val="24"/>
          <w:lang w:val="pt-BR"/>
        </w:rPr>
        <w:t>BI:</w:t>
      </w:r>
      <w:bookmarkEnd w:id="17"/>
      <w:bookmarkEnd w:id="18"/>
    </w:p>
    <w:p w:rsidR="000535EC" w:rsidRPr="00BC3A63" w:rsidRDefault="000535EC"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9B153E" w:rsidRPr="00BC3A63">
        <w:rPr>
          <w:rFonts w:ascii="Arial" w:hAnsi="Arial" w:cs="Arial"/>
          <w:color w:val="auto"/>
          <w:sz w:val="24"/>
          <w:szCs w:val="24"/>
          <w:lang w:val="pt-BR"/>
        </w:rPr>
        <w:t xml:space="preserve">Business Inteligence, ou Inteligência de negócios, </w:t>
      </w:r>
      <w:r w:rsidR="00907A20" w:rsidRPr="00BC3A63">
        <w:rPr>
          <w:rFonts w:ascii="Arial" w:hAnsi="Arial" w:cs="Arial"/>
          <w:color w:val="auto"/>
          <w:sz w:val="24"/>
          <w:szCs w:val="24"/>
          <w:lang w:val="pt-BR"/>
        </w:rPr>
        <w:t xml:space="preserve">é uma ferramenta utilizada para transformar todos os dados brutos do CRM, da ERP entre tantas outras em </w:t>
      </w:r>
      <w:r w:rsidR="00907A20" w:rsidRPr="00BC3A63">
        <w:rPr>
          <w:rFonts w:ascii="Arial" w:hAnsi="Arial" w:cs="Arial"/>
          <w:color w:val="auto"/>
          <w:sz w:val="24"/>
          <w:szCs w:val="24"/>
          <w:lang w:val="pt-BR"/>
        </w:rPr>
        <w:lastRenderedPageBreak/>
        <w:t>informação relevante para os negócios, uma ferramenta de uso exclusivo da parte estratégica da empresa, ajuda na tomada de decisões tanto no dia-a-dia [como o preço de certo produto X em uma região Y, co</w:t>
      </w:r>
      <w:r w:rsidR="00645C05" w:rsidRPr="00BC3A63">
        <w:rPr>
          <w:rFonts w:ascii="Arial" w:hAnsi="Arial" w:cs="Arial"/>
          <w:color w:val="auto"/>
          <w:sz w:val="24"/>
          <w:szCs w:val="24"/>
          <w:lang w:val="pt-BR"/>
        </w:rPr>
        <w:t>mparado com uma região Z] como decisões estratégicas com base nos dados de competidores, dados esses alimentados ao BI via pesquisa, data min</w:t>
      </w:r>
      <w:r w:rsidR="00AA63D2" w:rsidRPr="00BC3A63">
        <w:rPr>
          <w:rFonts w:ascii="Arial" w:hAnsi="Arial" w:cs="Arial"/>
          <w:color w:val="auto"/>
          <w:sz w:val="24"/>
          <w:szCs w:val="24"/>
          <w:lang w:val="pt-BR"/>
        </w:rPr>
        <w:t>n</w:t>
      </w:r>
      <w:r w:rsidR="00645C05" w:rsidRPr="00BC3A63">
        <w:rPr>
          <w:rFonts w:ascii="Arial" w:hAnsi="Arial" w:cs="Arial"/>
          <w:color w:val="auto"/>
          <w:sz w:val="24"/>
          <w:szCs w:val="24"/>
          <w:lang w:val="pt-BR"/>
        </w:rPr>
        <w:t>ing da própria empresa ou coletados atravé</w:t>
      </w:r>
      <w:r w:rsidR="00AA63D2" w:rsidRPr="00BC3A63">
        <w:rPr>
          <w:rFonts w:ascii="Arial" w:hAnsi="Arial" w:cs="Arial"/>
          <w:color w:val="auto"/>
          <w:sz w:val="24"/>
          <w:szCs w:val="24"/>
          <w:lang w:val="pt-BR"/>
        </w:rPr>
        <w:t>s de CRM. Softwares de BI oferecem relatórios elaborados e flowcharts para facilitar a tomada de decisões, são softwares elaborados para lidar com o grande</w:t>
      </w:r>
      <w:r w:rsidR="001554FB" w:rsidRPr="00BC3A63">
        <w:rPr>
          <w:rFonts w:ascii="Arial" w:hAnsi="Arial" w:cs="Arial"/>
          <w:color w:val="auto"/>
          <w:sz w:val="24"/>
          <w:szCs w:val="24"/>
          <w:lang w:val="pt-BR"/>
        </w:rPr>
        <w:t xml:space="preserve"> fluxo de informação necessário para Diretores, CEOs e consultores de negócios, por isso estão entre os Softwares mais caros que uma empresa possui.</w:t>
      </w:r>
    </w:p>
    <w:p w:rsidR="00DF2025" w:rsidRPr="00BC3A63" w:rsidRDefault="00DF2025" w:rsidP="000E47CD">
      <w:pPr>
        <w:pStyle w:val="BodyA"/>
        <w:spacing w:line="360" w:lineRule="auto"/>
        <w:jc w:val="both"/>
        <w:rPr>
          <w:rFonts w:ascii="Arial" w:hAnsi="Arial" w:cs="Arial"/>
          <w:color w:val="auto"/>
          <w:sz w:val="24"/>
          <w:szCs w:val="24"/>
          <w:lang w:val="pt-BR"/>
        </w:rPr>
      </w:pPr>
    </w:p>
    <w:p w:rsidR="006F7972" w:rsidRPr="00BC3A63" w:rsidRDefault="005B25E6" w:rsidP="00956428">
      <w:pPr>
        <w:pStyle w:val="BodyA"/>
        <w:numPr>
          <w:ilvl w:val="2"/>
          <w:numId w:val="2"/>
        </w:numPr>
        <w:spacing w:line="360" w:lineRule="auto"/>
        <w:jc w:val="both"/>
        <w:outlineLvl w:val="2"/>
        <w:rPr>
          <w:rFonts w:ascii="Arial" w:hAnsi="Arial" w:cs="Arial"/>
          <w:b/>
          <w:color w:val="auto"/>
          <w:sz w:val="24"/>
          <w:szCs w:val="24"/>
          <w:lang w:val="pt-BR"/>
        </w:rPr>
      </w:pPr>
      <w:bookmarkStart w:id="19" w:name="_Toc453336971"/>
      <w:bookmarkStart w:id="20" w:name="_Toc453337018"/>
      <w:r w:rsidRPr="00BC3A63">
        <w:rPr>
          <w:rFonts w:ascii="Arial" w:hAnsi="Arial" w:cs="Arial"/>
          <w:b/>
          <w:color w:val="auto"/>
          <w:sz w:val="24"/>
          <w:szCs w:val="24"/>
          <w:lang w:val="pt-BR"/>
        </w:rPr>
        <w:t>Informações Fiscais:</w:t>
      </w:r>
      <w:bookmarkEnd w:id="19"/>
      <w:bookmarkEnd w:id="20"/>
    </w:p>
    <w:p w:rsidR="005B25E6" w:rsidRPr="00BC3A63" w:rsidRDefault="000535EC"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b/>
      </w:r>
      <w:r w:rsidR="005B25E6" w:rsidRPr="00BC3A63">
        <w:rPr>
          <w:rFonts w:ascii="Arial" w:hAnsi="Arial" w:cs="Arial"/>
          <w:color w:val="auto"/>
          <w:sz w:val="24"/>
          <w:szCs w:val="24"/>
          <w:lang w:val="pt-BR"/>
        </w:rPr>
        <w:t xml:space="preserve">São softwares que deixam as empresas navegarem pela tributação fiscal de um produto e/ou </w:t>
      </w:r>
      <w:r w:rsidR="00D32A80" w:rsidRPr="00BC3A63">
        <w:rPr>
          <w:rFonts w:ascii="Arial" w:hAnsi="Arial" w:cs="Arial"/>
          <w:color w:val="auto"/>
          <w:sz w:val="24"/>
          <w:szCs w:val="24"/>
          <w:lang w:val="pt-BR"/>
        </w:rPr>
        <w:t>serviço mais facilmente, seja</w:t>
      </w:r>
      <w:r w:rsidR="00A3173C" w:rsidRPr="00BC3A63">
        <w:rPr>
          <w:rFonts w:ascii="Arial" w:hAnsi="Arial" w:cs="Arial"/>
          <w:color w:val="auto"/>
          <w:sz w:val="24"/>
          <w:szCs w:val="24"/>
          <w:lang w:val="pt-BR"/>
        </w:rPr>
        <w:t>, para a equipe estratégica,</w:t>
      </w:r>
      <w:r w:rsidR="00D32A80" w:rsidRPr="00BC3A63">
        <w:rPr>
          <w:rFonts w:ascii="Arial" w:hAnsi="Arial" w:cs="Arial"/>
          <w:color w:val="auto"/>
          <w:sz w:val="24"/>
          <w:szCs w:val="24"/>
          <w:lang w:val="pt-BR"/>
        </w:rPr>
        <w:t xml:space="preserve"> lidando </w:t>
      </w:r>
      <w:r w:rsidR="00FB39C4" w:rsidRPr="00BC3A63">
        <w:rPr>
          <w:rFonts w:ascii="Arial" w:hAnsi="Arial" w:cs="Arial"/>
          <w:color w:val="auto"/>
          <w:sz w:val="24"/>
          <w:szCs w:val="24"/>
          <w:lang w:val="pt-BR"/>
        </w:rPr>
        <w:t>com sistemas fiscais Municipais, estaduais ou Federais. Podem antecipar</w:t>
      </w:r>
      <w:r w:rsidR="00A3173C" w:rsidRPr="00BC3A63">
        <w:rPr>
          <w:rFonts w:ascii="Arial" w:hAnsi="Arial" w:cs="Arial"/>
          <w:color w:val="auto"/>
          <w:sz w:val="24"/>
          <w:szCs w:val="24"/>
          <w:lang w:val="pt-BR"/>
        </w:rPr>
        <w:t xml:space="preserve"> analise do Fisco, tanto quanto auxiliar no Imposto de Renda Pessoa Jurídica em uma variedade de cenários [lucro, falência do negócio, empresa inativa, </w:t>
      </w:r>
      <w:r w:rsidR="00BA2890" w:rsidRPr="00BC3A63">
        <w:rPr>
          <w:rFonts w:ascii="Arial" w:hAnsi="Arial" w:cs="Arial"/>
          <w:color w:val="auto"/>
          <w:sz w:val="24"/>
          <w:szCs w:val="24"/>
          <w:lang w:val="pt-BR"/>
        </w:rPr>
        <w:t>etc.</w:t>
      </w:r>
      <w:r w:rsidR="00A3173C" w:rsidRPr="00BC3A63">
        <w:rPr>
          <w:rFonts w:ascii="Arial" w:hAnsi="Arial" w:cs="Arial"/>
          <w:color w:val="auto"/>
          <w:sz w:val="24"/>
          <w:szCs w:val="24"/>
          <w:lang w:val="pt-BR"/>
        </w:rPr>
        <w:t xml:space="preserve">]. Para o operacional de uma empresa, este software </w:t>
      </w:r>
      <w:r w:rsidR="00BA2890" w:rsidRPr="00BC3A63">
        <w:rPr>
          <w:rFonts w:ascii="Arial" w:hAnsi="Arial" w:cs="Arial"/>
          <w:color w:val="auto"/>
          <w:sz w:val="24"/>
          <w:szCs w:val="24"/>
          <w:lang w:val="pt-BR"/>
        </w:rPr>
        <w:t>está</w:t>
      </w:r>
      <w:r w:rsidR="00A3173C" w:rsidRPr="00BC3A63">
        <w:rPr>
          <w:rFonts w:ascii="Arial" w:hAnsi="Arial" w:cs="Arial"/>
          <w:color w:val="auto"/>
          <w:sz w:val="24"/>
          <w:szCs w:val="24"/>
          <w:lang w:val="pt-BR"/>
        </w:rPr>
        <w:t xml:space="preserve"> ligado à retirada de Nota Fiscal, com detalhamento </w:t>
      </w:r>
      <w:r w:rsidR="00BA2890" w:rsidRPr="00BC3A63">
        <w:rPr>
          <w:rFonts w:ascii="Arial" w:hAnsi="Arial" w:cs="Arial"/>
          <w:color w:val="auto"/>
          <w:sz w:val="24"/>
          <w:szCs w:val="24"/>
          <w:lang w:val="pt-BR"/>
        </w:rPr>
        <w:t>desta inclusão</w:t>
      </w:r>
      <w:r w:rsidR="00A3173C" w:rsidRPr="00BC3A63">
        <w:rPr>
          <w:rFonts w:ascii="Arial" w:hAnsi="Arial" w:cs="Arial"/>
          <w:color w:val="auto"/>
          <w:sz w:val="24"/>
          <w:szCs w:val="24"/>
          <w:lang w:val="pt-BR"/>
        </w:rPr>
        <w:t xml:space="preserve"> de CPF para os municípios em que esta forma de retorno tributário </w:t>
      </w:r>
      <w:r w:rsidR="00BA2890" w:rsidRPr="00BC3A63">
        <w:rPr>
          <w:rFonts w:ascii="Arial" w:hAnsi="Arial" w:cs="Arial"/>
          <w:color w:val="auto"/>
          <w:sz w:val="24"/>
          <w:szCs w:val="24"/>
          <w:lang w:val="pt-BR"/>
        </w:rPr>
        <w:t>fica</w:t>
      </w:r>
      <w:r w:rsidR="00A3173C" w:rsidRPr="00BC3A63">
        <w:rPr>
          <w:rFonts w:ascii="Arial" w:hAnsi="Arial" w:cs="Arial"/>
          <w:color w:val="auto"/>
          <w:sz w:val="24"/>
          <w:szCs w:val="24"/>
          <w:lang w:val="pt-BR"/>
        </w:rPr>
        <w:t xml:space="preserve"> disponível. Também faz integração entre o sistema financeiro do </w:t>
      </w:r>
      <w:r w:rsidR="00D16136" w:rsidRPr="00BC3A63">
        <w:rPr>
          <w:rFonts w:ascii="Arial" w:hAnsi="Arial" w:cs="Arial"/>
          <w:color w:val="auto"/>
          <w:sz w:val="24"/>
          <w:szCs w:val="24"/>
          <w:lang w:val="pt-BR"/>
        </w:rPr>
        <w:t>ERP – quando usado – e o BI</w:t>
      </w:r>
      <w:r w:rsidR="00BA2890" w:rsidRPr="00BC3A63">
        <w:rPr>
          <w:rFonts w:ascii="Arial" w:hAnsi="Arial" w:cs="Arial"/>
          <w:color w:val="auto"/>
          <w:sz w:val="24"/>
          <w:szCs w:val="24"/>
          <w:lang w:val="pt-BR"/>
        </w:rPr>
        <w:t xml:space="preserve">; </w:t>
      </w:r>
      <w:r w:rsidR="00D16136" w:rsidRPr="00BC3A63">
        <w:rPr>
          <w:rFonts w:ascii="Arial" w:hAnsi="Arial" w:cs="Arial"/>
          <w:color w:val="auto"/>
          <w:sz w:val="24"/>
          <w:szCs w:val="24"/>
          <w:lang w:val="pt-BR"/>
        </w:rPr>
        <w:t>facilita</w:t>
      </w:r>
      <w:r w:rsidR="00BA2890" w:rsidRPr="00BC3A63">
        <w:rPr>
          <w:rFonts w:ascii="Arial" w:hAnsi="Arial" w:cs="Arial"/>
          <w:color w:val="auto"/>
          <w:sz w:val="24"/>
          <w:szCs w:val="24"/>
          <w:lang w:val="pt-BR"/>
        </w:rPr>
        <w:t>ndo</w:t>
      </w:r>
      <w:r w:rsidR="00D16136" w:rsidRPr="00BC3A63">
        <w:rPr>
          <w:rFonts w:ascii="Arial" w:hAnsi="Arial" w:cs="Arial"/>
          <w:color w:val="auto"/>
          <w:sz w:val="24"/>
          <w:szCs w:val="24"/>
          <w:lang w:val="pt-BR"/>
        </w:rPr>
        <w:t xml:space="preserve"> a tomada de decisões fiscais e financeiras.</w:t>
      </w:r>
    </w:p>
    <w:p w:rsidR="00D32A80" w:rsidRPr="00BC3A63" w:rsidRDefault="00D32A80" w:rsidP="000E47CD">
      <w:pPr>
        <w:spacing w:line="360" w:lineRule="auto"/>
        <w:jc w:val="both"/>
        <w:rPr>
          <w:rFonts w:ascii="Arial" w:hAnsi="Arial" w:cs="Arial"/>
          <w:lang w:val="pt-BR"/>
        </w:rPr>
      </w:pPr>
      <w:r w:rsidRPr="00BC3A63">
        <w:rPr>
          <w:rFonts w:ascii="Arial" w:hAnsi="Arial" w:cs="Arial"/>
          <w:lang w:val="pt-BR"/>
        </w:rPr>
        <w:br w:type="page"/>
      </w:r>
    </w:p>
    <w:p w:rsidR="00995D9D" w:rsidRPr="00BC3A63" w:rsidRDefault="00962AD3" w:rsidP="00E0666F">
      <w:pPr>
        <w:pStyle w:val="BodyA"/>
        <w:numPr>
          <w:ilvl w:val="0"/>
          <w:numId w:val="2"/>
        </w:numPr>
        <w:spacing w:line="360" w:lineRule="auto"/>
        <w:ind w:left="426"/>
        <w:jc w:val="both"/>
        <w:outlineLvl w:val="0"/>
        <w:rPr>
          <w:rStyle w:val="apple-converted-space"/>
          <w:rFonts w:ascii="Arial" w:hAnsi="Arial" w:cs="Arial"/>
          <w:b/>
          <w:color w:val="auto"/>
          <w:sz w:val="24"/>
          <w:szCs w:val="24"/>
          <w:lang w:val="pt-BR"/>
        </w:rPr>
      </w:pPr>
      <w:bookmarkStart w:id="21" w:name="_Toc453336972"/>
      <w:bookmarkStart w:id="22" w:name="_Toc453337019"/>
      <w:r w:rsidRPr="00BC3A63">
        <w:rPr>
          <w:rStyle w:val="apple-converted-space"/>
          <w:rFonts w:ascii="Arial" w:hAnsi="Arial" w:cs="Arial"/>
          <w:b/>
          <w:color w:val="auto"/>
          <w:sz w:val="24"/>
          <w:szCs w:val="24"/>
          <w:lang w:val="pt-BR"/>
        </w:rPr>
        <w:lastRenderedPageBreak/>
        <w:t xml:space="preserve">CRIAÇÃO DA </w:t>
      </w:r>
      <w:r w:rsidR="00D62659" w:rsidRPr="00BC3A63">
        <w:rPr>
          <w:rStyle w:val="apple-converted-space"/>
          <w:rFonts w:ascii="Arial" w:hAnsi="Arial" w:cs="Arial"/>
          <w:b/>
          <w:color w:val="auto"/>
          <w:sz w:val="24"/>
          <w:szCs w:val="24"/>
          <w:lang w:val="pt-BR"/>
        </w:rPr>
        <w:t>EMPRESA</w:t>
      </w:r>
      <w:bookmarkEnd w:id="21"/>
      <w:bookmarkEnd w:id="22"/>
    </w:p>
    <w:p w:rsidR="00A0153A" w:rsidRPr="00BC3A63" w:rsidRDefault="00A0153A" w:rsidP="00E0666F">
      <w:pPr>
        <w:pStyle w:val="BodyA"/>
        <w:numPr>
          <w:ilvl w:val="1"/>
          <w:numId w:val="2"/>
        </w:numPr>
        <w:spacing w:line="360" w:lineRule="auto"/>
        <w:jc w:val="both"/>
        <w:outlineLvl w:val="1"/>
        <w:rPr>
          <w:rStyle w:val="apple-converted-space"/>
          <w:rFonts w:ascii="Arial" w:hAnsi="Arial" w:cs="Arial"/>
          <w:b/>
          <w:color w:val="auto"/>
          <w:sz w:val="24"/>
          <w:szCs w:val="24"/>
          <w:lang w:val="pt-BR"/>
        </w:rPr>
      </w:pPr>
      <w:bookmarkStart w:id="23" w:name="_Toc453336973"/>
      <w:bookmarkStart w:id="24" w:name="_Toc453337020"/>
      <w:r w:rsidRPr="00BC3A63">
        <w:rPr>
          <w:rStyle w:val="apple-converted-space"/>
          <w:rFonts w:ascii="Arial" w:hAnsi="Arial" w:cs="Arial"/>
          <w:b/>
          <w:color w:val="auto"/>
          <w:sz w:val="24"/>
          <w:szCs w:val="24"/>
          <w:lang w:val="pt-BR"/>
        </w:rPr>
        <w:t>Franquias</w:t>
      </w:r>
      <w:bookmarkEnd w:id="23"/>
      <w:bookmarkEnd w:id="24"/>
    </w:p>
    <w:p w:rsidR="00995D9D" w:rsidRPr="00BC3A63" w:rsidRDefault="00A0153A"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3915AD" w:rsidRPr="00BC3A63">
        <w:rPr>
          <w:rStyle w:val="apple-converted-space"/>
          <w:rFonts w:ascii="Arial" w:hAnsi="Arial" w:cs="Arial"/>
          <w:color w:val="auto"/>
          <w:sz w:val="24"/>
          <w:szCs w:val="24"/>
          <w:lang w:val="pt-BR"/>
        </w:rPr>
        <w:t xml:space="preserve">Como Parte do Projeto Integrador e </w:t>
      </w:r>
      <w:r w:rsidR="006B514F">
        <w:rPr>
          <w:rStyle w:val="apple-converted-space"/>
          <w:rFonts w:ascii="Arial" w:hAnsi="Arial" w:cs="Arial"/>
          <w:color w:val="auto"/>
          <w:sz w:val="24"/>
          <w:szCs w:val="24"/>
          <w:lang w:val="pt-BR"/>
        </w:rPr>
        <w:t>com base nas Informações nos textos de Eduardo</w:t>
      </w:r>
      <w:r w:rsidR="00DA290A">
        <w:rPr>
          <w:rStyle w:val="apple-converted-space"/>
          <w:rFonts w:ascii="Arial" w:hAnsi="Arial" w:cs="Arial"/>
          <w:color w:val="auto"/>
          <w:sz w:val="24"/>
          <w:szCs w:val="24"/>
          <w:lang w:val="pt-BR"/>
        </w:rPr>
        <w:t xml:space="preserve"> Fagundes [www.efagundes.com] e X </w:t>
      </w:r>
      <w:r w:rsidR="003915AD" w:rsidRPr="00BC3A63">
        <w:rPr>
          <w:rStyle w:val="apple-converted-space"/>
          <w:rFonts w:ascii="Arial" w:hAnsi="Arial" w:cs="Arial"/>
          <w:color w:val="auto"/>
          <w:sz w:val="24"/>
          <w:szCs w:val="24"/>
          <w:lang w:val="pt-BR"/>
        </w:rPr>
        <w:t>decidimos fazer uma Rede de Restaurantes com atendimento próprio, modelados a partir dos restaurantes Outback, A</w:t>
      </w:r>
      <w:r w:rsidR="00F24033" w:rsidRPr="00BC3A63">
        <w:rPr>
          <w:rStyle w:val="apple-converted-space"/>
          <w:rFonts w:ascii="Arial" w:hAnsi="Arial" w:cs="Arial"/>
          <w:color w:val="auto"/>
          <w:sz w:val="24"/>
          <w:szCs w:val="24"/>
          <w:lang w:val="pt-BR"/>
        </w:rPr>
        <w:t>plebee’s e a Rede Frango Assad</w:t>
      </w:r>
      <w:r w:rsidR="00C11B4E" w:rsidRPr="00BC3A63">
        <w:rPr>
          <w:rStyle w:val="apple-converted-space"/>
          <w:rFonts w:ascii="Arial" w:hAnsi="Arial" w:cs="Arial"/>
          <w:color w:val="auto"/>
          <w:sz w:val="24"/>
          <w:szCs w:val="24"/>
          <w:lang w:val="pt-BR"/>
        </w:rPr>
        <w:t>o, com o foco em Casual Din</w:t>
      </w:r>
      <w:r w:rsidR="00F24033" w:rsidRPr="00BC3A63">
        <w:rPr>
          <w:rStyle w:val="apple-converted-space"/>
          <w:rFonts w:ascii="Arial" w:hAnsi="Arial" w:cs="Arial"/>
          <w:color w:val="auto"/>
          <w:sz w:val="24"/>
          <w:szCs w:val="24"/>
          <w:lang w:val="pt-BR"/>
        </w:rPr>
        <w:t>ing</w:t>
      </w:r>
      <w:r w:rsidR="006429ED" w:rsidRPr="00BC3A63">
        <w:rPr>
          <w:rStyle w:val="apple-converted-space"/>
          <w:rFonts w:ascii="Arial" w:hAnsi="Arial" w:cs="Arial"/>
          <w:color w:val="auto"/>
          <w:sz w:val="24"/>
          <w:szCs w:val="24"/>
          <w:lang w:val="pt-BR"/>
        </w:rPr>
        <w:t>, oferecendo comidas típicas Brasileiras com foco nas classes B e C.</w:t>
      </w:r>
    </w:p>
    <w:p w:rsidR="00DF2025" w:rsidRPr="00BC3A63" w:rsidRDefault="00DF2025" w:rsidP="000E47CD">
      <w:pPr>
        <w:pStyle w:val="BodyA"/>
        <w:spacing w:line="360" w:lineRule="auto"/>
        <w:jc w:val="both"/>
        <w:rPr>
          <w:rStyle w:val="apple-converted-space"/>
          <w:rFonts w:ascii="Arial" w:hAnsi="Arial" w:cs="Arial"/>
          <w:color w:val="auto"/>
          <w:sz w:val="24"/>
          <w:szCs w:val="24"/>
          <w:lang w:val="pt-BR"/>
        </w:rPr>
      </w:pPr>
    </w:p>
    <w:p w:rsidR="00643C9C" w:rsidRPr="00BC3A63" w:rsidRDefault="00A0153A"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C11B4E" w:rsidRPr="00BC3A63">
        <w:rPr>
          <w:rStyle w:val="apple-converted-space"/>
          <w:rFonts w:ascii="Arial" w:hAnsi="Arial" w:cs="Arial"/>
          <w:color w:val="auto"/>
          <w:sz w:val="24"/>
          <w:szCs w:val="24"/>
          <w:lang w:val="pt-BR"/>
        </w:rPr>
        <w:t>Referente ao Casual Di</w:t>
      </w:r>
      <w:r w:rsidR="00643C9C" w:rsidRPr="00BC3A63">
        <w:rPr>
          <w:rStyle w:val="apple-converted-space"/>
          <w:rFonts w:ascii="Arial" w:hAnsi="Arial" w:cs="Arial"/>
          <w:color w:val="auto"/>
          <w:sz w:val="24"/>
          <w:szCs w:val="24"/>
          <w:lang w:val="pt-BR"/>
        </w:rPr>
        <w:t xml:space="preserve">ning: São restaurantes com ambientes e staff descontraídos, </w:t>
      </w:r>
      <w:r w:rsidR="00C11B4E" w:rsidRPr="00BC3A63">
        <w:rPr>
          <w:rStyle w:val="apple-converted-space"/>
          <w:rFonts w:ascii="Arial" w:hAnsi="Arial" w:cs="Arial"/>
          <w:color w:val="auto"/>
          <w:sz w:val="24"/>
          <w:szCs w:val="24"/>
          <w:lang w:val="pt-BR"/>
        </w:rPr>
        <w:t xml:space="preserve">informais, </w:t>
      </w:r>
      <w:r w:rsidR="00643C9C" w:rsidRPr="00BC3A63">
        <w:rPr>
          <w:rStyle w:val="apple-converted-space"/>
          <w:rFonts w:ascii="Arial" w:hAnsi="Arial" w:cs="Arial"/>
          <w:color w:val="auto"/>
          <w:sz w:val="24"/>
          <w:szCs w:val="24"/>
          <w:lang w:val="pt-BR"/>
        </w:rPr>
        <w:t>amigáveis que convidam o cliente a uma experiência de jantar fora, ou mesmo um Happy Hour, com comida e bebidas excelentes</w:t>
      </w:r>
      <w:r w:rsidR="00C11B4E" w:rsidRPr="00BC3A63">
        <w:rPr>
          <w:rStyle w:val="apple-converted-space"/>
          <w:rFonts w:ascii="Arial" w:hAnsi="Arial" w:cs="Arial"/>
          <w:color w:val="auto"/>
          <w:sz w:val="24"/>
          <w:szCs w:val="24"/>
          <w:lang w:val="pt-BR"/>
        </w:rPr>
        <w:t xml:space="preserve"> e fartas</w:t>
      </w:r>
      <w:r w:rsidR="00643C9C" w:rsidRPr="00BC3A63">
        <w:rPr>
          <w:rStyle w:val="apple-converted-space"/>
          <w:rFonts w:ascii="Arial" w:hAnsi="Arial" w:cs="Arial"/>
          <w:color w:val="auto"/>
          <w:sz w:val="24"/>
          <w:szCs w:val="24"/>
          <w:lang w:val="pt-BR"/>
        </w:rPr>
        <w:t>, a um preço acessível</w:t>
      </w:r>
      <w:r w:rsidR="00C11B4E" w:rsidRPr="00BC3A63">
        <w:rPr>
          <w:rStyle w:val="apple-converted-space"/>
          <w:rFonts w:ascii="Arial" w:hAnsi="Arial" w:cs="Arial"/>
          <w:color w:val="auto"/>
          <w:sz w:val="24"/>
          <w:szCs w:val="24"/>
          <w:lang w:val="pt-BR"/>
        </w:rPr>
        <w:t>, um patamar intermediário entre lanchonetes, fast-food e a gastronomia mais elaborada.</w:t>
      </w:r>
    </w:p>
    <w:p w:rsidR="00DF2025" w:rsidRPr="00BC3A63" w:rsidRDefault="00DF2025" w:rsidP="000E47CD">
      <w:pPr>
        <w:pStyle w:val="BodyA"/>
        <w:spacing w:line="360" w:lineRule="auto"/>
        <w:jc w:val="both"/>
        <w:rPr>
          <w:rStyle w:val="apple-converted-space"/>
          <w:rFonts w:ascii="Arial" w:hAnsi="Arial" w:cs="Arial"/>
          <w:color w:val="auto"/>
          <w:sz w:val="24"/>
          <w:szCs w:val="24"/>
          <w:lang w:val="pt-BR"/>
        </w:rPr>
      </w:pPr>
    </w:p>
    <w:p w:rsidR="00C11B4E" w:rsidRPr="00BC3A63" w:rsidRDefault="0075112E"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Referente à</w:t>
      </w:r>
      <w:r w:rsidR="00C11B4E" w:rsidRPr="00BC3A63">
        <w:rPr>
          <w:rStyle w:val="apple-converted-space"/>
          <w:rFonts w:ascii="Arial" w:hAnsi="Arial" w:cs="Arial"/>
          <w:color w:val="auto"/>
          <w:sz w:val="24"/>
          <w:szCs w:val="24"/>
          <w:lang w:val="pt-BR"/>
        </w:rPr>
        <w:t>s franquias pesquisadas:</w:t>
      </w:r>
    </w:p>
    <w:p w:rsidR="00DF2025" w:rsidRPr="00BC3A63" w:rsidRDefault="00DF2025" w:rsidP="000E47CD">
      <w:pPr>
        <w:pStyle w:val="BodyA"/>
        <w:spacing w:line="360" w:lineRule="auto"/>
        <w:jc w:val="both"/>
        <w:rPr>
          <w:rStyle w:val="apple-converted-space"/>
          <w:rFonts w:ascii="Arial" w:hAnsi="Arial" w:cs="Arial"/>
          <w:color w:val="auto"/>
          <w:sz w:val="24"/>
          <w:szCs w:val="24"/>
          <w:lang w:val="pt-BR"/>
        </w:rPr>
      </w:pPr>
    </w:p>
    <w:p w:rsidR="00C11B4E" w:rsidRPr="00BC3A63" w:rsidRDefault="00A0153A"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C11B4E" w:rsidRPr="00BC3A63">
        <w:rPr>
          <w:rStyle w:val="apple-converted-space"/>
          <w:rFonts w:ascii="Arial" w:hAnsi="Arial" w:cs="Arial"/>
          <w:color w:val="auto"/>
          <w:sz w:val="24"/>
          <w:szCs w:val="24"/>
          <w:lang w:val="pt-BR"/>
        </w:rPr>
        <w:t xml:space="preserve">O Outback veio para o Brasil em 1997 com o conceito de restaurante com cardápio definido, ambiente informal, e atendimento amigável e pessoal – diretamente em </w:t>
      </w:r>
      <w:r w:rsidR="00BA2890" w:rsidRPr="00BC3A63">
        <w:rPr>
          <w:rStyle w:val="apple-converted-space"/>
          <w:rFonts w:ascii="Arial" w:hAnsi="Arial" w:cs="Arial"/>
          <w:color w:val="auto"/>
          <w:sz w:val="24"/>
          <w:szCs w:val="24"/>
          <w:lang w:val="pt-BR"/>
        </w:rPr>
        <w:t>contrapartida</w:t>
      </w:r>
      <w:r w:rsidR="003617BB" w:rsidRPr="00BC3A63">
        <w:rPr>
          <w:rStyle w:val="apple-converted-space"/>
          <w:rFonts w:ascii="Arial" w:hAnsi="Arial" w:cs="Arial"/>
          <w:color w:val="auto"/>
          <w:sz w:val="24"/>
          <w:szCs w:val="24"/>
          <w:lang w:val="pt-BR"/>
        </w:rPr>
        <w:t xml:space="preserve"> com restaurantes de alto padrão e lanchonetes. Pioneiro em Casual Dining no Brasil.</w:t>
      </w:r>
    </w:p>
    <w:p w:rsidR="00DF2025" w:rsidRPr="00BC3A63" w:rsidRDefault="00DF2025" w:rsidP="000E47CD">
      <w:pPr>
        <w:pStyle w:val="BodyA"/>
        <w:spacing w:line="360" w:lineRule="auto"/>
        <w:jc w:val="both"/>
        <w:rPr>
          <w:rStyle w:val="apple-converted-space"/>
          <w:rFonts w:ascii="Arial" w:hAnsi="Arial" w:cs="Arial"/>
          <w:color w:val="auto"/>
          <w:sz w:val="24"/>
          <w:szCs w:val="24"/>
          <w:lang w:val="pt-BR"/>
        </w:rPr>
      </w:pPr>
    </w:p>
    <w:p w:rsidR="003617BB" w:rsidRPr="00BC3A63" w:rsidRDefault="00A0153A"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3617BB" w:rsidRPr="00BC3A63">
        <w:rPr>
          <w:rStyle w:val="apple-converted-space"/>
          <w:rFonts w:ascii="Arial" w:hAnsi="Arial" w:cs="Arial"/>
          <w:color w:val="auto"/>
          <w:sz w:val="24"/>
          <w:szCs w:val="24"/>
          <w:lang w:val="pt-BR"/>
        </w:rPr>
        <w:t>A rede Applebee’s por sua vez, veio para o Brasil em 2004, quando o Casual Dining realmente começou a cair no gosto popular, principalmente entre Classe Média e Classe Média alta. Mantém o mesmo conceito de restaurante: Ambiente alegre, atendimento descontraído e informal, cardápio com porções fartas a preços acessíveis.</w:t>
      </w:r>
    </w:p>
    <w:p w:rsidR="00DF2025" w:rsidRPr="00BC3A63" w:rsidRDefault="00DF2025" w:rsidP="000E47CD">
      <w:pPr>
        <w:pStyle w:val="BodyA"/>
        <w:spacing w:line="360" w:lineRule="auto"/>
        <w:jc w:val="both"/>
        <w:rPr>
          <w:rStyle w:val="apple-converted-space"/>
          <w:rFonts w:ascii="Arial" w:hAnsi="Arial" w:cs="Arial"/>
          <w:color w:val="auto"/>
          <w:sz w:val="24"/>
          <w:szCs w:val="24"/>
          <w:lang w:val="pt-BR"/>
        </w:rPr>
      </w:pPr>
    </w:p>
    <w:p w:rsidR="003617BB" w:rsidRPr="00BC3A63" w:rsidRDefault="00A0153A"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6027EA" w:rsidRPr="00BC3A63">
        <w:rPr>
          <w:rStyle w:val="apple-converted-space"/>
          <w:rFonts w:ascii="Arial" w:hAnsi="Arial" w:cs="Arial"/>
          <w:color w:val="auto"/>
          <w:sz w:val="24"/>
          <w:szCs w:val="24"/>
          <w:lang w:val="pt-BR"/>
        </w:rPr>
        <w:t>A rede Frango Assado, parte do grupo IMC [International Meal Company – detentora dos nomes Frango Assado, Viena</w:t>
      </w:r>
      <w:r w:rsidR="002A5279" w:rsidRPr="00BC3A63">
        <w:rPr>
          <w:rStyle w:val="apple-converted-space"/>
          <w:rFonts w:ascii="Arial" w:hAnsi="Arial" w:cs="Arial"/>
          <w:color w:val="auto"/>
          <w:sz w:val="24"/>
          <w:szCs w:val="24"/>
          <w:lang w:val="pt-BR"/>
        </w:rPr>
        <w:t xml:space="preserve"> e das Franquias Gendai, </w:t>
      </w:r>
      <w:r w:rsidR="00D04709" w:rsidRPr="00BC3A63">
        <w:rPr>
          <w:rStyle w:val="apple-converted-space"/>
          <w:rFonts w:ascii="Arial" w:hAnsi="Arial" w:cs="Arial"/>
          <w:color w:val="auto"/>
          <w:sz w:val="24"/>
          <w:szCs w:val="24"/>
          <w:lang w:val="pt-BR"/>
        </w:rPr>
        <w:t>Domino’s entre outras] parece n</w:t>
      </w:r>
      <w:r w:rsidR="002A5279" w:rsidRPr="00BC3A63">
        <w:rPr>
          <w:rStyle w:val="apple-converted-space"/>
          <w:rFonts w:ascii="Arial" w:hAnsi="Arial" w:cs="Arial"/>
          <w:color w:val="auto"/>
          <w:sz w:val="24"/>
          <w:szCs w:val="24"/>
          <w:lang w:val="pt-BR"/>
        </w:rPr>
        <w:t xml:space="preserve">um primeiro olhar uma escolha um tanto inusitada para Casual Dining, se não fosse sua companhia mãe, que é expert em atendimento ao cliente e vários tipos de cozinha, presente em Aeroportos, shoppings e rodovias do país inteiro. Entre seus restaurantes a rede Frango Assado se passa mais próximo do que queremos, </w:t>
      </w:r>
      <w:r w:rsidR="002A5279" w:rsidRPr="00BC3A63">
        <w:rPr>
          <w:rStyle w:val="apple-converted-space"/>
          <w:rFonts w:ascii="Arial" w:hAnsi="Arial" w:cs="Arial"/>
          <w:color w:val="auto"/>
          <w:sz w:val="24"/>
          <w:szCs w:val="24"/>
          <w:lang w:val="pt-BR"/>
        </w:rPr>
        <w:lastRenderedPageBreak/>
        <w:t>com comida saldável, ambiente livre para sentar e passar o tempo e, talvez o mais importante, preços acessíveis.</w:t>
      </w:r>
    </w:p>
    <w:p w:rsidR="00C11B4E" w:rsidRPr="00BC3A63" w:rsidRDefault="00C11B4E"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Restaurantes pesquisados:</w:t>
      </w:r>
    </w:p>
    <w:p w:rsidR="00836AD9" w:rsidRPr="00BC3A63" w:rsidRDefault="00836AD9" w:rsidP="000E47CD">
      <w:pPr>
        <w:pStyle w:val="BodyA"/>
        <w:numPr>
          <w:ilvl w:val="0"/>
          <w:numId w:val="1"/>
        </w:numPr>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Outback</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Visão – Atendê-lo bem é um desafio nosso de todos os dias. Mantê-lo fiel à nossa qualidade é uma meta de todos nós, em todos os restaurantes Outback do mundo, em mais de 20 países, e principalmente aqui no Brasil.</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Missão – Nossa marcha de crescimento visa atender todos os grandes mercados onde há uma necessidade de serviço cortês e personalizado, um ambiente alegre, descontraído e saudável, além de um excelente cardápio a preços moderados.</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Valores – Nossa equipe de Outbackers é jovem, alegre, dinâmica, leal e bastante inspirada. Nos orgulhamos de ter uma cultura corporativa forte, cujas máximas - HOSPITALIDADE, COMPARTILHAR, QUALIDADE, DIVERSÃO, CORAGEM e PONDERAÇÃO - são transmitidas todos os dias, a cada atendimento personalizado, a cada sorriso, a cada vitória conquistada pela nossa equipe.</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numPr>
          <w:ilvl w:val="0"/>
          <w:numId w:val="1"/>
        </w:numPr>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Applebee’s</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Visão – Integridade, excelência, inovação, responsabilidade, inclusão, confiança, comunidade.</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Missão – Boa comida, preço moderado e ótimo atendimento.</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Valores – Integridade, excelência, inovação, responsabilidade, inclusão, confiança, comunidade.</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numPr>
          <w:ilvl w:val="0"/>
          <w:numId w:val="1"/>
        </w:numPr>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Frango Assado</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 xml:space="preserve">Visão – </w:t>
      </w:r>
      <w:r w:rsidRPr="00BC3A63">
        <w:rPr>
          <w:rStyle w:val="apple-converted-space"/>
          <w:rFonts w:ascii="Arial" w:eastAsia="Lucida Sans Unicode" w:hAnsi="Arial" w:cs="Arial"/>
          <w:color w:val="auto"/>
          <w:spacing w:val="-15"/>
          <w:sz w:val="24"/>
          <w:szCs w:val="24"/>
          <w:shd w:val="clear" w:color="auto" w:fill="FFFFFF"/>
          <w:lang w:val="pt-BR"/>
        </w:rPr>
        <w:t>Ser globalmente a melhor empresa a oferecer refeições fora de casa.</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 xml:space="preserve">Missão – </w:t>
      </w:r>
      <w:r w:rsidRPr="00BC3A63">
        <w:rPr>
          <w:rStyle w:val="apple-converted-space"/>
          <w:rFonts w:ascii="Arial" w:eastAsia="Lucida Sans Unicode" w:hAnsi="Arial" w:cs="Arial"/>
          <w:color w:val="auto"/>
          <w:spacing w:val="-15"/>
          <w:sz w:val="24"/>
          <w:szCs w:val="24"/>
          <w:shd w:val="clear" w:color="auto" w:fill="FFFFFF"/>
          <w:lang w:val="pt-BR"/>
        </w:rPr>
        <w:t>Trabalhar juntos para superar as expectativas dos consumidores.</w:t>
      </w: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Valores – I</w:t>
      </w:r>
      <w:r w:rsidRPr="00BC3A63">
        <w:rPr>
          <w:rStyle w:val="apple-converted-space"/>
          <w:rFonts w:ascii="Arial" w:eastAsia="Lucida Sans Unicode" w:hAnsi="Arial" w:cs="Arial"/>
          <w:color w:val="auto"/>
          <w:sz w:val="24"/>
          <w:szCs w:val="24"/>
          <w:lang w:val="pt-BR"/>
        </w:rPr>
        <w:t>ntegridade, transparência e trabalho em Equipe. Excelência, Comprometimento, Paixão e Rentabilidade</w:t>
      </w:r>
    </w:p>
    <w:p w:rsidR="00C11B4E" w:rsidRPr="00BC3A63" w:rsidRDefault="00C11B4E" w:rsidP="000E47CD">
      <w:pPr>
        <w:pStyle w:val="BodyA"/>
        <w:spacing w:line="360" w:lineRule="auto"/>
        <w:jc w:val="both"/>
        <w:rPr>
          <w:rStyle w:val="apple-converted-space"/>
          <w:rFonts w:ascii="Arial" w:hAnsi="Arial" w:cs="Arial"/>
          <w:color w:val="auto"/>
          <w:sz w:val="24"/>
          <w:szCs w:val="24"/>
          <w:lang w:val="pt-BR"/>
        </w:rPr>
      </w:pPr>
    </w:p>
    <w:p w:rsidR="00836AD9" w:rsidRPr="00BC3A63" w:rsidRDefault="00836AD9" w:rsidP="000E47CD">
      <w:pPr>
        <w:pStyle w:val="BodyA"/>
        <w:spacing w:line="360" w:lineRule="auto"/>
        <w:jc w:val="both"/>
        <w:rPr>
          <w:rStyle w:val="apple-converted-space"/>
          <w:rFonts w:ascii="Arial" w:hAnsi="Arial" w:cs="Arial"/>
          <w:color w:val="auto"/>
          <w:sz w:val="24"/>
          <w:szCs w:val="24"/>
          <w:lang w:val="pt-BR"/>
        </w:rPr>
      </w:pPr>
    </w:p>
    <w:p w:rsidR="00A0153A" w:rsidRPr="00BC3A63" w:rsidRDefault="00A0153A" w:rsidP="00E0666F">
      <w:pPr>
        <w:pStyle w:val="BodyA"/>
        <w:numPr>
          <w:ilvl w:val="1"/>
          <w:numId w:val="2"/>
        </w:numPr>
        <w:spacing w:line="360" w:lineRule="auto"/>
        <w:jc w:val="both"/>
        <w:outlineLvl w:val="1"/>
        <w:rPr>
          <w:rStyle w:val="apple-converted-space"/>
          <w:rFonts w:ascii="Arial" w:hAnsi="Arial" w:cs="Arial"/>
          <w:b/>
          <w:color w:val="auto"/>
          <w:sz w:val="24"/>
          <w:szCs w:val="24"/>
          <w:lang w:val="pt-BR"/>
        </w:rPr>
      </w:pPr>
      <w:r w:rsidRPr="00BC3A63">
        <w:rPr>
          <w:rStyle w:val="apple-converted-space"/>
          <w:rFonts w:ascii="Arial" w:hAnsi="Arial" w:cs="Arial"/>
          <w:b/>
          <w:color w:val="auto"/>
          <w:sz w:val="24"/>
          <w:szCs w:val="24"/>
          <w:lang w:val="pt-BR"/>
        </w:rPr>
        <w:t xml:space="preserve"> </w:t>
      </w:r>
      <w:bookmarkStart w:id="25" w:name="_Toc453336974"/>
      <w:bookmarkStart w:id="26" w:name="_Toc453337021"/>
      <w:r w:rsidRPr="00BC3A63">
        <w:rPr>
          <w:rStyle w:val="apple-converted-space"/>
          <w:rFonts w:ascii="Arial" w:hAnsi="Arial" w:cs="Arial"/>
          <w:b/>
          <w:color w:val="auto"/>
          <w:sz w:val="24"/>
          <w:szCs w:val="24"/>
          <w:lang w:val="pt-BR"/>
        </w:rPr>
        <w:t>A Marca.</w:t>
      </w:r>
      <w:bookmarkEnd w:id="25"/>
      <w:bookmarkEnd w:id="26"/>
    </w:p>
    <w:p w:rsidR="005F2E0B" w:rsidRPr="009A0DB9" w:rsidRDefault="005F2E0B" w:rsidP="009A0DB9">
      <w:pPr>
        <w:spacing w:line="360" w:lineRule="auto"/>
        <w:jc w:val="both"/>
        <w:rPr>
          <w:rFonts w:ascii="Arial" w:hAnsi="Arial" w:cs="Arial"/>
          <w:lang w:val="pt-BR"/>
        </w:rPr>
      </w:pPr>
      <w:r w:rsidRPr="009A0DB9">
        <w:rPr>
          <w:rFonts w:ascii="Arial" w:hAnsi="Arial" w:cs="Arial"/>
          <w:lang w:val="pt-BR"/>
        </w:rPr>
        <w:t>Baseado nestes restaurantes, apresentamos a nossa marca:</w:t>
      </w:r>
    </w:p>
    <w:p w:rsidR="006429ED" w:rsidRPr="009A0DB9" w:rsidRDefault="006429ED" w:rsidP="009A0DB9">
      <w:pPr>
        <w:spacing w:line="360" w:lineRule="auto"/>
        <w:jc w:val="both"/>
        <w:rPr>
          <w:rFonts w:ascii="Arial" w:hAnsi="Arial" w:cs="Arial"/>
          <w:lang w:val="pt-BR"/>
        </w:rPr>
      </w:pPr>
      <w:r w:rsidRPr="009A0DB9">
        <w:rPr>
          <w:rFonts w:ascii="Arial" w:hAnsi="Arial" w:cs="Arial"/>
          <w:b/>
          <w:lang w:val="pt-BR"/>
        </w:rPr>
        <w:t>Nome</w:t>
      </w:r>
      <w:r w:rsidRPr="009A0DB9">
        <w:rPr>
          <w:rFonts w:ascii="Arial" w:hAnsi="Arial" w:cs="Arial"/>
          <w:lang w:val="pt-BR"/>
        </w:rPr>
        <w:t xml:space="preserve">: </w:t>
      </w:r>
      <w:r w:rsidR="00490B7C" w:rsidRPr="009A0DB9">
        <w:rPr>
          <w:rFonts w:ascii="Arial" w:hAnsi="Arial" w:cs="Arial"/>
          <w:lang w:val="pt-BR"/>
        </w:rPr>
        <w:t>Basil &amp; Co.</w:t>
      </w:r>
    </w:p>
    <w:p w:rsidR="00DF2025" w:rsidRPr="009A0DB9" w:rsidRDefault="00DF2025" w:rsidP="009A0DB9">
      <w:pPr>
        <w:spacing w:line="360" w:lineRule="auto"/>
        <w:jc w:val="both"/>
        <w:rPr>
          <w:rFonts w:ascii="Arial" w:hAnsi="Arial" w:cs="Arial"/>
          <w:lang w:val="pt-BR"/>
        </w:rPr>
      </w:pPr>
    </w:p>
    <w:p w:rsidR="00A0153A" w:rsidRPr="009A0DB9" w:rsidRDefault="006429ED" w:rsidP="009A0DB9">
      <w:pPr>
        <w:spacing w:line="360" w:lineRule="auto"/>
        <w:jc w:val="both"/>
        <w:rPr>
          <w:rFonts w:ascii="Arial" w:hAnsi="Arial" w:cs="Arial"/>
          <w:lang w:val="pt-BR"/>
        </w:rPr>
      </w:pPr>
      <w:r w:rsidRPr="009A0DB9">
        <w:rPr>
          <w:rFonts w:ascii="Arial" w:hAnsi="Arial" w:cs="Arial"/>
          <w:b/>
          <w:lang w:val="pt-BR"/>
        </w:rPr>
        <w:t xml:space="preserve">Nossa </w:t>
      </w:r>
      <w:r w:rsidR="00534566" w:rsidRPr="009A0DB9">
        <w:rPr>
          <w:rFonts w:ascii="Arial" w:hAnsi="Arial" w:cs="Arial"/>
          <w:b/>
          <w:lang w:val="pt-BR"/>
        </w:rPr>
        <w:t>Missão</w:t>
      </w:r>
      <w:r w:rsidR="00534566" w:rsidRPr="009A0DB9">
        <w:rPr>
          <w:rFonts w:ascii="Arial" w:hAnsi="Arial" w:cs="Arial"/>
          <w:lang w:val="pt-BR"/>
        </w:rPr>
        <w:t xml:space="preserve">: </w:t>
      </w:r>
      <w:r w:rsidR="009A0DB9" w:rsidRPr="009A0DB9">
        <w:rPr>
          <w:rFonts w:ascii="Arial" w:hAnsi="Arial" w:cs="Arial"/>
          <w:lang w:val="pt-BR"/>
        </w:rPr>
        <w:t>Oferecer refeições com ingredientes de qualidades, com cardápio variado e inovador num ambiente irreverente.</w:t>
      </w:r>
    </w:p>
    <w:p w:rsidR="00DF2025" w:rsidRPr="009A0DB9" w:rsidRDefault="00DF2025" w:rsidP="009A0DB9">
      <w:pPr>
        <w:spacing w:line="360" w:lineRule="auto"/>
        <w:jc w:val="both"/>
        <w:rPr>
          <w:rFonts w:ascii="Arial" w:hAnsi="Arial" w:cs="Arial"/>
          <w:lang w:val="pt-BR"/>
        </w:rPr>
      </w:pPr>
    </w:p>
    <w:p w:rsidR="009A0DB9" w:rsidRPr="009A0DB9" w:rsidRDefault="00490B7C" w:rsidP="009A0DB9">
      <w:pPr>
        <w:spacing w:line="360" w:lineRule="auto"/>
        <w:jc w:val="both"/>
        <w:rPr>
          <w:rFonts w:ascii="Arial" w:hAnsi="Arial" w:cs="Arial"/>
          <w:lang w:val="pt-BR"/>
        </w:rPr>
      </w:pPr>
      <w:r w:rsidRPr="009A0DB9">
        <w:rPr>
          <w:rFonts w:ascii="Arial" w:hAnsi="Arial" w:cs="Arial"/>
          <w:b/>
          <w:lang w:val="pt-BR"/>
        </w:rPr>
        <w:t>Nossa V</w:t>
      </w:r>
      <w:r w:rsidR="00534566" w:rsidRPr="009A0DB9">
        <w:rPr>
          <w:rFonts w:ascii="Arial" w:hAnsi="Arial" w:cs="Arial"/>
          <w:b/>
          <w:lang w:val="pt-BR"/>
        </w:rPr>
        <w:t>isão</w:t>
      </w:r>
      <w:r w:rsidR="009A0DB9" w:rsidRPr="009A0DB9">
        <w:rPr>
          <w:rFonts w:ascii="Arial" w:hAnsi="Arial" w:cs="Arial"/>
          <w:lang w:val="pt-BR"/>
        </w:rPr>
        <w:t>: Satisfação dos nossos clientes, boa comida, ambientes irreverentes e experiências agradáveis</w:t>
      </w:r>
    </w:p>
    <w:p w:rsidR="00DF2025" w:rsidRPr="009A0DB9" w:rsidRDefault="00DF2025" w:rsidP="009A0DB9">
      <w:pPr>
        <w:spacing w:line="360" w:lineRule="auto"/>
        <w:jc w:val="both"/>
        <w:rPr>
          <w:rFonts w:ascii="Arial" w:hAnsi="Arial" w:cs="Arial"/>
          <w:lang w:val="pt-BR"/>
        </w:rPr>
      </w:pPr>
    </w:p>
    <w:p w:rsidR="009A0DB9" w:rsidRPr="009A0DB9" w:rsidRDefault="00643C9C" w:rsidP="009A0DB9">
      <w:pPr>
        <w:spacing w:line="360" w:lineRule="auto"/>
        <w:jc w:val="both"/>
        <w:rPr>
          <w:rFonts w:ascii="Arial" w:hAnsi="Arial" w:cs="Arial"/>
          <w:lang w:val="pt-BR"/>
        </w:rPr>
      </w:pPr>
      <w:r w:rsidRPr="009A0DB9">
        <w:rPr>
          <w:rFonts w:ascii="Arial" w:hAnsi="Arial" w:cs="Arial"/>
          <w:b/>
          <w:lang w:val="pt-BR"/>
        </w:rPr>
        <w:t>Nossos Valores:</w:t>
      </w:r>
      <w:r w:rsidRPr="009A0DB9">
        <w:rPr>
          <w:rFonts w:ascii="Arial" w:hAnsi="Arial" w:cs="Arial"/>
          <w:lang w:val="pt-BR"/>
        </w:rPr>
        <w:t xml:space="preserve"> </w:t>
      </w:r>
      <w:r w:rsidR="009A0DB9" w:rsidRPr="009A0DB9">
        <w:rPr>
          <w:rFonts w:ascii="Arial" w:hAnsi="Arial" w:cs="Arial"/>
          <w:lang w:val="pt-BR"/>
        </w:rPr>
        <w:t>Servir bem, com hospitalidade, ousadia, comprometimento e rentabilidade dos nossos negócios. Para o paladar e pró paladar.</w:t>
      </w:r>
    </w:p>
    <w:p w:rsidR="00DF2025" w:rsidRPr="00BC3A63" w:rsidRDefault="00DF2025" w:rsidP="000E47CD">
      <w:pPr>
        <w:pStyle w:val="BodyA"/>
        <w:spacing w:line="360" w:lineRule="auto"/>
        <w:jc w:val="both"/>
        <w:rPr>
          <w:rFonts w:ascii="Arial" w:hAnsi="Arial" w:cs="Arial"/>
          <w:sz w:val="24"/>
          <w:szCs w:val="24"/>
          <w:lang w:val="pt-BR"/>
        </w:rPr>
      </w:pPr>
    </w:p>
    <w:p w:rsidR="00A0153A" w:rsidRPr="00BC3A63" w:rsidRDefault="00A0153A" w:rsidP="00E0666F">
      <w:pPr>
        <w:pStyle w:val="BodyA"/>
        <w:numPr>
          <w:ilvl w:val="1"/>
          <w:numId w:val="2"/>
        </w:numPr>
        <w:spacing w:line="360" w:lineRule="auto"/>
        <w:jc w:val="both"/>
        <w:outlineLvl w:val="1"/>
        <w:rPr>
          <w:rFonts w:ascii="Arial" w:hAnsi="Arial" w:cs="Arial"/>
          <w:b/>
          <w:sz w:val="24"/>
          <w:szCs w:val="24"/>
          <w:lang w:val="pt-BR"/>
        </w:rPr>
      </w:pPr>
      <w:bookmarkStart w:id="27" w:name="_Toc453336975"/>
      <w:bookmarkStart w:id="28" w:name="_Toc453337022"/>
      <w:r w:rsidRPr="00BC3A63">
        <w:rPr>
          <w:rFonts w:ascii="Arial" w:hAnsi="Arial" w:cs="Arial"/>
          <w:b/>
          <w:sz w:val="24"/>
          <w:szCs w:val="24"/>
          <w:lang w:val="pt-BR"/>
        </w:rPr>
        <w:t>Organogramas</w:t>
      </w:r>
      <w:bookmarkEnd w:id="27"/>
      <w:bookmarkEnd w:id="28"/>
    </w:p>
    <w:p w:rsidR="00A0153A" w:rsidRPr="00BC3A63" w:rsidRDefault="00A0153A" w:rsidP="000E47CD">
      <w:pPr>
        <w:pStyle w:val="BodyA"/>
        <w:spacing w:line="360" w:lineRule="auto"/>
        <w:jc w:val="both"/>
        <w:rPr>
          <w:rFonts w:ascii="Arial" w:hAnsi="Arial" w:cs="Arial"/>
          <w:sz w:val="24"/>
          <w:szCs w:val="24"/>
          <w:lang w:val="pt-BR"/>
        </w:rPr>
      </w:pPr>
      <w:r w:rsidRPr="00BC3A63">
        <w:rPr>
          <w:rFonts w:ascii="Arial" w:hAnsi="Arial" w:cs="Arial"/>
          <w:sz w:val="24"/>
          <w:szCs w:val="24"/>
          <w:lang w:val="pt-BR"/>
        </w:rPr>
        <w:tab/>
        <w:t>Nosso organograma para cada unidade.</w:t>
      </w:r>
    </w:p>
    <w:p w:rsidR="00B17EC8" w:rsidRPr="00BC3A63" w:rsidRDefault="00B17EC8" w:rsidP="000E47CD">
      <w:pPr>
        <w:pStyle w:val="Legenda"/>
        <w:keepNext/>
        <w:spacing w:after="0"/>
        <w:jc w:val="center"/>
        <w:rPr>
          <w:color w:val="auto"/>
          <w:lang w:val="pt-BR"/>
        </w:rPr>
      </w:pPr>
      <w:bookmarkStart w:id="29" w:name="_Toc452577017"/>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1</w:t>
      </w:r>
      <w:r w:rsidR="009974DF" w:rsidRPr="00BC3A63">
        <w:rPr>
          <w:color w:val="auto"/>
          <w:lang w:val="pt-BR"/>
        </w:rPr>
        <w:fldChar w:fldCharType="end"/>
      </w:r>
      <w:r w:rsidRPr="00BC3A63">
        <w:rPr>
          <w:color w:val="auto"/>
          <w:lang w:val="pt-BR"/>
        </w:rPr>
        <w:t xml:space="preserve"> - Organograma de Unidades</w:t>
      </w:r>
      <w:bookmarkEnd w:id="29"/>
    </w:p>
    <w:p w:rsidR="00B17EC8" w:rsidRPr="00BC3A63" w:rsidRDefault="00580128" w:rsidP="000E47CD">
      <w:pPr>
        <w:pStyle w:val="NormalWeb"/>
        <w:keepNext/>
        <w:spacing w:before="0" w:beforeAutospacing="0" w:after="0" w:afterAutospacing="0" w:line="360" w:lineRule="auto"/>
        <w:jc w:val="center"/>
      </w:pPr>
      <w:r w:rsidRPr="00BC3A63">
        <w:rPr>
          <w:rFonts w:ascii="Arial" w:hAnsi="Arial" w:cs="Arial"/>
          <w:noProof/>
          <w:lang w:val="en-GB" w:eastAsia="en-GB"/>
        </w:rPr>
        <w:drawing>
          <wp:inline distT="0" distB="0" distL="0" distR="0" wp14:anchorId="6D49D927" wp14:editId="451C9864">
            <wp:extent cx="3067478" cy="4639323"/>
            <wp:effectExtent l="0" t="0" r="0" b="8890"/>
            <wp:docPr id="23" name="Organograma das 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ograma_unidades.png"/>
                    <pic:cNvPicPr/>
                  </pic:nvPicPr>
                  <pic:blipFill>
                    <a:blip r:embed="rId8">
                      <a:extLst>
                        <a:ext uri="{28A0092B-C50C-407E-A947-70E740481C1C}">
                          <a14:useLocalDpi xmlns:a14="http://schemas.microsoft.com/office/drawing/2010/main" val="0"/>
                        </a:ext>
                      </a:extLst>
                    </a:blip>
                    <a:stretch>
                      <a:fillRect/>
                    </a:stretch>
                  </pic:blipFill>
                  <pic:spPr>
                    <a:xfrm>
                      <a:off x="0" y="0"/>
                      <a:ext cx="3067478" cy="4639323"/>
                    </a:xfrm>
                    <a:prstGeom prst="rect">
                      <a:avLst/>
                    </a:prstGeom>
                  </pic:spPr>
                </pic:pic>
              </a:graphicData>
            </a:graphic>
          </wp:inline>
        </w:drawing>
      </w:r>
    </w:p>
    <w:p w:rsidR="00125916" w:rsidRPr="00BC3A63" w:rsidRDefault="00B17EC8" w:rsidP="000E47CD">
      <w:pPr>
        <w:pStyle w:val="Legenda"/>
        <w:spacing w:after="0"/>
        <w:jc w:val="center"/>
        <w:rPr>
          <w:rFonts w:ascii="Arial" w:hAnsi="Arial" w:cs="Arial"/>
          <w:color w:val="auto"/>
          <w:lang w:val="pt-BR"/>
        </w:rPr>
      </w:pPr>
      <w:r w:rsidRPr="00BC3A63">
        <w:rPr>
          <w:color w:val="auto"/>
          <w:lang w:val="pt-BR"/>
        </w:rPr>
        <w:t>Fonte: Elaborada pela autora</w:t>
      </w:r>
    </w:p>
    <w:p w:rsidR="00B17EC8" w:rsidRPr="00BC3A63" w:rsidRDefault="00B17EC8" w:rsidP="000E47CD">
      <w:pPr>
        <w:pStyle w:val="NormalWeb"/>
        <w:spacing w:before="0" w:beforeAutospacing="0" w:after="0" w:afterAutospacing="0" w:line="360" w:lineRule="auto"/>
        <w:jc w:val="center"/>
        <w:rPr>
          <w:rFonts w:ascii="Arial" w:hAnsi="Arial" w:cs="Arial"/>
        </w:rPr>
      </w:pPr>
    </w:p>
    <w:p w:rsidR="00D16136" w:rsidRPr="00BC3A63" w:rsidRDefault="00D16136" w:rsidP="000E47CD">
      <w:pPr>
        <w:spacing w:line="360" w:lineRule="auto"/>
        <w:jc w:val="center"/>
        <w:rPr>
          <w:rStyle w:val="apple-converted-space"/>
          <w:rFonts w:ascii="Arial" w:hAnsi="Arial" w:cs="Arial"/>
          <w:lang w:val="pt-BR"/>
        </w:rPr>
      </w:pPr>
      <w:r w:rsidRPr="00BC3A63">
        <w:rPr>
          <w:rStyle w:val="apple-converted-space"/>
          <w:rFonts w:ascii="Arial" w:hAnsi="Arial" w:cs="Arial"/>
          <w:lang w:val="pt-BR"/>
        </w:rPr>
        <w:t>Organograma para a Empresa</w:t>
      </w:r>
      <w:r w:rsidR="00EC333E" w:rsidRPr="00BC3A63">
        <w:rPr>
          <w:rStyle w:val="apple-converted-space"/>
          <w:rFonts w:ascii="Arial" w:hAnsi="Arial" w:cs="Arial"/>
          <w:lang w:val="pt-BR"/>
        </w:rPr>
        <w:t xml:space="preserve"> detentora da Franquia</w:t>
      </w:r>
      <w:r w:rsidRPr="00BC3A63">
        <w:rPr>
          <w:rStyle w:val="apple-converted-space"/>
          <w:rFonts w:ascii="Arial" w:hAnsi="Arial" w:cs="Arial"/>
          <w:lang w:val="pt-BR"/>
        </w:rPr>
        <w:t>:</w:t>
      </w:r>
    </w:p>
    <w:p w:rsidR="00EE46CF" w:rsidRPr="00BC3A63" w:rsidRDefault="00EE46CF" w:rsidP="000E47CD">
      <w:pPr>
        <w:spacing w:line="360" w:lineRule="auto"/>
        <w:jc w:val="both"/>
        <w:rPr>
          <w:rStyle w:val="apple-converted-space"/>
          <w:rFonts w:ascii="Arial" w:hAnsi="Arial" w:cs="Arial"/>
          <w:lang w:val="pt-BR"/>
        </w:rPr>
      </w:pPr>
    </w:p>
    <w:p w:rsidR="00B17EC8" w:rsidRPr="00BC3A63" w:rsidRDefault="00B17EC8" w:rsidP="000E47CD">
      <w:pPr>
        <w:pStyle w:val="Legenda"/>
        <w:keepNext/>
        <w:spacing w:after="0"/>
        <w:jc w:val="center"/>
        <w:rPr>
          <w:color w:val="auto"/>
          <w:lang w:val="pt-BR"/>
        </w:rPr>
      </w:pPr>
      <w:bookmarkStart w:id="30" w:name="_Toc452577018"/>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2</w:t>
      </w:r>
      <w:r w:rsidR="009974DF" w:rsidRPr="00BC3A63">
        <w:rPr>
          <w:color w:val="auto"/>
          <w:lang w:val="pt-BR"/>
        </w:rPr>
        <w:fldChar w:fldCharType="end"/>
      </w:r>
      <w:r w:rsidRPr="00BC3A63">
        <w:rPr>
          <w:color w:val="auto"/>
          <w:lang w:val="pt-BR"/>
        </w:rPr>
        <w:t>- Organograma do HQ da Franquia</w:t>
      </w:r>
      <w:bookmarkEnd w:id="30"/>
    </w:p>
    <w:p w:rsidR="00B17EC8" w:rsidRPr="00BC3A63" w:rsidRDefault="00580128" w:rsidP="000E47CD">
      <w:pPr>
        <w:keepNext/>
        <w:spacing w:line="360" w:lineRule="auto"/>
        <w:jc w:val="center"/>
        <w:rPr>
          <w:lang w:val="pt-BR"/>
        </w:rPr>
      </w:pPr>
      <w:r w:rsidRPr="00BC3A63">
        <w:rPr>
          <w:rFonts w:ascii="Arial" w:hAnsi="Arial" w:cs="Arial"/>
          <w:noProof/>
          <w:lang w:val="en-GB" w:eastAsia="en-GB"/>
        </w:rPr>
        <w:drawing>
          <wp:inline distT="0" distB="0" distL="0" distR="0" wp14:anchorId="750F0B78" wp14:editId="5D37DDF2">
            <wp:extent cx="4038600" cy="3301395"/>
            <wp:effectExtent l="0" t="0" r="0" b="0"/>
            <wp:docPr id="24" name="Organograma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ograma_Franquia.png"/>
                    <pic:cNvPicPr/>
                  </pic:nvPicPr>
                  <pic:blipFill>
                    <a:blip r:embed="rId9">
                      <a:extLst>
                        <a:ext uri="{28A0092B-C50C-407E-A947-70E740481C1C}">
                          <a14:useLocalDpi xmlns:a14="http://schemas.microsoft.com/office/drawing/2010/main" val="0"/>
                        </a:ext>
                      </a:extLst>
                    </a:blip>
                    <a:stretch>
                      <a:fillRect/>
                    </a:stretch>
                  </pic:blipFill>
                  <pic:spPr>
                    <a:xfrm>
                      <a:off x="0" y="0"/>
                      <a:ext cx="4039164" cy="3301856"/>
                    </a:xfrm>
                    <a:prstGeom prst="rect">
                      <a:avLst/>
                    </a:prstGeom>
                  </pic:spPr>
                </pic:pic>
              </a:graphicData>
            </a:graphic>
          </wp:inline>
        </w:drawing>
      </w:r>
    </w:p>
    <w:p w:rsidR="00B17EC8" w:rsidRPr="00BC3A63" w:rsidRDefault="00B17EC8" w:rsidP="000E47CD">
      <w:pPr>
        <w:pStyle w:val="Legenda"/>
        <w:spacing w:after="0"/>
        <w:jc w:val="center"/>
        <w:rPr>
          <w:rFonts w:ascii="Arial" w:hAnsi="Arial" w:cs="Arial"/>
          <w:color w:val="auto"/>
          <w:lang w:val="pt-BR"/>
        </w:rPr>
      </w:pPr>
      <w:r w:rsidRPr="00BC3A63">
        <w:rPr>
          <w:color w:val="auto"/>
          <w:lang w:val="pt-BR"/>
        </w:rPr>
        <w:t>Fonte: Elaborada pela autora</w:t>
      </w:r>
    </w:p>
    <w:p w:rsidR="00EE46CF" w:rsidRPr="00BC3A63" w:rsidRDefault="00EE46CF" w:rsidP="000E47CD">
      <w:pPr>
        <w:spacing w:line="360" w:lineRule="auto"/>
        <w:jc w:val="both"/>
        <w:rPr>
          <w:rStyle w:val="apple-converted-space"/>
          <w:rFonts w:ascii="Arial" w:hAnsi="Arial" w:cs="Arial"/>
          <w:lang w:val="pt-BR"/>
        </w:rPr>
      </w:pPr>
    </w:p>
    <w:p w:rsidR="00EE46CF" w:rsidRPr="00BC3A63" w:rsidRDefault="00A0153A"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E158A4" w:rsidRPr="00BC3A63">
        <w:rPr>
          <w:rStyle w:val="apple-converted-space"/>
          <w:rFonts w:ascii="Arial" w:hAnsi="Arial" w:cs="Arial"/>
          <w:color w:val="auto"/>
          <w:sz w:val="24"/>
          <w:szCs w:val="24"/>
          <w:lang w:val="pt-BR"/>
        </w:rPr>
        <w:t>Organograma d</w:t>
      </w:r>
      <w:r w:rsidR="00580128" w:rsidRPr="00BC3A63">
        <w:rPr>
          <w:rStyle w:val="apple-converted-space"/>
          <w:rFonts w:ascii="Arial" w:hAnsi="Arial" w:cs="Arial"/>
          <w:color w:val="auto"/>
          <w:sz w:val="24"/>
          <w:szCs w:val="24"/>
          <w:lang w:val="pt-BR"/>
        </w:rPr>
        <w:t>o Sistema de T.I. da empresa:</w:t>
      </w:r>
    </w:p>
    <w:p w:rsidR="00FF09B0" w:rsidRPr="00BC3A63" w:rsidRDefault="00FF09B0" w:rsidP="000E47CD">
      <w:pPr>
        <w:pStyle w:val="Legenda"/>
        <w:keepNext/>
        <w:spacing w:after="0"/>
        <w:jc w:val="center"/>
        <w:rPr>
          <w:color w:val="auto"/>
          <w:lang w:val="pt-BR"/>
        </w:rPr>
      </w:pPr>
      <w:bookmarkStart w:id="31" w:name="_Toc452577019"/>
      <w:r w:rsidRPr="00BC3A63">
        <w:rPr>
          <w:color w:val="auto"/>
          <w:lang w:val="pt-BR"/>
        </w:rPr>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3</w:t>
      </w:r>
      <w:r w:rsidR="009974DF" w:rsidRPr="00BC3A63">
        <w:rPr>
          <w:color w:val="auto"/>
          <w:lang w:val="pt-BR"/>
        </w:rPr>
        <w:fldChar w:fldCharType="end"/>
      </w:r>
      <w:r w:rsidRPr="00BC3A63">
        <w:rPr>
          <w:color w:val="auto"/>
          <w:lang w:val="pt-BR"/>
        </w:rPr>
        <w:t xml:space="preserve"> - Organograma de TI</w:t>
      </w:r>
      <w:bookmarkEnd w:id="31"/>
    </w:p>
    <w:p w:rsidR="00FF09B0" w:rsidRPr="00BC3A63" w:rsidRDefault="00580128" w:rsidP="000E47CD">
      <w:pPr>
        <w:keepNext/>
        <w:spacing w:line="360" w:lineRule="auto"/>
        <w:jc w:val="center"/>
        <w:rPr>
          <w:lang w:val="pt-BR"/>
        </w:rPr>
      </w:pPr>
      <w:r w:rsidRPr="00BC3A63">
        <w:rPr>
          <w:rFonts w:ascii="Arial" w:hAnsi="Arial" w:cs="Arial"/>
          <w:noProof/>
          <w:u w:color="000000"/>
          <w:lang w:val="en-GB" w:eastAsia="en-GB"/>
        </w:rPr>
        <w:drawing>
          <wp:inline distT="0" distB="0" distL="0" distR="0" wp14:anchorId="434A87B9" wp14:editId="1D4592E2">
            <wp:extent cx="3258005" cy="3381847"/>
            <wp:effectExtent l="0" t="0" r="0" b="9525"/>
            <wp:docPr id="25" name="Sistema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ograma_sistema_de_TI.png"/>
                    <pic:cNvPicPr/>
                  </pic:nvPicPr>
                  <pic:blipFill>
                    <a:blip r:embed="rId10">
                      <a:extLst>
                        <a:ext uri="{28A0092B-C50C-407E-A947-70E740481C1C}">
                          <a14:useLocalDpi xmlns:a14="http://schemas.microsoft.com/office/drawing/2010/main" val="0"/>
                        </a:ext>
                      </a:extLst>
                    </a:blip>
                    <a:stretch>
                      <a:fillRect/>
                    </a:stretch>
                  </pic:blipFill>
                  <pic:spPr>
                    <a:xfrm>
                      <a:off x="0" y="0"/>
                      <a:ext cx="3258005" cy="3381847"/>
                    </a:xfrm>
                    <a:prstGeom prst="rect">
                      <a:avLst/>
                    </a:prstGeom>
                  </pic:spPr>
                </pic:pic>
              </a:graphicData>
            </a:graphic>
          </wp:inline>
        </w:drawing>
      </w:r>
    </w:p>
    <w:p w:rsidR="00FF09B0" w:rsidRPr="00BC3A63" w:rsidRDefault="00FF09B0" w:rsidP="000E47CD">
      <w:pPr>
        <w:pStyle w:val="Legenda"/>
        <w:spacing w:after="0"/>
        <w:jc w:val="center"/>
        <w:rPr>
          <w:rFonts w:ascii="Arial" w:hAnsi="Arial" w:cs="Arial"/>
          <w:color w:val="auto"/>
          <w:lang w:val="pt-BR"/>
        </w:rPr>
      </w:pPr>
      <w:r w:rsidRPr="00BC3A63">
        <w:rPr>
          <w:color w:val="auto"/>
          <w:lang w:val="pt-BR"/>
        </w:rPr>
        <w:t>Fonte: Elaborada pela autora</w:t>
      </w:r>
    </w:p>
    <w:p w:rsidR="00580128" w:rsidRPr="00BC3A63" w:rsidRDefault="00580128" w:rsidP="000E47CD">
      <w:pPr>
        <w:spacing w:line="360" w:lineRule="auto"/>
        <w:jc w:val="both"/>
        <w:rPr>
          <w:rStyle w:val="apple-converted-space"/>
          <w:rFonts w:ascii="Arial" w:hAnsi="Arial" w:cs="Arial"/>
          <w:u w:color="000000"/>
          <w:lang w:val="pt-BR" w:eastAsia="pt-BR"/>
        </w:rPr>
      </w:pPr>
    </w:p>
    <w:p w:rsidR="00FF09B0" w:rsidRPr="00BC3A63" w:rsidRDefault="00FF09B0" w:rsidP="000E47CD">
      <w:pPr>
        <w:spacing w:line="360" w:lineRule="auto"/>
        <w:jc w:val="both"/>
        <w:rPr>
          <w:rStyle w:val="apple-converted-space"/>
          <w:rFonts w:ascii="Arial" w:hAnsi="Arial" w:cs="Arial"/>
          <w:u w:color="000000"/>
          <w:lang w:val="pt-BR" w:eastAsia="pt-BR"/>
        </w:rPr>
      </w:pPr>
    </w:p>
    <w:p w:rsidR="00A90A52" w:rsidRPr="00BC3A63" w:rsidRDefault="00AA18DA" w:rsidP="000E47CD">
      <w:pPr>
        <w:pStyle w:val="BodyA"/>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b/>
      </w:r>
      <w:r w:rsidR="00D16136" w:rsidRPr="00BC3A63">
        <w:rPr>
          <w:rStyle w:val="apple-converted-space"/>
          <w:rFonts w:ascii="Arial" w:hAnsi="Arial" w:cs="Arial"/>
          <w:color w:val="auto"/>
          <w:sz w:val="24"/>
          <w:szCs w:val="24"/>
          <w:lang w:val="pt-BR"/>
        </w:rPr>
        <w:t>Nosso Organograma de T.I. das franquias:</w:t>
      </w:r>
    </w:p>
    <w:p w:rsidR="00FF09B0" w:rsidRPr="00BC3A63" w:rsidRDefault="00FF09B0" w:rsidP="000E47CD">
      <w:pPr>
        <w:pStyle w:val="Legenda"/>
        <w:keepNext/>
        <w:spacing w:after="0"/>
        <w:jc w:val="center"/>
        <w:rPr>
          <w:color w:val="auto"/>
          <w:lang w:val="pt-BR"/>
        </w:rPr>
      </w:pPr>
      <w:bookmarkStart w:id="32" w:name="_Toc452577020"/>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4</w:t>
      </w:r>
      <w:r w:rsidR="009974DF" w:rsidRPr="00BC3A63">
        <w:rPr>
          <w:color w:val="auto"/>
          <w:lang w:val="pt-BR"/>
        </w:rPr>
        <w:fldChar w:fldCharType="end"/>
      </w:r>
      <w:r w:rsidRPr="00BC3A63">
        <w:rPr>
          <w:color w:val="auto"/>
          <w:lang w:val="pt-BR"/>
        </w:rPr>
        <w:t xml:space="preserve"> - Organograma de TI</w:t>
      </w:r>
      <w:bookmarkEnd w:id="32"/>
    </w:p>
    <w:p w:rsidR="00FF09B0" w:rsidRPr="00BC3A63" w:rsidRDefault="00A90A52" w:rsidP="000E47CD">
      <w:pPr>
        <w:pStyle w:val="BodyA"/>
        <w:keepNext/>
        <w:spacing w:line="360" w:lineRule="auto"/>
        <w:jc w:val="center"/>
        <w:rPr>
          <w:lang w:val="pt-BR"/>
        </w:rPr>
      </w:pPr>
      <w:r w:rsidRPr="00BC3A63">
        <w:rPr>
          <w:rFonts w:ascii="Arial" w:hAnsi="Arial" w:cs="Arial"/>
          <w:noProof/>
          <w:lang w:val="en-GB" w:eastAsia="en-GB"/>
        </w:rPr>
        <w:drawing>
          <wp:inline distT="0" distB="0" distL="0" distR="0" wp14:anchorId="1120B74E" wp14:editId="2F24DE97">
            <wp:extent cx="2772162" cy="3886743"/>
            <wp:effectExtent l="0" t="0" r="9525" b="0"/>
            <wp:docPr id="26" name="TI franqu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_de_ti_-_franquia.png"/>
                    <pic:cNvPicPr/>
                  </pic:nvPicPr>
                  <pic:blipFill>
                    <a:blip r:embed="rId11">
                      <a:extLst>
                        <a:ext uri="{28A0092B-C50C-407E-A947-70E740481C1C}">
                          <a14:useLocalDpi xmlns:a14="http://schemas.microsoft.com/office/drawing/2010/main" val="0"/>
                        </a:ext>
                      </a:extLst>
                    </a:blip>
                    <a:stretch>
                      <a:fillRect/>
                    </a:stretch>
                  </pic:blipFill>
                  <pic:spPr>
                    <a:xfrm>
                      <a:off x="0" y="0"/>
                      <a:ext cx="2772162" cy="3886743"/>
                    </a:xfrm>
                    <a:prstGeom prst="rect">
                      <a:avLst/>
                    </a:prstGeom>
                  </pic:spPr>
                </pic:pic>
              </a:graphicData>
            </a:graphic>
          </wp:inline>
        </w:drawing>
      </w:r>
    </w:p>
    <w:p w:rsidR="00FF09B0" w:rsidRPr="00BC3A63" w:rsidRDefault="00FF09B0" w:rsidP="000E47CD">
      <w:pPr>
        <w:pStyle w:val="Legenda"/>
        <w:spacing w:after="0"/>
        <w:ind w:left="360"/>
        <w:jc w:val="center"/>
        <w:rPr>
          <w:rFonts w:ascii="Arial" w:hAnsi="Arial" w:cs="Arial"/>
          <w:color w:val="auto"/>
          <w:lang w:val="pt-BR"/>
        </w:rPr>
      </w:pPr>
      <w:r w:rsidRPr="00BC3A63">
        <w:rPr>
          <w:color w:val="auto"/>
          <w:lang w:val="pt-BR"/>
        </w:rPr>
        <w:t>Fonte: Elaborada pela autora</w:t>
      </w:r>
    </w:p>
    <w:p w:rsidR="00A0153A" w:rsidRPr="00BC3A63" w:rsidRDefault="00A90A52" w:rsidP="00E0666F">
      <w:pPr>
        <w:pStyle w:val="BodyA"/>
        <w:numPr>
          <w:ilvl w:val="0"/>
          <w:numId w:val="2"/>
        </w:numPr>
        <w:spacing w:line="360" w:lineRule="auto"/>
        <w:jc w:val="both"/>
        <w:outlineLvl w:val="0"/>
        <w:rPr>
          <w:rStyle w:val="apple-converted-space"/>
          <w:rFonts w:ascii="Arial" w:hAnsi="Arial" w:cs="Arial"/>
          <w:b/>
          <w:color w:val="auto"/>
          <w:sz w:val="24"/>
          <w:szCs w:val="24"/>
          <w:lang w:val="pt-BR"/>
        </w:rPr>
      </w:pPr>
      <w:r w:rsidRPr="00BC3A63">
        <w:rPr>
          <w:rStyle w:val="apple-converted-space"/>
          <w:rFonts w:ascii="Arial" w:hAnsi="Arial" w:cs="Arial"/>
          <w:color w:val="auto"/>
          <w:sz w:val="24"/>
          <w:szCs w:val="24"/>
          <w:lang w:val="pt-BR"/>
        </w:rPr>
        <w:br w:type="page"/>
      </w:r>
      <w:bookmarkStart w:id="33" w:name="_Toc453336976"/>
      <w:bookmarkStart w:id="34" w:name="_Toc453337023"/>
      <w:r w:rsidR="00962AD3" w:rsidRPr="00BC3A63">
        <w:rPr>
          <w:rStyle w:val="apple-converted-space"/>
          <w:rFonts w:ascii="Arial" w:hAnsi="Arial" w:cs="Arial"/>
          <w:b/>
          <w:color w:val="auto"/>
          <w:sz w:val="24"/>
          <w:szCs w:val="24"/>
          <w:lang w:val="pt-BR"/>
        </w:rPr>
        <w:lastRenderedPageBreak/>
        <w:t xml:space="preserve">ESTRUTURA DE PROCESSOS </w:t>
      </w:r>
      <w:r w:rsidR="00A9603B" w:rsidRPr="00BC3A63">
        <w:rPr>
          <w:rStyle w:val="apple-converted-space"/>
          <w:rFonts w:ascii="Arial" w:hAnsi="Arial" w:cs="Arial"/>
          <w:b/>
          <w:color w:val="auto"/>
          <w:sz w:val="24"/>
          <w:szCs w:val="24"/>
          <w:lang w:val="pt-BR"/>
        </w:rPr>
        <w:t>E NEGÓCIO</w:t>
      </w:r>
      <w:bookmarkEnd w:id="33"/>
      <w:bookmarkEnd w:id="34"/>
    </w:p>
    <w:p w:rsidR="00A0153A" w:rsidRPr="00BC3A63" w:rsidRDefault="00A0153A" w:rsidP="00E0666F">
      <w:pPr>
        <w:pStyle w:val="BodyA"/>
        <w:numPr>
          <w:ilvl w:val="1"/>
          <w:numId w:val="2"/>
        </w:numPr>
        <w:spacing w:line="360" w:lineRule="auto"/>
        <w:jc w:val="both"/>
        <w:outlineLvl w:val="1"/>
        <w:rPr>
          <w:rStyle w:val="apple-converted-space"/>
          <w:rFonts w:ascii="Arial" w:hAnsi="Arial" w:cs="Arial"/>
          <w:b/>
          <w:color w:val="auto"/>
          <w:sz w:val="24"/>
          <w:szCs w:val="24"/>
          <w:lang w:val="pt-BR"/>
        </w:rPr>
      </w:pPr>
      <w:bookmarkStart w:id="35" w:name="_Toc453336977"/>
      <w:bookmarkStart w:id="36" w:name="_Toc453337024"/>
      <w:r w:rsidRPr="00BC3A63">
        <w:rPr>
          <w:rStyle w:val="apple-converted-space"/>
          <w:rFonts w:ascii="Arial" w:hAnsi="Arial" w:cs="Arial"/>
          <w:b/>
          <w:color w:val="auto"/>
          <w:sz w:val="24"/>
          <w:szCs w:val="24"/>
          <w:lang w:val="pt-BR"/>
        </w:rPr>
        <w:t>Processos.</w:t>
      </w:r>
      <w:bookmarkEnd w:id="35"/>
      <w:bookmarkEnd w:id="36"/>
    </w:p>
    <w:p w:rsidR="000634E4" w:rsidRPr="00BC3A63" w:rsidRDefault="00A0153A" w:rsidP="000E47CD">
      <w:pPr>
        <w:pStyle w:val="BodyA"/>
        <w:spacing w:line="360" w:lineRule="auto"/>
        <w:jc w:val="both"/>
        <w:rPr>
          <w:rStyle w:val="apple-converted-space"/>
          <w:rFonts w:ascii="Arial" w:hAnsi="Arial" w:cs="Arial"/>
          <w:b/>
          <w:color w:val="auto"/>
          <w:sz w:val="24"/>
          <w:szCs w:val="24"/>
          <w:lang w:val="pt-BR"/>
        </w:rPr>
      </w:pPr>
      <w:r w:rsidRPr="00BC3A63">
        <w:rPr>
          <w:rStyle w:val="apple-converted-space"/>
          <w:rFonts w:ascii="Arial" w:hAnsi="Arial" w:cs="Arial"/>
          <w:b/>
          <w:color w:val="auto"/>
          <w:sz w:val="24"/>
          <w:szCs w:val="24"/>
          <w:lang w:val="pt-BR"/>
        </w:rPr>
        <w:tab/>
      </w:r>
      <w:r w:rsidR="00A9603B" w:rsidRPr="00BC3A63">
        <w:rPr>
          <w:rStyle w:val="apple-converted-space"/>
          <w:rFonts w:ascii="Arial" w:hAnsi="Arial" w:cs="Arial"/>
          <w:color w:val="auto"/>
          <w:sz w:val="24"/>
          <w:szCs w:val="24"/>
          <w:lang w:val="pt-BR"/>
        </w:rPr>
        <w:t xml:space="preserve">Tendo como base os organogramas usados, temos como </w:t>
      </w:r>
      <w:r w:rsidR="000656D5" w:rsidRPr="00BC3A63">
        <w:rPr>
          <w:rStyle w:val="apple-converted-space"/>
          <w:rFonts w:ascii="Arial" w:hAnsi="Arial" w:cs="Arial"/>
          <w:color w:val="auto"/>
          <w:sz w:val="24"/>
          <w:szCs w:val="24"/>
          <w:lang w:val="pt-BR"/>
        </w:rPr>
        <w:t xml:space="preserve">apontar </w:t>
      </w:r>
      <w:r w:rsidR="00A9603B" w:rsidRPr="00BC3A63">
        <w:rPr>
          <w:rStyle w:val="apple-converted-space"/>
          <w:rFonts w:ascii="Arial" w:hAnsi="Arial" w:cs="Arial"/>
          <w:color w:val="auto"/>
          <w:sz w:val="24"/>
          <w:szCs w:val="24"/>
          <w:lang w:val="pt-BR"/>
        </w:rPr>
        <w:t xml:space="preserve">e mapear nossos </w:t>
      </w:r>
      <w:r w:rsidR="000656D5" w:rsidRPr="00BC3A63">
        <w:rPr>
          <w:rStyle w:val="apple-converted-space"/>
          <w:rFonts w:ascii="Arial" w:hAnsi="Arial" w:cs="Arial"/>
          <w:color w:val="auto"/>
          <w:sz w:val="24"/>
          <w:szCs w:val="24"/>
          <w:lang w:val="pt-BR"/>
        </w:rPr>
        <w:t xml:space="preserve">possíveis </w:t>
      </w:r>
      <w:r w:rsidR="00A9603B" w:rsidRPr="00BC3A63">
        <w:rPr>
          <w:rStyle w:val="apple-converted-space"/>
          <w:rFonts w:ascii="Arial" w:hAnsi="Arial" w:cs="Arial"/>
          <w:color w:val="auto"/>
          <w:sz w:val="24"/>
          <w:szCs w:val="24"/>
          <w:lang w:val="pt-BR"/>
        </w:rPr>
        <w:t>processos.</w:t>
      </w:r>
    </w:p>
    <w:p w:rsidR="00FC3ECC" w:rsidRPr="00BC3A63" w:rsidRDefault="00FC3ECC" w:rsidP="000E47CD">
      <w:pPr>
        <w:pStyle w:val="BodyA"/>
        <w:spacing w:line="360" w:lineRule="auto"/>
        <w:jc w:val="both"/>
        <w:rPr>
          <w:rStyle w:val="apple-converted-space"/>
          <w:rFonts w:ascii="Arial" w:hAnsi="Arial" w:cs="Arial"/>
          <w:color w:val="auto"/>
          <w:sz w:val="24"/>
          <w:szCs w:val="24"/>
          <w:lang w:val="pt-BR"/>
        </w:rPr>
      </w:pPr>
    </w:p>
    <w:p w:rsidR="004976DA" w:rsidRPr="00BC3A63" w:rsidRDefault="004976DA" w:rsidP="00815302">
      <w:pPr>
        <w:pStyle w:val="Legenda"/>
        <w:keepNext/>
        <w:spacing w:after="0"/>
        <w:rPr>
          <w:color w:val="000000" w:themeColor="text1"/>
          <w:lang w:val="pt-BR"/>
        </w:rPr>
      </w:pPr>
      <w:bookmarkStart w:id="37" w:name="_Toc453094028"/>
      <w:r w:rsidRPr="00BC3A63">
        <w:rPr>
          <w:color w:val="000000" w:themeColor="text1"/>
          <w:lang w:val="pt-BR"/>
        </w:rPr>
        <w:t xml:space="preserve">Tabela </w:t>
      </w:r>
      <w:r w:rsidR="000D5942" w:rsidRPr="00BC3A63">
        <w:rPr>
          <w:color w:val="000000" w:themeColor="text1"/>
          <w:lang w:val="pt-BR"/>
        </w:rPr>
        <w:fldChar w:fldCharType="begin"/>
      </w:r>
      <w:r w:rsidR="000D5942" w:rsidRPr="00BC3A63">
        <w:rPr>
          <w:color w:val="000000" w:themeColor="text1"/>
          <w:lang w:val="pt-BR"/>
        </w:rPr>
        <w:instrText xml:space="preserve"> SEQ Tabela \* ARABIC </w:instrText>
      </w:r>
      <w:r w:rsidR="000D5942" w:rsidRPr="00BC3A63">
        <w:rPr>
          <w:color w:val="000000" w:themeColor="text1"/>
          <w:lang w:val="pt-BR"/>
        </w:rPr>
        <w:fldChar w:fldCharType="separate"/>
      </w:r>
      <w:r w:rsidR="00FD7E2F">
        <w:rPr>
          <w:noProof/>
          <w:color w:val="000000" w:themeColor="text1"/>
          <w:lang w:val="pt-BR"/>
        </w:rPr>
        <w:t>1</w:t>
      </w:r>
      <w:r w:rsidR="000D5942" w:rsidRPr="00BC3A63">
        <w:rPr>
          <w:color w:val="000000" w:themeColor="text1"/>
          <w:lang w:val="pt-BR"/>
        </w:rPr>
        <w:fldChar w:fldCharType="end"/>
      </w:r>
      <w:r w:rsidRPr="00BC3A63">
        <w:rPr>
          <w:color w:val="000000" w:themeColor="text1"/>
          <w:lang w:val="pt-BR"/>
        </w:rPr>
        <w:t xml:space="preserve"> - Estrutura de Processos e Negócios</w:t>
      </w:r>
      <w:bookmarkEnd w:id="37"/>
    </w:p>
    <w:tbl>
      <w:tblPr>
        <w:tblStyle w:val="SombreamentoClaro-nfase2"/>
        <w:tblW w:w="0" w:type="auto"/>
        <w:tblLook w:val="04A0" w:firstRow="1" w:lastRow="0" w:firstColumn="1" w:lastColumn="0" w:noHBand="0" w:noVBand="1"/>
      </w:tblPr>
      <w:tblGrid>
        <w:gridCol w:w="4060"/>
        <w:gridCol w:w="5005"/>
      </w:tblGrid>
      <w:tr w:rsidR="000634E4" w:rsidRPr="00BC3A63" w:rsidTr="00497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rsidR="000634E4" w:rsidRPr="00BC3A63" w:rsidRDefault="000634E4"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PROCESSOS</w:t>
            </w:r>
          </w:p>
        </w:tc>
        <w:tc>
          <w:tcPr>
            <w:tcW w:w="5005" w:type="dxa"/>
          </w:tcPr>
          <w:p w:rsidR="000634E4" w:rsidRPr="00BC3A63" w:rsidRDefault="000634E4"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100000000000" w:firstRow="1" w:lastRow="0" w:firstColumn="0" w:lastColumn="0" w:oddVBand="0" w:evenVBand="0" w:oddHBand="0"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DESCRIÇÃO</w:t>
            </w:r>
          </w:p>
        </w:tc>
      </w:tr>
      <w:tr w:rsidR="000634E4" w:rsidRPr="00FD7E2F" w:rsidTr="0049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rsidR="000634E4" w:rsidRPr="00BC3A63" w:rsidRDefault="005F66AF"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Vendas</w:t>
            </w:r>
          </w:p>
        </w:tc>
        <w:tc>
          <w:tcPr>
            <w:tcW w:w="5005" w:type="dxa"/>
          </w:tcPr>
          <w:p w:rsidR="000634E4" w:rsidRPr="00BC3A63" w:rsidRDefault="000634E4"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Venda de pratos prontos para clientes.</w:t>
            </w:r>
          </w:p>
        </w:tc>
      </w:tr>
      <w:tr w:rsidR="000634E4" w:rsidRPr="00FD7E2F" w:rsidTr="004976DA">
        <w:tc>
          <w:tcPr>
            <w:cnfStyle w:val="001000000000" w:firstRow="0" w:lastRow="0" w:firstColumn="1" w:lastColumn="0" w:oddVBand="0" w:evenVBand="0" w:oddHBand="0" w:evenHBand="0" w:firstRowFirstColumn="0" w:firstRowLastColumn="0" w:lastRowFirstColumn="0" w:lastRowLastColumn="0"/>
            <w:tcW w:w="4060" w:type="dxa"/>
          </w:tcPr>
          <w:p w:rsidR="000634E4" w:rsidRPr="00BC3A63" w:rsidRDefault="00FF268F"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Operação</w:t>
            </w:r>
          </w:p>
        </w:tc>
        <w:tc>
          <w:tcPr>
            <w:tcW w:w="5005" w:type="dxa"/>
          </w:tcPr>
          <w:p w:rsidR="000634E4" w:rsidRPr="00BC3A63" w:rsidRDefault="000634E4"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Preparo de pratos e bebidas</w:t>
            </w:r>
            <w:r w:rsidR="000656D5" w:rsidRPr="00BC3A63">
              <w:rPr>
                <w:rStyle w:val="apple-converted-space"/>
                <w:rFonts w:ascii="Arial" w:hAnsi="Arial" w:cs="Arial"/>
                <w:color w:val="auto"/>
                <w:sz w:val="24"/>
                <w:szCs w:val="24"/>
                <w:lang w:val="pt-BR"/>
              </w:rPr>
              <w:t xml:space="preserve"> dentro dos restaurantes.</w:t>
            </w:r>
          </w:p>
        </w:tc>
      </w:tr>
      <w:tr w:rsidR="000634E4" w:rsidRPr="00FD7E2F" w:rsidTr="0049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rsidR="000634E4" w:rsidRPr="00BC3A63" w:rsidRDefault="000656D5"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Estoque e Logística</w:t>
            </w:r>
          </w:p>
        </w:tc>
        <w:tc>
          <w:tcPr>
            <w:tcW w:w="5005" w:type="dxa"/>
          </w:tcPr>
          <w:p w:rsidR="000634E4" w:rsidRPr="00BC3A63" w:rsidRDefault="00972659"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 xml:space="preserve">Estoque de matéria prima </w:t>
            </w:r>
            <w:r w:rsidR="000656D5" w:rsidRPr="00BC3A63">
              <w:rPr>
                <w:rStyle w:val="apple-converted-space"/>
                <w:rFonts w:ascii="Arial" w:hAnsi="Arial" w:cs="Arial"/>
                <w:color w:val="auto"/>
                <w:sz w:val="24"/>
                <w:szCs w:val="24"/>
                <w:lang w:val="pt-BR"/>
              </w:rPr>
              <w:t>e transporte de ingredientes para os restaurantes</w:t>
            </w:r>
          </w:p>
        </w:tc>
      </w:tr>
      <w:tr w:rsidR="000634E4" w:rsidRPr="00BC3A63" w:rsidTr="004976DA">
        <w:tc>
          <w:tcPr>
            <w:cnfStyle w:val="001000000000" w:firstRow="0" w:lastRow="0" w:firstColumn="1" w:lastColumn="0" w:oddVBand="0" w:evenVBand="0" w:oddHBand="0" w:evenHBand="0" w:firstRowFirstColumn="0" w:firstRowLastColumn="0" w:lastRowFirstColumn="0" w:lastRowLastColumn="0"/>
            <w:tcW w:w="4060" w:type="dxa"/>
          </w:tcPr>
          <w:p w:rsidR="000634E4" w:rsidRPr="00BC3A63" w:rsidRDefault="006C2DFD"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Fornecedores</w:t>
            </w:r>
          </w:p>
        </w:tc>
        <w:tc>
          <w:tcPr>
            <w:tcW w:w="5005" w:type="dxa"/>
          </w:tcPr>
          <w:p w:rsidR="000634E4" w:rsidRPr="00BC3A63" w:rsidRDefault="006C2DFD"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Aquisição de matéria prima</w:t>
            </w:r>
          </w:p>
        </w:tc>
      </w:tr>
      <w:tr w:rsidR="000656D5" w:rsidRPr="00BC3A63" w:rsidTr="0049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rsidR="000656D5" w:rsidRPr="00BC3A63" w:rsidRDefault="006C2DFD"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Contabilidade/Faturamento</w:t>
            </w:r>
          </w:p>
        </w:tc>
        <w:tc>
          <w:tcPr>
            <w:tcW w:w="5005" w:type="dxa"/>
          </w:tcPr>
          <w:p w:rsidR="000656D5" w:rsidRPr="00BC3A63" w:rsidRDefault="00AA3F32"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w:t>
            </w:r>
          </w:p>
        </w:tc>
      </w:tr>
      <w:tr w:rsidR="000634E4" w:rsidRPr="00BC3A63" w:rsidTr="004976DA">
        <w:tc>
          <w:tcPr>
            <w:cnfStyle w:val="001000000000" w:firstRow="0" w:lastRow="0" w:firstColumn="1" w:lastColumn="0" w:oddVBand="0" w:evenVBand="0" w:oddHBand="0" w:evenHBand="0" w:firstRowFirstColumn="0" w:firstRowLastColumn="0" w:lastRowFirstColumn="0" w:lastRowLastColumn="0"/>
            <w:tcW w:w="4060" w:type="dxa"/>
          </w:tcPr>
          <w:p w:rsidR="000634E4" w:rsidRPr="00BC3A63" w:rsidRDefault="00AA3F32"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Recursos Humanos</w:t>
            </w:r>
          </w:p>
        </w:tc>
        <w:tc>
          <w:tcPr>
            <w:tcW w:w="5005" w:type="dxa"/>
          </w:tcPr>
          <w:p w:rsidR="000634E4" w:rsidRPr="00BC3A63" w:rsidRDefault="00AA3F32"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Funcionários</w:t>
            </w:r>
          </w:p>
        </w:tc>
      </w:tr>
      <w:tr w:rsidR="000634E4" w:rsidRPr="00FD7E2F" w:rsidTr="0049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0" w:type="dxa"/>
          </w:tcPr>
          <w:p w:rsidR="000634E4" w:rsidRPr="00BC3A63" w:rsidRDefault="00AA3F32"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Marketing</w:t>
            </w:r>
          </w:p>
        </w:tc>
        <w:tc>
          <w:tcPr>
            <w:tcW w:w="5005" w:type="dxa"/>
          </w:tcPr>
          <w:p w:rsidR="000634E4" w:rsidRPr="00BC3A63" w:rsidRDefault="00AA3F32"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Venda de Franquia e Divulgação da Marca</w:t>
            </w:r>
          </w:p>
        </w:tc>
      </w:tr>
      <w:tr w:rsidR="00972659" w:rsidRPr="00BC3A63" w:rsidTr="004976DA">
        <w:tc>
          <w:tcPr>
            <w:cnfStyle w:val="001000000000" w:firstRow="0" w:lastRow="0" w:firstColumn="1" w:lastColumn="0" w:oddVBand="0" w:evenVBand="0" w:oddHBand="0" w:evenHBand="0" w:firstRowFirstColumn="0" w:firstRowLastColumn="0" w:lastRowFirstColumn="0" w:lastRowLastColumn="0"/>
            <w:tcW w:w="4060" w:type="dxa"/>
          </w:tcPr>
          <w:p w:rsidR="00972659" w:rsidRPr="00BC3A63" w:rsidRDefault="00972659" w:rsidP="000E47CD">
            <w:pPr>
              <w:pStyle w:val="BodyA"/>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color w:val="auto"/>
                <w:sz w:val="24"/>
                <w:szCs w:val="24"/>
                <w:lang w:val="pt-BR"/>
              </w:rPr>
            </w:pPr>
            <w:r w:rsidRPr="00BC3A63">
              <w:rPr>
                <w:rStyle w:val="apple-converted-space"/>
                <w:rFonts w:ascii="Arial" w:hAnsi="Arial" w:cs="Arial"/>
                <w:b w:val="0"/>
                <w:color w:val="auto"/>
                <w:sz w:val="24"/>
                <w:szCs w:val="24"/>
                <w:lang w:val="pt-BR"/>
              </w:rPr>
              <w:t>Administração de Franquias</w:t>
            </w:r>
          </w:p>
        </w:tc>
        <w:tc>
          <w:tcPr>
            <w:tcW w:w="5005" w:type="dxa"/>
          </w:tcPr>
          <w:p w:rsidR="00972659" w:rsidRPr="00BC3A63" w:rsidRDefault="009F756E" w:rsidP="004976DA">
            <w:pPr>
              <w:pStyle w:val="BodyA"/>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00000" w:firstRow="0" w:lastRow="0" w:firstColumn="0" w:lastColumn="0" w:oddVBand="0" w:evenVBand="0" w:oddHBand="0" w:evenHBand="0" w:firstRowFirstColumn="0" w:firstRowLastColumn="0" w:lastRowFirstColumn="0" w:lastRowLastColumn="0"/>
              <w:rPr>
                <w:rStyle w:val="apple-converted-space"/>
                <w:rFonts w:ascii="Arial" w:hAnsi="Arial" w:cs="Arial"/>
                <w:color w:val="auto"/>
                <w:sz w:val="24"/>
                <w:szCs w:val="24"/>
                <w:lang w:val="pt-BR"/>
              </w:rPr>
            </w:pPr>
            <w:r w:rsidRPr="00BC3A63">
              <w:rPr>
                <w:rStyle w:val="apple-converted-space"/>
                <w:rFonts w:ascii="Arial" w:hAnsi="Arial" w:cs="Arial"/>
                <w:color w:val="auto"/>
                <w:sz w:val="24"/>
                <w:szCs w:val="24"/>
                <w:lang w:val="pt-BR"/>
              </w:rPr>
              <w:t>Administração de franqueados</w:t>
            </w:r>
          </w:p>
        </w:tc>
      </w:tr>
    </w:tbl>
    <w:p w:rsidR="000634E4" w:rsidRPr="00BC3A63" w:rsidRDefault="004976DA" w:rsidP="00815302">
      <w:pPr>
        <w:pStyle w:val="Legenda"/>
        <w:spacing w:after="0"/>
        <w:rPr>
          <w:rStyle w:val="apple-converted-space"/>
          <w:color w:val="auto"/>
          <w:lang w:val="pt-BR"/>
        </w:rPr>
      </w:pPr>
      <w:r w:rsidRPr="00BC3A63">
        <w:rPr>
          <w:rStyle w:val="apple-converted-space"/>
          <w:color w:val="auto"/>
          <w:lang w:val="pt-BR"/>
        </w:rPr>
        <w:t>Fonte: Elaborado pela Autora</w:t>
      </w:r>
    </w:p>
    <w:p w:rsidR="00815302" w:rsidRPr="00BC3A63" w:rsidRDefault="00815302" w:rsidP="000E47CD">
      <w:pPr>
        <w:spacing w:line="360" w:lineRule="auto"/>
        <w:jc w:val="both"/>
        <w:rPr>
          <w:rStyle w:val="apple-converted-space"/>
          <w:rFonts w:ascii="Arial" w:hAnsi="Arial" w:cs="Arial"/>
          <w:lang w:val="pt-BR"/>
        </w:rPr>
      </w:pPr>
    </w:p>
    <w:p w:rsidR="009F756E" w:rsidRPr="00BC3A63" w:rsidRDefault="009F756E"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Com todos os processos devidamente alinhados, temos como definir, também, como eles se comunicam no funcionamento da empresa.</w:t>
      </w:r>
    </w:p>
    <w:p w:rsidR="00FF09B0" w:rsidRPr="00BC3A63" w:rsidRDefault="00FF09B0" w:rsidP="000E47CD">
      <w:pPr>
        <w:pStyle w:val="Legenda"/>
        <w:keepNext/>
        <w:spacing w:after="0"/>
        <w:jc w:val="center"/>
        <w:rPr>
          <w:color w:val="auto"/>
          <w:lang w:val="pt-BR"/>
        </w:rPr>
      </w:pPr>
      <w:bookmarkStart w:id="38" w:name="_Toc452577021"/>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5</w:t>
      </w:r>
      <w:r w:rsidR="009974DF" w:rsidRPr="00BC3A63">
        <w:rPr>
          <w:color w:val="auto"/>
          <w:lang w:val="pt-BR"/>
        </w:rPr>
        <w:fldChar w:fldCharType="end"/>
      </w:r>
      <w:r w:rsidRPr="00BC3A63">
        <w:rPr>
          <w:color w:val="auto"/>
          <w:lang w:val="pt-BR"/>
        </w:rPr>
        <w:t xml:space="preserve"> – Comunicação de Processo</w:t>
      </w:r>
      <w:bookmarkEnd w:id="38"/>
    </w:p>
    <w:p w:rsidR="00FF09B0" w:rsidRPr="00BC3A63" w:rsidRDefault="00DF2025" w:rsidP="000E47CD">
      <w:pPr>
        <w:keepNext/>
        <w:spacing w:line="360" w:lineRule="auto"/>
        <w:jc w:val="center"/>
        <w:rPr>
          <w:lang w:val="pt-BR"/>
        </w:rPr>
      </w:pPr>
      <w:r w:rsidRPr="00BC3A63">
        <w:rPr>
          <w:rFonts w:ascii="Arial" w:hAnsi="Arial" w:cs="Arial"/>
          <w:noProof/>
          <w:lang w:val="en-GB" w:eastAsia="en-GB"/>
        </w:rPr>
        <w:drawing>
          <wp:inline distT="0" distB="0" distL="0" distR="0" wp14:anchorId="347C03A0" wp14:editId="14A3D084">
            <wp:extent cx="4876800" cy="3622986"/>
            <wp:effectExtent l="0" t="0" r="0" b="0"/>
            <wp:docPr id="27" name="comunicação de proce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s1.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3622986"/>
                    </a:xfrm>
                    <a:prstGeom prst="rect">
                      <a:avLst/>
                    </a:prstGeom>
                  </pic:spPr>
                </pic:pic>
              </a:graphicData>
            </a:graphic>
          </wp:inline>
        </w:drawing>
      </w:r>
    </w:p>
    <w:p w:rsidR="00FF09B0" w:rsidRPr="00BC3A63" w:rsidRDefault="00FF09B0" w:rsidP="000E47CD">
      <w:pPr>
        <w:pStyle w:val="Legenda"/>
        <w:spacing w:after="0"/>
        <w:ind w:left="360"/>
        <w:jc w:val="center"/>
        <w:rPr>
          <w:rFonts w:ascii="Arial" w:hAnsi="Arial" w:cs="Arial"/>
          <w:color w:val="auto"/>
          <w:lang w:val="pt-BR"/>
        </w:rPr>
      </w:pPr>
      <w:r w:rsidRPr="00BC3A63">
        <w:rPr>
          <w:color w:val="auto"/>
          <w:lang w:val="pt-BR"/>
        </w:rPr>
        <w:t>Fonte: Elaborada pela autora</w:t>
      </w:r>
    </w:p>
    <w:p w:rsidR="00A0550D" w:rsidRPr="00BC3A63" w:rsidRDefault="00A0153A" w:rsidP="00E0666F">
      <w:pPr>
        <w:pStyle w:val="PargrafodaLista"/>
        <w:numPr>
          <w:ilvl w:val="1"/>
          <w:numId w:val="2"/>
        </w:numPr>
        <w:spacing w:line="360" w:lineRule="auto"/>
        <w:jc w:val="both"/>
        <w:outlineLvl w:val="1"/>
        <w:rPr>
          <w:rStyle w:val="apple-converted-space"/>
          <w:rFonts w:ascii="Arial" w:hAnsi="Arial" w:cs="Arial"/>
          <w:b/>
          <w:lang w:val="pt-BR"/>
        </w:rPr>
      </w:pPr>
      <w:bookmarkStart w:id="39" w:name="_Toc453336978"/>
      <w:bookmarkStart w:id="40" w:name="_Toc453337025"/>
      <w:r w:rsidRPr="00BC3A63">
        <w:rPr>
          <w:rStyle w:val="apple-converted-space"/>
          <w:rFonts w:ascii="Arial" w:hAnsi="Arial" w:cs="Arial"/>
          <w:b/>
          <w:lang w:val="pt-BR"/>
        </w:rPr>
        <w:t>Estrutura de TI.</w:t>
      </w:r>
      <w:bookmarkEnd w:id="39"/>
      <w:bookmarkEnd w:id="40"/>
    </w:p>
    <w:p w:rsidR="009F756E" w:rsidRPr="00BC3A63" w:rsidRDefault="00A0550D" w:rsidP="000E47CD">
      <w:pPr>
        <w:spacing w:line="360" w:lineRule="auto"/>
        <w:jc w:val="both"/>
        <w:rPr>
          <w:rStyle w:val="apple-converted-space"/>
          <w:rFonts w:ascii="Arial" w:hAnsi="Arial" w:cs="Arial"/>
          <w:b/>
          <w:lang w:val="pt-BR"/>
        </w:rPr>
      </w:pPr>
      <w:r w:rsidRPr="00BC3A63">
        <w:rPr>
          <w:rStyle w:val="apple-converted-space"/>
          <w:rFonts w:ascii="Arial" w:hAnsi="Arial" w:cs="Arial"/>
          <w:lang w:val="pt-BR"/>
        </w:rPr>
        <w:tab/>
      </w:r>
      <w:r w:rsidR="000C7FBC" w:rsidRPr="00BC3A63">
        <w:rPr>
          <w:rStyle w:val="apple-converted-space"/>
          <w:rFonts w:ascii="Arial" w:hAnsi="Arial" w:cs="Arial"/>
          <w:lang w:val="pt-BR"/>
        </w:rPr>
        <w:t xml:space="preserve">Tendo </w:t>
      </w:r>
      <w:r w:rsidR="00C21B9F" w:rsidRPr="00BC3A63">
        <w:rPr>
          <w:rStyle w:val="apple-converted-space"/>
          <w:rFonts w:ascii="Arial" w:hAnsi="Arial" w:cs="Arial"/>
          <w:lang w:val="pt-BR"/>
        </w:rPr>
        <w:t xml:space="preserve">em mente ambos os processos, e a integração da empresa base e das franquias, </w:t>
      </w:r>
      <w:r w:rsidR="00446AAF" w:rsidRPr="00BC3A63">
        <w:rPr>
          <w:rStyle w:val="apple-converted-space"/>
          <w:rFonts w:ascii="Arial" w:hAnsi="Arial" w:cs="Arial"/>
          <w:lang w:val="pt-BR"/>
        </w:rPr>
        <w:t xml:space="preserve">mantendo a comunicação entre todas as partes como parte essencial </w:t>
      </w:r>
      <w:r w:rsidR="0035115F" w:rsidRPr="00BC3A63">
        <w:rPr>
          <w:rStyle w:val="apple-converted-space"/>
          <w:rFonts w:ascii="Arial" w:hAnsi="Arial" w:cs="Arial"/>
          <w:lang w:val="pt-BR"/>
        </w:rPr>
        <w:t>do processo, nossa estrutura principal de TI, nossos servidores, se apresenta da seguinte forma:</w:t>
      </w:r>
    </w:p>
    <w:p w:rsidR="007D01DE" w:rsidRPr="00BC3A63" w:rsidRDefault="007D01DE" w:rsidP="000E47CD">
      <w:pPr>
        <w:spacing w:line="360" w:lineRule="auto"/>
        <w:jc w:val="both"/>
        <w:rPr>
          <w:rStyle w:val="apple-converted-space"/>
          <w:rFonts w:ascii="Arial" w:hAnsi="Arial" w:cs="Arial"/>
          <w:lang w:val="pt-BR"/>
        </w:rPr>
      </w:pPr>
    </w:p>
    <w:p w:rsidR="00167A80" w:rsidRPr="00BC3A63" w:rsidRDefault="00167A80" w:rsidP="00167A80">
      <w:pPr>
        <w:pStyle w:val="Legenda"/>
        <w:keepNext/>
        <w:spacing w:after="0"/>
        <w:rPr>
          <w:color w:val="000000" w:themeColor="text1"/>
          <w:lang w:val="pt-BR"/>
        </w:rPr>
      </w:pPr>
      <w:bookmarkStart w:id="41" w:name="_Toc453094029"/>
      <w:r w:rsidRPr="00BC3A63">
        <w:rPr>
          <w:color w:val="000000" w:themeColor="text1"/>
          <w:lang w:val="pt-BR"/>
        </w:rPr>
        <w:t xml:space="preserve">Tabela </w:t>
      </w:r>
      <w:r w:rsidR="000D5942" w:rsidRPr="00BC3A63">
        <w:rPr>
          <w:color w:val="000000" w:themeColor="text1"/>
          <w:lang w:val="pt-BR"/>
        </w:rPr>
        <w:fldChar w:fldCharType="begin"/>
      </w:r>
      <w:r w:rsidR="000D5942" w:rsidRPr="00BC3A63">
        <w:rPr>
          <w:color w:val="000000" w:themeColor="text1"/>
          <w:lang w:val="pt-BR"/>
        </w:rPr>
        <w:instrText xml:space="preserve"> SEQ Tabela \* ARABIC </w:instrText>
      </w:r>
      <w:r w:rsidR="000D5942" w:rsidRPr="00BC3A63">
        <w:rPr>
          <w:color w:val="000000" w:themeColor="text1"/>
          <w:lang w:val="pt-BR"/>
        </w:rPr>
        <w:fldChar w:fldCharType="separate"/>
      </w:r>
      <w:r w:rsidR="00FD7E2F">
        <w:rPr>
          <w:noProof/>
          <w:color w:val="000000" w:themeColor="text1"/>
          <w:lang w:val="pt-BR"/>
        </w:rPr>
        <w:t>2</w:t>
      </w:r>
      <w:r w:rsidR="000D5942" w:rsidRPr="00BC3A63">
        <w:rPr>
          <w:color w:val="000000" w:themeColor="text1"/>
          <w:lang w:val="pt-BR"/>
        </w:rPr>
        <w:fldChar w:fldCharType="end"/>
      </w:r>
      <w:r w:rsidRPr="00BC3A63">
        <w:rPr>
          <w:color w:val="000000" w:themeColor="text1"/>
          <w:lang w:val="pt-BR"/>
        </w:rPr>
        <w:t xml:space="preserve"> - Ambiente de TI</w:t>
      </w:r>
      <w:bookmarkEnd w:id="41"/>
    </w:p>
    <w:tbl>
      <w:tblPr>
        <w:tblStyle w:val="SombreamentoMdio1-nfase2"/>
        <w:tblW w:w="0" w:type="auto"/>
        <w:tblLook w:val="04A0" w:firstRow="1" w:lastRow="0" w:firstColumn="1" w:lastColumn="0" w:noHBand="0" w:noVBand="1"/>
      </w:tblPr>
      <w:tblGrid>
        <w:gridCol w:w="2912"/>
        <w:gridCol w:w="3040"/>
        <w:gridCol w:w="3093"/>
      </w:tblGrid>
      <w:tr w:rsidR="007D01DE" w:rsidRPr="00BC3A63" w:rsidTr="00167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D01DE" w:rsidRPr="00BC3A63" w:rsidRDefault="007D01D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Aplicação</w:t>
            </w:r>
          </w:p>
        </w:tc>
        <w:tc>
          <w:tcPr>
            <w:tcW w:w="3040" w:type="dxa"/>
          </w:tcPr>
          <w:p w:rsidR="007D01DE" w:rsidRPr="00BC3A63" w:rsidRDefault="007D01D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100000000000" w:firstRow="1" w:lastRow="0" w:firstColumn="0" w:lastColumn="0" w:oddVBand="0" w:evenVBand="0" w:oddHBand="0"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Ambiente</w:t>
            </w:r>
          </w:p>
        </w:tc>
        <w:tc>
          <w:tcPr>
            <w:tcW w:w="3093" w:type="dxa"/>
          </w:tcPr>
          <w:p w:rsidR="007D01DE" w:rsidRPr="00BC3A63" w:rsidRDefault="007D01D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100000000000" w:firstRow="1" w:lastRow="0" w:firstColumn="0" w:lastColumn="0" w:oddVBand="0" w:evenVBand="0" w:oddHBand="0"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Função</w:t>
            </w:r>
          </w:p>
        </w:tc>
      </w:tr>
      <w:tr w:rsidR="007D01DE"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D01D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ERP SAP</w:t>
            </w:r>
          </w:p>
        </w:tc>
        <w:tc>
          <w:tcPr>
            <w:tcW w:w="3040" w:type="dxa"/>
          </w:tcPr>
          <w:p w:rsidR="007D01DE" w:rsidRPr="00BC3A63" w:rsidRDefault="00EB33E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D01DE" w:rsidRPr="00BC3A63" w:rsidRDefault="00EB33E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w:t>
            </w:r>
          </w:p>
        </w:tc>
      </w:tr>
      <w:tr w:rsidR="00EB33EF"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EB33EF"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ERP SAP</w:t>
            </w:r>
          </w:p>
        </w:tc>
        <w:tc>
          <w:tcPr>
            <w:tcW w:w="3040" w:type="dxa"/>
          </w:tcPr>
          <w:p w:rsidR="00EB33EF" w:rsidRPr="00BC3A63" w:rsidRDefault="00EB33E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EB33EF" w:rsidRPr="00BC3A63" w:rsidRDefault="00EB33E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 [Cluster]</w:t>
            </w:r>
          </w:p>
        </w:tc>
      </w:tr>
      <w:tr w:rsidR="00330BEE"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ERP SAP</w:t>
            </w:r>
          </w:p>
        </w:tc>
        <w:tc>
          <w:tcPr>
            <w:tcW w:w="3040"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1</w:t>
            </w:r>
          </w:p>
        </w:tc>
      </w:tr>
      <w:tr w:rsidR="00330BEE"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ERP SAP</w:t>
            </w:r>
          </w:p>
        </w:tc>
        <w:tc>
          <w:tcPr>
            <w:tcW w:w="3040"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2 [Cluster]</w:t>
            </w:r>
          </w:p>
        </w:tc>
      </w:tr>
      <w:tr w:rsidR="00330BEE"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ERP SAP</w:t>
            </w:r>
          </w:p>
        </w:tc>
        <w:tc>
          <w:tcPr>
            <w:tcW w:w="3040"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Homologação</w:t>
            </w:r>
          </w:p>
        </w:tc>
        <w:tc>
          <w:tcPr>
            <w:tcW w:w="3093"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330BEE"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ERP SAP</w:t>
            </w:r>
          </w:p>
        </w:tc>
        <w:tc>
          <w:tcPr>
            <w:tcW w:w="3040"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Desenvolvimento</w:t>
            </w:r>
          </w:p>
        </w:tc>
        <w:tc>
          <w:tcPr>
            <w:tcW w:w="3093" w:type="dxa"/>
          </w:tcPr>
          <w:p w:rsidR="00330BEE" w:rsidRPr="00BC3A63" w:rsidRDefault="00330B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E35016"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E35016" w:rsidRPr="00BC3A63" w:rsidRDefault="00E35016"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p>
        </w:tc>
        <w:tc>
          <w:tcPr>
            <w:tcW w:w="3040" w:type="dxa"/>
          </w:tcPr>
          <w:p w:rsidR="00E35016" w:rsidRPr="00BC3A63" w:rsidRDefault="00E35016"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p>
        </w:tc>
        <w:tc>
          <w:tcPr>
            <w:tcW w:w="3093" w:type="dxa"/>
          </w:tcPr>
          <w:p w:rsidR="00E35016" w:rsidRPr="00BC3A63" w:rsidRDefault="00E35016"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TEF</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1</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TEF</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2 [Cluster]</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lastRenderedPageBreak/>
              <w:t>CRM</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CRM</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 [Cluster]</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CRM</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1</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CRM</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2 [Cluster]</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CRM</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Homologação/DS</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e-commerce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e-commerce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 [Cluster]</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e-commerce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1</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e-commerce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 2 [Cluster]</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e-commerce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Homologação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e-commerce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Desenvolvimento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NFE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NFE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 [Cluster]</w:t>
            </w:r>
          </w:p>
        </w:tc>
      </w:tr>
      <w:tr w:rsidR="00771C5A"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NFE</w:t>
            </w: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Homologação</w:t>
            </w: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771C5A"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p>
        </w:tc>
        <w:tc>
          <w:tcPr>
            <w:tcW w:w="3040"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p>
        </w:tc>
        <w:tc>
          <w:tcPr>
            <w:tcW w:w="3093" w:type="dxa"/>
          </w:tcPr>
          <w:p w:rsidR="00771C5A" w:rsidRPr="00BC3A63" w:rsidRDefault="00771C5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BI</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w:t>
            </w: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BI</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 [Cluster]</w:t>
            </w: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BI</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Homologação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BI</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Desenvolvimento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Software RH</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w:t>
            </w: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Fonts w:ascii="Arial" w:hAnsi="Arial" w:cs="Arial"/>
                <w:lang w:val="pt-BR"/>
              </w:rPr>
            </w:pPr>
            <w:r w:rsidRPr="00BC3A63">
              <w:rPr>
                <w:rFonts w:ascii="Arial" w:hAnsi="Arial" w:cs="Arial"/>
                <w:lang w:val="pt-BR"/>
              </w:rPr>
              <w:t>Software RH</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Homoloção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Software RH</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Desenvolvimento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Mastersaf</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9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DataBase</w:t>
            </w: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2"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Mastersaf</w:t>
            </w:r>
          </w:p>
        </w:tc>
        <w:tc>
          <w:tcPr>
            <w:tcW w:w="3040"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Homoloção</w:t>
            </w:r>
          </w:p>
        </w:tc>
        <w:tc>
          <w:tcPr>
            <w:tcW w:w="3093" w:type="dxa"/>
          </w:tcPr>
          <w:p w:rsidR="0036246D" w:rsidRPr="00BC3A63" w:rsidRDefault="0036246D" w:rsidP="00167A80">
            <w:pPr>
              <w:pStyle w:val="PargrafodaLista"/>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Aplicação/DataBase</w:t>
            </w:r>
          </w:p>
        </w:tc>
      </w:tr>
    </w:tbl>
    <w:p w:rsidR="00167A80" w:rsidRPr="00BC3A63" w:rsidRDefault="00167A80" w:rsidP="00167A80">
      <w:pPr>
        <w:pStyle w:val="Legenda"/>
        <w:spacing w:after="0"/>
        <w:rPr>
          <w:rStyle w:val="apple-converted-space"/>
          <w:color w:val="auto"/>
          <w:lang w:val="pt-BR"/>
        </w:rPr>
      </w:pPr>
      <w:r w:rsidRPr="00BC3A63">
        <w:rPr>
          <w:rStyle w:val="apple-converted-space"/>
          <w:color w:val="auto"/>
          <w:lang w:val="pt-BR"/>
        </w:rPr>
        <w:t>Fonte: Elaborado pela Autora</w:t>
      </w:r>
    </w:p>
    <w:p w:rsidR="00167A80" w:rsidRPr="00BC3A63" w:rsidRDefault="00167A80" w:rsidP="000E47CD">
      <w:pPr>
        <w:spacing w:line="360" w:lineRule="auto"/>
        <w:jc w:val="both"/>
        <w:rPr>
          <w:rStyle w:val="apple-converted-space"/>
          <w:rFonts w:ascii="Arial" w:hAnsi="Arial" w:cs="Arial"/>
          <w:lang w:val="pt-BR"/>
        </w:rPr>
      </w:pPr>
    </w:p>
    <w:p w:rsidR="0036246D" w:rsidRPr="00BC3A63" w:rsidRDefault="00FB53B0"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Softwares do ambiente de produção</w:t>
      </w:r>
      <w:r w:rsidR="0036246D" w:rsidRPr="00BC3A63">
        <w:rPr>
          <w:rStyle w:val="apple-converted-space"/>
          <w:rFonts w:ascii="Arial" w:hAnsi="Arial" w:cs="Arial"/>
          <w:lang w:val="pt-BR"/>
        </w:rPr>
        <w:t>:</w:t>
      </w:r>
    </w:p>
    <w:p w:rsidR="00167A80" w:rsidRPr="00BC3A63" w:rsidRDefault="00167A80" w:rsidP="00167A80">
      <w:pPr>
        <w:pStyle w:val="Legenda"/>
        <w:keepNext/>
        <w:spacing w:after="0"/>
        <w:rPr>
          <w:color w:val="000000" w:themeColor="text1"/>
          <w:lang w:val="pt-BR"/>
        </w:rPr>
      </w:pPr>
      <w:bookmarkStart w:id="42" w:name="_Toc453094030"/>
      <w:r w:rsidRPr="00BC3A63">
        <w:rPr>
          <w:color w:val="000000" w:themeColor="text1"/>
          <w:lang w:val="pt-BR"/>
        </w:rPr>
        <w:t xml:space="preserve">Tabela </w:t>
      </w:r>
      <w:r w:rsidR="000D5942" w:rsidRPr="00BC3A63">
        <w:rPr>
          <w:color w:val="000000" w:themeColor="text1"/>
          <w:lang w:val="pt-BR"/>
        </w:rPr>
        <w:fldChar w:fldCharType="begin"/>
      </w:r>
      <w:r w:rsidR="000D5942" w:rsidRPr="00BC3A63">
        <w:rPr>
          <w:color w:val="000000" w:themeColor="text1"/>
          <w:lang w:val="pt-BR"/>
        </w:rPr>
        <w:instrText xml:space="preserve"> SEQ Tabela \* ARABIC </w:instrText>
      </w:r>
      <w:r w:rsidR="000D5942" w:rsidRPr="00BC3A63">
        <w:rPr>
          <w:color w:val="000000" w:themeColor="text1"/>
          <w:lang w:val="pt-BR"/>
        </w:rPr>
        <w:fldChar w:fldCharType="separate"/>
      </w:r>
      <w:r w:rsidR="00FD7E2F">
        <w:rPr>
          <w:noProof/>
          <w:color w:val="000000" w:themeColor="text1"/>
          <w:lang w:val="pt-BR"/>
        </w:rPr>
        <w:t>3</w:t>
      </w:r>
      <w:r w:rsidR="000D5942" w:rsidRPr="00BC3A63">
        <w:rPr>
          <w:color w:val="000000" w:themeColor="text1"/>
          <w:lang w:val="pt-BR"/>
        </w:rPr>
        <w:fldChar w:fldCharType="end"/>
      </w:r>
      <w:r w:rsidRPr="00BC3A63">
        <w:rPr>
          <w:color w:val="000000" w:themeColor="text1"/>
          <w:lang w:val="pt-BR"/>
        </w:rPr>
        <w:t xml:space="preserve"> - Ambiente de TI, produção</w:t>
      </w:r>
      <w:bookmarkEnd w:id="42"/>
    </w:p>
    <w:tbl>
      <w:tblPr>
        <w:tblStyle w:val="SombreamentoMdio1-nfase2"/>
        <w:tblW w:w="0" w:type="auto"/>
        <w:tblLook w:val="04A0" w:firstRow="1" w:lastRow="0" w:firstColumn="1" w:lastColumn="0" w:noHBand="0" w:noVBand="1"/>
      </w:tblPr>
      <w:tblGrid>
        <w:gridCol w:w="3004"/>
        <w:gridCol w:w="2998"/>
        <w:gridCol w:w="3043"/>
      </w:tblGrid>
      <w:tr w:rsidR="0036246D" w:rsidRPr="00BC3A63" w:rsidTr="00167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rPr>
                <w:rStyle w:val="apple-converted-space"/>
                <w:rFonts w:ascii="Arial" w:hAnsi="Arial" w:cs="Arial"/>
                <w:lang w:val="pt-BR"/>
              </w:rPr>
            </w:pPr>
            <w:r w:rsidRPr="00BC3A63">
              <w:rPr>
                <w:rStyle w:val="apple-converted-space"/>
                <w:rFonts w:ascii="Arial" w:hAnsi="Arial" w:cs="Arial"/>
                <w:lang w:val="pt-BR"/>
              </w:rPr>
              <w:t>Aplicação</w:t>
            </w:r>
          </w:p>
        </w:tc>
        <w:tc>
          <w:tcPr>
            <w:tcW w:w="2998"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100000000000" w:firstRow="1" w:lastRow="0" w:firstColumn="0" w:lastColumn="0" w:oddVBand="0" w:evenVBand="0" w:oddHBand="0"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Ambiente</w:t>
            </w:r>
          </w:p>
        </w:tc>
        <w:tc>
          <w:tcPr>
            <w:tcW w:w="3043"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100000000000" w:firstRow="1" w:lastRow="0" w:firstColumn="0" w:lastColumn="0" w:oddVBand="0" w:evenVBand="0" w:oddHBand="0"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Função</w:t>
            </w: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rsidR="0036246D" w:rsidRPr="00BC3A63" w:rsidRDefault="00ED19A8"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lang w:val="pt-BR"/>
              </w:rPr>
            </w:pPr>
            <w:r w:rsidRPr="00BC3A63">
              <w:rPr>
                <w:rStyle w:val="apple-converted-space"/>
                <w:rFonts w:ascii="Arial" w:hAnsi="Arial" w:cs="Arial"/>
                <w:b w:val="0"/>
                <w:lang w:val="pt-BR"/>
              </w:rPr>
              <w:lastRenderedPageBreak/>
              <w:t>e-mail</w:t>
            </w:r>
          </w:p>
        </w:tc>
        <w:tc>
          <w:tcPr>
            <w:tcW w:w="2998"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43" w:type="dxa"/>
          </w:tcPr>
          <w:p w:rsidR="0036246D" w:rsidRPr="00BC3A63" w:rsidRDefault="0036246D"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Infraestrutura</w:t>
            </w: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rsidR="0036246D" w:rsidRPr="00BC3A63" w:rsidRDefault="00ED19A8"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lang w:val="pt-BR"/>
              </w:rPr>
            </w:pPr>
            <w:r w:rsidRPr="00BC3A63">
              <w:rPr>
                <w:rStyle w:val="apple-converted-space"/>
                <w:rFonts w:ascii="Arial" w:hAnsi="Arial" w:cs="Arial"/>
                <w:b w:val="0"/>
                <w:lang w:val="pt-BR"/>
              </w:rPr>
              <w:t>DNS</w:t>
            </w:r>
          </w:p>
        </w:tc>
        <w:tc>
          <w:tcPr>
            <w:tcW w:w="2998"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43" w:type="dxa"/>
          </w:tcPr>
          <w:p w:rsidR="0036246D" w:rsidRPr="00BC3A63" w:rsidRDefault="0036246D"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Infraestrutura</w:t>
            </w: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rsidR="0036246D" w:rsidRPr="00BC3A63" w:rsidRDefault="00ED19A8"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lang w:val="pt-BR"/>
              </w:rPr>
            </w:pPr>
            <w:r w:rsidRPr="00BC3A63">
              <w:rPr>
                <w:rStyle w:val="apple-converted-space"/>
                <w:rFonts w:ascii="Arial" w:hAnsi="Arial" w:cs="Arial"/>
                <w:b w:val="0"/>
                <w:lang w:val="pt-BR"/>
              </w:rPr>
              <w:t>Active Directory</w:t>
            </w:r>
          </w:p>
        </w:tc>
        <w:tc>
          <w:tcPr>
            <w:tcW w:w="2998"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43" w:type="dxa"/>
          </w:tcPr>
          <w:p w:rsidR="0036246D" w:rsidRPr="00BC3A63" w:rsidRDefault="0036246D"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Infraestrutura</w:t>
            </w:r>
          </w:p>
        </w:tc>
      </w:tr>
      <w:tr w:rsidR="0036246D" w:rsidRPr="00BC3A63" w:rsidTr="00167A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rsidR="0036246D" w:rsidRPr="00BC3A63" w:rsidRDefault="00ED19A8"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lang w:val="pt-BR"/>
              </w:rPr>
            </w:pPr>
            <w:r w:rsidRPr="00BC3A63">
              <w:rPr>
                <w:rStyle w:val="apple-converted-space"/>
                <w:rFonts w:ascii="Arial" w:hAnsi="Arial" w:cs="Arial"/>
                <w:b w:val="0"/>
                <w:lang w:val="pt-BR"/>
              </w:rPr>
              <w:t>F</w:t>
            </w:r>
            <w:r w:rsidR="001F692D" w:rsidRPr="00BC3A63">
              <w:rPr>
                <w:rStyle w:val="apple-converted-space"/>
                <w:rFonts w:ascii="Arial" w:hAnsi="Arial" w:cs="Arial"/>
                <w:b w:val="0"/>
                <w:lang w:val="pt-BR"/>
              </w:rPr>
              <w:t>i</w:t>
            </w:r>
            <w:r w:rsidRPr="00BC3A63">
              <w:rPr>
                <w:rStyle w:val="apple-converted-space"/>
                <w:rFonts w:ascii="Arial" w:hAnsi="Arial" w:cs="Arial"/>
                <w:b w:val="0"/>
                <w:lang w:val="pt-BR"/>
              </w:rPr>
              <w:t>le Server</w:t>
            </w:r>
          </w:p>
        </w:tc>
        <w:tc>
          <w:tcPr>
            <w:tcW w:w="2998"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43" w:type="dxa"/>
          </w:tcPr>
          <w:p w:rsidR="0036246D" w:rsidRPr="00BC3A63" w:rsidRDefault="0036246D"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010000" w:firstRow="0" w:lastRow="0" w:firstColumn="0" w:lastColumn="0" w:oddVBand="0" w:evenVBand="0" w:oddHBand="0" w:evenHBand="1"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Infraestrutura</w:t>
            </w:r>
          </w:p>
        </w:tc>
      </w:tr>
      <w:tr w:rsidR="0036246D" w:rsidRPr="00BC3A63" w:rsidTr="00167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rsidR="0036246D" w:rsidRPr="00BC3A63" w:rsidRDefault="00ED19A8"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Style w:val="apple-converted-space"/>
                <w:rFonts w:ascii="Arial" w:hAnsi="Arial" w:cs="Arial"/>
                <w:b w:val="0"/>
                <w:lang w:val="pt-BR"/>
              </w:rPr>
            </w:pPr>
            <w:r w:rsidRPr="00BC3A63">
              <w:rPr>
                <w:rStyle w:val="apple-converted-space"/>
                <w:rFonts w:ascii="Arial" w:hAnsi="Arial" w:cs="Arial"/>
                <w:b w:val="0"/>
                <w:lang w:val="pt-BR"/>
              </w:rPr>
              <w:t>Print Server</w:t>
            </w:r>
          </w:p>
        </w:tc>
        <w:tc>
          <w:tcPr>
            <w:tcW w:w="2998" w:type="dxa"/>
          </w:tcPr>
          <w:p w:rsidR="0036246D" w:rsidRPr="00BC3A63" w:rsidRDefault="0036246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Produção</w:t>
            </w:r>
          </w:p>
        </w:tc>
        <w:tc>
          <w:tcPr>
            <w:tcW w:w="3043" w:type="dxa"/>
          </w:tcPr>
          <w:p w:rsidR="0036246D" w:rsidRPr="00BC3A63" w:rsidRDefault="0036246D" w:rsidP="00167A80">
            <w:pPr>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cnfStyle w:val="000000100000" w:firstRow="0" w:lastRow="0" w:firstColumn="0" w:lastColumn="0" w:oddVBand="0" w:evenVBand="0" w:oddHBand="1" w:evenHBand="0" w:firstRowFirstColumn="0" w:firstRowLastColumn="0" w:lastRowFirstColumn="0" w:lastRowLastColumn="0"/>
              <w:rPr>
                <w:rStyle w:val="apple-converted-space"/>
                <w:rFonts w:ascii="Arial" w:hAnsi="Arial" w:cs="Arial"/>
                <w:lang w:val="pt-BR"/>
              </w:rPr>
            </w:pPr>
            <w:r w:rsidRPr="00BC3A63">
              <w:rPr>
                <w:rStyle w:val="apple-converted-space"/>
                <w:rFonts w:ascii="Arial" w:hAnsi="Arial" w:cs="Arial"/>
                <w:lang w:val="pt-BR"/>
              </w:rPr>
              <w:t>Infraestrutura</w:t>
            </w:r>
          </w:p>
        </w:tc>
      </w:tr>
    </w:tbl>
    <w:p w:rsidR="00167A80" w:rsidRPr="00BC3A63" w:rsidRDefault="00167A80" w:rsidP="00167A80">
      <w:pPr>
        <w:pStyle w:val="Legenda"/>
        <w:spacing w:after="0"/>
        <w:rPr>
          <w:rStyle w:val="apple-converted-space"/>
          <w:color w:val="auto"/>
          <w:lang w:val="pt-BR"/>
        </w:rPr>
      </w:pPr>
      <w:r w:rsidRPr="00BC3A63">
        <w:rPr>
          <w:rStyle w:val="apple-converted-space"/>
          <w:color w:val="auto"/>
          <w:lang w:val="pt-BR"/>
        </w:rPr>
        <w:t>Fonte: Elaborado pela Autora</w:t>
      </w:r>
    </w:p>
    <w:p w:rsidR="00167A80" w:rsidRPr="00BC3A63" w:rsidRDefault="00167A80" w:rsidP="00167A80">
      <w:pPr>
        <w:rPr>
          <w:lang w:val="pt-BR"/>
        </w:rPr>
      </w:pPr>
    </w:p>
    <w:p w:rsidR="00A0550D" w:rsidRPr="00BC3A63" w:rsidRDefault="00A0550D" w:rsidP="00E0666F">
      <w:pPr>
        <w:pStyle w:val="PargrafodaLista"/>
        <w:numPr>
          <w:ilvl w:val="1"/>
          <w:numId w:val="2"/>
        </w:numPr>
        <w:spacing w:line="360" w:lineRule="auto"/>
        <w:jc w:val="both"/>
        <w:outlineLvl w:val="1"/>
        <w:rPr>
          <w:rStyle w:val="apple-converted-space"/>
          <w:rFonts w:ascii="Arial" w:hAnsi="Arial" w:cs="Arial"/>
          <w:b/>
          <w:lang w:val="pt-BR"/>
        </w:rPr>
      </w:pPr>
      <w:bookmarkStart w:id="43" w:name="_Toc453336979"/>
      <w:bookmarkStart w:id="44" w:name="_Toc453337026"/>
      <w:r w:rsidRPr="00BC3A63">
        <w:rPr>
          <w:rStyle w:val="apple-converted-space"/>
          <w:rFonts w:ascii="Arial" w:hAnsi="Arial" w:cs="Arial"/>
          <w:b/>
          <w:lang w:val="pt-BR"/>
        </w:rPr>
        <w:t>Servidores e Programas</w:t>
      </w:r>
      <w:bookmarkEnd w:id="43"/>
      <w:bookmarkEnd w:id="44"/>
    </w:p>
    <w:p w:rsidR="003A2C96" w:rsidRPr="00BC3A63" w:rsidRDefault="002C453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Com tantos processos, tantos aplicativos necessários para uma empresa de grande porte, fica decidido</w:t>
      </w:r>
      <w:r w:rsidR="003A2C96" w:rsidRPr="00BC3A63">
        <w:rPr>
          <w:rStyle w:val="apple-converted-space"/>
          <w:rFonts w:ascii="Arial" w:hAnsi="Arial" w:cs="Arial"/>
          <w:lang w:val="pt-BR"/>
        </w:rPr>
        <w:t xml:space="preserve"> que dentro de nossos pseudo servidores, se encontrarão os programas:</w:t>
      </w:r>
    </w:p>
    <w:p w:rsidR="00DF2025" w:rsidRPr="00BC3A63" w:rsidRDefault="00DF2025" w:rsidP="000E47CD">
      <w:pPr>
        <w:spacing w:line="360" w:lineRule="auto"/>
        <w:jc w:val="both"/>
        <w:rPr>
          <w:rStyle w:val="apple-converted-space"/>
          <w:rFonts w:ascii="Arial" w:hAnsi="Arial" w:cs="Arial"/>
          <w:lang w:val="pt-BR"/>
        </w:rPr>
      </w:pPr>
    </w:p>
    <w:p w:rsidR="00DC1CEF" w:rsidRPr="00BC3A63" w:rsidRDefault="00DC1CEF" w:rsidP="000E47CD">
      <w:pPr>
        <w:spacing w:line="360" w:lineRule="auto"/>
        <w:jc w:val="both"/>
        <w:rPr>
          <w:rStyle w:val="apple-converted-space"/>
          <w:rFonts w:ascii="Arial" w:hAnsi="Arial" w:cs="Arial"/>
          <w:b/>
          <w:lang w:val="pt-BR"/>
        </w:rPr>
      </w:pPr>
      <w:r w:rsidRPr="00BC3A63">
        <w:rPr>
          <w:rStyle w:val="apple-converted-space"/>
          <w:rFonts w:ascii="Arial" w:hAnsi="Arial" w:cs="Arial"/>
          <w:b/>
          <w:lang w:val="pt-BR"/>
        </w:rPr>
        <w:t>SAP Business by Design</w:t>
      </w:r>
    </w:p>
    <w:p w:rsidR="00DC1CEF"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DC1CEF" w:rsidRPr="00BC3A63">
        <w:rPr>
          <w:rStyle w:val="apple-converted-space"/>
          <w:rFonts w:ascii="Arial" w:hAnsi="Arial" w:cs="Arial"/>
          <w:lang w:val="pt-BR"/>
        </w:rPr>
        <w:t xml:space="preserve">Tem como base Cloud Computing, além de um ERP também suporta CRM e toda a parte de financeira, </w:t>
      </w:r>
      <w:r w:rsidR="00D3261A" w:rsidRPr="00BC3A63">
        <w:rPr>
          <w:rStyle w:val="apple-converted-space"/>
          <w:rFonts w:ascii="Arial" w:hAnsi="Arial" w:cs="Arial"/>
          <w:lang w:val="pt-BR"/>
        </w:rPr>
        <w:t>e, seguindo a própria SAP (</w:t>
      </w:r>
      <w:hyperlink r:id="rId13" w:history="1">
        <w:r w:rsidR="00D3261A" w:rsidRPr="00BC3A63">
          <w:rPr>
            <w:rStyle w:val="Hyperlink"/>
            <w:rFonts w:ascii="Arial" w:hAnsi="Arial" w:cs="Arial"/>
            <w:lang w:val="pt-BR"/>
          </w:rPr>
          <w:t>http://go.sap.com/product/enterprise-management/business-bydesign.html</w:t>
        </w:r>
      </w:hyperlink>
      <w:r w:rsidR="00074038" w:rsidRPr="00BC3A63">
        <w:rPr>
          <w:rStyle w:val="apple-converted-space"/>
          <w:rFonts w:ascii="Arial" w:hAnsi="Arial" w:cs="Arial"/>
          <w:lang w:val="pt-BR"/>
        </w:rPr>
        <w:t>)</w:t>
      </w:r>
      <w:r w:rsidR="00D3261A" w:rsidRPr="00BC3A63">
        <w:rPr>
          <w:rStyle w:val="apple-converted-space"/>
          <w:rFonts w:ascii="Arial" w:hAnsi="Arial" w:cs="Arial"/>
          <w:lang w:val="pt-BR"/>
        </w:rPr>
        <w:t xml:space="preserve">, </w:t>
      </w:r>
      <w:r w:rsidR="00DC1CEF" w:rsidRPr="00BC3A63">
        <w:rPr>
          <w:rStyle w:val="apple-converted-space"/>
          <w:rFonts w:ascii="Arial" w:hAnsi="Arial" w:cs="Arial"/>
          <w:lang w:val="pt-BR"/>
        </w:rPr>
        <w:t>com suporte e disponibilidade em quase todos os dispositivos, sejam eles móveis ou não.</w:t>
      </w:r>
    </w:p>
    <w:p w:rsidR="00EC0942" w:rsidRPr="00BC3A63" w:rsidRDefault="00EC0942" w:rsidP="000E47CD">
      <w:pPr>
        <w:spacing w:line="360" w:lineRule="auto"/>
        <w:jc w:val="both"/>
        <w:rPr>
          <w:rStyle w:val="apple-converted-space"/>
          <w:rFonts w:ascii="Arial" w:hAnsi="Arial" w:cs="Arial"/>
          <w:lang w:val="pt-BR"/>
        </w:rPr>
      </w:pPr>
    </w:p>
    <w:p w:rsidR="00DC1CEF"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DC1CEF" w:rsidRPr="00BC3A63">
        <w:rPr>
          <w:rStyle w:val="apple-converted-space"/>
          <w:rFonts w:ascii="Arial" w:hAnsi="Arial" w:cs="Arial"/>
          <w:lang w:val="pt-BR"/>
        </w:rPr>
        <w:t>Apesar de ser um software feito para empresas de médio porte, como lidamos com subsidiárias e controle de franquias, o software nos dá maior flexibilidade de controle e, para nossas franquias, liberdade de escolha e gestão. (</w:t>
      </w:r>
      <w:hyperlink r:id="rId14" w:history="1">
        <w:r w:rsidR="00D3261A" w:rsidRPr="00BC3A63">
          <w:rPr>
            <w:rStyle w:val="Hyperlink"/>
            <w:rFonts w:ascii="Arial" w:hAnsi="Arial" w:cs="Arial"/>
            <w:lang w:val="pt-BR"/>
          </w:rPr>
          <w:t>http://go.sap.com/product/enterprise-management/business-bydesign.html</w:t>
        </w:r>
      </w:hyperlink>
      <w:r w:rsidR="00DC1CEF" w:rsidRPr="00BC3A63">
        <w:rPr>
          <w:rStyle w:val="apple-converted-space"/>
          <w:rFonts w:ascii="Arial" w:hAnsi="Arial" w:cs="Arial"/>
          <w:lang w:val="pt-BR"/>
        </w:rPr>
        <w:t>)</w:t>
      </w:r>
    </w:p>
    <w:p w:rsidR="00D3261A" w:rsidRPr="00BC3A63" w:rsidRDefault="00D3261A"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Como é um software em Cloud (mais sobre isso a seguir), não há a necessidade de aplicação de verbas com um data center próprio, ou mesmo com hardwares ou uma equipe de TI grande.</w:t>
      </w:r>
    </w:p>
    <w:p w:rsidR="00EC0942" w:rsidRPr="00BC3A63" w:rsidRDefault="00EC0942"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p>
    <w:p w:rsidR="00D3261A" w:rsidRPr="00BC3A63" w:rsidRDefault="00DF2025"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ab/>
      </w:r>
      <w:r w:rsidR="00EC0942" w:rsidRPr="00BC3A63">
        <w:rPr>
          <w:rFonts w:ascii="Arial" w:eastAsia="Times New Roman" w:hAnsi="Arial" w:cs="Arial"/>
          <w:bdr w:val="none" w:sz="0" w:space="0" w:color="auto"/>
          <w:lang w:val="pt-BR" w:eastAsia="pt-BR"/>
        </w:rPr>
        <w:t>Segundo pesquisas (Mint Jutras 2015), soluções SAAS (Software as A Service – Software como serviço em tradução livre) obtém resultados aproximadamente 14% mais rápido do que qualquer outro serviço, devido ao acesso rápido e de qualquer dispositivo, sem falar na segurança dos data centers dedicados à esses softwares, e a segurança em caso de desastres naturais.</w:t>
      </w:r>
    </w:p>
    <w:p w:rsidR="00AE122E" w:rsidRPr="00BC3A63" w:rsidRDefault="00AE122E"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p>
    <w:p w:rsidR="00AE122E" w:rsidRPr="00BC3A63" w:rsidRDefault="00DF2025"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ab/>
      </w:r>
      <w:r w:rsidR="00AE122E" w:rsidRPr="00BC3A63">
        <w:rPr>
          <w:rFonts w:ascii="Arial" w:eastAsia="Times New Roman" w:hAnsi="Arial" w:cs="Arial"/>
          <w:bdr w:val="none" w:sz="0" w:space="0" w:color="auto"/>
          <w:lang w:val="pt-BR" w:eastAsia="pt-BR"/>
        </w:rPr>
        <w:t>Considerando que o SAP Business by Design também engloba a parte de CRM, não iremos utilizar um software a mais.</w:t>
      </w:r>
    </w:p>
    <w:p w:rsidR="00EC0942" w:rsidRPr="00BC3A63" w:rsidRDefault="00EC0942"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p>
    <w:p w:rsidR="00EC0942" w:rsidRPr="00BC3A63" w:rsidRDefault="00DF2025"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ab/>
      </w:r>
      <w:r w:rsidR="00EC0942" w:rsidRPr="00BC3A63">
        <w:rPr>
          <w:rFonts w:ascii="Arial" w:eastAsia="Times New Roman" w:hAnsi="Arial" w:cs="Arial"/>
          <w:bdr w:val="none" w:sz="0" w:space="0" w:color="auto"/>
          <w:lang w:val="pt-BR" w:eastAsia="pt-BR"/>
        </w:rPr>
        <w:t>Outro fator para escolhermos o SAP Business by Design, foram os requerimentos técnicos pedidos para rodar a Aplicação em rede:</w:t>
      </w:r>
    </w:p>
    <w:p w:rsidR="00EC0942" w:rsidRPr="00BC3A63" w:rsidRDefault="00EC0942"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p>
    <w:p w:rsidR="00167A80" w:rsidRPr="00BC3A63" w:rsidRDefault="00167A80" w:rsidP="00167A80">
      <w:pPr>
        <w:pStyle w:val="Legenda"/>
        <w:keepNext/>
        <w:spacing w:after="0"/>
        <w:rPr>
          <w:color w:val="000000" w:themeColor="text1"/>
          <w:lang w:val="pt-BR"/>
        </w:rPr>
      </w:pPr>
      <w:bookmarkStart w:id="45" w:name="_Toc453094031"/>
      <w:r w:rsidRPr="00BC3A63">
        <w:rPr>
          <w:color w:val="000000" w:themeColor="text1"/>
          <w:lang w:val="pt-BR"/>
        </w:rPr>
        <w:t xml:space="preserve">Tabela </w:t>
      </w:r>
      <w:r w:rsidR="000D5942" w:rsidRPr="00BC3A63">
        <w:rPr>
          <w:color w:val="000000" w:themeColor="text1"/>
          <w:lang w:val="pt-BR"/>
        </w:rPr>
        <w:fldChar w:fldCharType="begin"/>
      </w:r>
      <w:r w:rsidR="000D5942" w:rsidRPr="00BC3A63">
        <w:rPr>
          <w:color w:val="000000" w:themeColor="text1"/>
          <w:lang w:val="pt-BR"/>
        </w:rPr>
        <w:instrText xml:space="preserve"> SEQ Tabela \* ARABIC </w:instrText>
      </w:r>
      <w:r w:rsidR="000D5942" w:rsidRPr="00BC3A63">
        <w:rPr>
          <w:color w:val="000000" w:themeColor="text1"/>
          <w:lang w:val="pt-BR"/>
        </w:rPr>
        <w:fldChar w:fldCharType="separate"/>
      </w:r>
      <w:r w:rsidR="00FD7E2F">
        <w:rPr>
          <w:noProof/>
          <w:color w:val="000000" w:themeColor="text1"/>
          <w:lang w:val="pt-BR"/>
        </w:rPr>
        <w:t>4</w:t>
      </w:r>
      <w:r w:rsidR="000D5942" w:rsidRPr="00BC3A63">
        <w:rPr>
          <w:color w:val="000000" w:themeColor="text1"/>
          <w:lang w:val="pt-BR"/>
        </w:rPr>
        <w:fldChar w:fldCharType="end"/>
      </w:r>
      <w:r w:rsidRPr="00BC3A63">
        <w:rPr>
          <w:color w:val="000000" w:themeColor="text1"/>
          <w:lang w:val="pt-BR"/>
        </w:rPr>
        <w:t xml:space="preserve"> - Requisitos de Sistema SAP</w:t>
      </w:r>
      <w:bookmarkEnd w:id="45"/>
    </w:p>
    <w:tbl>
      <w:tblPr>
        <w:tblStyle w:val="Tabelacomgrade"/>
        <w:tblW w:w="0" w:type="auto"/>
        <w:jc w:val="center"/>
        <w:tblLook w:val="04A0" w:firstRow="1" w:lastRow="0" w:firstColumn="1" w:lastColumn="0" w:noHBand="0" w:noVBand="1"/>
      </w:tblPr>
      <w:tblGrid>
        <w:gridCol w:w="4487"/>
        <w:gridCol w:w="4568"/>
      </w:tblGrid>
      <w:tr w:rsidR="00032BAC" w:rsidRPr="00BC3A63" w:rsidTr="00167A80">
        <w:trPr>
          <w:jc w:val="center"/>
        </w:trPr>
        <w:tc>
          <w:tcPr>
            <w:tcW w:w="9055" w:type="dxa"/>
            <w:gridSpan w:val="2"/>
            <w:vAlign w:val="center"/>
          </w:tcPr>
          <w:p w:rsidR="00EC0942" w:rsidRPr="00BC3A63" w:rsidRDefault="00032BAC"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
                <w:bdr w:val="none" w:sz="0" w:space="0" w:color="auto"/>
                <w:lang w:val="pt-BR" w:eastAsia="pt-BR"/>
              </w:rPr>
            </w:pPr>
            <w:r w:rsidRPr="00BC3A63">
              <w:rPr>
                <w:rFonts w:ascii="Arial" w:eastAsia="Times New Roman" w:hAnsi="Arial" w:cs="Arial"/>
                <w:b/>
                <w:bdr w:val="none" w:sz="0" w:space="0" w:color="auto"/>
                <w:lang w:val="pt-BR" w:eastAsia="pt-BR"/>
              </w:rPr>
              <w:t>Requisitos</w:t>
            </w:r>
            <w:r w:rsidR="00EC0942" w:rsidRPr="00BC3A63">
              <w:rPr>
                <w:rFonts w:ascii="Arial" w:eastAsia="Times New Roman" w:hAnsi="Arial" w:cs="Arial"/>
                <w:b/>
                <w:bdr w:val="none" w:sz="0" w:space="0" w:color="auto"/>
                <w:lang w:val="pt-BR" w:eastAsia="pt-BR"/>
              </w:rPr>
              <w:t xml:space="preserve"> de sistema:</w:t>
            </w:r>
          </w:p>
        </w:tc>
      </w:tr>
      <w:tr w:rsidR="00032BAC" w:rsidRPr="009A0DB9" w:rsidTr="00167A80">
        <w:trPr>
          <w:jc w:val="center"/>
        </w:trPr>
        <w:tc>
          <w:tcPr>
            <w:tcW w:w="4487" w:type="dxa"/>
            <w:vAlign w:val="center"/>
          </w:tcPr>
          <w:p w:rsidR="00EC0942" w:rsidRPr="00BC3A63" w:rsidRDefault="00EC0942"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Sistema Operacional</w:t>
            </w:r>
          </w:p>
        </w:tc>
        <w:tc>
          <w:tcPr>
            <w:tcW w:w="4568" w:type="dxa"/>
            <w:vAlign w:val="center"/>
          </w:tcPr>
          <w:p w:rsidR="00EC0942" w:rsidRPr="00BC3A63" w:rsidRDefault="00EC0942" w:rsidP="000E47C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Windows Vista (32-Bit): Internet Explorer</w:t>
            </w:r>
          </w:p>
          <w:p w:rsidR="00EC0942" w:rsidRPr="009A0DB9" w:rsidRDefault="00EC0942" w:rsidP="000E47C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en-GB" w:eastAsia="pt-BR"/>
              </w:rPr>
            </w:pPr>
            <w:r w:rsidRPr="009A0DB9">
              <w:rPr>
                <w:rFonts w:ascii="Arial" w:eastAsia="Times New Roman" w:hAnsi="Arial" w:cs="Arial"/>
                <w:bdr w:val="none" w:sz="0" w:space="0" w:color="auto"/>
                <w:lang w:val="en-GB" w:eastAsia="pt-BR"/>
              </w:rPr>
              <w:t>Windows 7 (32-Bit and 64-Bit): Internet Explorer</w:t>
            </w:r>
          </w:p>
          <w:p w:rsidR="00EC0942" w:rsidRPr="00BC3A63" w:rsidRDefault="00EC0942" w:rsidP="000E47C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Windows 8: Internet Explorer</w:t>
            </w:r>
          </w:p>
          <w:p w:rsidR="00EC0942" w:rsidRPr="00BC3A63" w:rsidRDefault="00EC0942" w:rsidP="000E47C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Windows 10: Internet Explorer</w:t>
            </w:r>
          </w:p>
          <w:p w:rsidR="00EC0942" w:rsidRPr="00BC3A63" w:rsidRDefault="00032BAC" w:rsidP="000E47C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Mac OS X 10.6 ou</w:t>
            </w:r>
            <w:r w:rsidR="00EC0942" w:rsidRPr="00BC3A63">
              <w:rPr>
                <w:rFonts w:ascii="Arial" w:eastAsia="Times New Roman" w:hAnsi="Arial" w:cs="Arial"/>
                <w:bdr w:val="none" w:sz="0" w:space="0" w:color="auto"/>
                <w:lang w:val="pt-BR" w:eastAsia="pt-BR"/>
              </w:rPr>
              <w:t xml:space="preserve"> </w:t>
            </w:r>
            <w:r w:rsidRPr="00BC3A63">
              <w:rPr>
                <w:rFonts w:ascii="Arial" w:eastAsia="Times New Roman" w:hAnsi="Arial" w:cs="Arial"/>
                <w:bdr w:val="none" w:sz="0" w:space="0" w:color="auto"/>
                <w:lang w:val="pt-BR" w:eastAsia="pt-BR"/>
              </w:rPr>
              <w:t>melhor</w:t>
            </w:r>
            <w:r w:rsidR="00EC0942" w:rsidRPr="00BC3A63">
              <w:rPr>
                <w:rFonts w:ascii="Arial" w:eastAsia="Times New Roman" w:hAnsi="Arial" w:cs="Arial"/>
                <w:bdr w:val="none" w:sz="0" w:space="0" w:color="auto"/>
                <w:lang w:val="pt-BR" w:eastAsia="pt-BR"/>
              </w:rPr>
              <w:t>: Safari, Internet Explorer</w:t>
            </w:r>
          </w:p>
        </w:tc>
      </w:tr>
      <w:tr w:rsidR="00032BAC" w:rsidRPr="009A0DB9" w:rsidTr="00167A80">
        <w:trPr>
          <w:jc w:val="center"/>
        </w:trPr>
        <w:tc>
          <w:tcPr>
            <w:tcW w:w="4487" w:type="dxa"/>
            <w:vAlign w:val="center"/>
          </w:tcPr>
          <w:p w:rsidR="00EC0942" w:rsidRPr="00BC3A63" w:rsidRDefault="00032BAC"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Hardware</w:t>
            </w:r>
          </w:p>
        </w:tc>
        <w:tc>
          <w:tcPr>
            <w:tcW w:w="4568" w:type="dxa"/>
            <w:vAlign w:val="center"/>
          </w:tcPr>
          <w:tbl>
            <w:tblPr>
              <w:tblW w:w="5000" w:type="pct"/>
              <w:tblCellMar>
                <w:left w:w="0" w:type="dxa"/>
                <w:right w:w="0" w:type="dxa"/>
              </w:tblCellMar>
              <w:tblLook w:val="04A0" w:firstRow="1" w:lastRow="0" w:firstColumn="1" w:lastColumn="0" w:noHBand="0" w:noVBand="1"/>
            </w:tblPr>
            <w:tblGrid>
              <w:gridCol w:w="4352"/>
            </w:tblGrid>
            <w:tr w:rsidR="00032BAC" w:rsidRPr="009A0DB9" w:rsidTr="00032BAC">
              <w:tc>
                <w:tcPr>
                  <w:tcW w:w="0" w:type="auto"/>
                  <w:tcBorders>
                    <w:top w:val="single" w:sz="6" w:space="0" w:color="D7D7D7"/>
                  </w:tcBorders>
                  <w:tcMar>
                    <w:top w:w="240" w:type="dxa"/>
                    <w:left w:w="0" w:type="dxa"/>
                    <w:bottom w:w="240" w:type="dxa"/>
                    <w:right w:w="0" w:type="dxa"/>
                  </w:tcMar>
                  <w:hideMark/>
                </w:tcPr>
                <w:p w:rsidR="00032BAC" w:rsidRPr="00BC3A63" w:rsidRDefault="00032BAC" w:rsidP="000E47C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Pentium 4, 2.4 GHz ou melhor (é recomendado: Intel Core 2 Duo, 2.4 GHz com 1066 MHz bus)</w:t>
                  </w:r>
                </w:p>
                <w:p w:rsidR="00032BAC" w:rsidRPr="00BC3A63" w:rsidRDefault="00032BAC" w:rsidP="000E47CD">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Pelo menos 1 GB de RAM (2 GB recomendados)</w:t>
                  </w:r>
                </w:p>
              </w:tc>
            </w:tr>
            <w:tr w:rsidR="00032BAC" w:rsidRPr="009A0DB9" w:rsidTr="00032BAC">
              <w:tc>
                <w:tcPr>
                  <w:tcW w:w="0" w:type="auto"/>
                  <w:vAlign w:val="center"/>
                  <w:hideMark/>
                </w:tcPr>
                <w:p w:rsidR="00032BAC" w:rsidRPr="00BC3A63" w:rsidRDefault="00032BAC"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p>
              </w:tc>
            </w:tr>
          </w:tbl>
          <w:p w:rsidR="00EC0942" w:rsidRPr="00BC3A63" w:rsidRDefault="00EC0942"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p>
        </w:tc>
      </w:tr>
      <w:tr w:rsidR="00032BAC" w:rsidRPr="00BC3A63" w:rsidTr="00167A80">
        <w:trPr>
          <w:jc w:val="center"/>
        </w:trPr>
        <w:tc>
          <w:tcPr>
            <w:tcW w:w="4487" w:type="dxa"/>
            <w:vAlign w:val="center"/>
          </w:tcPr>
          <w:p w:rsidR="00EC0942" w:rsidRPr="00BC3A63" w:rsidRDefault="00032BAC"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Recomendações de rede</w:t>
            </w:r>
          </w:p>
        </w:tc>
        <w:tc>
          <w:tcPr>
            <w:tcW w:w="4568" w:type="dxa"/>
            <w:vAlign w:val="center"/>
          </w:tcPr>
          <w:p w:rsidR="00032BAC" w:rsidRPr="00BC3A63" w:rsidRDefault="00032BAC" w:rsidP="000E47C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Upload: 1 Mbps</w:t>
            </w:r>
          </w:p>
          <w:p w:rsidR="00032BAC" w:rsidRPr="00BC3A63" w:rsidRDefault="00032BAC" w:rsidP="000E47C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Download: 1 Mbps</w:t>
            </w:r>
          </w:p>
          <w:p w:rsidR="00EC0942" w:rsidRPr="00BC3A63" w:rsidRDefault="00032BAC" w:rsidP="000E47CD">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Latência: 200ms ou melhor</w:t>
            </w:r>
          </w:p>
        </w:tc>
      </w:tr>
      <w:tr w:rsidR="00032BAC" w:rsidRPr="00BC3A63" w:rsidTr="00167A80">
        <w:trPr>
          <w:jc w:val="center"/>
        </w:trPr>
        <w:tc>
          <w:tcPr>
            <w:tcW w:w="4487" w:type="dxa"/>
            <w:vAlign w:val="center"/>
          </w:tcPr>
          <w:p w:rsidR="00032BAC" w:rsidRPr="00BC3A63" w:rsidRDefault="00032BAC" w:rsidP="000E47C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Softwares adicionais:</w:t>
            </w:r>
          </w:p>
        </w:tc>
        <w:tc>
          <w:tcPr>
            <w:tcW w:w="4568" w:type="dxa"/>
            <w:vAlign w:val="center"/>
          </w:tcPr>
          <w:p w:rsidR="00032BAC" w:rsidRPr="00BC3A63" w:rsidRDefault="00032BAC" w:rsidP="000E47CD">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Microsoft Silverlight 5.1 ou melhor.</w:t>
            </w:r>
          </w:p>
          <w:p w:rsidR="00032BAC" w:rsidRPr="00BC3A63" w:rsidRDefault="00032BAC" w:rsidP="00167A80">
            <w:pPr>
              <w:keepNext/>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DFDFD"/>
              <w:spacing w:line="360" w:lineRule="auto"/>
              <w:jc w:val="both"/>
              <w:rPr>
                <w:rFonts w:ascii="Arial" w:eastAsia="Times New Roman" w:hAnsi="Arial" w:cs="Arial"/>
                <w:bdr w:val="none" w:sz="0" w:space="0" w:color="auto"/>
                <w:lang w:val="pt-BR" w:eastAsia="pt-BR"/>
              </w:rPr>
            </w:pPr>
            <w:r w:rsidRPr="00BC3A63">
              <w:rPr>
                <w:rFonts w:ascii="Arial" w:eastAsia="Times New Roman" w:hAnsi="Arial" w:cs="Arial"/>
                <w:bdr w:val="none" w:sz="0" w:space="0" w:color="auto"/>
                <w:lang w:val="pt-BR" w:eastAsia="pt-BR"/>
              </w:rPr>
              <w:t>Adobe Reader 8.1.3</w:t>
            </w:r>
          </w:p>
        </w:tc>
      </w:tr>
    </w:tbl>
    <w:p w:rsidR="00EC0942" w:rsidRPr="00BC3A63" w:rsidRDefault="00167A80" w:rsidP="00167A80">
      <w:pPr>
        <w:pStyle w:val="Legenda"/>
        <w:spacing w:after="0"/>
        <w:rPr>
          <w:rFonts w:ascii="Arial" w:eastAsia="Times New Roman" w:hAnsi="Arial" w:cs="Arial"/>
          <w:color w:val="000000" w:themeColor="text1"/>
          <w:bdr w:val="none" w:sz="0" w:space="0" w:color="auto"/>
          <w:lang w:val="pt-BR" w:eastAsia="pt-BR"/>
        </w:rPr>
      </w:pPr>
      <w:r w:rsidRPr="00BC3A63">
        <w:rPr>
          <w:rFonts w:ascii="Arial" w:eastAsia="Times New Roman" w:hAnsi="Arial" w:cs="Arial"/>
          <w:color w:val="000000" w:themeColor="text1"/>
          <w:bdr w:val="none" w:sz="0" w:space="0" w:color="auto"/>
          <w:lang w:val="pt-BR" w:eastAsia="pt-BR"/>
        </w:rPr>
        <w:t>SAP, 2016</w:t>
      </w:r>
    </w:p>
    <w:p w:rsidR="00167A80" w:rsidRPr="00BC3A63" w:rsidRDefault="00167A80" w:rsidP="000E47CD">
      <w:pPr>
        <w:spacing w:line="360" w:lineRule="auto"/>
        <w:jc w:val="both"/>
        <w:rPr>
          <w:rFonts w:ascii="Arial" w:hAnsi="Arial" w:cs="Arial"/>
          <w:b/>
          <w:lang w:val="pt-BR"/>
        </w:rPr>
      </w:pPr>
    </w:p>
    <w:p w:rsidR="00E5464C" w:rsidRPr="00BC3A63" w:rsidRDefault="00E5464C" w:rsidP="000E47CD">
      <w:pPr>
        <w:spacing w:line="360" w:lineRule="auto"/>
        <w:jc w:val="both"/>
        <w:rPr>
          <w:rFonts w:ascii="Arial" w:hAnsi="Arial" w:cs="Arial"/>
          <w:b/>
          <w:lang w:val="pt-BR"/>
        </w:rPr>
      </w:pPr>
      <w:r w:rsidRPr="00BC3A63">
        <w:rPr>
          <w:rFonts w:ascii="Arial" w:hAnsi="Arial" w:cs="Arial"/>
          <w:b/>
          <w:lang w:val="pt-BR"/>
        </w:rPr>
        <w:t>Business Intelligence</w:t>
      </w: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tab/>
      </w:r>
      <w:r w:rsidR="00E5464C" w:rsidRPr="00BC3A63">
        <w:rPr>
          <w:rFonts w:ascii="Arial" w:hAnsi="Arial" w:cs="Arial"/>
          <w:lang w:val="pt-BR"/>
        </w:rPr>
        <w:t xml:space="preserve">Business Inteligence, ou Inteligência de negócios, é uma ferramenta utilizada para transformar todos os dados brutos do CRM, da ERP entre tantas outras em informação relevante para os negócios, uma ferramenta de uso exclusivo da parte estratégica da empresa, ajuda na tomada de decisões tanto no dia-a-dia [como o preço de certo produto X em uma região Y, comparado com uma região Z] como </w:t>
      </w:r>
      <w:r w:rsidR="00E5464C" w:rsidRPr="00BC3A63">
        <w:rPr>
          <w:rFonts w:ascii="Arial" w:hAnsi="Arial" w:cs="Arial"/>
          <w:lang w:val="pt-BR"/>
        </w:rPr>
        <w:lastRenderedPageBreak/>
        <w:t>decisões estratégicas com base nos dados de competidores, dados esses alimentados ao BI via pesquisa, data minning da própria empresa ou coletados através de CRM. Softwares de BI oferecem relatórios elaborados e flowcharts para facilitar a tomada de decisões, são softwares elaborados para lidar com o grande fluxo de informação necessário para Diretores, CEOs e consultores de negócios, por isso estão entre os Softwares mais caros que uma empresa possui. Podemos analisar como o BI pode ajudar a empresa com um software adequado:</w:t>
      </w:r>
    </w:p>
    <w:p w:rsidR="00DF2025" w:rsidRPr="00BC3A63" w:rsidRDefault="00DF2025" w:rsidP="000E47CD">
      <w:pPr>
        <w:spacing w:line="360" w:lineRule="auto"/>
        <w:jc w:val="both"/>
        <w:rPr>
          <w:rFonts w:ascii="Arial" w:hAnsi="Arial" w:cs="Arial"/>
          <w:lang w:val="pt-BR"/>
        </w:rPr>
      </w:pP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tab/>
      </w:r>
      <w:r w:rsidR="00E5464C" w:rsidRPr="00BC3A63">
        <w:rPr>
          <w:rFonts w:ascii="Arial" w:hAnsi="Arial" w:cs="Arial"/>
          <w:lang w:val="pt-BR"/>
        </w:rPr>
        <w:t>As soluções de BI capacitam os tomadores de decisão com fácil acesso que se torna eficaz para tomada de decisão mais rápida e informada. Com um pacote para todos os insights, os negócios podem oferecer suporte a um alto padrão de BI corporativo. Como resultado, as organizações podem aumentar o QI coletivo, oferecendo aos usuários informações que podem ajudá-los a se tornar mais eficazes em tudo o que fazem, veja as variadas funções de BI:</w:t>
      </w:r>
    </w:p>
    <w:p w:rsidR="00E5464C" w:rsidRPr="00BC3A63" w:rsidRDefault="00E5464C" w:rsidP="000E47CD">
      <w:pPr>
        <w:pStyle w:val="Pargrafoda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lang w:val="pt-BR"/>
        </w:rPr>
      </w:pPr>
      <w:r w:rsidRPr="00BC3A63">
        <w:rPr>
          <w:rFonts w:ascii="Arial" w:hAnsi="Arial" w:cs="Arial"/>
          <w:b/>
          <w:lang w:val="pt-BR"/>
        </w:rPr>
        <w:t>Detecção de dados confiáveis:</w:t>
      </w:r>
    </w:p>
    <w:p w:rsidR="00E5464C" w:rsidRPr="00BC3A63" w:rsidRDefault="00E5464C" w:rsidP="000E47CD">
      <w:pPr>
        <w:pStyle w:val="PargrafodaLista"/>
        <w:numPr>
          <w:ilvl w:val="1"/>
          <w:numId w:val="12"/>
        </w:numPr>
        <w:spacing w:line="360" w:lineRule="auto"/>
        <w:jc w:val="both"/>
        <w:rPr>
          <w:rFonts w:ascii="Arial" w:hAnsi="Arial" w:cs="Arial"/>
          <w:lang w:val="pt-BR"/>
        </w:rPr>
      </w:pPr>
      <w:r w:rsidRPr="00BC3A63">
        <w:rPr>
          <w:rFonts w:ascii="Arial" w:hAnsi="Arial" w:cs="Arial"/>
          <w:lang w:val="pt-BR"/>
        </w:rPr>
        <w:t>Ajude executivos de vários níveis de competências a entender melhor os dados e usá-los para engajar o público.</w:t>
      </w:r>
    </w:p>
    <w:p w:rsidR="00E5464C" w:rsidRPr="00BC3A63" w:rsidRDefault="00E5464C" w:rsidP="000E47CD">
      <w:pPr>
        <w:pStyle w:val="Pargrafoda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lang w:val="pt-BR"/>
        </w:rPr>
      </w:pPr>
      <w:r w:rsidRPr="00BC3A63">
        <w:rPr>
          <w:rFonts w:ascii="Arial" w:hAnsi="Arial" w:cs="Arial"/>
          <w:b/>
          <w:lang w:val="pt-BR"/>
        </w:rPr>
        <w:t>Geração de relatórios:</w:t>
      </w:r>
    </w:p>
    <w:p w:rsidR="00E5464C" w:rsidRPr="00BC3A63" w:rsidRDefault="00E5464C" w:rsidP="000E47CD">
      <w:pPr>
        <w:pStyle w:val="PargrafodaLista"/>
        <w:numPr>
          <w:ilvl w:val="1"/>
          <w:numId w:val="12"/>
        </w:numPr>
        <w:spacing w:line="360" w:lineRule="auto"/>
        <w:jc w:val="both"/>
        <w:rPr>
          <w:rFonts w:ascii="Arial" w:hAnsi="Arial" w:cs="Arial"/>
          <w:lang w:val="pt-BR"/>
        </w:rPr>
      </w:pPr>
      <w:r w:rsidRPr="00BC3A63">
        <w:rPr>
          <w:rFonts w:ascii="Arial" w:hAnsi="Arial" w:cs="Arial"/>
          <w:lang w:val="pt-BR"/>
        </w:rPr>
        <w:t>Incentive a tomada de decisão rápida e informada e ofereça insights significativos e acionáveis.</w:t>
      </w:r>
    </w:p>
    <w:p w:rsidR="00E5464C" w:rsidRPr="00BC3A63" w:rsidRDefault="00E5464C" w:rsidP="000E47CD">
      <w:pPr>
        <w:pStyle w:val="Pargrafoda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lang w:val="pt-BR"/>
        </w:rPr>
      </w:pPr>
      <w:r w:rsidRPr="00BC3A63">
        <w:rPr>
          <w:rFonts w:ascii="Arial" w:hAnsi="Arial" w:cs="Arial"/>
          <w:b/>
          <w:lang w:val="pt-BR"/>
        </w:rPr>
        <w:t>Plataforma de Business Intelligence:</w:t>
      </w:r>
    </w:p>
    <w:p w:rsidR="00E5464C" w:rsidRPr="00BC3A63" w:rsidRDefault="00E5464C" w:rsidP="000E47CD">
      <w:pPr>
        <w:pStyle w:val="PargrafodaLista"/>
        <w:numPr>
          <w:ilvl w:val="1"/>
          <w:numId w:val="12"/>
        </w:numPr>
        <w:spacing w:line="360" w:lineRule="auto"/>
        <w:jc w:val="both"/>
        <w:rPr>
          <w:rFonts w:ascii="Arial" w:hAnsi="Arial" w:cs="Arial"/>
          <w:lang w:val="pt-BR"/>
        </w:rPr>
      </w:pPr>
      <w:r w:rsidRPr="00BC3A63">
        <w:rPr>
          <w:rFonts w:ascii="Arial" w:hAnsi="Arial" w:cs="Arial"/>
          <w:lang w:val="pt-BR"/>
        </w:rPr>
        <w:t>Capacite usuários de negócios com acesso a insights importantes, oferecidos de acordo com o contexto, a qualquer momento e em qualquer lugar.</w:t>
      </w:r>
    </w:p>
    <w:p w:rsidR="00E5464C" w:rsidRPr="00BC3A63" w:rsidRDefault="00E5464C" w:rsidP="000E47CD">
      <w:pPr>
        <w:pStyle w:val="Pargrafoda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lang w:val="pt-BR"/>
        </w:rPr>
      </w:pPr>
      <w:r w:rsidRPr="00BC3A63">
        <w:rPr>
          <w:rFonts w:ascii="Arial" w:hAnsi="Arial" w:cs="Arial"/>
          <w:b/>
          <w:lang w:val="pt-BR"/>
        </w:rPr>
        <w:t>Dashboards e aplicativos:</w:t>
      </w:r>
    </w:p>
    <w:p w:rsidR="00E5464C" w:rsidRPr="00BC3A63" w:rsidRDefault="000E47CD" w:rsidP="000E47CD">
      <w:pPr>
        <w:pStyle w:val="PargrafodaLista"/>
        <w:numPr>
          <w:ilvl w:val="1"/>
          <w:numId w:val="12"/>
        </w:numPr>
        <w:spacing w:line="360" w:lineRule="auto"/>
        <w:jc w:val="both"/>
        <w:rPr>
          <w:rFonts w:ascii="Arial" w:hAnsi="Arial" w:cs="Arial"/>
          <w:lang w:val="pt-BR"/>
        </w:rPr>
      </w:pPr>
      <w:r w:rsidRPr="00BC3A63">
        <w:rPr>
          <w:rFonts w:ascii="Arial" w:hAnsi="Arial" w:cs="Arial"/>
          <w:lang w:val="pt-BR"/>
        </w:rPr>
        <w:t>Incentive a adoção de BI</w:t>
      </w:r>
      <w:r w:rsidR="00A34BC7" w:rsidRPr="00BC3A63">
        <w:rPr>
          <w:rFonts w:ascii="Arial" w:hAnsi="Arial" w:cs="Arial"/>
          <w:lang w:val="pt-BR"/>
        </w:rPr>
        <w:t xml:space="preserve">, </w:t>
      </w:r>
      <w:r w:rsidR="00E5464C" w:rsidRPr="00BC3A63">
        <w:rPr>
          <w:rFonts w:ascii="Arial" w:hAnsi="Arial" w:cs="Arial"/>
          <w:lang w:val="pt-BR"/>
        </w:rPr>
        <w:t>em toda a organização com dashboards e aplicativos atraentes e intuitivos.</w:t>
      </w:r>
    </w:p>
    <w:p w:rsidR="00E5464C" w:rsidRPr="00BC3A63" w:rsidRDefault="00E5464C" w:rsidP="000E47CD">
      <w:pPr>
        <w:pStyle w:val="PargrafodaLista"/>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hAnsi="Arial" w:cs="Arial"/>
          <w:b/>
          <w:lang w:val="pt-BR"/>
        </w:rPr>
      </w:pPr>
      <w:r w:rsidRPr="00BC3A63">
        <w:rPr>
          <w:rFonts w:ascii="Arial" w:hAnsi="Arial" w:cs="Arial"/>
          <w:b/>
          <w:lang w:val="pt-BR"/>
        </w:rPr>
        <w:t>Business Intelligence móvel:</w:t>
      </w:r>
    </w:p>
    <w:p w:rsidR="00E5464C" w:rsidRPr="00BC3A63" w:rsidRDefault="00E5464C" w:rsidP="000E47CD">
      <w:pPr>
        <w:pStyle w:val="PargrafodaLista"/>
        <w:numPr>
          <w:ilvl w:val="1"/>
          <w:numId w:val="12"/>
        </w:numPr>
        <w:spacing w:line="360" w:lineRule="auto"/>
        <w:jc w:val="both"/>
        <w:rPr>
          <w:rFonts w:ascii="Arial" w:hAnsi="Arial" w:cs="Arial"/>
          <w:lang w:val="pt-BR"/>
        </w:rPr>
      </w:pPr>
      <w:r w:rsidRPr="00BC3A63">
        <w:rPr>
          <w:rFonts w:ascii="Arial" w:hAnsi="Arial" w:cs="Arial"/>
          <w:lang w:val="pt-BR"/>
        </w:rPr>
        <w:t>Acesse a BI necessário para tomar decisões críticas a qualquer hora, em qualquer lugar e de qualquer dispositivo.</w:t>
      </w:r>
    </w:p>
    <w:p w:rsidR="00E5464C" w:rsidRPr="00BC3A63" w:rsidRDefault="00E5464C" w:rsidP="000E47CD">
      <w:pPr>
        <w:spacing w:line="360" w:lineRule="auto"/>
        <w:jc w:val="both"/>
        <w:rPr>
          <w:rFonts w:ascii="Arial" w:hAnsi="Arial" w:cs="Arial"/>
          <w:lang w:val="pt-BR"/>
        </w:rPr>
      </w:pP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tab/>
      </w:r>
      <w:r w:rsidR="00E5464C" w:rsidRPr="00BC3A63">
        <w:rPr>
          <w:rFonts w:ascii="Arial" w:hAnsi="Arial" w:cs="Arial"/>
          <w:lang w:val="pt-BR"/>
        </w:rPr>
        <w:t>O BI abrange tanto o ERP</w:t>
      </w:r>
      <w:r w:rsidR="00A34BC7" w:rsidRPr="00BC3A63">
        <w:rPr>
          <w:rFonts w:ascii="Arial" w:hAnsi="Arial" w:cs="Arial"/>
          <w:lang w:val="pt-BR"/>
        </w:rPr>
        <w:t xml:space="preserve"> </w:t>
      </w:r>
      <w:r w:rsidR="00E5464C" w:rsidRPr="00BC3A63">
        <w:rPr>
          <w:rFonts w:ascii="Arial" w:hAnsi="Arial" w:cs="Arial"/>
          <w:lang w:val="pt-BR"/>
        </w:rPr>
        <w:t xml:space="preserve">(Enterprise Resource Planning) que é uma plataforma de software desenvolvida para integrar os diversos departamentos de uma </w:t>
      </w:r>
      <w:r w:rsidR="00E5464C" w:rsidRPr="00BC3A63">
        <w:rPr>
          <w:rFonts w:ascii="Arial" w:hAnsi="Arial" w:cs="Arial"/>
          <w:lang w:val="pt-BR"/>
        </w:rPr>
        <w:lastRenderedPageBreak/>
        <w:t>empresa, possibilitando a automação e armazenamento de todas as informações do negócio como por exemplo:</w:t>
      </w:r>
    </w:p>
    <w:p w:rsidR="00DF2025" w:rsidRPr="00BC3A63" w:rsidRDefault="00DF2025" w:rsidP="000E47CD">
      <w:pPr>
        <w:spacing w:line="360" w:lineRule="auto"/>
        <w:jc w:val="both"/>
        <w:rPr>
          <w:rFonts w:ascii="Arial" w:hAnsi="Arial" w:cs="Arial"/>
          <w:lang w:val="pt-BR"/>
        </w:rPr>
      </w:pP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Agilidade nos processos;</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Acesso fácil e seguro às informações;</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Apoio a tomada de decisão;</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Integração de todas as áreas;</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Controle total do negócio;</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Aumento da competitividade;</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Rápida Implantação;</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Investimento adequado ao seu orçamento;</w:t>
      </w:r>
    </w:p>
    <w:p w:rsidR="00E5464C" w:rsidRPr="00BC3A63" w:rsidRDefault="00E5464C" w:rsidP="000E47CD">
      <w:pPr>
        <w:spacing w:line="360" w:lineRule="auto"/>
        <w:jc w:val="both"/>
        <w:rPr>
          <w:rFonts w:ascii="Arial" w:hAnsi="Arial" w:cs="Arial"/>
          <w:lang w:val="pt-BR"/>
        </w:rPr>
      </w:pPr>
      <w:r w:rsidRPr="00BC3A63">
        <w:rPr>
          <w:rFonts w:ascii="Arial" w:hAnsi="Arial" w:cs="Arial"/>
          <w:lang w:val="pt-BR"/>
        </w:rPr>
        <w:t>- Garantia de evolução.</w:t>
      </w:r>
    </w:p>
    <w:p w:rsidR="00E5464C" w:rsidRPr="00BC3A63" w:rsidRDefault="00E5464C" w:rsidP="000E47CD">
      <w:pPr>
        <w:spacing w:line="360" w:lineRule="auto"/>
        <w:jc w:val="both"/>
        <w:rPr>
          <w:rFonts w:ascii="Arial" w:hAnsi="Arial" w:cs="Arial"/>
          <w:lang w:val="pt-BR"/>
        </w:rPr>
      </w:pP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tab/>
      </w:r>
      <w:r w:rsidR="00E5464C" w:rsidRPr="00BC3A63">
        <w:rPr>
          <w:rFonts w:ascii="Arial" w:hAnsi="Arial" w:cs="Arial"/>
          <w:lang w:val="pt-BR"/>
        </w:rPr>
        <w:t>Também abrangendo o CRM (Customer Relationship Management) que é Gestão d</w:t>
      </w:r>
      <w:r w:rsidR="00B17EC8" w:rsidRPr="00BC3A63">
        <w:rPr>
          <w:rFonts w:ascii="Arial" w:hAnsi="Arial" w:cs="Arial"/>
          <w:lang w:val="pt-BR"/>
        </w:rPr>
        <w:t>e Relacionamento com o Cliente</w:t>
      </w:r>
      <w:r w:rsidR="00E5464C" w:rsidRPr="00BC3A63">
        <w:rPr>
          <w:rFonts w:ascii="Arial" w:hAnsi="Arial" w:cs="Arial"/>
          <w:lang w:val="pt-BR"/>
        </w:rPr>
        <w:t xml:space="preserve"> Criada para definir toda uma classe de ferramentas que automatizam as funções de contato com o cliente. Essas ferramentas compreendem sistemas informatizados e fundamentalmente uma mudança de atitude corporativa, que objetiva ajudar as companhias a criar e manter um bom relacionamento com seus clientes armazenando e inter-relacionando de forma inteligente, informações sobre suas atividades e interações com a empresa.</w:t>
      </w:r>
    </w:p>
    <w:p w:rsidR="00E5464C" w:rsidRPr="00BC3A63" w:rsidRDefault="00E5464C" w:rsidP="000E47CD">
      <w:pPr>
        <w:spacing w:line="360" w:lineRule="auto"/>
        <w:jc w:val="both"/>
        <w:rPr>
          <w:rFonts w:ascii="Arial" w:hAnsi="Arial" w:cs="Arial"/>
          <w:lang w:val="pt-BR"/>
        </w:rPr>
      </w:pP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tab/>
      </w:r>
      <w:r w:rsidR="00E5464C" w:rsidRPr="00BC3A63">
        <w:rPr>
          <w:rFonts w:ascii="Arial" w:hAnsi="Arial" w:cs="Arial"/>
          <w:lang w:val="pt-BR"/>
        </w:rPr>
        <w:t xml:space="preserve">Com essas ferramentas agregadas o BI se torna imprescindível para uma gestão empresarial de qualquer ramo de atividade. </w:t>
      </w:r>
    </w:p>
    <w:p w:rsidR="00E5464C" w:rsidRPr="00BC3A63" w:rsidRDefault="00E5464C" w:rsidP="000E47CD">
      <w:pPr>
        <w:spacing w:line="360" w:lineRule="auto"/>
        <w:jc w:val="both"/>
        <w:rPr>
          <w:rFonts w:ascii="Arial" w:hAnsi="Arial" w:cs="Arial"/>
          <w:lang w:val="pt-BR"/>
        </w:rPr>
      </w:pP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tab/>
      </w:r>
      <w:r w:rsidR="00E5464C" w:rsidRPr="00BC3A63">
        <w:rPr>
          <w:rFonts w:ascii="Arial" w:hAnsi="Arial" w:cs="Arial"/>
          <w:lang w:val="pt-BR"/>
        </w:rPr>
        <w:t>No nosso caso a Basil &amp; Co, utilizamos as ferramentas de modo a aperfeiçoar o relacionamento empresa funcionários e empresa cliente final, alterando de forma positiva o rendimento final da prestação de serviços, e na rápida tomada de decisões.</w:t>
      </w:r>
    </w:p>
    <w:p w:rsidR="00E5464C" w:rsidRPr="00BC3A63" w:rsidRDefault="00E5464C" w:rsidP="000E47CD">
      <w:pPr>
        <w:spacing w:line="360" w:lineRule="auto"/>
        <w:jc w:val="both"/>
        <w:rPr>
          <w:rFonts w:ascii="Arial" w:hAnsi="Arial" w:cs="Arial"/>
          <w:lang w:val="pt-BR"/>
        </w:rPr>
      </w:pP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tab/>
      </w:r>
      <w:r w:rsidR="000E47CD" w:rsidRPr="00BC3A63">
        <w:rPr>
          <w:rFonts w:ascii="Arial" w:hAnsi="Arial" w:cs="Arial"/>
          <w:lang w:val="pt-BR"/>
        </w:rPr>
        <w:t xml:space="preserve">O principal benefício do BI </w:t>
      </w:r>
      <w:r w:rsidR="00E5464C" w:rsidRPr="00BC3A63">
        <w:rPr>
          <w:rFonts w:ascii="Arial" w:hAnsi="Arial" w:cs="Arial"/>
          <w:lang w:val="pt-BR"/>
        </w:rPr>
        <w:t>para nossa organização é a capacidade de fornecer informações precisas quando necessário, incluindo uma visão em tempo real do desempenho corporativo. Estas informações são necessárias para todos os tipos de decisões, principalmente para o planejamento estratégico.</w:t>
      </w:r>
    </w:p>
    <w:p w:rsidR="00E5464C" w:rsidRPr="00BC3A63" w:rsidRDefault="00E5464C" w:rsidP="000E47CD">
      <w:pPr>
        <w:spacing w:line="360" w:lineRule="auto"/>
        <w:ind w:firstLine="708"/>
        <w:jc w:val="both"/>
        <w:rPr>
          <w:rFonts w:ascii="Arial" w:hAnsi="Arial" w:cs="Arial"/>
          <w:lang w:val="pt-BR"/>
        </w:rPr>
      </w:pPr>
    </w:p>
    <w:p w:rsidR="00E5464C" w:rsidRPr="00BC3A63" w:rsidRDefault="00DF2025" w:rsidP="000E47CD">
      <w:pPr>
        <w:spacing w:line="360" w:lineRule="auto"/>
        <w:jc w:val="both"/>
        <w:rPr>
          <w:rFonts w:ascii="Arial" w:hAnsi="Arial" w:cs="Arial"/>
          <w:lang w:val="pt-BR"/>
        </w:rPr>
      </w:pPr>
      <w:r w:rsidRPr="00BC3A63">
        <w:rPr>
          <w:rFonts w:ascii="Arial" w:hAnsi="Arial" w:cs="Arial"/>
          <w:lang w:val="pt-BR"/>
        </w:rPr>
        <w:lastRenderedPageBreak/>
        <w:tab/>
      </w:r>
      <w:r w:rsidR="00E5464C" w:rsidRPr="00BC3A63">
        <w:rPr>
          <w:rFonts w:ascii="Arial" w:hAnsi="Arial" w:cs="Arial"/>
          <w:lang w:val="pt-BR"/>
        </w:rPr>
        <w:t>No mundo de hoje, grande parte dos processos corporativos são tratados em tempo real, minuto a minuto, e o BI está incluso nesse cenário para fornecer informações claras no momento em que a organização mais precisar. A notícia não pode atrasar um dia sequer, pois informações são necessárias em tempo real. Fazemos a compra da nossa matéria prima notificando em ERP e já emitindo documentos fiscais e sua logística pré-definida o mesmo ocorrendo no CRM em que o nosso cliente efetua a compra de nossos produtos, os mesmos foram alimentados no ERP após uma venda estão disponíveis num CRM para um eventual contato com o cliente, seja uma pesquisa de opinião, seja em contato com o SAC, ou algum outro contato eletrônico. Esses mesmos dados vão ficar disponíveis para a equipe de Marketing com os dados relevantes dos clientes como produto, faixa etária, utilização e o feedback dos clientes – pesquisa de opinião, assim funciona o BI.</w:t>
      </w:r>
    </w:p>
    <w:p w:rsidR="00D3261A" w:rsidRPr="00BC3A63" w:rsidRDefault="00D3261A"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p>
    <w:p w:rsidR="00D3261A" w:rsidRPr="00BC3A63" w:rsidRDefault="00D3261A"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p>
    <w:p w:rsidR="00D3261A" w:rsidRPr="00BC3A63" w:rsidRDefault="00D3261A" w:rsidP="000E47C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line="360" w:lineRule="auto"/>
        <w:jc w:val="both"/>
        <w:rPr>
          <w:rFonts w:ascii="Arial" w:eastAsia="Times New Roman" w:hAnsi="Arial" w:cs="Arial"/>
          <w:bdr w:val="none" w:sz="0" w:space="0" w:color="auto"/>
          <w:lang w:val="pt-BR" w:eastAsia="pt-BR"/>
        </w:rPr>
      </w:pPr>
    </w:p>
    <w:p w:rsidR="003A2C96" w:rsidRPr="00BC3A63" w:rsidRDefault="003A2C96" w:rsidP="000E47CD">
      <w:pPr>
        <w:spacing w:line="360" w:lineRule="auto"/>
        <w:jc w:val="both"/>
        <w:rPr>
          <w:rStyle w:val="apple-converted-space"/>
          <w:rFonts w:ascii="Arial" w:hAnsi="Arial" w:cs="Arial"/>
          <w:lang w:val="pt-BR"/>
        </w:rPr>
      </w:pPr>
    </w:p>
    <w:p w:rsidR="00561A22" w:rsidRPr="00BC3A63" w:rsidRDefault="00561A22"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br w:type="page"/>
      </w:r>
    </w:p>
    <w:p w:rsidR="00561A22" w:rsidRPr="00BC3A63" w:rsidRDefault="00FF09B0" w:rsidP="000E47CD">
      <w:pPr>
        <w:spacing w:line="360" w:lineRule="auto"/>
        <w:jc w:val="both"/>
        <w:rPr>
          <w:rStyle w:val="apple-converted-space"/>
          <w:rFonts w:ascii="Arial" w:hAnsi="Arial" w:cs="Arial"/>
          <w:lang w:val="pt-BR"/>
        </w:rPr>
      </w:pPr>
      <w:r w:rsidRPr="00BC3A63">
        <w:rPr>
          <w:noProof/>
          <w:lang w:val="en-GB" w:eastAsia="en-GB"/>
        </w:rPr>
        <w:lastRenderedPageBreak/>
        <mc:AlternateContent>
          <mc:Choice Requires="wps">
            <w:drawing>
              <wp:anchor distT="0" distB="0" distL="114300" distR="114300" simplePos="0" relativeHeight="251657216" behindDoc="0" locked="0" layoutInCell="1" allowOverlap="1" wp14:anchorId="6B83250D" wp14:editId="21316068">
                <wp:simplePos x="0" y="0"/>
                <wp:positionH relativeFrom="column">
                  <wp:posOffset>1901190</wp:posOffset>
                </wp:positionH>
                <wp:positionV relativeFrom="paragraph">
                  <wp:posOffset>-185420</wp:posOffset>
                </wp:positionV>
                <wp:extent cx="1954530" cy="180975"/>
                <wp:effectExtent l="0" t="0" r="7620" b="9525"/>
                <wp:wrapSquare wrapText="bothSides"/>
                <wp:docPr id="1" name="Caixa de Texto 1"/>
                <wp:cNvGraphicFramePr/>
                <a:graphic xmlns:a="http://schemas.openxmlformats.org/drawingml/2006/main">
                  <a:graphicData uri="http://schemas.microsoft.com/office/word/2010/wordprocessingShape">
                    <wps:wsp>
                      <wps:cNvSpPr txBox="1"/>
                      <wps:spPr>
                        <a:xfrm>
                          <a:off x="0" y="0"/>
                          <a:ext cx="1954530" cy="180975"/>
                        </a:xfrm>
                        <a:prstGeom prst="rect">
                          <a:avLst/>
                        </a:prstGeom>
                        <a:solidFill>
                          <a:prstClr val="white"/>
                        </a:solidFill>
                        <a:ln>
                          <a:noFill/>
                        </a:ln>
                      </wps:spPr>
                      <wps:txbx>
                        <w:txbxContent>
                          <w:p w:rsidR="00FD7E2F" w:rsidRPr="00FF09B0" w:rsidRDefault="00FD7E2F" w:rsidP="00FF09B0">
                            <w:pPr>
                              <w:pStyle w:val="Legenda"/>
                              <w:rPr>
                                <w:rFonts w:ascii="Arial" w:hAnsi="Arial" w:cs="Arial"/>
                                <w:noProof/>
                                <w:color w:val="auto"/>
                                <w:sz w:val="24"/>
                                <w:szCs w:val="24"/>
                              </w:rPr>
                            </w:pPr>
                            <w:bookmarkStart w:id="46" w:name="_Toc452577022"/>
                            <w:r w:rsidRPr="00FF09B0">
                              <w:rPr>
                                <w:color w:val="auto"/>
                              </w:rPr>
                              <w:t xml:space="preserve">Figura </w:t>
                            </w:r>
                            <w:r>
                              <w:rPr>
                                <w:color w:val="auto"/>
                              </w:rPr>
                              <w:fldChar w:fldCharType="begin"/>
                            </w:r>
                            <w:r>
                              <w:rPr>
                                <w:color w:val="auto"/>
                              </w:rPr>
                              <w:instrText xml:space="preserve"> SEQ Figura \* ARABIC </w:instrText>
                            </w:r>
                            <w:r>
                              <w:rPr>
                                <w:color w:val="auto"/>
                              </w:rPr>
                              <w:fldChar w:fldCharType="separate"/>
                            </w:r>
                            <w:r>
                              <w:rPr>
                                <w:noProof/>
                                <w:color w:val="auto"/>
                              </w:rPr>
                              <w:t>6</w:t>
                            </w:r>
                            <w:r>
                              <w:rPr>
                                <w:color w:val="auto"/>
                              </w:rPr>
                              <w:fldChar w:fldCharType="end"/>
                            </w:r>
                            <w:r w:rsidRPr="00FF09B0">
                              <w:rPr>
                                <w:color w:val="auto"/>
                              </w:rPr>
                              <w:t xml:space="preserve"> - Cloud Computing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83250D" id="_x0000_t202" coordsize="21600,21600" o:spt="202" path="m,l,21600r21600,l21600,xe">
                <v:stroke joinstyle="miter"/>
                <v:path gradientshapeok="t" o:connecttype="rect"/>
              </v:shapetype>
              <v:shape id="Caixa de Texto 1" o:spid="_x0000_s1026" type="#_x0000_t202" style="position:absolute;left:0;text-align:left;margin-left:149.7pt;margin-top:-14.6pt;width:153.9pt;height:14.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" stroked="f">
                <v:textbox inset="0,0,0,0">
                  <w:txbxContent>
                    <w:p w:rsidR="00FD7E2F" w:rsidRPr="00FF09B0" w:rsidRDefault="00FD7E2F" w:rsidP="00FF09B0">
                      <w:pPr>
                        <w:pStyle w:val="Legenda"/>
                        <w:rPr>
                          <w:rFonts w:ascii="Arial" w:hAnsi="Arial" w:cs="Arial"/>
                          <w:noProof/>
                          <w:color w:val="auto"/>
                          <w:sz w:val="24"/>
                          <w:szCs w:val="24"/>
                        </w:rPr>
                      </w:pPr>
                      <w:bookmarkStart w:id="47" w:name="_Toc452577022"/>
                      <w:r w:rsidRPr="00FF09B0">
                        <w:rPr>
                          <w:color w:val="auto"/>
                        </w:rPr>
                        <w:t xml:space="preserve">Figura </w:t>
                      </w:r>
                      <w:r>
                        <w:rPr>
                          <w:color w:val="auto"/>
                        </w:rPr>
                        <w:fldChar w:fldCharType="begin"/>
                      </w:r>
                      <w:r>
                        <w:rPr>
                          <w:color w:val="auto"/>
                        </w:rPr>
                        <w:instrText xml:space="preserve"> SEQ Figura \* ARABIC </w:instrText>
                      </w:r>
                      <w:r>
                        <w:rPr>
                          <w:color w:val="auto"/>
                        </w:rPr>
                        <w:fldChar w:fldCharType="separate"/>
                      </w:r>
                      <w:r>
                        <w:rPr>
                          <w:noProof/>
                          <w:color w:val="auto"/>
                        </w:rPr>
                        <w:t>6</w:t>
                      </w:r>
                      <w:r>
                        <w:rPr>
                          <w:color w:val="auto"/>
                        </w:rPr>
                        <w:fldChar w:fldCharType="end"/>
                      </w:r>
                      <w:r w:rsidRPr="00FF09B0">
                        <w:rPr>
                          <w:color w:val="auto"/>
                        </w:rPr>
                        <w:t xml:space="preserve"> - Cloud Computing</w:t>
                      </w:r>
                      <w:bookmarkEnd w:id="47"/>
                    </w:p>
                  </w:txbxContent>
                </v:textbox>
                <w10:wrap type="square"/>
              </v:shape>
            </w:pict>
          </mc:Fallback>
        </mc:AlternateContent>
      </w:r>
      <w:r w:rsidRPr="00BC3A63">
        <w:rPr>
          <w:noProof/>
          <w:lang w:val="en-GB" w:eastAsia="en-GB"/>
        </w:rPr>
        <mc:AlternateContent>
          <mc:Choice Requires="wps">
            <w:drawing>
              <wp:anchor distT="0" distB="0" distL="114300" distR="114300" simplePos="0" relativeHeight="251659264" behindDoc="0" locked="0" layoutInCell="1" allowOverlap="1" wp14:anchorId="7E4C32D8" wp14:editId="4C478A18">
                <wp:simplePos x="0" y="0"/>
                <wp:positionH relativeFrom="column">
                  <wp:posOffset>1897380</wp:posOffset>
                </wp:positionH>
                <wp:positionV relativeFrom="paragraph">
                  <wp:posOffset>1165860</wp:posOffset>
                </wp:positionV>
                <wp:extent cx="1954530" cy="635"/>
                <wp:effectExtent l="0" t="0" r="7620" b="18415"/>
                <wp:wrapSquare wrapText="bothSides"/>
                <wp:docPr id="2" name="Caixa de Texto 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rsidR="00FD7E2F" w:rsidRPr="0040108B" w:rsidRDefault="00FD7E2F" w:rsidP="00FF09B0">
                            <w:pPr>
                              <w:pStyle w:val="Legenda"/>
                              <w:rPr>
                                <w:noProof/>
                                <w:color w:val="auto"/>
                                <w:sz w:val="24"/>
                                <w:szCs w:val="24"/>
                                <w:lang w:val="pt-BR"/>
                              </w:rPr>
                            </w:pPr>
                            <w:r w:rsidRPr="0040108B">
                              <w:rPr>
                                <w:color w:val="auto"/>
                                <w:lang w:val="pt-BR"/>
                              </w:rPr>
                              <w:t>Fonte: FORBES</w:t>
                            </w:r>
                            <w:r>
                              <w:rPr>
                                <w:color w:val="auto"/>
                                <w:lang w:val="pt-BR"/>
                              </w:rPr>
                              <w: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C32D8" id="Caixa de Texto 2" o:spid="_x0000_s1027" type="#_x0000_t202" style="position:absolute;left:0;text-align:left;margin-left:149.4pt;margin-top:91.8pt;width:153.9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" stroked="f">
                <v:textbox style="mso-fit-shape-to-text:t" inset="0,0,0,0">
                  <w:txbxContent>
                    <w:p w:rsidR="00FD7E2F" w:rsidRPr="0040108B" w:rsidRDefault="00FD7E2F" w:rsidP="00FF09B0">
                      <w:pPr>
                        <w:pStyle w:val="Legenda"/>
                        <w:rPr>
                          <w:noProof/>
                          <w:color w:val="auto"/>
                          <w:sz w:val="24"/>
                          <w:szCs w:val="24"/>
                          <w:lang w:val="pt-BR"/>
                        </w:rPr>
                      </w:pPr>
                      <w:r w:rsidRPr="0040108B">
                        <w:rPr>
                          <w:color w:val="auto"/>
                          <w:lang w:val="pt-BR"/>
                        </w:rPr>
                        <w:t>Fonte: FORBES</w:t>
                      </w:r>
                      <w:r>
                        <w:rPr>
                          <w:color w:val="auto"/>
                          <w:lang w:val="pt-BR"/>
                        </w:rPr>
                        <w:t>, 2015</w:t>
                      </w:r>
                    </w:p>
                  </w:txbxContent>
                </v:textbox>
                <w10:wrap type="square"/>
              </v:shape>
            </w:pict>
          </mc:Fallback>
        </mc:AlternateContent>
      </w:r>
      <w:r w:rsidR="00561A22" w:rsidRPr="00BC3A63">
        <w:rPr>
          <w:rFonts w:ascii="Arial" w:hAnsi="Arial" w:cs="Arial"/>
          <w:noProof/>
          <w:lang w:val="en-GB" w:eastAsia="en-GB"/>
        </w:rPr>
        <w:drawing>
          <wp:anchor distT="0" distB="0" distL="114300" distR="114300" simplePos="0" relativeHeight="251655168" behindDoc="0" locked="0" layoutInCell="1" allowOverlap="1" wp14:anchorId="6F899DD9" wp14:editId="0D797397">
            <wp:simplePos x="725170" y="898525"/>
            <wp:positionH relativeFrom="margin">
              <wp:align>center</wp:align>
            </wp:positionH>
            <wp:positionV relativeFrom="margin">
              <wp:align>top</wp:align>
            </wp:positionV>
            <wp:extent cx="1954530" cy="1108710"/>
            <wp:effectExtent l="0" t="0" r="7620" b="0"/>
            <wp:wrapSquare wrapText="bothSides"/>
            <wp:docPr id="28" name="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computing.Forbes.7.22.1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4530" cy="1108710"/>
                    </a:xfrm>
                    <a:prstGeom prst="rect">
                      <a:avLst/>
                    </a:prstGeom>
                  </pic:spPr>
                </pic:pic>
              </a:graphicData>
            </a:graphic>
          </wp:anchor>
        </w:drawing>
      </w:r>
    </w:p>
    <w:p w:rsidR="006D2553" w:rsidRPr="00BC3A63" w:rsidRDefault="006D2553" w:rsidP="000E47CD">
      <w:pPr>
        <w:spacing w:line="360" w:lineRule="auto"/>
        <w:jc w:val="both"/>
        <w:rPr>
          <w:rStyle w:val="apple-converted-space"/>
          <w:rFonts w:ascii="Arial" w:hAnsi="Arial" w:cs="Arial"/>
          <w:lang w:val="pt-BR"/>
        </w:rPr>
      </w:pPr>
    </w:p>
    <w:p w:rsidR="00561A22" w:rsidRPr="00BC3A63" w:rsidRDefault="00561A22" w:rsidP="000E47CD">
      <w:pPr>
        <w:spacing w:line="360" w:lineRule="auto"/>
        <w:jc w:val="both"/>
        <w:rPr>
          <w:rStyle w:val="apple-converted-space"/>
          <w:rFonts w:ascii="Arial" w:hAnsi="Arial" w:cs="Arial"/>
          <w:lang w:val="pt-BR"/>
        </w:rPr>
      </w:pPr>
    </w:p>
    <w:p w:rsidR="00561A22" w:rsidRPr="00BC3A63" w:rsidRDefault="00561A22" w:rsidP="000E47CD">
      <w:pPr>
        <w:spacing w:line="360" w:lineRule="auto"/>
        <w:jc w:val="both"/>
        <w:rPr>
          <w:rStyle w:val="apple-converted-space"/>
          <w:rFonts w:ascii="Arial" w:hAnsi="Arial" w:cs="Arial"/>
          <w:lang w:val="pt-BR"/>
        </w:rPr>
      </w:pPr>
    </w:p>
    <w:p w:rsidR="00561A22" w:rsidRPr="00BC3A63" w:rsidRDefault="00561A22" w:rsidP="000E47CD">
      <w:pPr>
        <w:spacing w:line="360" w:lineRule="auto"/>
        <w:jc w:val="both"/>
        <w:rPr>
          <w:rStyle w:val="apple-converted-space"/>
          <w:rFonts w:ascii="Arial" w:hAnsi="Arial" w:cs="Arial"/>
          <w:lang w:val="pt-BR"/>
        </w:rPr>
      </w:pPr>
    </w:p>
    <w:p w:rsidR="0040108B" w:rsidRPr="00BC3A63" w:rsidRDefault="0040108B" w:rsidP="000E47CD">
      <w:pPr>
        <w:spacing w:line="360" w:lineRule="auto"/>
        <w:jc w:val="both"/>
        <w:rPr>
          <w:rStyle w:val="apple-converted-space"/>
          <w:rFonts w:ascii="Arial" w:hAnsi="Arial" w:cs="Arial"/>
          <w:lang w:val="pt-BR"/>
        </w:rPr>
      </w:pPr>
    </w:p>
    <w:p w:rsidR="00561A22" w:rsidRPr="00BC3A63" w:rsidRDefault="00561A22" w:rsidP="00E0666F">
      <w:pPr>
        <w:pStyle w:val="PargrafodaLista"/>
        <w:numPr>
          <w:ilvl w:val="0"/>
          <w:numId w:val="2"/>
        </w:numPr>
        <w:spacing w:line="360" w:lineRule="auto"/>
        <w:ind w:left="426"/>
        <w:jc w:val="both"/>
        <w:outlineLvl w:val="0"/>
        <w:rPr>
          <w:rStyle w:val="apple-converted-space"/>
          <w:rFonts w:ascii="Arial" w:hAnsi="Arial" w:cs="Arial"/>
          <w:b/>
          <w:lang w:val="pt-BR"/>
        </w:rPr>
      </w:pPr>
      <w:bookmarkStart w:id="48" w:name="_Toc453336980"/>
      <w:bookmarkStart w:id="49" w:name="_Toc453337027"/>
      <w:r w:rsidRPr="00BC3A63">
        <w:rPr>
          <w:rStyle w:val="apple-converted-space"/>
          <w:rFonts w:ascii="Arial" w:hAnsi="Arial" w:cs="Arial"/>
          <w:b/>
          <w:lang w:val="pt-BR"/>
        </w:rPr>
        <w:t>O QUE É, PARA QUE SERVE, E COMO USAR?</w:t>
      </w:r>
      <w:bookmarkEnd w:id="48"/>
      <w:bookmarkEnd w:id="49"/>
    </w:p>
    <w:p w:rsidR="00EF0CAC" w:rsidRPr="00BC3A63" w:rsidRDefault="00EF0CAC" w:rsidP="00E0666F">
      <w:pPr>
        <w:pStyle w:val="PargrafodaLista"/>
        <w:numPr>
          <w:ilvl w:val="1"/>
          <w:numId w:val="2"/>
        </w:numPr>
        <w:spacing w:line="360" w:lineRule="auto"/>
        <w:jc w:val="both"/>
        <w:outlineLvl w:val="1"/>
        <w:rPr>
          <w:rStyle w:val="apple-converted-space"/>
          <w:rFonts w:ascii="Arial" w:hAnsi="Arial" w:cs="Arial"/>
          <w:b/>
          <w:lang w:val="pt-BR"/>
        </w:rPr>
      </w:pPr>
      <w:bookmarkStart w:id="50" w:name="_Toc453336981"/>
      <w:bookmarkStart w:id="51" w:name="_Toc453337028"/>
      <w:r w:rsidRPr="00BC3A63">
        <w:rPr>
          <w:rStyle w:val="apple-converted-space"/>
          <w:rFonts w:ascii="Arial" w:hAnsi="Arial" w:cs="Arial"/>
          <w:b/>
          <w:lang w:val="pt-BR"/>
        </w:rPr>
        <w:t>Vi</w:t>
      </w:r>
      <w:r w:rsidR="006D2553" w:rsidRPr="00BC3A63">
        <w:rPr>
          <w:rStyle w:val="apple-converted-space"/>
          <w:rFonts w:ascii="Arial" w:hAnsi="Arial" w:cs="Arial"/>
          <w:b/>
          <w:lang w:val="pt-BR"/>
        </w:rPr>
        <w:t>r</w:t>
      </w:r>
      <w:r w:rsidRPr="00BC3A63">
        <w:rPr>
          <w:rStyle w:val="apple-converted-space"/>
          <w:rFonts w:ascii="Arial" w:hAnsi="Arial" w:cs="Arial"/>
          <w:b/>
          <w:lang w:val="pt-BR"/>
        </w:rPr>
        <w:t>tualização</w:t>
      </w:r>
      <w:bookmarkEnd w:id="50"/>
      <w:bookmarkEnd w:id="51"/>
    </w:p>
    <w:p w:rsidR="00DD1935"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561A22" w:rsidRPr="00BC3A63">
        <w:rPr>
          <w:rStyle w:val="apple-converted-space"/>
          <w:rFonts w:ascii="Arial" w:hAnsi="Arial" w:cs="Arial"/>
          <w:lang w:val="pt-BR"/>
        </w:rPr>
        <w:t xml:space="preserve">Nossa noção atual de Cloud Computing – computação nas nuvens </w:t>
      </w:r>
      <w:r w:rsidR="00DD1935" w:rsidRPr="00BC3A63">
        <w:rPr>
          <w:rStyle w:val="apple-converted-space"/>
          <w:rFonts w:ascii="Arial" w:hAnsi="Arial" w:cs="Arial"/>
          <w:lang w:val="pt-BR"/>
        </w:rPr>
        <w:t>–</w:t>
      </w:r>
      <w:r w:rsidR="00561A22" w:rsidRPr="00BC3A63">
        <w:rPr>
          <w:rStyle w:val="apple-converted-space"/>
          <w:rFonts w:ascii="Arial" w:hAnsi="Arial" w:cs="Arial"/>
          <w:lang w:val="pt-BR"/>
        </w:rPr>
        <w:t xml:space="preserve"> </w:t>
      </w:r>
      <w:r w:rsidR="00DD1935" w:rsidRPr="00BC3A63">
        <w:rPr>
          <w:rStyle w:val="apple-converted-space"/>
          <w:rFonts w:ascii="Arial" w:hAnsi="Arial" w:cs="Arial"/>
          <w:lang w:val="pt-BR"/>
        </w:rPr>
        <w:t>vem primeiramente de algo chamado Virtualização. A virtualização nada mais é do que a separação de software e hardware, onde os componentes de um software – a base de dados, o software em si, a rede necessária para acesso – estão diretamen</w:t>
      </w:r>
      <w:r w:rsidR="00A34BC7" w:rsidRPr="00BC3A63">
        <w:rPr>
          <w:rStyle w:val="apple-converted-space"/>
          <w:rFonts w:ascii="Arial" w:hAnsi="Arial" w:cs="Arial"/>
          <w:lang w:val="pt-BR"/>
        </w:rPr>
        <w:t>te em um servidor ao invés da má</w:t>
      </w:r>
      <w:r w:rsidR="00DD1935" w:rsidRPr="00BC3A63">
        <w:rPr>
          <w:rStyle w:val="apple-converted-space"/>
          <w:rFonts w:ascii="Arial" w:hAnsi="Arial" w:cs="Arial"/>
          <w:lang w:val="pt-BR"/>
        </w:rPr>
        <w:t>quina local de trabalho.</w:t>
      </w:r>
    </w:p>
    <w:p w:rsidR="00146639" w:rsidRPr="00BC3A63" w:rsidRDefault="00146639" w:rsidP="000E47CD">
      <w:pPr>
        <w:spacing w:line="360" w:lineRule="auto"/>
        <w:jc w:val="both"/>
        <w:rPr>
          <w:rStyle w:val="apple-converted-space"/>
          <w:rFonts w:ascii="Arial" w:hAnsi="Arial" w:cs="Arial"/>
          <w:lang w:val="pt-BR"/>
        </w:rPr>
      </w:pPr>
    </w:p>
    <w:p w:rsidR="00DD1935"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DD1935" w:rsidRPr="00BC3A63">
        <w:rPr>
          <w:rStyle w:val="apple-converted-space"/>
          <w:rFonts w:ascii="Arial" w:hAnsi="Arial" w:cs="Arial"/>
          <w:lang w:val="pt-BR"/>
        </w:rPr>
        <w:t>Essa separação permite o compartilhamento do Hardware, direcionando recursos para um usuário quando necessário, porém sem o custo de manter diversos servidores, diversas maquinas para uma mesma aplicação.</w:t>
      </w:r>
    </w:p>
    <w:p w:rsidR="00146639" w:rsidRPr="00BC3A63" w:rsidRDefault="00146639" w:rsidP="000E47CD">
      <w:pPr>
        <w:spacing w:line="360" w:lineRule="auto"/>
        <w:jc w:val="both"/>
        <w:rPr>
          <w:rStyle w:val="apple-converted-space"/>
          <w:rFonts w:ascii="Arial" w:hAnsi="Arial" w:cs="Arial"/>
          <w:lang w:val="pt-BR"/>
        </w:rPr>
      </w:pPr>
    </w:p>
    <w:p w:rsidR="00DD1935"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DD1935" w:rsidRPr="00BC3A63">
        <w:rPr>
          <w:rStyle w:val="apple-converted-space"/>
          <w:rFonts w:ascii="Arial" w:hAnsi="Arial" w:cs="Arial"/>
          <w:lang w:val="pt-BR"/>
        </w:rPr>
        <w:t>A Virtualização pode ser separada em 3 (três) tipos, segundo Turban</w:t>
      </w:r>
      <w:r w:rsidR="00CF55CB" w:rsidRPr="00BC3A63">
        <w:rPr>
          <w:rStyle w:val="apple-converted-space"/>
          <w:rFonts w:ascii="Arial" w:hAnsi="Arial" w:cs="Arial"/>
          <w:lang w:val="pt-BR"/>
        </w:rPr>
        <w:t xml:space="preserve"> (2013):</w:t>
      </w:r>
    </w:p>
    <w:p w:rsidR="00CF55CB" w:rsidRPr="00BC3A63" w:rsidRDefault="00CF55CB" w:rsidP="000E47CD">
      <w:pPr>
        <w:pStyle w:val="PargrafodaLista"/>
        <w:numPr>
          <w:ilvl w:val="0"/>
          <w:numId w:val="3"/>
        </w:numPr>
        <w:spacing w:line="360" w:lineRule="auto"/>
        <w:jc w:val="both"/>
        <w:rPr>
          <w:rStyle w:val="apple-converted-space"/>
          <w:rFonts w:ascii="Arial" w:hAnsi="Arial" w:cs="Arial"/>
          <w:lang w:val="pt-BR"/>
        </w:rPr>
      </w:pPr>
      <w:r w:rsidRPr="00BC3A63">
        <w:rPr>
          <w:rStyle w:val="apple-converted-space"/>
          <w:rFonts w:ascii="Arial" w:hAnsi="Arial" w:cs="Arial"/>
          <w:lang w:val="pt-BR"/>
        </w:rPr>
        <w:t>Virtualização de Armazenamento – compartilhamento do armazenamento físico por vários dispositivos, gerenciado através de um só servidor.</w:t>
      </w:r>
    </w:p>
    <w:p w:rsidR="00146639" w:rsidRPr="00BC3A63" w:rsidRDefault="00CF55CB" w:rsidP="000E47CD">
      <w:pPr>
        <w:pStyle w:val="PargrafodaLista"/>
        <w:numPr>
          <w:ilvl w:val="0"/>
          <w:numId w:val="3"/>
        </w:numPr>
        <w:spacing w:line="360" w:lineRule="auto"/>
        <w:jc w:val="both"/>
        <w:rPr>
          <w:rStyle w:val="apple-converted-space"/>
          <w:rFonts w:ascii="Arial" w:hAnsi="Arial" w:cs="Arial"/>
          <w:lang w:val="pt-BR"/>
        </w:rPr>
      </w:pPr>
      <w:r w:rsidRPr="00BC3A63">
        <w:rPr>
          <w:rStyle w:val="apple-converted-space"/>
          <w:rFonts w:ascii="Arial" w:hAnsi="Arial" w:cs="Arial"/>
          <w:lang w:val="pt-BR"/>
        </w:rPr>
        <w:t xml:space="preserve">Virtualização da Rede </w:t>
      </w:r>
      <w:r w:rsidR="00146639" w:rsidRPr="00BC3A63">
        <w:rPr>
          <w:rStyle w:val="apple-converted-space"/>
          <w:rFonts w:ascii="Arial" w:hAnsi="Arial" w:cs="Arial"/>
          <w:lang w:val="pt-BR"/>
        </w:rPr>
        <w:t>–</w:t>
      </w:r>
      <w:r w:rsidRPr="00BC3A63">
        <w:rPr>
          <w:rStyle w:val="apple-converted-space"/>
          <w:rFonts w:ascii="Arial" w:hAnsi="Arial" w:cs="Arial"/>
          <w:lang w:val="pt-BR"/>
        </w:rPr>
        <w:t xml:space="preserve"> </w:t>
      </w:r>
      <w:r w:rsidR="00146639" w:rsidRPr="00BC3A63">
        <w:rPr>
          <w:rStyle w:val="apple-converted-space"/>
          <w:rFonts w:ascii="Arial" w:hAnsi="Arial" w:cs="Arial"/>
          <w:lang w:val="pt-BR"/>
        </w:rPr>
        <w:t>combinação de recursos de uma rede, dividindo sua carga para as maquinas que precisarem, sendo possível nomeação de um servidor dentro desta rede.</w:t>
      </w:r>
    </w:p>
    <w:p w:rsidR="00CF55CB" w:rsidRPr="00BC3A63" w:rsidRDefault="00146639" w:rsidP="000E47CD">
      <w:pPr>
        <w:pStyle w:val="PargrafodaLista"/>
        <w:numPr>
          <w:ilvl w:val="0"/>
          <w:numId w:val="3"/>
        </w:numPr>
        <w:spacing w:line="360" w:lineRule="auto"/>
        <w:jc w:val="both"/>
        <w:rPr>
          <w:rStyle w:val="apple-converted-space"/>
          <w:rFonts w:ascii="Arial" w:hAnsi="Arial" w:cs="Arial"/>
          <w:lang w:val="pt-BR"/>
        </w:rPr>
      </w:pPr>
      <w:r w:rsidRPr="00BC3A63">
        <w:rPr>
          <w:rStyle w:val="apple-converted-space"/>
          <w:rFonts w:ascii="Arial" w:hAnsi="Arial" w:cs="Arial"/>
          <w:lang w:val="pt-BR"/>
        </w:rPr>
        <w:t>Virtualização de Hardware – quando um Software emula os recursos de um Hardware, ou mesmo de todo um ambiente. Também conhecido como máquina virtual.</w:t>
      </w:r>
    </w:p>
    <w:p w:rsidR="00146639" w:rsidRPr="00BC3A63" w:rsidRDefault="00146639" w:rsidP="000E47CD">
      <w:pPr>
        <w:spacing w:line="360" w:lineRule="auto"/>
        <w:jc w:val="both"/>
        <w:rPr>
          <w:rStyle w:val="apple-converted-space"/>
          <w:rFonts w:ascii="Arial" w:hAnsi="Arial" w:cs="Arial"/>
          <w:lang w:val="pt-BR"/>
        </w:rPr>
      </w:pPr>
    </w:p>
    <w:p w:rsidR="00146639"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FB435E" w:rsidRPr="00BC3A63">
        <w:rPr>
          <w:rStyle w:val="apple-converted-space"/>
          <w:rFonts w:ascii="Arial" w:hAnsi="Arial" w:cs="Arial"/>
          <w:lang w:val="pt-BR"/>
        </w:rPr>
        <w:t>A Virtualização, por si só, oferece maior flexibilidade no orçamento da área de TI, afinal é necessá</w:t>
      </w:r>
      <w:r w:rsidR="00332E6A" w:rsidRPr="00BC3A63">
        <w:rPr>
          <w:rStyle w:val="apple-converted-space"/>
          <w:rFonts w:ascii="Arial" w:hAnsi="Arial" w:cs="Arial"/>
          <w:lang w:val="pt-BR"/>
        </w:rPr>
        <w:t>rio, em uma situação ideal, apenas um servidor para consolidação de armazenamento, rede, aplicativos, e emuladores de Hardware, diminuindo os custos de manutenção, administração e preparação de pessoal.</w:t>
      </w:r>
    </w:p>
    <w:p w:rsidR="00332E6A" w:rsidRPr="00BC3A63" w:rsidRDefault="00332E6A" w:rsidP="000E47CD">
      <w:pPr>
        <w:spacing w:line="360" w:lineRule="auto"/>
        <w:jc w:val="both"/>
        <w:rPr>
          <w:rStyle w:val="apple-converted-space"/>
          <w:rFonts w:ascii="Arial" w:hAnsi="Arial" w:cs="Arial"/>
          <w:lang w:val="pt-BR"/>
        </w:rPr>
      </w:pPr>
    </w:p>
    <w:p w:rsidR="00332E6A"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lastRenderedPageBreak/>
        <w:tab/>
      </w:r>
      <w:r w:rsidR="00332E6A" w:rsidRPr="00BC3A63">
        <w:rPr>
          <w:rStyle w:val="apple-converted-space"/>
          <w:rFonts w:ascii="Arial" w:hAnsi="Arial" w:cs="Arial"/>
          <w:lang w:val="pt-BR"/>
        </w:rPr>
        <w:t>É a partir desta ideia de virtualização de maquinas que surge a o conceito de Cloud Computing, onde todo acesso, todos os aplicativos, acessos, base de dados e servidores não ficam mais situados fisicamente na empresa, e sim em Centros de Dados e provedores.</w:t>
      </w:r>
    </w:p>
    <w:p w:rsidR="00332E6A" w:rsidRPr="00BC3A63" w:rsidRDefault="00332E6A" w:rsidP="000E47CD">
      <w:pPr>
        <w:spacing w:line="360" w:lineRule="auto"/>
        <w:jc w:val="both"/>
        <w:rPr>
          <w:rStyle w:val="apple-converted-space"/>
          <w:rFonts w:ascii="Arial" w:hAnsi="Arial" w:cs="Arial"/>
          <w:lang w:val="pt-BR"/>
        </w:rPr>
      </w:pPr>
    </w:p>
    <w:p w:rsidR="00332E6A"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332E6A" w:rsidRPr="00BC3A63">
        <w:rPr>
          <w:rStyle w:val="apple-converted-space"/>
          <w:rFonts w:ascii="Arial" w:hAnsi="Arial" w:cs="Arial"/>
          <w:lang w:val="pt-BR"/>
        </w:rPr>
        <w:t xml:space="preserve">Empreendimentos na nuvem são ainda mais eficazes quando se fala em custo. Como o armazenamento não é feito diretamente na empresa e sim via terceirização, a empresa elimina custos com </w:t>
      </w:r>
      <w:r w:rsidR="00DC096E" w:rsidRPr="00BC3A63">
        <w:rPr>
          <w:rStyle w:val="apple-converted-space"/>
          <w:rFonts w:ascii="Arial" w:hAnsi="Arial" w:cs="Arial"/>
          <w:lang w:val="pt-BR"/>
        </w:rPr>
        <w:t>administração e manutenção de servidores físicos podendo, dependendo de qual provedor for escolhido, fazer toda a manut</w:t>
      </w:r>
      <w:r w:rsidR="00A34BC7" w:rsidRPr="00BC3A63">
        <w:rPr>
          <w:rStyle w:val="apple-converted-space"/>
          <w:rFonts w:ascii="Arial" w:hAnsi="Arial" w:cs="Arial"/>
          <w:lang w:val="pt-BR"/>
        </w:rPr>
        <w:t>enção de dados na empresa via má</w:t>
      </w:r>
      <w:r w:rsidR="00DC096E" w:rsidRPr="00BC3A63">
        <w:rPr>
          <w:rStyle w:val="apple-converted-space"/>
          <w:rFonts w:ascii="Arial" w:hAnsi="Arial" w:cs="Arial"/>
          <w:lang w:val="pt-BR"/>
        </w:rPr>
        <w:t>quina com acesso ou até mesmo via Aplicativos Mobile, como tablets e smartphones.</w:t>
      </w:r>
    </w:p>
    <w:p w:rsidR="00DC096E" w:rsidRPr="00BC3A63" w:rsidRDefault="00DC096E" w:rsidP="000E47CD">
      <w:pPr>
        <w:spacing w:line="360" w:lineRule="auto"/>
        <w:jc w:val="both"/>
        <w:rPr>
          <w:rStyle w:val="apple-converted-space"/>
          <w:rFonts w:ascii="Arial" w:hAnsi="Arial" w:cs="Arial"/>
          <w:lang w:val="pt-BR"/>
        </w:rPr>
      </w:pPr>
    </w:p>
    <w:p w:rsidR="00DC096E"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DC096E" w:rsidRPr="00BC3A63">
        <w:rPr>
          <w:rStyle w:val="apple-converted-space"/>
          <w:rFonts w:ascii="Arial" w:hAnsi="Arial" w:cs="Arial"/>
          <w:lang w:val="pt-BR"/>
        </w:rPr>
        <w:t>Uma boa definição para Cloud Computing é a virtualização de servidores com acesso com base na Internet, onde espaço, aplicativos e acesso a redes internas empresariais ou a redes externas são oferecidos por demanda e não comprados baseados em número de maquinas disponíveis.</w:t>
      </w:r>
    </w:p>
    <w:p w:rsidR="00DC096E" w:rsidRPr="00BC3A63" w:rsidRDefault="00DC096E" w:rsidP="000E47CD">
      <w:pPr>
        <w:spacing w:line="360" w:lineRule="auto"/>
        <w:jc w:val="both"/>
        <w:rPr>
          <w:rStyle w:val="apple-converted-space"/>
          <w:rFonts w:ascii="Arial" w:hAnsi="Arial" w:cs="Arial"/>
          <w:lang w:val="pt-BR"/>
        </w:rPr>
      </w:pPr>
    </w:p>
    <w:p w:rsidR="00DC096E" w:rsidRPr="00BC3A63" w:rsidRDefault="00DF2025"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DC096E" w:rsidRPr="00BC3A63">
        <w:rPr>
          <w:rStyle w:val="apple-converted-space"/>
          <w:rFonts w:ascii="Arial" w:hAnsi="Arial" w:cs="Arial"/>
          <w:lang w:val="pt-BR"/>
        </w:rPr>
        <w:t>Via de regra, um contrato com Centro de Dados terceirizado é mais vantajoso para uma empresa do que ter toda uma plataforma virtualizada, um servidor próprio disponível</w:t>
      </w:r>
      <w:r w:rsidR="003C12CF" w:rsidRPr="00BC3A63">
        <w:rPr>
          <w:rStyle w:val="apple-converted-space"/>
          <w:rFonts w:ascii="Arial" w:hAnsi="Arial" w:cs="Arial"/>
          <w:lang w:val="pt-BR"/>
        </w:rPr>
        <w:t xml:space="preserve"> fisicamente</w:t>
      </w:r>
      <w:r w:rsidR="00DC096E" w:rsidRPr="00BC3A63">
        <w:rPr>
          <w:rStyle w:val="apple-converted-space"/>
          <w:rFonts w:ascii="Arial" w:hAnsi="Arial" w:cs="Arial"/>
          <w:lang w:val="pt-BR"/>
        </w:rPr>
        <w:t>; esta, porém, ainda é mais vantajosa do que comprar licenças de uso para ca</w:t>
      </w:r>
      <w:r w:rsidR="003C12CF" w:rsidRPr="00BC3A63">
        <w:rPr>
          <w:rStyle w:val="apple-converted-space"/>
          <w:rFonts w:ascii="Arial" w:hAnsi="Arial" w:cs="Arial"/>
          <w:lang w:val="pt-BR"/>
        </w:rPr>
        <w:t xml:space="preserve">da </w:t>
      </w:r>
      <w:r w:rsidR="00335ADC" w:rsidRPr="00BC3A63">
        <w:rPr>
          <w:rStyle w:val="apple-converted-space"/>
          <w:rFonts w:ascii="Arial" w:hAnsi="Arial" w:cs="Arial"/>
          <w:lang w:val="pt-BR"/>
        </w:rPr>
        <w:t>máquina</w:t>
      </w:r>
      <w:r w:rsidR="003C12CF" w:rsidRPr="00BC3A63">
        <w:rPr>
          <w:rStyle w:val="apple-converted-space"/>
          <w:rFonts w:ascii="Arial" w:hAnsi="Arial" w:cs="Arial"/>
          <w:lang w:val="pt-BR"/>
        </w:rPr>
        <w:t xml:space="preserve"> e cada usuário local.</w:t>
      </w:r>
    </w:p>
    <w:p w:rsidR="003C12CF" w:rsidRPr="00BC3A63" w:rsidRDefault="003C12CF" w:rsidP="000E47CD">
      <w:pPr>
        <w:spacing w:line="360" w:lineRule="auto"/>
        <w:jc w:val="both"/>
        <w:rPr>
          <w:rStyle w:val="apple-converted-space"/>
          <w:rFonts w:ascii="Arial" w:hAnsi="Arial" w:cs="Arial"/>
          <w:lang w:val="pt-BR"/>
        </w:rPr>
      </w:pPr>
    </w:p>
    <w:p w:rsidR="003C12CF" w:rsidRPr="00BC3A63" w:rsidRDefault="003C12CF"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Vide figura abaixo, demonstrando a diferença entre servidores locais e um Virtual:</w:t>
      </w:r>
    </w:p>
    <w:p w:rsidR="003C12CF" w:rsidRPr="00BC3A63" w:rsidRDefault="003C12CF" w:rsidP="000E47CD">
      <w:pPr>
        <w:spacing w:line="360" w:lineRule="auto"/>
        <w:jc w:val="both"/>
        <w:rPr>
          <w:rStyle w:val="apple-converted-space"/>
          <w:rFonts w:ascii="Arial" w:hAnsi="Arial" w:cs="Arial"/>
          <w:lang w:val="pt-BR"/>
        </w:rPr>
      </w:pPr>
    </w:p>
    <w:p w:rsidR="00815D7D" w:rsidRPr="00BC3A63" w:rsidRDefault="00815D7D" w:rsidP="000E47CD">
      <w:pPr>
        <w:pStyle w:val="Legenda"/>
        <w:keepNext/>
        <w:spacing w:after="0"/>
        <w:jc w:val="center"/>
        <w:rPr>
          <w:color w:val="auto"/>
          <w:lang w:val="pt-BR"/>
        </w:rPr>
      </w:pPr>
      <w:bookmarkStart w:id="52" w:name="_Toc452577023"/>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7</w:t>
      </w:r>
      <w:r w:rsidR="009974DF" w:rsidRPr="00BC3A63">
        <w:rPr>
          <w:color w:val="auto"/>
          <w:lang w:val="pt-BR"/>
        </w:rPr>
        <w:fldChar w:fldCharType="end"/>
      </w:r>
      <w:r w:rsidRPr="00BC3A63">
        <w:rPr>
          <w:color w:val="auto"/>
          <w:lang w:val="pt-BR"/>
        </w:rPr>
        <w:t xml:space="preserve"> – Modelos de Servido</w:t>
      </w:r>
      <w:bookmarkEnd w:id="52"/>
      <w:r w:rsidR="00A34BC7" w:rsidRPr="00BC3A63">
        <w:rPr>
          <w:color w:val="auto"/>
          <w:lang w:val="pt-BR"/>
        </w:rPr>
        <w:t>r</w:t>
      </w:r>
    </w:p>
    <w:p w:rsidR="00815D7D" w:rsidRPr="00BC3A63" w:rsidRDefault="003C12CF" w:rsidP="000E47CD">
      <w:pPr>
        <w:keepNext/>
        <w:spacing w:line="360" w:lineRule="auto"/>
        <w:jc w:val="center"/>
        <w:rPr>
          <w:lang w:val="pt-BR"/>
        </w:rPr>
      </w:pPr>
      <w:r w:rsidRPr="00BC3A63">
        <w:rPr>
          <w:rFonts w:ascii="Arial" w:hAnsi="Arial" w:cs="Arial"/>
          <w:noProof/>
          <w:lang w:val="en-GB" w:eastAsia="en-GB"/>
        </w:rPr>
        <w:drawing>
          <wp:inline distT="0" distB="0" distL="0" distR="0" wp14:anchorId="07540EBF" wp14:editId="3EC67347">
            <wp:extent cx="4085341" cy="3050433"/>
            <wp:effectExtent l="0" t="0" r="0" b="0"/>
            <wp:docPr id="29" name="Modelo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_-_vistualization_in_education_pg_4.png"/>
                    <pic:cNvPicPr/>
                  </pic:nvPicPr>
                  <pic:blipFill>
                    <a:blip r:embed="rId16">
                      <a:extLst>
                        <a:ext uri="{28A0092B-C50C-407E-A947-70E740481C1C}">
                          <a14:useLocalDpi xmlns:a14="http://schemas.microsoft.com/office/drawing/2010/main" val="0"/>
                        </a:ext>
                      </a:extLst>
                    </a:blip>
                    <a:stretch>
                      <a:fillRect/>
                    </a:stretch>
                  </pic:blipFill>
                  <pic:spPr>
                    <a:xfrm>
                      <a:off x="0" y="0"/>
                      <a:ext cx="4086760" cy="3051492"/>
                    </a:xfrm>
                    <a:prstGeom prst="rect">
                      <a:avLst/>
                    </a:prstGeom>
                  </pic:spPr>
                </pic:pic>
              </a:graphicData>
            </a:graphic>
          </wp:inline>
        </w:drawing>
      </w:r>
    </w:p>
    <w:p w:rsidR="00815D7D" w:rsidRPr="00BC3A63" w:rsidRDefault="00815D7D" w:rsidP="000E47CD">
      <w:pPr>
        <w:pStyle w:val="Legenda"/>
        <w:spacing w:after="0"/>
        <w:jc w:val="center"/>
        <w:rPr>
          <w:rFonts w:ascii="Arial" w:hAnsi="Arial" w:cs="Arial"/>
          <w:color w:val="auto"/>
          <w:lang w:val="pt-BR"/>
        </w:rPr>
      </w:pPr>
      <w:r w:rsidRPr="00BC3A63">
        <w:rPr>
          <w:color w:val="auto"/>
          <w:lang w:val="pt-BR"/>
        </w:rPr>
        <w:t>Fonte</w:t>
      </w:r>
      <w:r w:rsidR="00167A80" w:rsidRPr="00BC3A63">
        <w:rPr>
          <w:color w:val="auto"/>
          <w:lang w:val="pt-BR"/>
        </w:rPr>
        <w:t>: IBM, 2014</w:t>
      </w:r>
    </w:p>
    <w:p w:rsidR="00935962" w:rsidRPr="00BC3A63" w:rsidRDefault="00935962" w:rsidP="000E47CD">
      <w:pPr>
        <w:spacing w:line="360" w:lineRule="auto"/>
        <w:jc w:val="both"/>
        <w:rPr>
          <w:rStyle w:val="apple-converted-space"/>
          <w:rFonts w:ascii="Arial" w:hAnsi="Arial" w:cs="Arial"/>
          <w:lang w:val="pt-BR"/>
        </w:rPr>
      </w:pPr>
    </w:p>
    <w:p w:rsidR="00EF0CAC" w:rsidRPr="00BC3A63" w:rsidRDefault="00EF0CAC" w:rsidP="00E0666F">
      <w:pPr>
        <w:pStyle w:val="PargrafodaLista"/>
        <w:numPr>
          <w:ilvl w:val="1"/>
          <w:numId w:val="2"/>
        </w:numPr>
        <w:spacing w:line="360" w:lineRule="auto"/>
        <w:jc w:val="both"/>
        <w:outlineLvl w:val="1"/>
        <w:rPr>
          <w:rStyle w:val="apple-converted-space"/>
          <w:rFonts w:ascii="Arial" w:hAnsi="Arial" w:cs="Arial"/>
          <w:b/>
          <w:lang w:val="pt-BR"/>
        </w:rPr>
      </w:pPr>
      <w:bookmarkStart w:id="53" w:name="_Toc453336982"/>
      <w:bookmarkStart w:id="54" w:name="_Toc453337029"/>
      <w:r w:rsidRPr="00BC3A63">
        <w:rPr>
          <w:rStyle w:val="apple-converted-space"/>
          <w:rFonts w:ascii="Arial" w:hAnsi="Arial" w:cs="Arial"/>
          <w:b/>
          <w:lang w:val="pt-BR"/>
        </w:rPr>
        <w:t>Timeline da Cloud Computing</w:t>
      </w:r>
      <w:bookmarkEnd w:id="53"/>
      <w:bookmarkEnd w:id="54"/>
    </w:p>
    <w:p w:rsidR="00146639" w:rsidRPr="00BC3A63" w:rsidRDefault="00FB12E6"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 xml:space="preserve">Pensando em Cloud Computing, segue uma </w:t>
      </w:r>
      <w:r w:rsidR="00D871CF" w:rsidRPr="00BC3A63">
        <w:rPr>
          <w:rStyle w:val="apple-converted-space"/>
          <w:rFonts w:ascii="Arial" w:hAnsi="Arial" w:cs="Arial"/>
          <w:lang w:val="pt-BR"/>
        </w:rPr>
        <w:t>breve linha do tempo de como surgiu a Cloud Computing:</w:t>
      </w:r>
    </w:p>
    <w:p w:rsidR="00887B1E" w:rsidRPr="00BC3A63" w:rsidRDefault="00887B1E" w:rsidP="000E47CD">
      <w:pPr>
        <w:pStyle w:val="Legenda"/>
        <w:keepNext/>
        <w:spacing w:after="0"/>
        <w:jc w:val="center"/>
        <w:rPr>
          <w:color w:val="auto"/>
          <w:lang w:val="pt-BR"/>
        </w:rPr>
      </w:pPr>
      <w:bookmarkStart w:id="55" w:name="_Toc452577024"/>
      <w:r w:rsidRPr="00BC3A63">
        <w:rPr>
          <w:color w:val="auto"/>
          <w:lang w:val="pt-BR"/>
        </w:rPr>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8</w:t>
      </w:r>
      <w:r w:rsidR="009974DF" w:rsidRPr="00BC3A63">
        <w:rPr>
          <w:color w:val="auto"/>
          <w:lang w:val="pt-BR"/>
        </w:rPr>
        <w:fldChar w:fldCharType="end"/>
      </w:r>
      <w:r w:rsidRPr="00BC3A63">
        <w:rPr>
          <w:color w:val="auto"/>
          <w:lang w:val="pt-BR"/>
        </w:rPr>
        <w:t xml:space="preserve"> - Timeline 1880-1995</w:t>
      </w:r>
      <w:bookmarkEnd w:id="55"/>
    </w:p>
    <w:p w:rsidR="00887B1E" w:rsidRPr="00BC3A63" w:rsidRDefault="00D871CF" w:rsidP="000E47CD">
      <w:pPr>
        <w:keepNext/>
        <w:spacing w:line="360" w:lineRule="auto"/>
        <w:jc w:val="center"/>
        <w:rPr>
          <w:lang w:val="pt-BR"/>
        </w:rPr>
      </w:pPr>
      <w:r w:rsidRPr="00BC3A63">
        <w:rPr>
          <w:rFonts w:ascii="Arial" w:hAnsi="Arial" w:cs="Arial"/>
          <w:noProof/>
          <w:lang w:val="en-GB" w:eastAsia="en-GB"/>
        </w:rPr>
        <w:drawing>
          <wp:inline distT="0" distB="0" distL="0" distR="0" wp14:anchorId="5E4145FB" wp14:editId="09268A33">
            <wp:extent cx="6116320" cy="2670810"/>
            <wp:effectExtent l="0" t="0" r="0" b="0"/>
            <wp:docPr id="30" name="Timel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1.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2670810"/>
                    </a:xfrm>
                    <a:prstGeom prst="rect">
                      <a:avLst/>
                    </a:prstGeom>
                  </pic:spPr>
                </pic:pic>
              </a:graphicData>
            </a:graphic>
          </wp:inline>
        </w:drawing>
      </w:r>
    </w:p>
    <w:p w:rsidR="00887B1E" w:rsidRPr="00BC3A63" w:rsidRDefault="00887B1E" w:rsidP="000E47CD">
      <w:pPr>
        <w:pStyle w:val="Legenda"/>
        <w:spacing w:after="0"/>
        <w:jc w:val="center"/>
        <w:rPr>
          <w:rFonts w:ascii="Arial" w:hAnsi="Arial" w:cs="Arial"/>
          <w:color w:val="auto"/>
          <w:lang w:val="pt-BR"/>
        </w:rPr>
      </w:pPr>
      <w:r w:rsidRPr="00BC3A63">
        <w:rPr>
          <w:color w:val="auto"/>
          <w:lang w:val="pt-BR"/>
        </w:rPr>
        <w:t>Fonte: Elaborada pela autora</w:t>
      </w:r>
    </w:p>
    <w:p w:rsidR="00786973" w:rsidRPr="00BC3A63" w:rsidRDefault="00786973" w:rsidP="000E47CD">
      <w:pPr>
        <w:pStyle w:val="Legenda"/>
        <w:keepNext/>
        <w:spacing w:after="0"/>
        <w:jc w:val="center"/>
        <w:rPr>
          <w:color w:val="auto"/>
          <w:lang w:val="pt-BR"/>
        </w:rPr>
      </w:pPr>
      <w:bookmarkStart w:id="56" w:name="_Toc452577025"/>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9</w:t>
      </w:r>
      <w:r w:rsidR="009974DF" w:rsidRPr="00BC3A63">
        <w:rPr>
          <w:color w:val="auto"/>
          <w:lang w:val="pt-BR"/>
        </w:rPr>
        <w:fldChar w:fldCharType="end"/>
      </w:r>
      <w:r w:rsidRPr="00BC3A63">
        <w:rPr>
          <w:color w:val="auto"/>
          <w:lang w:val="pt-BR"/>
        </w:rPr>
        <w:t xml:space="preserve"> - Timeline 1998 - 2012</w:t>
      </w:r>
      <w:bookmarkEnd w:id="56"/>
    </w:p>
    <w:p w:rsidR="00786973" w:rsidRPr="00BC3A63" w:rsidRDefault="000151D3" w:rsidP="000E47CD">
      <w:pPr>
        <w:keepNext/>
        <w:spacing w:line="360" w:lineRule="auto"/>
        <w:jc w:val="center"/>
        <w:rPr>
          <w:lang w:val="pt-BR"/>
        </w:rPr>
      </w:pPr>
      <w:r w:rsidRPr="00BC3A63">
        <w:rPr>
          <w:rFonts w:ascii="Arial" w:hAnsi="Arial" w:cs="Arial"/>
          <w:noProof/>
          <w:lang w:val="en-GB" w:eastAsia="en-GB"/>
        </w:rPr>
        <w:drawing>
          <wp:inline distT="0" distB="0" distL="0" distR="0" wp14:anchorId="26907C1A" wp14:editId="0FF5C66B">
            <wp:extent cx="6116320" cy="2550160"/>
            <wp:effectExtent l="0" t="0" r="0" b="2540"/>
            <wp:docPr id="31" name="Timel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2.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2550160"/>
                    </a:xfrm>
                    <a:prstGeom prst="rect">
                      <a:avLst/>
                    </a:prstGeom>
                  </pic:spPr>
                </pic:pic>
              </a:graphicData>
            </a:graphic>
          </wp:inline>
        </w:drawing>
      </w:r>
    </w:p>
    <w:p w:rsidR="00786973" w:rsidRPr="00BC3A63" w:rsidRDefault="00786973" w:rsidP="000E47CD">
      <w:pPr>
        <w:pStyle w:val="Legenda"/>
        <w:spacing w:after="0"/>
        <w:jc w:val="center"/>
        <w:rPr>
          <w:rFonts w:ascii="Arial" w:hAnsi="Arial" w:cs="Arial"/>
          <w:color w:val="auto"/>
          <w:lang w:val="pt-BR"/>
        </w:rPr>
      </w:pPr>
      <w:r w:rsidRPr="00BC3A63">
        <w:rPr>
          <w:color w:val="auto"/>
          <w:lang w:val="pt-BR"/>
        </w:rPr>
        <w:t>Fonte: Elaborada pela autora</w:t>
      </w:r>
    </w:p>
    <w:p w:rsidR="00E53EE3" w:rsidRPr="00BC3A63" w:rsidRDefault="00E53EE3" w:rsidP="000E47CD">
      <w:pPr>
        <w:spacing w:line="360" w:lineRule="auto"/>
        <w:jc w:val="both"/>
        <w:rPr>
          <w:rFonts w:ascii="Arial" w:hAnsi="Arial" w:cs="Arial"/>
          <w:noProof/>
          <w:lang w:val="pt-BR" w:eastAsia="pt-BR"/>
        </w:rPr>
      </w:pPr>
    </w:p>
    <w:p w:rsidR="00962AD3" w:rsidRPr="00BC3A63" w:rsidRDefault="00E53EE3" w:rsidP="000E47CD">
      <w:pPr>
        <w:spacing w:line="360" w:lineRule="auto"/>
        <w:jc w:val="both"/>
        <w:rPr>
          <w:rFonts w:ascii="Arial" w:hAnsi="Arial" w:cs="Arial"/>
          <w:noProof/>
          <w:lang w:val="pt-BR" w:eastAsia="pt-BR"/>
        </w:rPr>
      </w:pPr>
      <w:r w:rsidRPr="00BC3A63">
        <w:rPr>
          <w:rFonts w:ascii="Arial" w:hAnsi="Arial" w:cs="Arial"/>
          <w:noProof/>
          <w:lang w:val="pt-BR" w:eastAsia="pt-BR"/>
        </w:rPr>
        <w:br w:type="page"/>
      </w:r>
    </w:p>
    <w:p w:rsidR="00962AD3" w:rsidRPr="00BC3A63" w:rsidRDefault="00962AD3" w:rsidP="00E0666F">
      <w:pPr>
        <w:pStyle w:val="PargrafodaLista"/>
        <w:numPr>
          <w:ilvl w:val="0"/>
          <w:numId w:val="2"/>
        </w:numPr>
        <w:spacing w:line="360" w:lineRule="auto"/>
        <w:ind w:left="426"/>
        <w:jc w:val="both"/>
        <w:outlineLvl w:val="0"/>
        <w:rPr>
          <w:rFonts w:ascii="Arial" w:hAnsi="Arial" w:cs="Arial"/>
          <w:b/>
          <w:noProof/>
          <w:lang w:val="pt-BR" w:eastAsia="pt-BR"/>
        </w:rPr>
      </w:pPr>
      <w:bookmarkStart w:id="57" w:name="_Toc453336983"/>
      <w:bookmarkStart w:id="58" w:name="_Toc453337030"/>
      <w:r w:rsidRPr="00BC3A63">
        <w:rPr>
          <w:rFonts w:ascii="Arial" w:hAnsi="Arial" w:cs="Arial"/>
          <w:b/>
          <w:noProof/>
          <w:lang w:val="pt-BR" w:eastAsia="pt-BR"/>
        </w:rPr>
        <w:lastRenderedPageBreak/>
        <w:t>ANALISE E DESENVOLVIMENTO DO PROJETO</w:t>
      </w:r>
      <w:bookmarkEnd w:id="57"/>
      <w:bookmarkEnd w:id="58"/>
    </w:p>
    <w:p w:rsidR="00E53EE3" w:rsidRPr="00BC3A63" w:rsidRDefault="0024638A" w:rsidP="000E47CD">
      <w:pPr>
        <w:spacing w:line="360" w:lineRule="auto"/>
        <w:jc w:val="both"/>
        <w:rPr>
          <w:rFonts w:ascii="Arial" w:hAnsi="Arial" w:cs="Arial"/>
          <w:noProof/>
          <w:lang w:val="pt-BR" w:eastAsia="pt-BR"/>
        </w:rPr>
      </w:pPr>
      <w:r w:rsidRPr="00BC3A63">
        <w:rPr>
          <w:rFonts w:ascii="Arial" w:hAnsi="Arial" w:cs="Arial"/>
          <w:noProof/>
          <w:lang w:val="pt-BR" w:eastAsia="pt-BR"/>
        </w:rPr>
        <w:tab/>
      </w:r>
      <w:r w:rsidR="00E53EE3" w:rsidRPr="00BC3A63">
        <w:rPr>
          <w:rFonts w:ascii="Arial" w:hAnsi="Arial" w:cs="Arial"/>
          <w:noProof/>
          <w:lang w:val="pt-BR" w:eastAsia="pt-BR"/>
        </w:rPr>
        <w:t>Falando novamente sobre os processos do restaurantes, e tendo em mente toda a parte de requisitos de sistemas, podemos separas alguns dos nossos processos desta forma:</w:t>
      </w:r>
    </w:p>
    <w:p w:rsidR="00E53EE3" w:rsidRPr="00BC3A63" w:rsidRDefault="00931E00" w:rsidP="00E0666F">
      <w:pPr>
        <w:pStyle w:val="PargrafodaLista"/>
        <w:numPr>
          <w:ilvl w:val="1"/>
          <w:numId w:val="2"/>
        </w:numPr>
        <w:spacing w:line="360" w:lineRule="auto"/>
        <w:jc w:val="both"/>
        <w:outlineLvl w:val="1"/>
        <w:rPr>
          <w:rFonts w:ascii="Arial" w:hAnsi="Arial" w:cs="Arial"/>
          <w:b/>
          <w:noProof/>
          <w:lang w:val="pt-BR" w:eastAsia="pt-BR"/>
        </w:rPr>
      </w:pPr>
      <w:bookmarkStart w:id="59" w:name="_Toc453336984"/>
      <w:bookmarkStart w:id="60" w:name="_Toc453337031"/>
      <w:r w:rsidRPr="00BC3A63">
        <w:rPr>
          <w:rFonts w:ascii="Arial" w:hAnsi="Arial" w:cs="Arial"/>
          <w:b/>
          <w:noProof/>
          <w:lang w:val="pt-BR" w:eastAsia="pt-BR"/>
        </w:rPr>
        <w:t>Requisitos funcionais e não funcionais:</w:t>
      </w:r>
      <w:bookmarkEnd w:id="59"/>
      <w:bookmarkEnd w:id="60"/>
    </w:p>
    <w:p w:rsidR="000A7974" w:rsidRPr="00BC3A63" w:rsidRDefault="000A7974" w:rsidP="00980639">
      <w:pPr>
        <w:pStyle w:val="Legenda"/>
        <w:keepNext/>
        <w:spacing w:after="0"/>
        <w:ind w:left="792"/>
        <w:rPr>
          <w:color w:val="auto"/>
          <w:lang w:val="pt-BR"/>
        </w:rPr>
      </w:pPr>
      <w:bookmarkStart w:id="61" w:name="_Toc452577026"/>
      <w:r w:rsidRPr="00BC3A63">
        <w:rPr>
          <w:color w:val="auto"/>
          <w:lang w:val="pt-BR"/>
        </w:rPr>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10</w:t>
      </w:r>
      <w:r w:rsidR="009974DF" w:rsidRPr="00BC3A63">
        <w:rPr>
          <w:color w:val="auto"/>
          <w:lang w:val="pt-BR"/>
        </w:rPr>
        <w:fldChar w:fldCharType="end"/>
      </w:r>
      <w:r w:rsidRPr="00BC3A63">
        <w:rPr>
          <w:color w:val="auto"/>
          <w:lang w:val="pt-BR"/>
        </w:rPr>
        <w:t xml:space="preserve"> - Requisitos</w:t>
      </w:r>
      <w:bookmarkEnd w:id="61"/>
    </w:p>
    <w:p w:rsidR="000A7974" w:rsidRPr="00BC3A63" w:rsidRDefault="00E53EE3" w:rsidP="000E47CD">
      <w:pPr>
        <w:keepNext/>
        <w:spacing w:line="360" w:lineRule="auto"/>
        <w:jc w:val="center"/>
        <w:rPr>
          <w:lang w:val="pt-BR"/>
        </w:rPr>
      </w:pPr>
      <w:r w:rsidRPr="00BC3A63">
        <w:rPr>
          <w:rFonts w:ascii="Arial" w:hAnsi="Arial" w:cs="Arial"/>
          <w:noProof/>
          <w:lang w:val="en-GB" w:eastAsia="en-GB"/>
        </w:rPr>
        <w:drawing>
          <wp:inline distT="0" distB="0" distL="0" distR="0" wp14:anchorId="62C9A999" wp14:editId="6D7C2B4B">
            <wp:extent cx="4848045" cy="2933689"/>
            <wp:effectExtent l="0" t="0" r="0" b="635"/>
            <wp:docPr id="32" name="Requisitos funcionais e não funcion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tos_do_restaurante.png"/>
                    <pic:cNvPicPr/>
                  </pic:nvPicPr>
                  <pic:blipFill>
                    <a:blip r:embed="rId19">
                      <a:extLst>
                        <a:ext uri="{28A0092B-C50C-407E-A947-70E740481C1C}">
                          <a14:useLocalDpi xmlns:a14="http://schemas.microsoft.com/office/drawing/2010/main" val="0"/>
                        </a:ext>
                      </a:extLst>
                    </a:blip>
                    <a:stretch>
                      <a:fillRect/>
                    </a:stretch>
                  </pic:blipFill>
                  <pic:spPr>
                    <a:xfrm>
                      <a:off x="0" y="0"/>
                      <a:ext cx="4848253" cy="2933815"/>
                    </a:xfrm>
                    <a:prstGeom prst="rect">
                      <a:avLst/>
                    </a:prstGeom>
                  </pic:spPr>
                </pic:pic>
              </a:graphicData>
            </a:graphic>
          </wp:inline>
        </w:drawing>
      </w:r>
    </w:p>
    <w:p w:rsidR="000A7974" w:rsidRPr="00BC3A63" w:rsidRDefault="000A7974" w:rsidP="00980639">
      <w:pPr>
        <w:pStyle w:val="Legenda"/>
        <w:spacing w:after="0"/>
        <w:ind w:left="792"/>
        <w:rPr>
          <w:rFonts w:ascii="Arial" w:hAnsi="Arial" w:cs="Arial"/>
          <w:color w:val="auto"/>
          <w:lang w:val="pt-BR"/>
        </w:rPr>
      </w:pPr>
      <w:r w:rsidRPr="00BC3A63">
        <w:rPr>
          <w:color w:val="auto"/>
          <w:lang w:val="pt-BR"/>
        </w:rPr>
        <w:t>Fonte: Elaborada pela autora</w:t>
      </w:r>
    </w:p>
    <w:p w:rsidR="00E53EE3" w:rsidRPr="00BC3A63" w:rsidRDefault="00E53EE3" w:rsidP="000E47CD">
      <w:pPr>
        <w:spacing w:line="360" w:lineRule="auto"/>
        <w:jc w:val="both"/>
        <w:rPr>
          <w:rFonts w:ascii="Arial" w:hAnsi="Arial" w:cs="Arial"/>
          <w:noProof/>
          <w:lang w:val="pt-BR" w:eastAsia="pt-BR"/>
        </w:rPr>
      </w:pPr>
    </w:p>
    <w:p w:rsidR="00931E00" w:rsidRPr="00BC3A63" w:rsidRDefault="00931E00" w:rsidP="00E0666F">
      <w:pPr>
        <w:pStyle w:val="PargrafodaLista"/>
        <w:numPr>
          <w:ilvl w:val="1"/>
          <w:numId w:val="2"/>
        </w:numPr>
        <w:spacing w:line="360" w:lineRule="auto"/>
        <w:jc w:val="both"/>
        <w:outlineLvl w:val="1"/>
        <w:rPr>
          <w:rFonts w:ascii="Arial" w:hAnsi="Arial" w:cs="Arial"/>
          <w:b/>
          <w:noProof/>
          <w:lang w:val="pt-BR" w:eastAsia="pt-BR"/>
        </w:rPr>
      </w:pPr>
      <w:bookmarkStart w:id="62" w:name="_Toc453336985"/>
      <w:bookmarkStart w:id="63" w:name="_Toc453337032"/>
      <w:r w:rsidRPr="00BC3A63">
        <w:rPr>
          <w:rFonts w:ascii="Arial" w:hAnsi="Arial" w:cs="Arial"/>
          <w:b/>
          <w:noProof/>
          <w:lang w:val="pt-BR" w:eastAsia="pt-BR"/>
        </w:rPr>
        <w:t>Caso de Uso:</w:t>
      </w:r>
      <w:bookmarkEnd w:id="62"/>
      <w:bookmarkEnd w:id="63"/>
    </w:p>
    <w:p w:rsidR="00E53EE3" w:rsidRPr="00BC3A63" w:rsidRDefault="0024638A" w:rsidP="000E47CD">
      <w:pPr>
        <w:spacing w:line="360" w:lineRule="auto"/>
        <w:jc w:val="both"/>
        <w:rPr>
          <w:rFonts w:ascii="Arial" w:hAnsi="Arial" w:cs="Arial"/>
          <w:noProof/>
          <w:lang w:val="pt-BR" w:eastAsia="pt-BR"/>
        </w:rPr>
      </w:pPr>
      <w:r w:rsidRPr="00BC3A63">
        <w:rPr>
          <w:rFonts w:ascii="Arial" w:hAnsi="Arial" w:cs="Arial"/>
          <w:noProof/>
          <w:lang w:val="pt-BR" w:eastAsia="pt-BR"/>
        </w:rPr>
        <w:tab/>
      </w:r>
      <w:r w:rsidR="00E53EE3" w:rsidRPr="00BC3A63">
        <w:rPr>
          <w:rFonts w:ascii="Arial" w:hAnsi="Arial" w:cs="Arial"/>
          <w:noProof/>
          <w:lang w:val="pt-BR" w:eastAsia="pt-BR"/>
        </w:rPr>
        <w:t>E ainda com estes requisitos em mentes, seguem alguns User Cases:</w:t>
      </w:r>
    </w:p>
    <w:p w:rsidR="00E53EE3" w:rsidRPr="00BC3A63" w:rsidRDefault="00E53EE3" w:rsidP="000E47CD">
      <w:pPr>
        <w:spacing w:line="360" w:lineRule="auto"/>
        <w:jc w:val="both"/>
        <w:rPr>
          <w:rFonts w:ascii="Arial" w:hAnsi="Arial" w:cs="Arial"/>
          <w:noProof/>
          <w:lang w:val="pt-BR" w:eastAsia="pt-BR"/>
        </w:rPr>
      </w:pPr>
    </w:p>
    <w:p w:rsidR="000A7974" w:rsidRPr="00BC3A63" w:rsidRDefault="000A7974" w:rsidP="00980639">
      <w:pPr>
        <w:pStyle w:val="Legenda"/>
        <w:keepNext/>
        <w:spacing w:after="0"/>
        <w:ind w:left="1440"/>
        <w:rPr>
          <w:color w:val="auto"/>
          <w:lang w:val="pt-BR"/>
        </w:rPr>
      </w:pPr>
      <w:bookmarkStart w:id="64" w:name="_Toc452577027"/>
      <w:r w:rsidRPr="00BC3A63">
        <w:rPr>
          <w:color w:val="auto"/>
          <w:lang w:val="pt-BR"/>
        </w:rPr>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11</w:t>
      </w:r>
      <w:r w:rsidR="009974DF" w:rsidRPr="00BC3A63">
        <w:rPr>
          <w:color w:val="auto"/>
          <w:lang w:val="pt-BR"/>
        </w:rPr>
        <w:fldChar w:fldCharType="end"/>
      </w:r>
      <w:r w:rsidRPr="00BC3A63">
        <w:rPr>
          <w:color w:val="auto"/>
          <w:lang w:val="pt-BR"/>
        </w:rPr>
        <w:t xml:space="preserve"> - Use Case Cliente</w:t>
      </w:r>
      <w:bookmarkEnd w:id="64"/>
    </w:p>
    <w:p w:rsidR="000A7974" w:rsidRPr="00BC3A63" w:rsidRDefault="00E53EE3" w:rsidP="000E47CD">
      <w:pPr>
        <w:keepNext/>
        <w:spacing w:line="360" w:lineRule="auto"/>
        <w:jc w:val="center"/>
        <w:rPr>
          <w:lang w:val="pt-BR"/>
        </w:rPr>
      </w:pPr>
      <w:r w:rsidRPr="00BC3A63">
        <w:rPr>
          <w:rFonts w:ascii="Arial" w:hAnsi="Arial" w:cs="Arial"/>
          <w:noProof/>
          <w:lang w:val="en-GB" w:eastAsia="en-GB"/>
        </w:rPr>
        <w:drawing>
          <wp:inline distT="0" distB="0" distL="0" distR="0" wp14:anchorId="4F95DED8" wp14:editId="4392F563">
            <wp:extent cx="3942084" cy="2355011"/>
            <wp:effectExtent l="0" t="0" r="1270" b="7620"/>
            <wp:docPr id="33" name="Use C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1_-_cliente.png"/>
                    <pic:cNvPicPr/>
                  </pic:nvPicPr>
                  <pic:blipFill>
                    <a:blip r:embed="rId20">
                      <a:extLst>
                        <a:ext uri="{28A0092B-C50C-407E-A947-70E740481C1C}">
                          <a14:useLocalDpi xmlns:a14="http://schemas.microsoft.com/office/drawing/2010/main" val="0"/>
                        </a:ext>
                      </a:extLst>
                    </a:blip>
                    <a:stretch>
                      <a:fillRect/>
                    </a:stretch>
                  </pic:blipFill>
                  <pic:spPr>
                    <a:xfrm>
                      <a:off x="0" y="0"/>
                      <a:ext cx="3943601" cy="2355917"/>
                    </a:xfrm>
                    <a:prstGeom prst="rect">
                      <a:avLst/>
                    </a:prstGeom>
                  </pic:spPr>
                </pic:pic>
              </a:graphicData>
            </a:graphic>
          </wp:inline>
        </w:drawing>
      </w:r>
    </w:p>
    <w:p w:rsidR="000A7974" w:rsidRPr="00BC3A63" w:rsidRDefault="000A7974" w:rsidP="00980639">
      <w:pPr>
        <w:pStyle w:val="Legenda"/>
        <w:spacing w:after="0"/>
        <w:ind w:left="1440"/>
        <w:rPr>
          <w:rFonts w:ascii="Arial" w:hAnsi="Arial" w:cs="Arial"/>
          <w:color w:val="auto"/>
          <w:lang w:val="pt-BR"/>
        </w:rPr>
      </w:pPr>
      <w:r w:rsidRPr="00BC3A63">
        <w:rPr>
          <w:color w:val="auto"/>
          <w:lang w:val="pt-BR"/>
        </w:rPr>
        <w:t>Fonte: Elaborada pela autora</w:t>
      </w:r>
    </w:p>
    <w:p w:rsidR="00E53EE3" w:rsidRPr="00BC3A63" w:rsidRDefault="00E53EE3" w:rsidP="000E47CD">
      <w:pPr>
        <w:spacing w:line="360" w:lineRule="auto"/>
        <w:jc w:val="both"/>
        <w:rPr>
          <w:rFonts w:ascii="Arial" w:hAnsi="Arial" w:cs="Arial"/>
          <w:noProof/>
          <w:lang w:val="pt-BR" w:eastAsia="pt-BR"/>
        </w:rPr>
      </w:pPr>
    </w:p>
    <w:p w:rsidR="006F2CB5" w:rsidRPr="00BC3A63" w:rsidRDefault="006F2CB5" w:rsidP="00980639">
      <w:pPr>
        <w:pStyle w:val="Legenda"/>
        <w:keepNext/>
        <w:spacing w:after="0"/>
        <w:ind w:left="1440"/>
        <w:rPr>
          <w:color w:val="auto"/>
          <w:lang w:val="pt-BR"/>
        </w:rPr>
      </w:pPr>
      <w:bookmarkStart w:id="65" w:name="_Toc452577028"/>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12</w:t>
      </w:r>
      <w:r w:rsidR="009974DF" w:rsidRPr="00BC3A63">
        <w:rPr>
          <w:color w:val="auto"/>
          <w:lang w:val="pt-BR"/>
        </w:rPr>
        <w:fldChar w:fldCharType="end"/>
      </w:r>
      <w:r w:rsidRPr="00BC3A63">
        <w:rPr>
          <w:color w:val="auto"/>
          <w:lang w:val="pt-BR"/>
        </w:rPr>
        <w:t xml:space="preserve"> - Use Case Garçom</w:t>
      </w:r>
      <w:bookmarkEnd w:id="65"/>
    </w:p>
    <w:p w:rsidR="006F2CB5" w:rsidRPr="00BC3A63" w:rsidRDefault="00E53EE3" w:rsidP="000E47CD">
      <w:pPr>
        <w:keepNext/>
        <w:spacing w:line="360" w:lineRule="auto"/>
        <w:jc w:val="center"/>
        <w:rPr>
          <w:lang w:val="pt-BR"/>
        </w:rPr>
      </w:pPr>
      <w:r w:rsidRPr="00BC3A63">
        <w:rPr>
          <w:rFonts w:ascii="Arial" w:hAnsi="Arial" w:cs="Arial"/>
          <w:noProof/>
          <w:lang w:val="en-GB" w:eastAsia="en-GB"/>
        </w:rPr>
        <w:drawing>
          <wp:inline distT="0" distB="0" distL="0" distR="0" wp14:anchorId="77DCA689" wp14:editId="66EDD239">
            <wp:extent cx="3993248" cy="2458529"/>
            <wp:effectExtent l="0" t="0" r="7620" b="0"/>
            <wp:docPr id="34" name="Use C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2_-_garçom.png"/>
                    <pic:cNvPicPr/>
                  </pic:nvPicPr>
                  <pic:blipFill>
                    <a:blip r:embed="rId21">
                      <a:extLst>
                        <a:ext uri="{28A0092B-C50C-407E-A947-70E740481C1C}">
                          <a14:useLocalDpi xmlns:a14="http://schemas.microsoft.com/office/drawing/2010/main" val="0"/>
                        </a:ext>
                      </a:extLst>
                    </a:blip>
                    <a:stretch>
                      <a:fillRect/>
                    </a:stretch>
                  </pic:blipFill>
                  <pic:spPr>
                    <a:xfrm>
                      <a:off x="0" y="0"/>
                      <a:ext cx="4001769" cy="2463775"/>
                    </a:xfrm>
                    <a:prstGeom prst="rect">
                      <a:avLst/>
                    </a:prstGeom>
                  </pic:spPr>
                </pic:pic>
              </a:graphicData>
            </a:graphic>
          </wp:inline>
        </w:drawing>
      </w:r>
    </w:p>
    <w:p w:rsidR="006F2CB5" w:rsidRPr="00BC3A63" w:rsidRDefault="006F2CB5" w:rsidP="00980639">
      <w:pPr>
        <w:pStyle w:val="Legenda"/>
        <w:spacing w:after="0"/>
        <w:ind w:left="1440"/>
        <w:rPr>
          <w:rFonts w:ascii="Arial" w:hAnsi="Arial" w:cs="Arial"/>
          <w:color w:val="auto"/>
          <w:lang w:val="pt-BR"/>
        </w:rPr>
      </w:pPr>
      <w:r w:rsidRPr="00BC3A63">
        <w:rPr>
          <w:color w:val="auto"/>
          <w:lang w:val="pt-BR"/>
        </w:rPr>
        <w:t>Fonte: Elaborada pela autora</w:t>
      </w:r>
    </w:p>
    <w:p w:rsidR="0045715B" w:rsidRPr="00BC3A63" w:rsidRDefault="0045715B" w:rsidP="000E47CD">
      <w:pPr>
        <w:spacing w:line="360" w:lineRule="auto"/>
        <w:jc w:val="both"/>
        <w:rPr>
          <w:rFonts w:ascii="Arial" w:hAnsi="Arial" w:cs="Arial"/>
          <w:noProof/>
          <w:lang w:val="pt-BR" w:eastAsia="pt-BR"/>
        </w:rPr>
      </w:pPr>
    </w:p>
    <w:p w:rsidR="0045715B" w:rsidRPr="00BC3A63" w:rsidRDefault="0045715B" w:rsidP="000E47CD">
      <w:pPr>
        <w:rPr>
          <w:rFonts w:ascii="Arial" w:hAnsi="Arial" w:cs="Arial"/>
          <w:b/>
          <w:noProof/>
          <w:lang w:val="pt-BR" w:eastAsia="pt-BR"/>
        </w:rPr>
      </w:pPr>
      <w:r w:rsidRPr="00BC3A63">
        <w:rPr>
          <w:rFonts w:ascii="Arial" w:hAnsi="Arial" w:cs="Arial"/>
          <w:b/>
          <w:noProof/>
          <w:lang w:val="pt-BR" w:eastAsia="pt-BR"/>
        </w:rPr>
        <w:br w:type="page"/>
      </w:r>
    </w:p>
    <w:p w:rsidR="00E53EE3" w:rsidRPr="00BC3A63" w:rsidRDefault="00962AD3" w:rsidP="00E0666F">
      <w:pPr>
        <w:pStyle w:val="PargrafodaLista"/>
        <w:numPr>
          <w:ilvl w:val="0"/>
          <w:numId w:val="2"/>
        </w:numPr>
        <w:spacing w:line="360" w:lineRule="auto"/>
        <w:jc w:val="both"/>
        <w:outlineLvl w:val="0"/>
        <w:rPr>
          <w:rFonts w:ascii="Arial" w:hAnsi="Arial" w:cs="Arial"/>
          <w:b/>
          <w:noProof/>
          <w:lang w:val="pt-BR" w:eastAsia="pt-BR"/>
        </w:rPr>
      </w:pPr>
      <w:bookmarkStart w:id="66" w:name="_Toc453336986"/>
      <w:bookmarkStart w:id="67" w:name="_Toc453337033"/>
      <w:r w:rsidRPr="00BC3A63">
        <w:rPr>
          <w:rFonts w:ascii="Arial" w:hAnsi="Arial" w:cs="Arial"/>
          <w:b/>
          <w:noProof/>
          <w:lang w:val="pt-BR" w:eastAsia="pt-BR"/>
        </w:rPr>
        <w:lastRenderedPageBreak/>
        <w:t>INFRAESTRUTURA DE TI</w:t>
      </w:r>
      <w:bookmarkEnd w:id="66"/>
      <w:bookmarkEnd w:id="67"/>
    </w:p>
    <w:p w:rsidR="007D7314" w:rsidRPr="00BC3A63" w:rsidRDefault="007D7314" w:rsidP="00E0666F">
      <w:pPr>
        <w:pStyle w:val="PargrafodaLista"/>
        <w:numPr>
          <w:ilvl w:val="1"/>
          <w:numId w:val="2"/>
        </w:numPr>
        <w:spacing w:line="360" w:lineRule="auto"/>
        <w:jc w:val="both"/>
        <w:outlineLvl w:val="1"/>
        <w:rPr>
          <w:rFonts w:ascii="Arial" w:hAnsi="Arial" w:cs="Arial"/>
          <w:b/>
          <w:noProof/>
          <w:lang w:val="pt-BR" w:eastAsia="pt-BR"/>
        </w:rPr>
      </w:pPr>
      <w:bookmarkStart w:id="68" w:name="_Toc453336987"/>
      <w:bookmarkStart w:id="69" w:name="_Toc453337034"/>
      <w:r w:rsidRPr="00BC3A63">
        <w:rPr>
          <w:rFonts w:ascii="Arial" w:hAnsi="Arial" w:cs="Arial"/>
          <w:b/>
          <w:noProof/>
          <w:lang w:val="pt-BR" w:eastAsia="pt-BR"/>
        </w:rPr>
        <w:t>Apresentação da Empresa</w:t>
      </w:r>
      <w:bookmarkEnd w:id="68"/>
      <w:bookmarkEnd w:id="69"/>
    </w:p>
    <w:p w:rsidR="00282517" w:rsidRPr="00BC3A63" w:rsidRDefault="00E95B84" w:rsidP="000E47CD">
      <w:pPr>
        <w:spacing w:line="360" w:lineRule="auto"/>
        <w:jc w:val="both"/>
        <w:rPr>
          <w:rFonts w:ascii="Arial" w:hAnsi="Arial" w:cs="Arial"/>
          <w:noProof/>
          <w:lang w:val="pt-BR" w:eastAsia="pt-BR"/>
        </w:rPr>
      </w:pPr>
      <w:r w:rsidRPr="00BC3A63">
        <w:rPr>
          <w:rFonts w:ascii="Arial" w:hAnsi="Arial" w:cs="Arial"/>
          <w:noProof/>
          <w:lang w:val="pt-BR" w:eastAsia="pt-BR"/>
        </w:rPr>
        <w:tab/>
      </w:r>
      <w:r w:rsidR="00282517" w:rsidRPr="00BC3A63">
        <w:rPr>
          <w:rFonts w:ascii="Arial" w:hAnsi="Arial" w:cs="Arial"/>
          <w:noProof/>
          <w:lang w:val="pt-BR" w:eastAsia="pt-BR"/>
        </w:rPr>
        <w:t>Ainda falando sobre Cloud, e pensando na empresa que iremos construir, precisamos também escolher qual plataforma usaremos. Após pesquisa entre empresas de IaaS (Infraestrutura como serviço), e, após pesquisa entre a Microsoft Azure e AWS, decidimos ficar com a AWS pelo fato de oferecer um leque</w:t>
      </w:r>
      <w:r w:rsidR="00305D01" w:rsidRPr="00BC3A63">
        <w:rPr>
          <w:rFonts w:ascii="Arial" w:hAnsi="Arial" w:cs="Arial"/>
          <w:noProof/>
          <w:lang w:val="pt-BR" w:eastAsia="pt-BR"/>
        </w:rPr>
        <w:t xml:space="preserve"> de opções para infraestrutura além de um DataCenter tanto no Brasil como em países que oferecem uma oportunidade de expansão de negócio.</w:t>
      </w:r>
    </w:p>
    <w:p w:rsidR="00E95B84" w:rsidRPr="00BC3A63" w:rsidRDefault="00E95B84" w:rsidP="000E47CD">
      <w:pPr>
        <w:spacing w:line="360" w:lineRule="auto"/>
        <w:jc w:val="both"/>
        <w:rPr>
          <w:rFonts w:ascii="Arial" w:hAnsi="Arial" w:cs="Arial"/>
          <w:noProof/>
          <w:lang w:val="pt-BR" w:eastAsia="pt-BR"/>
        </w:rPr>
      </w:pPr>
    </w:p>
    <w:p w:rsidR="00D3433C" w:rsidRPr="00BC3A63" w:rsidRDefault="00E95B84" w:rsidP="00E0666F">
      <w:pPr>
        <w:pStyle w:val="PargrafodaLista"/>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1"/>
        <w:rPr>
          <w:rFonts w:ascii="Arial" w:hAnsi="Arial" w:cs="Arial"/>
          <w:b/>
          <w:lang w:val="pt-BR" w:eastAsia="pt-BR"/>
        </w:rPr>
      </w:pPr>
      <w:bookmarkStart w:id="70" w:name="_Toc453336988"/>
      <w:bookmarkStart w:id="71" w:name="_Toc453337035"/>
      <w:r w:rsidRPr="00BC3A63">
        <w:rPr>
          <w:rFonts w:ascii="Arial" w:hAnsi="Arial" w:cs="Arial"/>
          <w:b/>
          <w:lang w:val="pt-BR" w:eastAsia="pt-BR"/>
        </w:rPr>
        <w:t>Nome da empresa, nacionalidade:</w:t>
      </w:r>
      <w:bookmarkEnd w:id="70"/>
      <w:bookmarkEnd w:id="71"/>
    </w:p>
    <w:p w:rsidR="00D3433C" w:rsidRPr="00BC3A63" w:rsidRDefault="00CA091C" w:rsidP="000E47CD">
      <w:pPr>
        <w:rPr>
          <w:rFonts w:ascii="Arial" w:hAnsi="Arial" w:cs="Arial"/>
          <w:color w:val="111111"/>
          <w:lang w:val="pt-BR"/>
        </w:rPr>
      </w:pPr>
      <w:r w:rsidRPr="00BC3A63">
        <w:rPr>
          <w:rFonts w:ascii="Arial" w:hAnsi="Arial" w:cs="Arial"/>
          <w:color w:val="111111"/>
          <w:highlight w:val="white"/>
          <w:lang w:val="pt-BR"/>
        </w:rPr>
        <w:tab/>
      </w:r>
      <w:r w:rsidR="00AA18DA" w:rsidRPr="00BC3A63">
        <w:rPr>
          <w:rFonts w:ascii="Arial" w:hAnsi="Arial" w:cs="Arial"/>
          <w:color w:val="111111"/>
          <w:highlight w:val="white"/>
          <w:lang w:val="pt-BR"/>
        </w:rPr>
        <w:t>Amazon.com, ou AWS, com sede em Seattle USA.</w:t>
      </w:r>
    </w:p>
    <w:p w:rsidR="004C472A" w:rsidRPr="00BC3A63" w:rsidRDefault="004C472A" w:rsidP="000E47CD">
      <w:pPr>
        <w:rPr>
          <w:rFonts w:ascii="Arial" w:hAnsi="Arial" w:cs="Arial"/>
          <w:color w:val="111111"/>
          <w:lang w:val="pt-BR"/>
        </w:rPr>
      </w:pPr>
    </w:p>
    <w:p w:rsidR="00AA18DA" w:rsidRPr="00BC3A63" w:rsidRDefault="00AA18DA" w:rsidP="000E47CD">
      <w:pPr>
        <w:rPr>
          <w:rFonts w:ascii="Arial" w:hAnsi="Arial" w:cs="Arial"/>
          <w:lang w:val="pt-BR"/>
        </w:rPr>
      </w:pPr>
    </w:p>
    <w:p w:rsidR="00E95B84" w:rsidRPr="00BC3A63" w:rsidRDefault="00E95B84" w:rsidP="00E0666F">
      <w:pPr>
        <w:pStyle w:val="PargrafodaLista"/>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1"/>
        <w:rPr>
          <w:rFonts w:ascii="Arial" w:hAnsi="Arial" w:cs="Arial"/>
          <w:b/>
          <w:lang w:val="pt-BR" w:eastAsia="pt-BR"/>
        </w:rPr>
      </w:pPr>
      <w:bookmarkStart w:id="72" w:name="_Toc453336989"/>
      <w:bookmarkStart w:id="73" w:name="_Toc453337036"/>
      <w:r w:rsidRPr="00BC3A63">
        <w:rPr>
          <w:rFonts w:ascii="Arial" w:hAnsi="Arial" w:cs="Arial"/>
          <w:b/>
          <w:lang w:val="pt-BR" w:eastAsia="pt-BR"/>
        </w:rPr>
        <w:t>Abrangência do mercado de atuação e Posicionamento da empresa no mercado</w:t>
      </w:r>
      <w:bookmarkEnd w:id="72"/>
      <w:bookmarkEnd w:id="73"/>
    </w:p>
    <w:p w:rsidR="00D3433C" w:rsidRPr="00BC3A63" w:rsidRDefault="00CA091C"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r w:rsidRPr="00BC3A63">
        <w:rPr>
          <w:rFonts w:ascii="Arial" w:hAnsi="Arial" w:cs="Arial"/>
          <w:lang w:val="pt-BR" w:eastAsia="pt-BR"/>
        </w:rPr>
        <w:tab/>
      </w:r>
      <w:r w:rsidR="00AA18DA" w:rsidRPr="00BC3A63">
        <w:rPr>
          <w:rFonts w:ascii="Arial" w:hAnsi="Arial" w:cs="Arial"/>
          <w:lang w:val="pt-BR" w:eastAsia="pt-BR"/>
        </w:rPr>
        <w:t>Abrangência global, com datacenters espalhados pelo mundo, assim como domínios em inglês (.com), português (.com.br), espanhol (.es)</w:t>
      </w:r>
      <w:r w:rsidRPr="00BC3A63">
        <w:rPr>
          <w:rFonts w:ascii="Arial" w:hAnsi="Arial" w:cs="Arial"/>
          <w:lang w:val="pt-BR" w:eastAsia="pt-BR"/>
        </w:rPr>
        <w:t>, alemão (.de), francês (.fr), italiano (.it), russo (.rs), japonês (.jp), coreano (.kr), chinês (.cn) e em Taiwan (.tw).</w:t>
      </w:r>
    </w:p>
    <w:p w:rsidR="00A6507A" w:rsidRPr="00BC3A63" w:rsidRDefault="00A6507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CA091C" w:rsidRPr="00BC3A63" w:rsidRDefault="00CA091C"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r w:rsidRPr="00BC3A63">
        <w:rPr>
          <w:rFonts w:ascii="Arial" w:hAnsi="Arial" w:cs="Arial"/>
          <w:lang w:val="pt-BR" w:eastAsia="pt-BR"/>
        </w:rPr>
        <w:tab/>
        <w:t>A Amazon, líder em vendas online desde a década de 90, criou, em meados de 2006, a AWS; oferecendo serviços de infraestrutura em Cloud</w:t>
      </w:r>
      <w:r w:rsidR="004C472A" w:rsidRPr="00BC3A63">
        <w:rPr>
          <w:rFonts w:ascii="Arial" w:hAnsi="Arial" w:cs="Arial"/>
          <w:lang w:val="pt-BR" w:eastAsia="pt-BR"/>
        </w:rPr>
        <w:t xml:space="preserve"> como toda a parte de c</w:t>
      </w:r>
      <w:r w:rsidR="004C472A" w:rsidRPr="00BC3A63">
        <w:rPr>
          <w:rFonts w:ascii="Arial" w:eastAsia="Times New Roman" w:hAnsi="Arial" w:cs="Arial"/>
          <w:color w:val="000000"/>
          <w:bdr w:val="none" w:sz="0" w:space="0" w:color="auto"/>
          <w:lang w:val="pt-BR" w:eastAsia="pt-BR"/>
        </w:rPr>
        <w:t>omputação, armazenamento e entrega de conteúdo, Banco de Dados,</w:t>
      </w:r>
      <w:r w:rsidR="004C472A" w:rsidRPr="00BC3A63">
        <w:rPr>
          <w:rFonts w:ascii="Arial" w:hAnsi="Arial" w:cs="Arial"/>
          <w:lang w:val="pt-BR"/>
        </w:rPr>
        <w:t xml:space="preserve"> redes, Dados analíticos, Aplicações Empresariais, Serviços móveis, sendo, inclusive, uma das </w:t>
      </w:r>
      <w:r w:rsidR="001F6DEE" w:rsidRPr="00BC3A63">
        <w:rPr>
          <w:rFonts w:ascii="Arial" w:hAnsi="Arial" w:cs="Arial"/>
          <w:lang w:val="pt-BR"/>
        </w:rPr>
        <w:t xml:space="preserve">únicas a oferecer a </w:t>
      </w:r>
      <w:r w:rsidR="004C472A" w:rsidRPr="00BC3A63">
        <w:rPr>
          <w:rFonts w:ascii="Arial" w:hAnsi="Arial" w:cs="Arial"/>
          <w:lang w:val="pt-BR"/>
        </w:rPr>
        <w:t>‘Internet das Coisas,’</w:t>
      </w:r>
      <w:r w:rsidR="001F6DEE" w:rsidRPr="00BC3A63">
        <w:rPr>
          <w:rFonts w:ascii="Arial" w:hAnsi="Arial" w:cs="Arial"/>
          <w:lang w:val="pt-BR"/>
        </w:rPr>
        <w:t xml:space="preserve"> na nuvem;</w:t>
      </w:r>
      <w:r w:rsidR="004C472A" w:rsidRPr="00BC3A63">
        <w:rPr>
          <w:rFonts w:ascii="Arial" w:hAnsi="Arial" w:cs="Arial"/>
          <w:lang w:val="pt-BR"/>
        </w:rPr>
        <w:t xml:space="preserve"> onde objetos do dia-a-dia como carros, geladeiras, tv, videogames, micro-ondas e a própria segurança da moradia estão conectadas a Internet.</w:t>
      </w:r>
    </w:p>
    <w:p w:rsidR="004C472A" w:rsidRPr="00BC3A63" w:rsidRDefault="004C472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CA091C" w:rsidRPr="00BC3A63" w:rsidRDefault="00E95B84" w:rsidP="00E0666F">
      <w:pPr>
        <w:pStyle w:val="PargrafodaLista"/>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1"/>
        <w:rPr>
          <w:rFonts w:ascii="Arial" w:hAnsi="Arial" w:cs="Arial"/>
          <w:b/>
          <w:lang w:val="pt-BR" w:eastAsia="pt-BR"/>
        </w:rPr>
      </w:pPr>
      <w:bookmarkStart w:id="74" w:name="_Toc453336990"/>
      <w:bookmarkStart w:id="75" w:name="_Toc453337037"/>
      <w:r w:rsidRPr="00BC3A63">
        <w:rPr>
          <w:rFonts w:ascii="Arial" w:hAnsi="Arial" w:cs="Arial"/>
          <w:b/>
          <w:lang w:val="pt-BR" w:eastAsia="pt-BR"/>
        </w:rPr>
        <w:t>Localização do Datacenter da empresa</w:t>
      </w:r>
      <w:bookmarkEnd w:id="74"/>
      <w:bookmarkEnd w:id="75"/>
    </w:p>
    <w:p w:rsidR="00CA091C" w:rsidRPr="00BC3A63" w:rsidRDefault="00A6507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r w:rsidRPr="00BC3A63">
        <w:rPr>
          <w:rFonts w:ascii="Arial" w:hAnsi="Arial" w:cs="Arial"/>
          <w:lang w:val="pt-BR" w:eastAsia="pt-BR"/>
        </w:rPr>
        <w:tab/>
      </w:r>
      <w:r w:rsidR="00CA091C" w:rsidRPr="00BC3A63">
        <w:rPr>
          <w:rFonts w:ascii="Arial" w:hAnsi="Arial" w:cs="Arial"/>
          <w:lang w:val="pt-BR" w:eastAsia="pt-BR"/>
        </w:rPr>
        <w:t>A AWS tem datacenters na America do Norte (Oregon, California), America do Sul (São Paulo), Europa (Dublin e Frankfurt), Pacifico/Oceania (Seul, Cingapura, Tóquio e Sydney) além de um datacenter na China.</w:t>
      </w:r>
    </w:p>
    <w:p w:rsidR="00F75168" w:rsidRPr="00BC3A63" w:rsidRDefault="00F75168" w:rsidP="000E47CD">
      <w:pPr>
        <w:pStyle w:val="Legenda"/>
        <w:keepNext/>
        <w:spacing w:after="0"/>
        <w:jc w:val="both"/>
        <w:rPr>
          <w:color w:val="auto"/>
          <w:lang w:val="pt-BR"/>
        </w:rPr>
      </w:pPr>
      <w:bookmarkStart w:id="76" w:name="_Toc452577029"/>
      <w:r w:rsidRPr="00BC3A63">
        <w:rPr>
          <w:color w:val="auto"/>
          <w:lang w:val="pt-BR"/>
        </w:rPr>
        <w:lastRenderedPageBreak/>
        <w:t xml:space="preserve">Figura </w:t>
      </w:r>
      <w:r w:rsidR="009974DF" w:rsidRPr="00BC3A63">
        <w:rPr>
          <w:color w:val="auto"/>
          <w:lang w:val="pt-BR"/>
        </w:rPr>
        <w:fldChar w:fldCharType="begin"/>
      </w:r>
      <w:r w:rsidR="009974DF" w:rsidRPr="00BC3A63">
        <w:rPr>
          <w:color w:val="auto"/>
          <w:lang w:val="pt-BR"/>
        </w:rPr>
        <w:instrText xml:space="preserve"> SEQ Figura \* ARABIC </w:instrText>
      </w:r>
      <w:r w:rsidR="009974DF" w:rsidRPr="00BC3A63">
        <w:rPr>
          <w:color w:val="auto"/>
          <w:lang w:val="pt-BR"/>
        </w:rPr>
        <w:fldChar w:fldCharType="separate"/>
      </w:r>
      <w:r w:rsidR="00FD7E2F">
        <w:rPr>
          <w:noProof/>
          <w:color w:val="auto"/>
          <w:lang w:val="pt-BR"/>
        </w:rPr>
        <w:t>13</w:t>
      </w:r>
      <w:r w:rsidR="009974DF" w:rsidRPr="00BC3A63">
        <w:rPr>
          <w:color w:val="auto"/>
          <w:lang w:val="pt-BR"/>
        </w:rPr>
        <w:fldChar w:fldCharType="end"/>
      </w:r>
      <w:r w:rsidRPr="00BC3A63">
        <w:rPr>
          <w:color w:val="auto"/>
          <w:lang w:val="pt-BR"/>
        </w:rPr>
        <w:t xml:space="preserve"> - Local datacenter AWS</w:t>
      </w:r>
      <w:bookmarkEnd w:id="76"/>
    </w:p>
    <w:p w:rsidR="00F75168" w:rsidRPr="00BC3A63" w:rsidRDefault="00CA091C" w:rsidP="000E47CD">
      <w:pPr>
        <w:pStyle w:val="PargrafodaLista"/>
        <w:keepNext/>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lang w:val="pt-BR"/>
        </w:rPr>
      </w:pPr>
      <w:r w:rsidRPr="00BC3A63">
        <w:rPr>
          <w:rFonts w:ascii="Arial" w:hAnsi="Arial" w:cs="Arial"/>
          <w:noProof/>
          <w:lang w:val="en-GB" w:eastAsia="en-GB"/>
        </w:rPr>
        <w:drawing>
          <wp:inline distT="0" distB="0" distL="0" distR="0" wp14:anchorId="4CA6C9AB" wp14:editId="359393B7">
            <wp:extent cx="5756275" cy="2802255"/>
            <wp:effectExtent l="0" t="0" r="0" b="0"/>
            <wp:docPr id="36" name="AWS Data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enter aws.png"/>
                    <pic:cNvPicPr/>
                  </pic:nvPicPr>
                  <pic:blipFill>
                    <a:blip r:embed="rId22">
                      <a:extLst>
                        <a:ext uri="{28A0092B-C50C-407E-A947-70E740481C1C}">
                          <a14:useLocalDpi xmlns:a14="http://schemas.microsoft.com/office/drawing/2010/main" val="0"/>
                        </a:ext>
                      </a:extLst>
                    </a:blip>
                    <a:stretch>
                      <a:fillRect/>
                    </a:stretch>
                  </pic:blipFill>
                  <pic:spPr>
                    <a:xfrm>
                      <a:off x="0" y="0"/>
                      <a:ext cx="5756275" cy="2802255"/>
                    </a:xfrm>
                    <a:prstGeom prst="rect">
                      <a:avLst/>
                    </a:prstGeom>
                  </pic:spPr>
                </pic:pic>
              </a:graphicData>
            </a:graphic>
          </wp:inline>
        </w:drawing>
      </w:r>
    </w:p>
    <w:p w:rsidR="00CA091C" w:rsidRPr="00BC3A63" w:rsidRDefault="00F75168" w:rsidP="000E47CD">
      <w:pPr>
        <w:pStyle w:val="Legenda"/>
        <w:spacing w:after="0"/>
        <w:jc w:val="both"/>
        <w:rPr>
          <w:rFonts w:ascii="Arial" w:hAnsi="Arial" w:cs="Arial"/>
          <w:color w:val="auto"/>
          <w:lang w:val="pt-BR" w:eastAsia="pt-BR"/>
        </w:rPr>
      </w:pPr>
      <w:r w:rsidRPr="00BC3A63">
        <w:rPr>
          <w:color w:val="auto"/>
          <w:lang w:val="pt-BR"/>
        </w:rPr>
        <w:t>Fonte: AWS, 2016</w:t>
      </w:r>
    </w:p>
    <w:p w:rsidR="00CA091C" w:rsidRPr="00BC3A63" w:rsidRDefault="00CA091C"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D3433C" w:rsidRPr="00BC3A63" w:rsidRDefault="00E95B84" w:rsidP="00E0666F">
      <w:pPr>
        <w:pStyle w:val="PargrafodaLista"/>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1"/>
        <w:rPr>
          <w:rFonts w:ascii="Arial" w:hAnsi="Arial" w:cs="Arial"/>
          <w:b/>
          <w:lang w:val="pt-BR" w:eastAsia="pt-BR"/>
        </w:rPr>
      </w:pPr>
      <w:bookmarkStart w:id="77" w:name="_Toc453336991"/>
      <w:bookmarkStart w:id="78" w:name="_Toc453337038"/>
      <w:r w:rsidRPr="00BC3A63">
        <w:rPr>
          <w:rFonts w:ascii="Arial" w:hAnsi="Arial" w:cs="Arial"/>
          <w:b/>
          <w:lang w:val="pt-BR" w:eastAsia="pt-BR"/>
        </w:rPr>
        <w:t>Garantia de qualidade desse Datacenter (Tier)</w:t>
      </w:r>
      <w:bookmarkEnd w:id="77"/>
      <w:bookmarkEnd w:id="78"/>
    </w:p>
    <w:p w:rsidR="00D3433C" w:rsidRPr="00BC3A63" w:rsidRDefault="00A6507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eastAsia="Times New Roman" w:hAnsi="Arial" w:cs="Arial"/>
          <w:color w:val="000000"/>
          <w:bdr w:val="none" w:sz="0" w:space="0" w:color="auto"/>
          <w:lang w:val="pt-BR" w:eastAsia="pt-BR"/>
        </w:rPr>
      </w:pPr>
      <w:r w:rsidRPr="00BC3A63">
        <w:rPr>
          <w:rFonts w:ascii="Arial" w:eastAsia="Times New Roman" w:hAnsi="Arial" w:cs="Arial"/>
          <w:color w:val="000000"/>
          <w:bdr w:val="none" w:sz="0" w:space="0" w:color="auto"/>
          <w:lang w:val="pt-BR" w:eastAsia="pt-BR"/>
        </w:rPr>
        <w:tab/>
      </w:r>
      <w:r w:rsidR="005A01A5" w:rsidRPr="00BC3A63">
        <w:rPr>
          <w:rFonts w:ascii="Arial" w:eastAsia="Times New Roman" w:hAnsi="Arial" w:cs="Arial"/>
          <w:color w:val="000000"/>
          <w:bdr w:val="none" w:sz="0" w:space="0" w:color="auto"/>
          <w:lang w:val="pt-BR" w:eastAsia="pt-BR"/>
        </w:rPr>
        <w:t>Via de regra a AWS não faz parte da TIA 942, porém podemos inferir - baseado em pesquisa</w:t>
      </w:r>
      <w:r w:rsidR="005A01A5" w:rsidRPr="00BC3A63">
        <w:rPr>
          <w:rFonts w:ascii="Arial" w:hAnsi="Arial" w:cs="Arial"/>
          <w:lang w:val="pt-BR"/>
        </w:rPr>
        <w:t xml:space="preserve"> - que são o equivalente</w:t>
      </w:r>
      <w:r w:rsidR="005A01A5" w:rsidRPr="00BC3A63">
        <w:rPr>
          <w:rFonts w:ascii="Arial" w:eastAsia="Times New Roman" w:hAnsi="Arial" w:cs="Arial"/>
          <w:color w:val="000000"/>
          <w:bdr w:val="none" w:sz="0" w:space="0" w:color="auto"/>
          <w:lang w:val="pt-BR" w:eastAsia="pt-BR"/>
        </w:rPr>
        <w:t xml:space="preserve"> de Tier 4, ou, assim como outros datacenters no brasil, Tier 3.</w:t>
      </w:r>
    </w:p>
    <w:p w:rsidR="005A01A5" w:rsidRPr="00BC3A63" w:rsidRDefault="005A01A5" w:rsidP="00E0666F">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outlineLvl w:val="1"/>
        <w:rPr>
          <w:rFonts w:ascii="Arial" w:hAnsi="Arial" w:cs="Arial"/>
          <w:lang w:val="pt-BR" w:eastAsia="pt-BR"/>
        </w:rPr>
      </w:pPr>
    </w:p>
    <w:p w:rsidR="00E95B84" w:rsidRPr="00BC3A63" w:rsidRDefault="00E95B84" w:rsidP="00E0666F">
      <w:pPr>
        <w:pStyle w:val="PargrafodaLista"/>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1"/>
        <w:rPr>
          <w:rFonts w:ascii="Arial" w:hAnsi="Arial" w:cs="Arial"/>
          <w:b/>
          <w:lang w:val="pt-BR" w:eastAsia="pt-BR"/>
        </w:rPr>
      </w:pPr>
      <w:bookmarkStart w:id="79" w:name="_Toc453336992"/>
      <w:bookmarkStart w:id="80" w:name="_Toc453337039"/>
      <w:r w:rsidRPr="00BC3A63">
        <w:rPr>
          <w:rFonts w:ascii="Arial" w:hAnsi="Arial" w:cs="Arial"/>
          <w:b/>
          <w:lang w:val="pt-BR" w:eastAsia="pt-BR"/>
        </w:rPr>
        <w:t>Certificações internacionais obtidas pela Empresa</w:t>
      </w:r>
      <w:bookmarkEnd w:id="79"/>
      <w:bookmarkEnd w:id="80"/>
    </w:p>
    <w:p w:rsidR="00D3433C" w:rsidRPr="00BC3A63" w:rsidRDefault="00A6507A"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r w:rsidRPr="00BC3A63">
        <w:rPr>
          <w:rFonts w:ascii="Arial" w:hAnsi="Arial" w:cs="Arial"/>
          <w:lang w:val="pt-BR"/>
        </w:rPr>
        <w:tab/>
        <w:t>ISO 27001, ISO 27017</w:t>
      </w:r>
    </w:p>
    <w:p w:rsidR="005A01A5" w:rsidRPr="00BC3A63" w:rsidRDefault="005A01A5"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DA4B8D" w:rsidRPr="00BC3A63" w:rsidRDefault="007D7314" w:rsidP="00E0666F">
      <w:pPr>
        <w:pStyle w:val="PargrafodaLista"/>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1"/>
        <w:rPr>
          <w:rFonts w:ascii="Arial" w:hAnsi="Arial" w:cs="Arial"/>
          <w:b/>
          <w:lang w:val="pt-BR" w:eastAsia="pt-BR"/>
        </w:rPr>
      </w:pPr>
      <w:bookmarkStart w:id="81" w:name="_Toc453336993"/>
      <w:bookmarkStart w:id="82" w:name="_Toc453337040"/>
      <w:r w:rsidRPr="00BC3A63">
        <w:rPr>
          <w:rFonts w:ascii="Arial" w:hAnsi="Arial" w:cs="Arial"/>
          <w:b/>
          <w:lang w:val="pt-BR" w:eastAsia="pt-BR"/>
        </w:rPr>
        <w:t>Serviços e soluções disponíveis</w:t>
      </w:r>
      <w:bookmarkEnd w:id="81"/>
      <w:bookmarkEnd w:id="82"/>
    </w:p>
    <w:p w:rsidR="00E95B84" w:rsidRPr="00BC3A63" w:rsidRDefault="00E95B84" w:rsidP="00E0666F">
      <w:pPr>
        <w:pStyle w:val="PargrafodaLista"/>
        <w:numPr>
          <w:ilvl w:val="2"/>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2"/>
        <w:rPr>
          <w:rFonts w:ascii="Arial" w:hAnsi="Arial" w:cs="Arial"/>
          <w:b/>
          <w:lang w:val="pt-BR" w:eastAsia="pt-BR"/>
        </w:rPr>
      </w:pPr>
      <w:bookmarkStart w:id="83" w:name="_Toc453336994"/>
      <w:bookmarkStart w:id="84" w:name="_Toc453337041"/>
      <w:r w:rsidRPr="00BC3A63">
        <w:rPr>
          <w:rFonts w:ascii="Arial" w:hAnsi="Arial" w:cs="Arial"/>
          <w:b/>
          <w:lang w:val="pt-BR" w:eastAsia="pt-BR"/>
        </w:rPr>
        <w:t>Categoria dos Serviços em Nuvem</w:t>
      </w:r>
      <w:bookmarkEnd w:id="83"/>
      <w:bookmarkEnd w:id="84"/>
    </w:p>
    <w:p w:rsidR="00DA4B8D" w:rsidRPr="00BC3A63" w:rsidRDefault="00F95F3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r w:rsidRPr="00BC3A63">
        <w:rPr>
          <w:rFonts w:ascii="Arial" w:hAnsi="Arial" w:cs="Arial"/>
          <w:lang w:val="pt-BR" w:eastAsia="pt-BR"/>
        </w:rPr>
        <w:tab/>
        <w:t xml:space="preserve">Como uma empresa em Cloud que oferece Infraestrutura como Serviço, IaaS, a AWS oferece serviços especializados, como a parte de Big Data, Processamentos, Computação de Alta Performance, Armazenamento de Dados e a Internet das Coisas (IoT em inglês), o limite destes serviços </w:t>
      </w:r>
      <w:r w:rsidR="00A34BC7" w:rsidRPr="00BC3A63">
        <w:rPr>
          <w:rFonts w:ascii="Arial" w:hAnsi="Arial" w:cs="Arial"/>
          <w:lang w:val="pt-BR" w:eastAsia="pt-BR"/>
        </w:rPr>
        <w:t>depende do quanto o cliente está</w:t>
      </w:r>
      <w:r w:rsidRPr="00BC3A63">
        <w:rPr>
          <w:rFonts w:ascii="Arial" w:hAnsi="Arial" w:cs="Arial"/>
          <w:lang w:val="pt-BR" w:eastAsia="pt-BR"/>
        </w:rPr>
        <w:t xml:space="preserve"> disposto a gastar.</w:t>
      </w:r>
    </w:p>
    <w:p w:rsidR="00F95F3F" w:rsidRPr="00BC3A63" w:rsidRDefault="00F95F3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F95F3F" w:rsidRPr="00BC3A63" w:rsidRDefault="00F95F3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r w:rsidRPr="00BC3A63">
        <w:rPr>
          <w:rFonts w:ascii="Arial" w:hAnsi="Arial" w:cs="Arial"/>
          <w:lang w:val="pt-BR" w:eastAsia="pt-BR"/>
        </w:rPr>
        <w:tab/>
        <w:t>Quando falamos de Armazenamento de Dados, por exemplo, temos o Amazon RedShift, que lida com alto volume de dados</w:t>
      </w:r>
      <w:r w:rsidR="001F6DEE" w:rsidRPr="00BC3A63">
        <w:rPr>
          <w:rFonts w:ascii="Arial" w:hAnsi="Arial" w:cs="Arial"/>
          <w:lang w:val="pt-BR" w:eastAsia="pt-BR"/>
        </w:rPr>
        <w:t xml:space="preserve"> (Big Data)</w:t>
      </w:r>
      <w:r w:rsidRPr="00BC3A63">
        <w:rPr>
          <w:rFonts w:ascii="Arial" w:hAnsi="Arial" w:cs="Arial"/>
          <w:lang w:val="pt-BR" w:eastAsia="pt-BR"/>
        </w:rPr>
        <w:t>, chegando a Pentabytes de memória por ca</w:t>
      </w:r>
      <w:r w:rsidR="001F6DEE" w:rsidRPr="00BC3A63">
        <w:rPr>
          <w:rFonts w:ascii="Arial" w:hAnsi="Arial" w:cs="Arial"/>
          <w:lang w:val="pt-BR" w:eastAsia="pt-BR"/>
        </w:rPr>
        <w:t>d</w:t>
      </w:r>
      <w:r w:rsidRPr="00BC3A63">
        <w:rPr>
          <w:rFonts w:ascii="Arial" w:hAnsi="Arial" w:cs="Arial"/>
          <w:lang w:val="pt-BR" w:eastAsia="pt-BR"/>
        </w:rPr>
        <w:t>a conta. A Amazon conta, entre se</w:t>
      </w:r>
      <w:r w:rsidR="001F6DEE" w:rsidRPr="00BC3A63">
        <w:rPr>
          <w:rFonts w:ascii="Arial" w:hAnsi="Arial" w:cs="Arial"/>
          <w:lang w:val="pt-BR" w:eastAsia="pt-BR"/>
        </w:rPr>
        <w:t>us clientes do Amazon Red Shift:</w:t>
      </w:r>
    </w:p>
    <w:p w:rsidR="009974DF" w:rsidRPr="00BC3A63" w:rsidRDefault="009974DF" w:rsidP="000E47CD">
      <w:pPr>
        <w:pStyle w:val="Legenda"/>
        <w:keepNext/>
        <w:spacing w:after="0"/>
        <w:rPr>
          <w:color w:val="auto"/>
          <w:lang w:val="pt-BR"/>
        </w:rPr>
      </w:pPr>
      <w:bookmarkStart w:id="85" w:name="_Toc452577030"/>
      <w:r w:rsidRPr="00BC3A63">
        <w:rPr>
          <w:color w:val="auto"/>
          <w:lang w:val="pt-BR"/>
        </w:rPr>
        <w:lastRenderedPageBreak/>
        <w:t xml:space="preserve">Figura </w:t>
      </w:r>
      <w:r w:rsidRPr="00BC3A63">
        <w:rPr>
          <w:color w:val="auto"/>
          <w:lang w:val="pt-BR"/>
        </w:rPr>
        <w:fldChar w:fldCharType="begin"/>
      </w:r>
      <w:r w:rsidRPr="00BC3A63">
        <w:rPr>
          <w:color w:val="auto"/>
          <w:lang w:val="pt-BR"/>
        </w:rPr>
        <w:instrText xml:space="preserve"> SEQ Figura \* ARABIC </w:instrText>
      </w:r>
      <w:r w:rsidRPr="00BC3A63">
        <w:rPr>
          <w:color w:val="auto"/>
          <w:lang w:val="pt-BR"/>
        </w:rPr>
        <w:fldChar w:fldCharType="separate"/>
      </w:r>
      <w:r w:rsidR="00FD7E2F">
        <w:rPr>
          <w:noProof/>
          <w:color w:val="auto"/>
          <w:lang w:val="pt-BR"/>
        </w:rPr>
        <w:t>14</w:t>
      </w:r>
      <w:r w:rsidRPr="00BC3A63">
        <w:rPr>
          <w:color w:val="auto"/>
          <w:lang w:val="pt-BR"/>
        </w:rPr>
        <w:fldChar w:fldCharType="end"/>
      </w:r>
      <w:r w:rsidRPr="00BC3A63">
        <w:rPr>
          <w:color w:val="auto"/>
          <w:lang w:val="pt-BR"/>
        </w:rPr>
        <w:t>- Clientes RedShift</w:t>
      </w:r>
      <w:bookmarkEnd w:id="85"/>
    </w:p>
    <w:p w:rsidR="009974DF" w:rsidRPr="00BC3A63" w:rsidRDefault="00F95F3F" w:rsidP="000E47CD">
      <w:pPr>
        <w:pStyle w:val="PargrafodaLista"/>
        <w:keepNext/>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center"/>
        <w:rPr>
          <w:lang w:val="pt-BR"/>
        </w:rPr>
      </w:pPr>
      <w:r w:rsidRPr="00BC3A63">
        <w:rPr>
          <w:rFonts w:ascii="Arial" w:hAnsi="Arial" w:cs="Arial"/>
          <w:noProof/>
          <w:lang w:val="en-GB" w:eastAsia="en-GB"/>
        </w:rPr>
        <w:drawing>
          <wp:inline distT="0" distB="0" distL="0" distR="0" wp14:anchorId="7996B136" wp14:editId="25196DBD">
            <wp:extent cx="5163271" cy="1324160"/>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mazen_de_dados.png"/>
                    <pic:cNvPicPr/>
                  </pic:nvPicPr>
                  <pic:blipFill>
                    <a:blip r:embed="rId23">
                      <a:extLst>
                        <a:ext uri="{28A0092B-C50C-407E-A947-70E740481C1C}">
                          <a14:useLocalDpi xmlns:a14="http://schemas.microsoft.com/office/drawing/2010/main" val="0"/>
                        </a:ext>
                      </a:extLst>
                    </a:blip>
                    <a:stretch>
                      <a:fillRect/>
                    </a:stretch>
                  </pic:blipFill>
                  <pic:spPr>
                    <a:xfrm>
                      <a:off x="0" y="0"/>
                      <a:ext cx="5163271" cy="1324160"/>
                    </a:xfrm>
                    <a:prstGeom prst="rect">
                      <a:avLst/>
                    </a:prstGeom>
                  </pic:spPr>
                </pic:pic>
              </a:graphicData>
            </a:graphic>
          </wp:inline>
        </w:drawing>
      </w:r>
    </w:p>
    <w:p w:rsidR="00F95F3F" w:rsidRPr="00BC3A63" w:rsidRDefault="009974DF" w:rsidP="000E47CD">
      <w:pPr>
        <w:pStyle w:val="Legenda"/>
        <w:spacing w:after="0"/>
        <w:jc w:val="both"/>
        <w:rPr>
          <w:rFonts w:ascii="Arial" w:hAnsi="Arial" w:cs="Arial"/>
          <w:color w:val="auto"/>
          <w:lang w:val="pt-BR" w:eastAsia="pt-BR"/>
        </w:rPr>
      </w:pPr>
      <w:r w:rsidRPr="00BC3A63">
        <w:rPr>
          <w:color w:val="auto"/>
          <w:lang w:val="pt-BR"/>
        </w:rPr>
        <w:t>Fonte: AWS, 2016</w:t>
      </w:r>
    </w:p>
    <w:p w:rsidR="00F95F3F" w:rsidRPr="00BC3A63" w:rsidRDefault="00F95F3F"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1F6DEE" w:rsidRPr="00BC3A63" w:rsidRDefault="00B60D2C"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r w:rsidRPr="00BC3A63">
        <w:rPr>
          <w:rFonts w:ascii="Arial" w:hAnsi="Arial" w:cs="Arial"/>
          <w:lang w:val="pt-BR"/>
        </w:rPr>
        <w:tab/>
      </w:r>
      <w:r w:rsidR="001F6DEE" w:rsidRPr="00BC3A63">
        <w:rPr>
          <w:rFonts w:ascii="Arial" w:hAnsi="Arial" w:cs="Arial"/>
          <w:lang w:val="pt-BR"/>
        </w:rPr>
        <w:t>Conforme mencionado, a</w:t>
      </w:r>
      <w:r w:rsidRPr="00BC3A63">
        <w:rPr>
          <w:rFonts w:ascii="Arial" w:hAnsi="Arial" w:cs="Arial"/>
          <w:lang w:val="pt-BR"/>
        </w:rPr>
        <w:t xml:space="preserve"> AWS </w:t>
      </w:r>
      <w:r w:rsidR="001F6DEE" w:rsidRPr="00BC3A63">
        <w:rPr>
          <w:rFonts w:ascii="Arial" w:hAnsi="Arial" w:cs="Arial"/>
          <w:lang w:val="pt-BR"/>
        </w:rPr>
        <w:t xml:space="preserve">também oferece o serviço de Computação de Alta Performance (HPC – High Process Computing, em inglês), sendo seu carro chefe o Amazon EC2, ou Amazon </w:t>
      </w:r>
      <w:r w:rsidR="001F6DEE" w:rsidRPr="00BC3A63">
        <w:rPr>
          <w:rFonts w:ascii="Arial" w:hAnsi="Arial" w:cs="Arial"/>
          <w:lang w:val="pt-BR" w:eastAsia="pt-BR"/>
        </w:rPr>
        <w:t>Elastic Cloud Compute, que oferece uma maquina na nuvem, com capacidade de processamento, memória e armazenamento de acordo com as especificações do cliente. Entre seus clientes de HPC estão</w:t>
      </w:r>
      <w:r w:rsidR="000E47CD" w:rsidRPr="00BC3A63">
        <w:rPr>
          <w:rFonts w:ascii="Arial" w:hAnsi="Arial" w:cs="Arial"/>
          <w:lang w:val="pt-BR" w:eastAsia="pt-BR"/>
        </w:rPr>
        <w:t>:</w:t>
      </w:r>
    </w:p>
    <w:p w:rsidR="000E47CD" w:rsidRPr="00BC3A63" w:rsidRDefault="000E47CD"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9974DF" w:rsidRPr="00BC3A63" w:rsidRDefault="009974DF" w:rsidP="000E47CD">
      <w:pPr>
        <w:pStyle w:val="Legenda"/>
        <w:keepNext/>
        <w:spacing w:after="0"/>
        <w:jc w:val="both"/>
        <w:rPr>
          <w:color w:val="auto"/>
          <w:lang w:val="pt-BR"/>
        </w:rPr>
      </w:pPr>
      <w:bookmarkStart w:id="86" w:name="_Toc452577031"/>
      <w:r w:rsidRPr="00BC3A63">
        <w:rPr>
          <w:color w:val="auto"/>
          <w:lang w:val="pt-BR"/>
        </w:rPr>
        <w:t xml:space="preserve">Figura </w:t>
      </w:r>
      <w:r w:rsidRPr="00BC3A63">
        <w:rPr>
          <w:color w:val="auto"/>
          <w:lang w:val="pt-BR"/>
        </w:rPr>
        <w:fldChar w:fldCharType="begin"/>
      </w:r>
      <w:r w:rsidRPr="00BC3A63">
        <w:rPr>
          <w:color w:val="auto"/>
          <w:lang w:val="pt-BR"/>
        </w:rPr>
        <w:instrText xml:space="preserve"> SEQ Figura \* ARABIC </w:instrText>
      </w:r>
      <w:r w:rsidRPr="00BC3A63">
        <w:rPr>
          <w:color w:val="auto"/>
          <w:lang w:val="pt-BR"/>
        </w:rPr>
        <w:fldChar w:fldCharType="separate"/>
      </w:r>
      <w:r w:rsidR="00FD7E2F">
        <w:rPr>
          <w:noProof/>
          <w:color w:val="auto"/>
          <w:lang w:val="pt-BR"/>
        </w:rPr>
        <w:t>15</w:t>
      </w:r>
      <w:r w:rsidRPr="00BC3A63">
        <w:rPr>
          <w:color w:val="auto"/>
          <w:lang w:val="pt-BR"/>
        </w:rPr>
        <w:fldChar w:fldCharType="end"/>
      </w:r>
      <w:r w:rsidRPr="00BC3A63">
        <w:rPr>
          <w:color w:val="auto"/>
          <w:lang w:val="pt-BR"/>
        </w:rPr>
        <w:t xml:space="preserve"> - Clientes HPC</w:t>
      </w:r>
      <w:bookmarkEnd w:id="86"/>
    </w:p>
    <w:p w:rsidR="009974DF" w:rsidRPr="00BC3A63" w:rsidRDefault="001F6DEE" w:rsidP="000E47CD">
      <w:pPr>
        <w:pStyle w:val="PargrafodaLista"/>
        <w:keepNext/>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center"/>
        <w:rPr>
          <w:lang w:val="pt-BR"/>
        </w:rPr>
      </w:pPr>
      <w:r w:rsidRPr="00BC3A63">
        <w:rPr>
          <w:rFonts w:ascii="Arial" w:hAnsi="Arial" w:cs="Arial"/>
          <w:noProof/>
          <w:lang w:val="en-GB" w:eastAsia="en-GB"/>
        </w:rPr>
        <w:drawing>
          <wp:inline distT="0" distB="0" distL="0" distR="0" wp14:anchorId="5B93AEB8" wp14:editId="4BA2B87D">
            <wp:extent cx="5756275" cy="946150"/>
            <wp:effectExtent l="0" t="0" r="0" b="635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Performance_Computing.png"/>
                    <pic:cNvPicPr/>
                  </pic:nvPicPr>
                  <pic:blipFill>
                    <a:blip r:embed="rId24">
                      <a:extLst>
                        <a:ext uri="{28A0092B-C50C-407E-A947-70E740481C1C}">
                          <a14:useLocalDpi xmlns:a14="http://schemas.microsoft.com/office/drawing/2010/main" val="0"/>
                        </a:ext>
                      </a:extLst>
                    </a:blip>
                    <a:stretch>
                      <a:fillRect/>
                    </a:stretch>
                  </pic:blipFill>
                  <pic:spPr>
                    <a:xfrm>
                      <a:off x="0" y="0"/>
                      <a:ext cx="5756275" cy="946150"/>
                    </a:xfrm>
                    <a:prstGeom prst="rect">
                      <a:avLst/>
                    </a:prstGeom>
                  </pic:spPr>
                </pic:pic>
              </a:graphicData>
            </a:graphic>
          </wp:inline>
        </w:drawing>
      </w:r>
    </w:p>
    <w:p w:rsidR="001F6DEE" w:rsidRPr="00BC3A63" w:rsidRDefault="009974DF" w:rsidP="000E47CD">
      <w:pPr>
        <w:pStyle w:val="Legenda"/>
        <w:spacing w:after="0"/>
        <w:jc w:val="center"/>
        <w:rPr>
          <w:rFonts w:ascii="Arial" w:hAnsi="Arial" w:cs="Arial"/>
          <w:color w:val="auto"/>
          <w:lang w:val="pt-BR" w:eastAsia="pt-BR"/>
        </w:rPr>
      </w:pPr>
      <w:r w:rsidRPr="00BC3A63">
        <w:rPr>
          <w:color w:val="auto"/>
          <w:lang w:val="pt-BR"/>
        </w:rPr>
        <w:t>Fonte: AWS, 2016</w:t>
      </w:r>
    </w:p>
    <w:p w:rsidR="000E47CD" w:rsidRPr="00BC3A63" w:rsidRDefault="000E47CD"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360"/>
        <w:jc w:val="both"/>
        <w:rPr>
          <w:rFonts w:ascii="Arial" w:hAnsi="Arial" w:cs="Arial"/>
          <w:lang w:val="pt-BR" w:eastAsia="pt-BR"/>
        </w:rPr>
      </w:pPr>
    </w:p>
    <w:p w:rsidR="004B1764" w:rsidRPr="00BC3A63" w:rsidRDefault="001F6DEE"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360"/>
        <w:jc w:val="both"/>
        <w:rPr>
          <w:rFonts w:ascii="Arial" w:hAnsi="Arial" w:cs="Arial"/>
          <w:color w:val="333333"/>
          <w:lang w:val="pt-BR"/>
        </w:rPr>
      </w:pPr>
      <w:r w:rsidRPr="00BC3A63">
        <w:rPr>
          <w:rFonts w:ascii="Arial" w:hAnsi="Arial" w:cs="Arial"/>
          <w:lang w:val="pt-BR" w:eastAsia="pt-BR"/>
        </w:rPr>
        <w:tab/>
        <w:t>Quando falamos some a ‘Internet das Coisas’</w:t>
      </w:r>
      <w:r w:rsidR="007B36B1" w:rsidRPr="00BC3A63">
        <w:rPr>
          <w:rFonts w:ascii="Arial" w:hAnsi="Arial" w:cs="Arial"/>
          <w:lang w:val="pt-BR" w:eastAsia="pt-BR"/>
        </w:rPr>
        <w:t xml:space="preserve"> como uma interface capaz de se conectar a dispositivos que são usados diariamente – relógios, carros, geladeiras, micro-ondas, segurança da casa - temos</w:t>
      </w:r>
      <w:r w:rsidRPr="00BC3A63">
        <w:rPr>
          <w:rFonts w:ascii="Arial" w:hAnsi="Arial" w:cs="Arial"/>
          <w:lang w:val="pt-BR" w:eastAsia="pt-BR"/>
        </w:rPr>
        <w:t xml:space="preserve"> um conceito simples</w:t>
      </w:r>
      <w:r w:rsidR="007B36B1" w:rsidRPr="00BC3A63">
        <w:rPr>
          <w:rFonts w:ascii="Arial" w:hAnsi="Arial" w:cs="Arial"/>
          <w:lang w:val="pt-BR" w:eastAsia="pt-BR"/>
        </w:rPr>
        <w:t>, porém com uma execução um pouco mais elaborada.</w:t>
      </w:r>
      <w:r w:rsidR="00F27460" w:rsidRPr="00BC3A63">
        <w:rPr>
          <w:rFonts w:ascii="Arial" w:hAnsi="Arial" w:cs="Arial"/>
          <w:lang w:val="pt-BR" w:eastAsia="pt-BR"/>
        </w:rPr>
        <w:t xml:space="preserve"> A Amazon oferece o Lambda</w:t>
      </w:r>
      <w:r w:rsidR="004B1764" w:rsidRPr="00BC3A63">
        <w:rPr>
          <w:rFonts w:ascii="Arial" w:hAnsi="Arial" w:cs="Arial"/>
          <w:lang w:val="pt-BR" w:eastAsia="pt-BR"/>
        </w:rPr>
        <w:t xml:space="preserve"> – com código próprio e ambiente para testar novos Apps – e o </w:t>
      </w:r>
      <w:r w:rsidR="004B1764" w:rsidRPr="00BC3A63">
        <w:rPr>
          <w:rFonts w:ascii="Arial" w:hAnsi="Arial" w:cs="Arial"/>
          <w:color w:val="333333"/>
          <w:bdr w:val="none" w:sz="0" w:space="0" w:color="auto" w:frame="1"/>
          <w:lang w:val="pt-BR"/>
        </w:rPr>
        <w:t>Amazon DynamoDB</w:t>
      </w:r>
      <w:r w:rsidR="004B1764" w:rsidRPr="00BC3A63">
        <w:rPr>
          <w:rFonts w:ascii="Arial" w:hAnsi="Arial" w:cs="Arial"/>
          <w:color w:val="333333"/>
          <w:lang w:val="pt-BR"/>
        </w:rPr>
        <w:t xml:space="preserve"> serviço de banco de dados NoSQL com gestão plena, entre outros.</w:t>
      </w:r>
    </w:p>
    <w:p w:rsidR="009974DF" w:rsidRPr="00BC3A63" w:rsidRDefault="009974DF" w:rsidP="000E47CD">
      <w:pPr>
        <w:pStyle w:val="Legenda"/>
        <w:keepNext/>
        <w:spacing w:after="0"/>
        <w:rPr>
          <w:color w:val="auto"/>
          <w:lang w:val="pt-BR"/>
        </w:rPr>
      </w:pPr>
      <w:bookmarkStart w:id="87" w:name="_Toc452577032"/>
      <w:r w:rsidRPr="00BC3A63">
        <w:rPr>
          <w:color w:val="auto"/>
          <w:lang w:val="pt-BR"/>
        </w:rPr>
        <w:lastRenderedPageBreak/>
        <w:t xml:space="preserve">Figura </w:t>
      </w:r>
      <w:r w:rsidRPr="00BC3A63">
        <w:rPr>
          <w:color w:val="auto"/>
          <w:lang w:val="pt-BR"/>
        </w:rPr>
        <w:fldChar w:fldCharType="begin"/>
      </w:r>
      <w:r w:rsidRPr="00BC3A63">
        <w:rPr>
          <w:color w:val="auto"/>
          <w:lang w:val="pt-BR"/>
        </w:rPr>
        <w:instrText xml:space="preserve"> SEQ Figura \* ARABIC </w:instrText>
      </w:r>
      <w:r w:rsidRPr="00BC3A63">
        <w:rPr>
          <w:color w:val="auto"/>
          <w:lang w:val="pt-BR"/>
        </w:rPr>
        <w:fldChar w:fldCharType="separate"/>
      </w:r>
      <w:r w:rsidR="00FD7E2F">
        <w:rPr>
          <w:noProof/>
          <w:color w:val="auto"/>
          <w:lang w:val="pt-BR"/>
        </w:rPr>
        <w:t>16</w:t>
      </w:r>
      <w:r w:rsidRPr="00BC3A63">
        <w:rPr>
          <w:color w:val="auto"/>
          <w:lang w:val="pt-BR"/>
        </w:rPr>
        <w:fldChar w:fldCharType="end"/>
      </w:r>
      <w:r w:rsidRPr="00BC3A63">
        <w:rPr>
          <w:color w:val="auto"/>
          <w:lang w:val="pt-BR"/>
        </w:rPr>
        <w:t xml:space="preserve"> - Internet das Coisas</w:t>
      </w:r>
      <w:bookmarkEnd w:id="87"/>
    </w:p>
    <w:p w:rsidR="009974DF" w:rsidRPr="00BC3A63" w:rsidRDefault="004B1764" w:rsidP="000E47CD">
      <w:pPr>
        <w:keepNext/>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360"/>
        <w:jc w:val="center"/>
        <w:rPr>
          <w:lang w:val="pt-BR"/>
        </w:rPr>
      </w:pPr>
      <w:r w:rsidRPr="00BC3A63">
        <w:rPr>
          <w:rFonts w:ascii="Arial" w:hAnsi="Arial" w:cs="Arial"/>
          <w:noProof/>
          <w:color w:val="2C2C2C"/>
          <w:lang w:val="en-GB" w:eastAsia="en-GB"/>
        </w:rPr>
        <w:drawing>
          <wp:inline distT="0" distB="0" distL="0" distR="0" wp14:anchorId="3C8C5F9D" wp14:editId="703CD975">
            <wp:extent cx="5756275" cy="224282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Break_1Connect.png"/>
                    <pic:cNvPicPr/>
                  </pic:nvPicPr>
                  <pic:blipFill>
                    <a:blip r:embed="rId25">
                      <a:extLst>
                        <a:ext uri="{28A0092B-C50C-407E-A947-70E740481C1C}">
                          <a14:useLocalDpi xmlns:a14="http://schemas.microsoft.com/office/drawing/2010/main" val="0"/>
                        </a:ext>
                      </a:extLst>
                    </a:blip>
                    <a:stretch>
                      <a:fillRect/>
                    </a:stretch>
                  </pic:blipFill>
                  <pic:spPr>
                    <a:xfrm>
                      <a:off x="0" y="0"/>
                      <a:ext cx="5756275" cy="2242820"/>
                    </a:xfrm>
                    <a:prstGeom prst="rect">
                      <a:avLst/>
                    </a:prstGeom>
                  </pic:spPr>
                </pic:pic>
              </a:graphicData>
            </a:graphic>
          </wp:inline>
        </w:drawing>
      </w:r>
    </w:p>
    <w:p w:rsidR="004B1764" w:rsidRPr="00BC3A63" w:rsidRDefault="009974DF" w:rsidP="000E47CD">
      <w:pPr>
        <w:pStyle w:val="Legenda"/>
        <w:spacing w:after="0"/>
        <w:rPr>
          <w:rFonts w:ascii="Arial" w:hAnsi="Arial" w:cs="Arial"/>
          <w:color w:val="auto"/>
          <w:lang w:val="pt-BR"/>
        </w:rPr>
      </w:pPr>
      <w:r w:rsidRPr="00BC3A63">
        <w:rPr>
          <w:color w:val="auto"/>
          <w:lang w:val="pt-BR"/>
        </w:rPr>
        <w:t>Fonte: AWS, 2016</w:t>
      </w:r>
    </w:p>
    <w:p w:rsidR="009974DF" w:rsidRPr="00BC3A63" w:rsidRDefault="009974DF"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360"/>
        <w:jc w:val="both"/>
        <w:rPr>
          <w:rFonts w:ascii="Arial" w:hAnsi="Arial" w:cs="Arial"/>
          <w:color w:val="2C2C2C"/>
          <w:lang w:val="pt-BR"/>
        </w:rPr>
      </w:pPr>
    </w:p>
    <w:p w:rsidR="004B1764" w:rsidRPr="00BC3A63" w:rsidRDefault="0024638A"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360"/>
        <w:jc w:val="both"/>
        <w:rPr>
          <w:rFonts w:ascii="Arial" w:hAnsi="Arial" w:cs="Arial"/>
          <w:color w:val="2C2C2C"/>
          <w:lang w:val="pt-BR"/>
        </w:rPr>
      </w:pPr>
      <w:r w:rsidRPr="00BC3A63">
        <w:rPr>
          <w:rFonts w:ascii="Arial" w:hAnsi="Arial" w:cs="Arial"/>
          <w:color w:val="2C2C2C"/>
          <w:lang w:val="pt-BR"/>
        </w:rPr>
        <w:tab/>
      </w:r>
      <w:r w:rsidR="004B1764" w:rsidRPr="00BC3A63">
        <w:rPr>
          <w:rFonts w:ascii="Arial" w:hAnsi="Arial" w:cs="Arial"/>
          <w:color w:val="2C2C2C"/>
          <w:lang w:val="pt-BR"/>
        </w:rPr>
        <w:t xml:space="preserve">Vale mencionar que a Amazon oferece serviços de integração </w:t>
      </w:r>
      <w:r w:rsidRPr="00BC3A63">
        <w:rPr>
          <w:rFonts w:ascii="Arial" w:hAnsi="Arial" w:cs="Arial"/>
          <w:color w:val="2C2C2C"/>
          <w:lang w:val="pt-BR"/>
        </w:rPr>
        <w:t>dentro de</w:t>
      </w:r>
      <w:r w:rsidR="004B1764" w:rsidRPr="00BC3A63">
        <w:rPr>
          <w:rFonts w:ascii="Arial" w:hAnsi="Arial" w:cs="Arial"/>
          <w:color w:val="2C2C2C"/>
          <w:lang w:val="pt-BR"/>
        </w:rPr>
        <w:t xml:space="preserve"> sua própria infraestrutura, como:</w:t>
      </w:r>
    </w:p>
    <w:p w:rsidR="004B1764" w:rsidRPr="00BC3A63" w:rsidRDefault="004B1764" w:rsidP="000E47CD">
      <w:pPr>
        <w:pStyle w:val="PargrafodaLista"/>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color w:val="2C2C2C"/>
          <w:lang w:val="pt-BR"/>
        </w:rPr>
      </w:pPr>
      <w:r w:rsidRPr="00BC3A63">
        <w:rPr>
          <w:rFonts w:ascii="Arial" w:hAnsi="Arial" w:cs="Arial"/>
          <w:color w:val="2C2C2C"/>
          <w:lang w:val="pt-BR"/>
        </w:rPr>
        <w:t>Amazon S3 (Simple Storage Service) – armazenamento de dados em grande quantidade, que pode ser integrado com o EC2.</w:t>
      </w:r>
    </w:p>
    <w:p w:rsidR="004B1764" w:rsidRPr="00BC3A63" w:rsidRDefault="004B1764"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720"/>
        <w:jc w:val="both"/>
        <w:rPr>
          <w:rFonts w:ascii="Arial" w:hAnsi="Arial" w:cs="Arial"/>
          <w:color w:val="2C2C2C"/>
          <w:lang w:val="pt-BR"/>
        </w:rPr>
      </w:pPr>
    </w:p>
    <w:p w:rsidR="004B1764" w:rsidRPr="00BC3A63" w:rsidRDefault="004B1764" w:rsidP="000E47CD">
      <w:pPr>
        <w:pStyle w:val="PargrafodaLista"/>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color w:val="2C2C2C"/>
          <w:lang w:val="pt-BR"/>
        </w:rPr>
      </w:pPr>
      <w:r w:rsidRPr="00BC3A63">
        <w:rPr>
          <w:rFonts w:ascii="Arial" w:hAnsi="Arial" w:cs="Arial"/>
          <w:color w:val="333333"/>
          <w:bdr w:val="none" w:sz="0" w:space="0" w:color="auto" w:frame="1"/>
          <w:lang w:val="pt-BR"/>
        </w:rPr>
        <w:t>Amazon VPC (Virtual Private Cloud)</w:t>
      </w:r>
      <w:r w:rsidRPr="00BC3A63">
        <w:rPr>
          <w:rFonts w:ascii="Arial" w:hAnsi="Arial" w:cs="Arial"/>
          <w:color w:val="333333"/>
          <w:lang w:val="pt-BR"/>
        </w:rPr>
        <w:t>: permite a extenção da rede via cloud, gerenciando um cloud privado dentro dos próprios servidores da Amazon.</w:t>
      </w:r>
    </w:p>
    <w:p w:rsidR="004B1764" w:rsidRPr="00BC3A63" w:rsidRDefault="004B1764"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720"/>
        <w:jc w:val="both"/>
        <w:rPr>
          <w:rFonts w:ascii="Arial" w:hAnsi="Arial" w:cs="Arial"/>
          <w:color w:val="333333"/>
          <w:bdr w:val="none" w:sz="0" w:space="0" w:color="auto" w:frame="1"/>
          <w:lang w:val="pt-BR"/>
        </w:rPr>
      </w:pPr>
    </w:p>
    <w:p w:rsidR="004B1764" w:rsidRPr="00BC3A63" w:rsidRDefault="004B1764" w:rsidP="000E47CD">
      <w:pPr>
        <w:pStyle w:val="PargrafodaLista"/>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color w:val="2C2C2C"/>
          <w:lang w:val="pt-BR"/>
        </w:rPr>
      </w:pPr>
      <w:r w:rsidRPr="00BC3A63">
        <w:rPr>
          <w:rFonts w:ascii="Arial" w:hAnsi="Arial" w:cs="Arial"/>
          <w:color w:val="333333"/>
          <w:bdr w:val="none" w:sz="0" w:space="0" w:color="auto" w:frame="1"/>
          <w:lang w:val="pt-BR"/>
        </w:rPr>
        <w:t>Amazon RDS (Relational Database Service):</w:t>
      </w:r>
      <w:r w:rsidRPr="00BC3A63">
        <w:rPr>
          <w:rFonts w:ascii="Arial" w:hAnsi="Arial" w:cs="Arial"/>
          <w:color w:val="333333"/>
          <w:lang w:val="pt-BR"/>
        </w:rPr>
        <w:t> banco de dados (Oracle ou MySQL) administrado e atualizado pela própria Amazon.</w:t>
      </w:r>
    </w:p>
    <w:p w:rsidR="001F6DEE" w:rsidRPr="00BC3A63" w:rsidRDefault="001F6DEE" w:rsidP="000E47CD">
      <w:pPr>
        <w:pStyle w:val="PargrafodaLista"/>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ind w:left="0"/>
        <w:jc w:val="both"/>
        <w:rPr>
          <w:rFonts w:ascii="Arial" w:hAnsi="Arial" w:cs="Arial"/>
          <w:lang w:val="pt-BR" w:eastAsia="pt-BR"/>
        </w:rPr>
      </w:pPr>
    </w:p>
    <w:p w:rsidR="00AF7F91" w:rsidRPr="00BC3A63" w:rsidRDefault="00E95B84" w:rsidP="00E0666F">
      <w:pPr>
        <w:pStyle w:val="PargrafodaLista"/>
        <w:numPr>
          <w:ilvl w:val="2"/>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2"/>
        <w:rPr>
          <w:rFonts w:ascii="Arial" w:hAnsi="Arial" w:cs="Arial"/>
          <w:b/>
          <w:lang w:val="pt-BR" w:eastAsia="pt-BR"/>
        </w:rPr>
      </w:pPr>
      <w:bookmarkStart w:id="88" w:name="_Toc453336995"/>
      <w:bookmarkStart w:id="89" w:name="_Toc453337042"/>
      <w:r w:rsidRPr="00BC3A63">
        <w:rPr>
          <w:rFonts w:ascii="Arial" w:hAnsi="Arial" w:cs="Arial"/>
          <w:b/>
          <w:lang w:val="pt-BR" w:eastAsia="pt-BR"/>
        </w:rPr>
        <w:t>Catalogo de Serviços em Nuvem</w:t>
      </w:r>
      <w:bookmarkEnd w:id="88"/>
      <w:bookmarkEnd w:id="89"/>
    </w:p>
    <w:p w:rsidR="00AF7F91" w:rsidRPr="00BC3A63" w:rsidRDefault="00D91F01"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lang w:val="pt-BR"/>
        </w:rPr>
      </w:pPr>
      <w:r w:rsidRPr="00BC3A63">
        <w:rPr>
          <w:rFonts w:ascii="Arial" w:hAnsi="Arial" w:cs="Arial"/>
          <w:lang w:val="pt-BR"/>
        </w:rPr>
        <w:tab/>
        <w:t xml:space="preserve">A Amazon oferece inúmeros tipos de serviços em nuvem, sendo uma das empresas com o maior numero de serviços de TI oferecidos atualmente, além das categorias já mencionadas, ela trabalha também em </w:t>
      </w:r>
      <w:r w:rsidR="002858E5" w:rsidRPr="00BC3A63">
        <w:rPr>
          <w:rFonts w:ascii="Arial" w:hAnsi="Arial" w:cs="Arial"/>
          <w:lang w:val="pt-BR"/>
        </w:rPr>
        <w:t>á</w:t>
      </w:r>
      <w:r w:rsidRPr="00BC3A63">
        <w:rPr>
          <w:rFonts w:ascii="Arial" w:hAnsi="Arial" w:cs="Arial"/>
          <w:lang w:val="pt-BR"/>
        </w:rPr>
        <w:t>reas experimentais,</w:t>
      </w:r>
      <w:r w:rsidR="002858E5" w:rsidRPr="00BC3A63">
        <w:rPr>
          <w:rFonts w:ascii="Arial" w:hAnsi="Arial" w:cs="Arial"/>
          <w:lang w:val="pt-BR"/>
        </w:rPr>
        <w:t xml:space="preserve"> como o já mencionado Lambda.</w:t>
      </w:r>
    </w:p>
    <w:p w:rsidR="002858E5" w:rsidRPr="00BC3A63" w:rsidRDefault="002858E5"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lang w:val="pt-BR"/>
        </w:rPr>
      </w:pPr>
    </w:p>
    <w:p w:rsidR="002858E5" w:rsidRPr="00BC3A63" w:rsidRDefault="002858E5"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lang w:val="pt-BR"/>
        </w:rPr>
      </w:pPr>
      <w:r w:rsidRPr="00BC3A63">
        <w:rPr>
          <w:rFonts w:ascii="Arial" w:hAnsi="Arial" w:cs="Arial"/>
          <w:lang w:val="pt-BR"/>
        </w:rPr>
        <w:tab/>
        <w:t>A seguir algumas das categorias em que a Amazon oferece serviço; vale notar que cada categoria abre um leque de opções para empresas, desenvolvedores e clientes curiosos.</w:t>
      </w:r>
    </w:p>
    <w:p w:rsidR="009974DF" w:rsidRPr="00BC3A63" w:rsidRDefault="009974DF" w:rsidP="000E47CD">
      <w:pPr>
        <w:pStyle w:val="Legenda"/>
        <w:keepNext/>
        <w:spacing w:after="0"/>
        <w:jc w:val="both"/>
        <w:rPr>
          <w:color w:val="auto"/>
          <w:lang w:val="pt-BR"/>
        </w:rPr>
      </w:pPr>
      <w:bookmarkStart w:id="90" w:name="_Toc452577033"/>
      <w:r w:rsidRPr="00BC3A63">
        <w:rPr>
          <w:color w:val="auto"/>
          <w:lang w:val="pt-BR"/>
        </w:rPr>
        <w:lastRenderedPageBreak/>
        <w:t xml:space="preserve">Figura </w:t>
      </w:r>
      <w:r w:rsidRPr="00BC3A63">
        <w:rPr>
          <w:color w:val="auto"/>
          <w:lang w:val="pt-BR"/>
        </w:rPr>
        <w:fldChar w:fldCharType="begin"/>
      </w:r>
      <w:r w:rsidRPr="00BC3A63">
        <w:rPr>
          <w:color w:val="auto"/>
          <w:lang w:val="pt-BR"/>
        </w:rPr>
        <w:instrText xml:space="preserve"> SEQ Figura \* ARABIC </w:instrText>
      </w:r>
      <w:r w:rsidRPr="00BC3A63">
        <w:rPr>
          <w:color w:val="auto"/>
          <w:lang w:val="pt-BR"/>
        </w:rPr>
        <w:fldChar w:fldCharType="separate"/>
      </w:r>
      <w:r w:rsidR="00FD7E2F">
        <w:rPr>
          <w:noProof/>
          <w:color w:val="auto"/>
          <w:lang w:val="pt-BR"/>
        </w:rPr>
        <w:t>17</w:t>
      </w:r>
      <w:r w:rsidRPr="00BC3A63">
        <w:rPr>
          <w:color w:val="auto"/>
          <w:lang w:val="pt-BR"/>
        </w:rPr>
        <w:fldChar w:fldCharType="end"/>
      </w:r>
      <w:r w:rsidRPr="00BC3A63">
        <w:rPr>
          <w:color w:val="auto"/>
          <w:lang w:val="pt-BR"/>
        </w:rPr>
        <w:t xml:space="preserve"> - Categoria de Serviços</w:t>
      </w:r>
      <w:bookmarkEnd w:id="90"/>
    </w:p>
    <w:p w:rsidR="009974DF" w:rsidRPr="00BC3A63" w:rsidRDefault="002858E5" w:rsidP="000E47CD">
      <w:pPr>
        <w:keepNext/>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center"/>
        <w:rPr>
          <w:lang w:val="pt-BR"/>
        </w:rPr>
      </w:pPr>
      <w:r w:rsidRPr="00BC3A63">
        <w:rPr>
          <w:rFonts w:ascii="Arial" w:hAnsi="Arial" w:cs="Arial"/>
          <w:noProof/>
          <w:lang w:val="en-GB" w:eastAsia="en-GB"/>
        </w:rPr>
        <w:drawing>
          <wp:inline distT="0" distB="0" distL="0" distR="0" wp14:anchorId="696F4C05" wp14:editId="6DC45905">
            <wp:extent cx="5756275" cy="5407025"/>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 Solutions.png"/>
                    <pic:cNvPicPr/>
                  </pic:nvPicPr>
                  <pic:blipFill>
                    <a:blip r:embed="rId26">
                      <a:extLst>
                        <a:ext uri="{28A0092B-C50C-407E-A947-70E740481C1C}">
                          <a14:useLocalDpi xmlns:a14="http://schemas.microsoft.com/office/drawing/2010/main" val="0"/>
                        </a:ext>
                      </a:extLst>
                    </a:blip>
                    <a:stretch>
                      <a:fillRect/>
                    </a:stretch>
                  </pic:blipFill>
                  <pic:spPr>
                    <a:xfrm>
                      <a:off x="0" y="0"/>
                      <a:ext cx="5756275" cy="5407025"/>
                    </a:xfrm>
                    <a:prstGeom prst="rect">
                      <a:avLst/>
                    </a:prstGeom>
                  </pic:spPr>
                </pic:pic>
              </a:graphicData>
            </a:graphic>
          </wp:inline>
        </w:drawing>
      </w:r>
    </w:p>
    <w:p w:rsidR="002858E5" w:rsidRPr="00BC3A63" w:rsidRDefault="009974DF" w:rsidP="000E47CD">
      <w:pPr>
        <w:pStyle w:val="Legenda"/>
        <w:spacing w:after="0"/>
        <w:jc w:val="both"/>
        <w:rPr>
          <w:rFonts w:ascii="Arial" w:hAnsi="Arial" w:cs="Arial"/>
          <w:color w:val="auto"/>
          <w:lang w:val="pt-BR"/>
        </w:rPr>
      </w:pPr>
      <w:r w:rsidRPr="00BC3A63">
        <w:rPr>
          <w:color w:val="auto"/>
          <w:lang w:val="pt-BR"/>
        </w:rPr>
        <w:t>Fonte: AWS, 2016</w:t>
      </w:r>
    </w:p>
    <w:p w:rsidR="002858E5" w:rsidRPr="00BC3A63" w:rsidRDefault="002858E5" w:rsidP="000E47C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rPr>
          <w:rFonts w:ascii="Arial" w:hAnsi="Arial" w:cs="Arial"/>
          <w:b/>
          <w:lang w:val="pt-BR" w:eastAsia="pt-BR"/>
        </w:rPr>
      </w:pPr>
    </w:p>
    <w:p w:rsidR="006663C3" w:rsidRPr="00BC3A63" w:rsidRDefault="008C5DF4" w:rsidP="00E0666F">
      <w:pPr>
        <w:pStyle w:val="PargrafodaLista"/>
        <w:numPr>
          <w:ilvl w:val="2"/>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jc w:val="both"/>
        <w:outlineLvl w:val="2"/>
        <w:rPr>
          <w:rFonts w:ascii="Arial" w:hAnsi="Arial" w:cs="Arial"/>
          <w:b/>
          <w:lang w:val="pt-BR" w:eastAsia="pt-BR"/>
        </w:rPr>
      </w:pPr>
      <w:bookmarkStart w:id="91" w:name="_Toc453336996"/>
      <w:bookmarkStart w:id="92" w:name="_Toc453337043"/>
      <w:r w:rsidRPr="00BC3A63">
        <w:rPr>
          <w:rFonts w:ascii="Arial" w:hAnsi="Arial" w:cs="Arial"/>
          <w:b/>
          <w:lang w:val="pt-BR" w:eastAsia="pt-BR"/>
        </w:rPr>
        <w:t>Suporte</w:t>
      </w:r>
      <w:bookmarkEnd w:id="91"/>
      <w:bookmarkEnd w:id="92"/>
    </w:p>
    <w:p w:rsidR="00290BE3" w:rsidRPr="00BC3A63" w:rsidRDefault="00B024A8" w:rsidP="000E47CD">
      <w:pPr>
        <w:spacing w:line="360" w:lineRule="auto"/>
        <w:rPr>
          <w:rFonts w:ascii="Arial" w:hAnsi="Arial" w:cs="Arial"/>
          <w:lang w:val="pt-BR"/>
        </w:rPr>
      </w:pPr>
      <w:r w:rsidRPr="00BC3A63">
        <w:rPr>
          <w:rFonts w:ascii="Arial" w:hAnsi="Arial" w:cs="Arial"/>
          <w:lang w:val="pt-BR"/>
        </w:rPr>
        <w:tab/>
        <w:t>Para suporte a usuários/empresas a Amazon tem o “AWS Support” disponível em</w:t>
      </w:r>
      <w:r w:rsidR="00290BE3" w:rsidRPr="00BC3A63">
        <w:rPr>
          <w:rFonts w:ascii="Arial" w:hAnsi="Arial" w:cs="Arial"/>
          <w:lang w:val="pt-BR"/>
        </w:rPr>
        <w:t xml:space="preserve"> inglês e em japonês, sendo </w:t>
      </w:r>
      <w:r w:rsidRPr="00BC3A63">
        <w:rPr>
          <w:rFonts w:ascii="Arial" w:hAnsi="Arial" w:cs="Arial"/>
          <w:lang w:val="pt-BR"/>
        </w:rPr>
        <w:t xml:space="preserve">inglês o idioma padrão. Contratos de suporte Enterprise possuem </w:t>
      </w:r>
      <w:r w:rsidR="00290BE3" w:rsidRPr="00BC3A63">
        <w:rPr>
          <w:rFonts w:ascii="Arial" w:hAnsi="Arial" w:cs="Arial"/>
          <w:lang w:val="pt-BR"/>
        </w:rPr>
        <w:t xml:space="preserve">acesso a </w:t>
      </w:r>
      <w:r w:rsidRPr="00BC3A63">
        <w:rPr>
          <w:rFonts w:ascii="Arial" w:hAnsi="Arial" w:cs="Arial"/>
          <w:lang w:val="pt-BR"/>
        </w:rPr>
        <w:t>um TAM (Technical Account Manager</w:t>
      </w:r>
      <w:r w:rsidR="00290BE3" w:rsidRPr="00BC3A63">
        <w:rPr>
          <w:rFonts w:ascii="Arial" w:hAnsi="Arial" w:cs="Arial"/>
          <w:lang w:val="pt-BR"/>
        </w:rPr>
        <w:t xml:space="preserve">, </w:t>
      </w:r>
      <w:r w:rsidR="00290BE3" w:rsidRPr="00BC3A63">
        <w:rPr>
          <w:rStyle w:val="apple-converted-space"/>
          <w:rFonts w:ascii="Arial" w:hAnsi="Arial" w:cs="Arial"/>
          <w:lang w:val="pt-BR"/>
        </w:rPr>
        <w:t>Gerente Técnico da conta, em tradução livre) – Contato técnico, serviço de consultoria e ajuda para planejamento de soluções</w:t>
      </w:r>
      <w:r w:rsidRPr="00BC3A63">
        <w:rPr>
          <w:rFonts w:ascii="Arial" w:hAnsi="Arial" w:cs="Arial"/>
          <w:lang w:val="pt-BR"/>
        </w:rPr>
        <w:t>.</w:t>
      </w:r>
    </w:p>
    <w:p w:rsidR="00EE7176" w:rsidRPr="00BC3A63" w:rsidRDefault="00EE7176" w:rsidP="000E47CD">
      <w:pPr>
        <w:spacing w:line="360" w:lineRule="auto"/>
        <w:rPr>
          <w:rFonts w:ascii="Arial" w:hAnsi="Arial" w:cs="Arial"/>
          <w:lang w:val="pt-BR"/>
        </w:rPr>
      </w:pPr>
    </w:p>
    <w:p w:rsidR="00B024A8" w:rsidRPr="00BC3A63" w:rsidRDefault="00290BE3" w:rsidP="000E47CD">
      <w:pPr>
        <w:spacing w:line="360" w:lineRule="auto"/>
        <w:rPr>
          <w:rFonts w:ascii="Arial" w:hAnsi="Arial" w:cs="Arial"/>
          <w:lang w:val="pt-BR"/>
        </w:rPr>
      </w:pPr>
      <w:r w:rsidRPr="00BC3A63">
        <w:rPr>
          <w:rFonts w:ascii="Arial" w:hAnsi="Arial" w:cs="Arial"/>
          <w:lang w:val="pt-BR"/>
        </w:rPr>
        <w:tab/>
        <w:t xml:space="preserve">Dependendo do nível de serviço contratado, a </w:t>
      </w:r>
      <w:r w:rsidR="00B024A8" w:rsidRPr="00BC3A63">
        <w:rPr>
          <w:rFonts w:ascii="Arial" w:hAnsi="Arial" w:cs="Arial"/>
          <w:lang w:val="pt-BR"/>
        </w:rPr>
        <w:t>Amazon disponibiliza</w:t>
      </w:r>
      <w:r w:rsidRPr="00BC3A63">
        <w:rPr>
          <w:rFonts w:ascii="Arial" w:hAnsi="Arial" w:cs="Arial"/>
          <w:lang w:val="pt-BR"/>
        </w:rPr>
        <w:t xml:space="preserve"> certos recursos </w:t>
      </w:r>
      <w:r w:rsidR="00EE7176" w:rsidRPr="00BC3A63">
        <w:rPr>
          <w:rFonts w:ascii="Arial" w:hAnsi="Arial" w:cs="Arial"/>
          <w:lang w:val="pt-BR"/>
        </w:rPr>
        <w:t>exclusivos:</w:t>
      </w:r>
    </w:p>
    <w:p w:rsidR="0024638A" w:rsidRPr="00BC3A63" w:rsidRDefault="0024638A" w:rsidP="000E47CD">
      <w:pPr>
        <w:spacing w:line="360" w:lineRule="auto"/>
        <w:rPr>
          <w:rFonts w:ascii="Arial" w:hAnsi="Arial" w:cs="Arial"/>
          <w:lang w:val="pt-BR"/>
        </w:rPr>
      </w:pPr>
    </w:p>
    <w:p w:rsidR="00CC41FC" w:rsidRPr="00BC3A63" w:rsidRDefault="00CC41FC" w:rsidP="00956428">
      <w:pPr>
        <w:pStyle w:val="PargrafodaLista"/>
        <w:numPr>
          <w:ilvl w:val="3"/>
          <w:numId w:val="2"/>
        </w:numPr>
        <w:spacing w:line="360" w:lineRule="auto"/>
        <w:outlineLvl w:val="3"/>
        <w:rPr>
          <w:rFonts w:ascii="Arial" w:hAnsi="Arial" w:cs="Arial"/>
          <w:b/>
          <w:lang w:val="pt-BR"/>
        </w:rPr>
      </w:pPr>
      <w:bookmarkStart w:id="93" w:name="_Toc453337044"/>
      <w:r w:rsidRPr="00BC3A63">
        <w:rPr>
          <w:rFonts w:ascii="Arial" w:hAnsi="Arial" w:cs="Arial"/>
          <w:b/>
          <w:lang w:val="pt-BR"/>
        </w:rPr>
        <w:t>Desenvolvimento</w:t>
      </w:r>
      <w:bookmarkEnd w:id="93"/>
    </w:p>
    <w:p w:rsidR="00CC41FC" w:rsidRPr="00BC3A63" w:rsidRDefault="00CC41FC" w:rsidP="000E47CD">
      <w:pPr>
        <w:spacing w:line="360" w:lineRule="auto"/>
        <w:jc w:val="both"/>
        <w:rPr>
          <w:rFonts w:ascii="Arial" w:hAnsi="Arial" w:cs="Arial"/>
          <w:lang w:val="pt-BR"/>
        </w:rPr>
      </w:pPr>
      <w:r w:rsidRPr="00BC3A63">
        <w:rPr>
          <w:rFonts w:ascii="Arial" w:hAnsi="Arial" w:cs="Arial"/>
          <w:lang w:val="pt-BR"/>
        </w:rPr>
        <w:lastRenderedPageBreak/>
        <w:t>Segundo a própria Amazon:</w:t>
      </w:r>
    </w:p>
    <w:p w:rsidR="00CC41FC" w:rsidRPr="00BC3A63" w:rsidRDefault="00CC41FC" w:rsidP="000E47CD">
      <w:pPr>
        <w:pStyle w:val="NormalWeb"/>
        <w:spacing w:before="0" w:beforeAutospacing="0" w:after="0" w:afterAutospacing="0"/>
        <w:ind w:left="2880"/>
        <w:jc w:val="both"/>
        <w:rPr>
          <w:rFonts w:ascii="Arial" w:hAnsi="Arial" w:cs="Arial"/>
          <w:color w:val="333333"/>
        </w:rPr>
      </w:pPr>
      <w:r w:rsidRPr="00BC3A63">
        <w:rPr>
          <w:rFonts w:ascii="Arial" w:hAnsi="Arial" w:cs="Arial"/>
          <w:color w:val="333333"/>
        </w:rPr>
        <w:t>“O plano Developer Support oferece recursos para clientes testando ou realizando uma implantação antecipada na AWS, e também para qualquer cliente que:</w:t>
      </w:r>
    </w:p>
    <w:p w:rsidR="00CC41FC" w:rsidRPr="00BC3A63" w:rsidRDefault="00CC41FC" w:rsidP="000E47CD">
      <w:pPr>
        <w:pStyle w:val="NormalWeb"/>
        <w:spacing w:before="0" w:beforeAutospacing="0" w:after="0" w:afterAutospacing="0"/>
        <w:ind w:left="2880"/>
        <w:jc w:val="both"/>
        <w:rPr>
          <w:rFonts w:ascii="Arial" w:hAnsi="Arial" w:cs="Arial"/>
          <w:color w:val="333333"/>
        </w:rPr>
      </w:pPr>
      <w:r w:rsidRPr="00BC3A63">
        <w:rPr>
          <w:rFonts w:ascii="Arial" w:hAnsi="Arial" w:cs="Arial"/>
          <w:color w:val="333333"/>
        </w:rPr>
        <w:t>- Deseje acesso a instruções e suporte técnico</w:t>
      </w:r>
      <w:r w:rsidRPr="00BC3A63">
        <w:rPr>
          <w:rFonts w:ascii="Arial" w:hAnsi="Arial" w:cs="Arial"/>
          <w:color w:val="333333"/>
        </w:rPr>
        <w:br/>
        <w:t>- Esteja explorando como acionar rapidamente a AWS</w:t>
      </w:r>
      <w:r w:rsidRPr="00BC3A63">
        <w:rPr>
          <w:rFonts w:ascii="Arial" w:hAnsi="Arial" w:cs="Arial"/>
          <w:color w:val="333333"/>
        </w:rPr>
        <w:br/>
        <w:t>- Use a AWS para cargas de trabalho ou aplicações que não sejam de produção”</w:t>
      </w:r>
    </w:p>
    <w:p w:rsidR="000A45EA" w:rsidRPr="00BC3A63" w:rsidRDefault="000A45EA" w:rsidP="000E47CD">
      <w:pPr>
        <w:pStyle w:val="NormalWeb"/>
        <w:spacing w:before="0" w:beforeAutospacing="0" w:after="0" w:afterAutospacing="0"/>
        <w:ind w:left="2880"/>
        <w:jc w:val="both"/>
        <w:rPr>
          <w:rFonts w:ascii="Arial" w:hAnsi="Arial" w:cs="Arial"/>
          <w:color w:val="333333"/>
        </w:rPr>
      </w:pPr>
    </w:p>
    <w:p w:rsidR="00CC41FC" w:rsidRPr="00BC3A63" w:rsidRDefault="00CC41FC" w:rsidP="000E47CD">
      <w:pPr>
        <w:pStyle w:val="NormalWeb"/>
        <w:spacing w:before="0" w:beforeAutospacing="0" w:after="0" w:afterAutospacing="0" w:line="360" w:lineRule="auto"/>
        <w:jc w:val="both"/>
        <w:rPr>
          <w:rFonts w:ascii="Arial" w:hAnsi="Arial" w:cs="Arial"/>
        </w:rPr>
      </w:pPr>
      <w:r w:rsidRPr="00BC3A63">
        <w:rPr>
          <w:rFonts w:ascii="Arial" w:hAnsi="Arial" w:cs="Arial"/>
          <w:color w:val="333333"/>
        </w:rPr>
        <w:tab/>
      </w:r>
      <w:r w:rsidRPr="00BC3A63">
        <w:rPr>
          <w:rFonts w:ascii="Arial" w:hAnsi="Arial" w:cs="Arial"/>
        </w:rPr>
        <w:t xml:space="preserve">Para suporte, também conta com um </w:t>
      </w:r>
      <w:r w:rsidRPr="00BC3A63">
        <w:rPr>
          <w:rStyle w:val="apple-converted-space"/>
          <w:rFonts w:ascii="Arial" w:hAnsi="Arial" w:cs="Arial"/>
          <w:lang w:val="pt-BR"/>
        </w:rPr>
        <w:t>Trusted Advisor (Acessor Técnico, em tradu</w:t>
      </w:r>
      <w:r w:rsidR="002A36AB" w:rsidRPr="00BC3A63">
        <w:rPr>
          <w:rStyle w:val="apple-converted-space"/>
          <w:rFonts w:ascii="Arial" w:hAnsi="Arial" w:cs="Arial"/>
          <w:lang w:val="pt-BR"/>
        </w:rPr>
        <w:t>ção livre) – nível abaixo do TA</w:t>
      </w:r>
      <w:r w:rsidRPr="00BC3A63">
        <w:rPr>
          <w:rStyle w:val="apple-converted-space"/>
          <w:rFonts w:ascii="Arial" w:hAnsi="Arial" w:cs="Arial"/>
          <w:lang w:val="pt-BR"/>
        </w:rPr>
        <w:t xml:space="preserve">, com aceso a recursos, e com o intuito de melhorar as práticas do usuário para </w:t>
      </w:r>
      <w:r w:rsidRPr="00BC3A63">
        <w:rPr>
          <w:rFonts w:ascii="Arial" w:hAnsi="Arial" w:cs="Arial"/>
        </w:rPr>
        <w:t>reduzir custos, aumentar o desempenho e a tolerância a falhas, além de melhorar a segurança – e com Suporte de Arquitetura, uma pessoa que passara as instruções gerais sobre como os serviços podem ser usados para vários casos de uso, cargas de trabalho ou aplicações.</w:t>
      </w:r>
    </w:p>
    <w:p w:rsidR="0024638A" w:rsidRPr="00BC3A63" w:rsidRDefault="0024638A" w:rsidP="000E47CD">
      <w:pPr>
        <w:pStyle w:val="NormalWeb"/>
        <w:spacing w:before="0" w:beforeAutospacing="0" w:after="0" w:afterAutospacing="0" w:line="360" w:lineRule="auto"/>
        <w:jc w:val="both"/>
        <w:rPr>
          <w:rFonts w:ascii="Arial" w:hAnsi="Arial" w:cs="Arial"/>
          <w:color w:val="333333"/>
        </w:rPr>
      </w:pPr>
    </w:p>
    <w:p w:rsidR="00CC41FC" w:rsidRPr="00BC3A63" w:rsidRDefault="00CC41FC" w:rsidP="00956428">
      <w:pPr>
        <w:pStyle w:val="PargrafodaLista"/>
        <w:numPr>
          <w:ilvl w:val="3"/>
          <w:numId w:val="2"/>
        </w:numPr>
        <w:spacing w:line="360" w:lineRule="auto"/>
        <w:jc w:val="both"/>
        <w:outlineLvl w:val="3"/>
        <w:rPr>
          <w:rFonts w:ascii="Arial" w:hAnsi="Arial" w:cs="Arial"/>
          <w:b/>
          <w:lang w:val="pt-BR"/>
        </w:rPr>
      </w:pPr>
      <w:bookmarkStart w:id="94" w:name="_Toc453337045"/>
      <w:r w:rsidRPr="00BC3A63">
        <w:rPr>
          <w:rFonts w:ascii="Arial" w:hAnsi="Arial" w:cs="Arial"/>
          <w:b/>
          <w:lang w:val="pt-BR"/>
        </w:rPr>
        <w:t>Business</w:t>
      </w:r>
      <w:bookmarkEnd w:id="94"/>
    </w:p>
    <w:p w:rsidR="002A36AB" w:rsidRPr="00BC3A63" w:rsidRDefault="002A36AB" w:rsidP="00956428">
      <w:pPr>
        <w:spacing w:line="360" w:lineRule="auto"/>
        <w:jc w:val="both"/>
        <w:rPr>
          <w:rFonts w:ascii="Arial" w:hAnsi="Arial" w:cs="Arial"/>
          <w:lang w:val="pt-BR"/>
        </w:rPr>
      </w:pPr>
      <w:r w:rsidRPr="00BC3A63">
        <w:rPr>
          <w:rFonts w:ascii="Arial" w:hAnsi="Arial" w:cs="Arial"/>
          <w:lang w:val="pt-BR"/>
        </w:rPr>
        <w:tab/>
      </w:r>
      <w:bookmarkStart w:id="95" w:name="_Toc453336588"/>
      <w:r w:rsidRPr="00BC3A63">
        <w:rPr>
          <w:rFonts w:ascii="Arial" w:hAnsi="Arial" w:cs="Arial"/>
          <w:lang w:val="pt-BR"/>
        </w:rPr>
        <w:t xml:space="preserve">Para clientes corporativos, que procuram </w:t>
      </w:r>
      <w:r w:rsidR="00B024A8" w:rsidRPr="00BC3A63">
        <w:rPr>
          <w:rFonts w:ascii="Arial" w:hAnsi="Arial" w:cs="Arial"/>
          <w:lang w:val="pt-BR"/>
        </w:rPr>
        <w:t>disponibilidade, escalabilidade e segurança de cargas de trabalho de produção, reduzindo a necessidade de suporte reativo.</w:t>
      </w:r>
      <w:r w:rsidRPr="00BC3A63">
        <w:rPr>
          <w:rFonts w:ascii="Arial" w:hAnsi="Arial" w:cs="Arial"/>
          <w:lang w:val="pt-BR"/>
        </w:rPr>
        <w:t xml:space="preserve"> Como suporte além do TAM, do Trusted Advisor e Suporte a arquitetura também contam com:</w:t>
      </w:r>
      <w:bookmarkEnd w:id="95"/>
    </w:p>
    <w:p w:rsidR="00931E00" w:rsidRPr="00BC3A63" w:rsidRDefault="00931E00" w:rsidP="000E47CD">
      <w:pPr>
        <w:spacing w:line="360" w:lineRule="auto"/>
        <w:jc w:val="both"/>
        <w:rPr>
          <w:rFonts w:ascii="Arial" w:hAnsi="Arial" w:cs="Arial"/>
          <w:lang w:val="pt-BR"/>
        </w:rPr>
      </w:pPr>
    </w:p>
    <w:p w:rsidR="002A36AB" w:rsidRPr="00BC3A63" w:rsidRDefault="002A36AB" w:rsidP="008E2EE6">
      <w:pPr>
        <w:pStyle w:val="PargrafodaLista"/>
        <w:numPr>
          <w:ilvl w:val="0"/>
          <w:numId w:val="15"/>
        </w:numPr>
        <w:spacing w:line="360" w:lineRule="auto"/>
        <w:jc w:val="both"/>
        <w:rPr>
          <w:rFonts w:ascii="Arial" w:hAnsi="Arial" w:cs="Arial"/>
          <w:lang w:val="pt-BR"/>
        </w:rPr>
      </w:pPr>
      <w:r w:rsidRPr="00BC3A63">
        <w:rPr>
          <w:rFonts w:ascii="Arial" w:hAnsi="Arial" w:cs="Arial"/>
          <w:bCs/>
          <w:lang w:val="pt-BR"/>
        </w:rPr>
        <w:t xml:space="preserve">Gerenciamento de eventos de infraestrutura - </w:t>
      </w:r>
      <w:r w:rsidRPr="00BC3A63">
        <w:rPr>
          <w:rFonts w:ascii="Arial" w:hAnsi="Arial" w:cs="Arial"/>
          <w:lang w:val="pt-BR"/>
        </w:rPr>
        <w:t>Com Instruções sobre arquitetura e escalabilidade</w:t>
      </w:r>
      <w:r w:rsidRPr="00BC3A63">
        <w:rPr>
          <w:rStyle w:val="apple-converted-space"/>
          <w:rFonts w:ascii="Arial" w:hAnsi="Arial" w:cs="Arial"/>
          <w:lang w:val="pt-BR"/>
        </w:rPr>
        <w:t> </w:t>
      </w:r>
      <w:r w:rsidRPr="00BC3A63">
        <w:rPr>
          <w:rFonts w:ascii="Arial" w:hAnsi="Arial" w:cs="Arial"/>
          <w:lang w:val="pt-BR"/>
        </w:rPr>
        <w:t>e suporte operacional em tempo real</w:t>
      </w:r>
      <w:r w:rsidRPr="00BC3A63">
        <w:rPr>
          <w:rStyle w:val="apple-converted-space"/>
          <w:rFonts w:ascii="Arial" w:hAnsi="Arial" w:cs="Arial"/>
          <w:lang w:val="pt-BR"/>
        </w:rPr>
        <w:t> </w:t>
      </w:r>
      <w:r w:rsidRPr="00BC3A63">
        <w:rPr>
          <w:rFonts w:ascii="Arial" w:hAnsi="Arial" w:cs="Arial"/>
          <w:lang w:val="pt-BR"/>
        </w:rPr>
        <w:t>durante a preparação e a execução de eventos planejados, lança</w:t>
      </w:r>
      <w:bookmarkStart w:id="96" w:name="Architecture_Support_–_Business"/>
      <w:r w:rsidRPr="00BC3A63">
        <w:rPr>
          <w:rFonts w:ascii="Arial" w:hAnsi="Arial" w:cs="Arial"/>
          <w:lang w:val="pt-BR"/>
        </w:rPr>
        <w:t xml:space="preserve">mentos de produtos e migrações. </w:t>
      </w:r>
      <w:bookmarkEnd w:id="96"/>
    </w:p>
    <w:p w:rsidR="000A45EA" w:rsidRPr="00BC3A63" w:rsidRDefault="000A45EA" w:rsidP="008E2EE6">
      <w:pPr>
        <w:spacing w:line="360" w:lineRule="auto"/>
        <w:jc w:val="both"/>
        <w:rPr>
          <w:lang w:val="pt-BR"/>
        </w:rPr>
      </w:pPr>
    </w:p>
    <w:p w:rsidR="002A36AB" w:rsidRPr="00BC3A63" w:rsidRDefault="000E47CD" w:rsidP="008E2EE6">
      <w:pPr>
        <w:pStyle w:val="PargrafodaLista"/>
        <w:numPr>
          <w:ilvl w:val="0"/>
          <w:numId w:val="15"/>
        </w:numPr>
        <w:spacing w:line="360" w:lineRule="auto"/>
        <w:jc w:val="both"/>
        <w:rPr>
          <w:rFonts w:ascii="Arial" w:hAnsi="Arial" w:cs="Arial"/>
          <w:lang w:val="pt-BR"/>
        </w:rPr>
      </w:pPr>
      <w:r w:rsidRPr="00BC3A63">
        <w:rPr>
          <w:rFonts w:ascii="Arial" w:hAnsi="Arial" w:cs="Arial"/>
          <w:bCs/>
          <w:lang w:val="pt-BR"/>
        </w:rPr>
        <w:t>API do AWS Support</w:t>
      </w:r>
      <w:r w:rsidR="002A36AB" w:rsidRPr="00BC3A63">
        <w:rPr>
          <w:rFonts w:ascii="Arial" w:hAnsi="Arial" w:cs="Arial"/>
          <w:bCs/>
          <w:lang w:val="pt-BR"/>
        </w:rPr>
        <w:t xml:space="preserve"> </w:t>
      </w:r>
      <w:r w:rsidR="002A36AB" w:rsidRPr="00BC3A63">
        <w:rPr>
          <w:rFonts w:ascii="Arial" w:hAnsi="Arial" w:cs="Arial"/>
          <w:lang w:val="pt-BR"/>
        </w:rPr>
        <w:t>Acesso programático aos recursos do AWS Support Center para criar, administrar e encerrar seus casos de suporte, além de gerenciar operacionalmente suas solicitações de verificação e o status do Trusted Advisor. Isso com acesso ilimitado para todos os níveis da empresa.</w:t>
      </w:r>
    </w:p>
    <w:p w:rsidR="000A45EA" w:rsidRPr="00BC3A63" w:rsidRDefault="000A45EA" w:rsidP="008E2EE6">
      <w:pPr>
        <w:spacing w:line="360" w:lineRule="auto"/>
        <w:jc w:val="both"/>
        <w:rPr>
          <w:lang w:val="pt-BR"/>
        </w:rPr>
      </w:pPr>
    </w:p>
    <w:p w:rsidR="002A36AB" w:rsidRPr="00BC3A63" w:rsidRDefault="002A36AB" w:rsidP="008E2EE6">
      <w:pPr>
        <w:pStyle w:val="PargrafodaLista"/>
        <w:numPr>
          <w:ilvl w:val="0"/>
          <w:numId w:val="15"/>
        </w:numPr>
        <w:spacing w:line="360" w:lineRule="auto"/>
        <w:jc w:val="both"/>
        <w:rPr>
          <w:rFonts w:ascii="Arial" w:hAnsi="Arial" w:cs="Arial"/>
          <w:bCs/>
          <w:lang w:val="pt-BR"/>
        </w:rPr>
      </w:pPr>
      <w:r w:rsidRPr="00BC3A63">
        <w:rPr>
          <w:rFonts w:ascii="Arial" w:hAnsi="Arial" w:cs="Arial"/>
          <w:bCs/>
          <w:lang w:val="pt-BR"/>
        </w:rPr>
        <w:t xml:space="preserve">Suporte a software de terceiros - </w:t>
      </w:r>
      <w:r w:rsidRPr="00BC3A63">
        <w:rPr>
          <w:rFonts w:ascii="Arial" w:hAnsi="Arial" w:cs="Arial"/>
          <w:lang w:val="pt-BR"/>
        </w:rPr>
        <w:t>Instruções, configuração e solução de problemas de interoperabilidade da AWS com vários componentes comuns de sistemas operacionais, plataformas e pilha de aplicações.</w:t>
      </w:r>
    </w:p>
    <w:p w:rsidR="00B024A8" w:rsidRPr="00BC3A63" w:rsidRDefault="00B024A8" w:rsidP="000E47CD">
      <w:pPr>
        <w:spacing w:line="360" w:lineRule="auto"/>
        <w:jc w:val="both"/>
        <w:rPr>
          <w:rFonts w:ascii="Arial" w:hAnsi="Arial" w:cs="Arial"/>
          <w:lang w:val="pt-BR"/>
        </w:rPr>
      </w:pPr>
    </w:p>
    <w:p w:rsidR="00931E00" w:rsidRPr="00BC3A63" w:rsidRDefault="002A36AB" w:rsidP="00956428">
      <w:pPr>
        <w:pStyle w:val="PargrafodaLista"/>
        <w:numPr>
          <w:ilvl w:val="3"/>
          <w:numId w:val="2"/>
        </w:numPr>
        <w:spacing w:line="360" w:lineRule="auto"/>
        <w:jc w:val="both"/>
        <w:outlineLvl w:val="3"/>
        <w:rPr>
          <w:rFonts w:ascii="Arial" w:hAnsi="Arial" w:cs="Arial"/>
          <w:b/>
          <w:lang w:val="pt-BR"/>
        </w:rPr>
      </w:pPr>
      <w:bookmarkStart w:id="97" w:name="_Toc453337046"/>
      <w:r w:rsidRPr="00BC3A63">
        <w:rPr>
          <w:rFonts w:ascii="Arial" w:hAnsi="Arial" w:cs="Arial"/>
          <w:b/>
          <w:lang w:val="pt-BR"/>
        </w:rPr>
        <w:t>Enterprise</w:t>
      </w:r>
      <w:bookmarkEnd w:id="97"/>
    </w:p>
    <w:p w:rsidR="00931E00" w:rsidRPr="00BC3A63" w:rsidRDefault="00931E00" w:rsidP="000E47CD">
      <w:pPr>
        <w:pStyle w:val="NormalWeb"/>
        <w:spacing w:before="0" w:beforeAutospacing="0" w:after="0" w:afterAutospacing="0" w:line="360" w:lineRule="auto"/>
        <w:jc w:val="both"/>
        <w:rPr>
          <w:rFonts w:ascii="Arial" w:hAnsi="Arial" w:cs="Arial"/>
          <w:color w:val="333333"/>
        </w:rPr>
      </w:pPr>
      <w:r w:rsidRPr="00BC3A63">
        <w:rPr>
          <w:rFonts w:ascii="Arial" w:hAnsi="Arial" w:cs="Arial"/>
          <w:b/>
        </w:rPr>
        <w:lastRenderedPageBreak/>
        <w:tab/>
      </w:r>
      <w:r w:rsidRPr="00BC3A63">
        <w:rPr>
          <w:rFonts w:ascii="Arial" w:hAnsi="Arial" w:cs="Arial"/>
        </w:rPr>
        <w:t xml:space="preserve">Para clientes corporativos de grande porte, </w:t>
      </w:r>
      <w:r w:rsidRPr="00BC3A63">
        <w:rPr>
          <w:rFonts w:ascii="Arial" w:hAnsi="Arial" w:cs="Arial"/>
          <w:color w:val="333333"/>
        </w:rPr>
        <w:t>oferecendo recursos para clientes que executam cargas de trabalho de negócios e de missão crítica na AWS, e para qualquer cliente que queira focar no gerenciamento proativo aproveitando toda a infraestrutura da AWS. Além do suporte oferecido nas opções de Desenvolvimento e Business, o contrato de Enterprise conta com:</w:t>
      </w:r>
    </w:p>
    <w:p w:rsidR="00931E00" w:rsidRPr="00BC3A63" w:rsidRDefault="00931E00" w:rsidP="000E47CD">
      <w:pPr>
        <w:pStyle w:val="NormalWeb"/>
        <w:spacing w:before="0" w:beforeAutospacing="0" w:after="0" w:afterAutospacing="0" w:line="360" w:lineRule="auto"/>
        <w:jc w:val="both"/>
        <w:rPr>
          <w:rFonts w:ascii="Arial" w:hAnsi="Arial" w:cs="Arial"/>
          <w:color w:val="333333"/>
        </w:rPr>
      </w:pPr>
    </w:p>
    <w:p w:rsidR="00931E00" w:rsidRPr="00BC3A63" w:rsidRDefault="00931E00" w:rsidP="00956428">
      <w:pPr>
        <w:pStyle w:val="PargrafodaLista"/>
        <w:numPr>
          <w:ilvl w:val="0"/>
          <w:numId w:val="16"/>
        </w:numPr>
        <w:spacing w:line="360" w:lineRule="auto"/>
        <w:jc w:val="both"/>
        <w:rPr>
          <w:rFonts w:ascii="Arial" w:hAnsi="Arial" w:cs="Arial"/>
          <w:lang w:val="pt-BR"/>
        </w:rPr>
      </w:pPr>
      <w:bookmarkStart w:id="98" w:name="Gerente_técnico_de_conta"/>
      <w:bookmarkStart w:id="99" w:name="_Toc453336589"/>
      <w:r w:rsidRPr="00BC3A63">
        <w:rPr>
          <w:rFonts w:ascii="Arial" w:hAnsi="Arial" w:cs="Arial"/>
          <w:lang w:val="pt-BR"/>
        </w:rPr>
        <w:t>Gerente técnico de conta</w:t>
      </w:r>
      <w:bookmarkEnd w:id="98"/>
      <w:r w:rsidRPr="00BC3A63">
        <w:rPr>
          <w:rFonts w:ascii="Arial" w:hAnsi="Arial" w:cs="Arial"/>
          <w:lang w:val="pt-BR"/>
        </w:rPr>
        <w:t xml:space="preserve"> – </w:t>
      </w:r>
      <w:r w:rsidR="00AD2433" w:rsidRPr="00BC3A63">
        <w:rPr>
          <w:rFonts w:ascii="Arial" w:hAnsi="Arial" w:cs="Arial"/>
          <w:lang w:val="pt-BR"/>
        </w:rPr>
        <w:t>Um</w:t>
      </w:r>
      <w:r w:rsidRPr="00BC3A63">
        <w:rPr>
          <w:rFonts w:ascii="Arial" w:hAnsi="Arial" w:cs="Arial"/>
          <w:lang w:val="pt-BR"/>
        </w:rPr>
        <w:t xml:space="preserve"> contato técnico designado, disponibiliza</w:t>
      </w:r>
      <w:r w:rsidR="00AD2433" w:rsidRPr="00BC3A63">
        <w:rPr>
          <w:rFonts w:ascii="Arial" w:hAnsi="Arial" w:cs="Arial"/>
          <w:lang w:val="pt-BR"/>
        </w:rPr>
        <w:t>ndo</w:t>
      </w:r>
      <w:r w:rsidRPr="00BC3A63">
        <w:rPr>
          <w:rFonts w:ascii="Arial" w:hAnsi="Arial" w:cs="Arial"/>
          <w:lang w:val="pt-BR"/>
        </w:rPr>
        <w:t xml:space="preserve"> consultoria e instruções para ajudar a planejar e criar soluções </w:t>
      </w:r>
      <w:r w:rsidR="00AD2433" w:rsidRPr="00BC3A63">
        <w:rPr>
          <w:rFonts w:ascii="Arial" w:hAnsi="Arial" w:cs="Arial"/>
          <w:lang w:val="pt-BR"/>
        </w:rPr>
        <w:t>dentro do ambiente AWS</w:t>
      </w:r>
      <w:r w:rsidRPr="00BC3A63">
        <w:rPr>
          <w:rFonts w:ascii="Arial" w:hAnsi="Arial" w:cs="Arial"/>
          <w:lang w:val="pt-BR"/>
        </w:rPr>
        <w:t>.</w:t>
      </w:r>
      <w:bookmarkEnd w:id="99"/>
    </w:p>
    <w:p w:rsidR="000A45EA" w:rsidRPr="00BC3A63" w:rsidRDefault="000A45EA" w:rsidP="00956428">
      <w:pPr>
        <w:spacing w:line="360" w:lineRule="auto"/>
        <w:jc w:val="both"/>
        <w:rPr>
          <w:lang w:val="pt-BR"/>
        </w:rPr>
      </w:pPr>
    </w:p>
    <w:p w:rsidR="00AD2433" w:rsidRPr="00BC3A63" w:rsidRDefault="00931E00" w:rsidP="00956428">
      <w:pPr>
        <w:pStyle w:val="PargrafodaLista"/>
        <w:numPr>
          <w:ilvl w:val="0"/>
          <w:numId w:val="16"/>
        </w:numPr>
        <w:spacing w:line="360" w:lineRule="auto"/>
        <w:jc w:val="both"/>
        <w:rPr>
          <w:rFonts w:ascii="Arial" w:hAnsi="Arial" w:cs="Arial"/>
          <w:lang w:val="pt-BR"/>
        </w:rPr>
      </w:pPr>
      <w:bookmarkStart w:id="100" w:name="Support_Concierge"/>
      <w:bookmarkStart w:id="101" w:name="_Toc453336590"/>
      <w:r w:rsidRPr="00BC3A63">
        <w:rPr>
          <w:rFonts w:ascii="Arial" w:hAnsi="Arial" w:cs="Arial"/>
          <w:bCs/>
          <w:lang w:val="pt-BR"/>
        </w:rPr>
        <w:t>Support Concierge</w:t>
      </w:r>
      <w:bookmarkEnd w:id="100"/>
      <w:r w:rsidR="00AD2433" w:rsidRPr="00BC3A63">
        <w:rPr>
          <w:rFonts w:ascii="Arial" w:hAnsi="Arial" w:cs="Arial"/>
          <w:bCs/>
          <w:lang w:val="pt-BR"/>
        </w:rPr>
        <w:t xml:space="preserve"> – Um profissional sênior no atendimento ao cliente, familiarizado com a conta, que o</w:t>
      </w:r>
      <w:r w:rsidRPr="00BC3A63">
        <w:rPr>
          <w:rFonts w:ascii="Arial" w:hAnsi="Arial" w:cs="Arial"/>
          <w:lang w:val="pt-BR"/>
        </w:rPr>
        <w:t>btém respostas</w:t>
      </w:r>
      <w:r w:rsidR="00AD2433" w:rsidRPr="00BC3A63">
        <w:rPr>
          <w:rFonts w:ascii="Arial" w:hAnsi="Arial" w:cs="Arial"/>
          <w:lang w:val="pt-BR"/>
        </w:rPr>
        <w:t xml:space="preserve"> de maneira</w:t>
      </w:r>
      <w:r w:rsidRPr="00BC3A63">
        <w:rPr>
          <w:rFonts w:ascii="Arial" w:hAnsi="Arial" w:cs="Arial"/>
          <w:lang w:val="pt-BR"/>
        </w:rPr>
        <w:t xml:space="preserve"> rápid</w:t>
      </w:r>
      <w:r w:rsidR="00AD2433" w:rsidRPr="00BC3A63">
        <w:rPr>
          <w:rFonts w:ascii="Arial" w:hAnsi="Arial" w:cs="Arial"/>
          <w:lang w:val="pt-BR"/>
        </w:rPr>
        <w:t>a</w:t>
      </w:r>
      <w:r w:rsidRPr="00BC3A63">
        <w:rPr>
          <w:rFonts w:ascii="Arial" w:hAnsi="Arial" w:cs="Arial"/>
          <w:lang w:val="pt-BR"/>
        </w:rPr>
        <w:t xml:space="preserve"> e eficientemente para consultas de faturamento e </w:t>
      </w:r>
      <w:r w:rsidR="00AD2433" w:rsidRPr="00BC3A63">
        <w:rPr>
          <w:rFonts w:ascii="Arial" w:hAnsi="Arial" w:cs="Arial"/>
          <w:lang w:val="pt-BR"/>
        </w:rPr>
        <w:t>conta.</w:t>
      </w:r>
      <w:bookmarkEnd w:id="101"/>
    </w:p>
    <w:p w:rsidR="000A45EA" w:rsidRPr="00BC3A63" w:rsidRDefault="000A45EA" w:rsidP="00956428">
      <w:pPr>
        <w:spacing w:line="360" w:lineRule="auto"/>
        <w:jc w:val="both"/>
        <w:rPr>
          <w:lang w:val="pt-BR"/>
        </w:rPr>
      </w:pPr>
    </w:p>
    <w:p w:rsidR="00931E00" w:rsidRPr="00BC3A63" w:rsidRDefault="00931E00" w:rsidP="00956428">
      <w:pPr>
        <w:pStyle w:val="PargrafodaLista"/>
        <w:numPr>
          <w:ilvl w:val="0"/>
          <w:numId w:val="16"/>
        </w:numPr>
        <w:spacing w:line="360" w:lineRule="auto"/>
        <w:jc w:val="both"/>
        <w:rPr>
          <w:rFonts w:ascii="Arial" w:hAnsi="Arial" w:cs="Arial"/>
          <w:bCs/>
          <w:lang w:val="pt-BR"/>
        </w:rPr>
      </w:pPr>
      <w:bookmarkStart w:id="102" w:name="_Toc453336591"/>
      <w:r w:rsidRPr="00BC3A63">
        <w:rPr>
          <w:rFonts w:ascii="Arial" w:hAnsi="Arial" w:cs="Arial"/>
          <w:bCs/>
          <w:lang w:val="pt-BR"/>
        </w:rPr>
        <w:t>Operations Support</w:t>
      </w:r>
      <w:r w:rsidR="00AD2433" w:rsidRPr="00BC3A63">
        <w:rPr>
          <w:rFonts w:ascii="Arial" w:hAnsi="Arial" w:cs="Arial"/>
          <w:bCs/>
          <w:lang w:val="pt-BR"/>
        </w:rPr>
        <w:t xml:space="preserve"> – </w:t>
      </w:r>
      <w:r w:rsidRPr="00BC3A63">
        <w:rPr>
          <w:rFonts w:ascii="Arial" w:hAnsi="Arial" w:cs="Arial"/>
          <w:lang w:val="pt-BR"/>
        </w:rPr>
        <w:t>Análise consultiva das suas operações de nuvem, recomendações para otimizar a saúde do seu ambiente da AWS e geração de relatórios de eventos por solicitação para ajudá-lo a tomar decisões operacionais bem embasadas.</w:t>
      </w:r>
      <w:bookmarkEnd w:id="102"/>
    </w:p>
    <w:p w:rsidR="00931E00" w:rsidRPr="00BC3A63" w:rsidRDefault="00931E00" w:rsidP="000E47CD">
      <w:pPr>
        <w:pStyle w:val="NormalWeb"/>
        <w:spacing w:before="0" w:beforeAutospacing="0" w:after="0" w:afterAutospacing="0" w:line="360" w:lineRule="auto"/>
        <w:jc w:val="both"/>
        <w:rPr>
          <w:rFonts w:ascii="Arial" w:hAnsi="Arial" w:cs="Arial"/>
          <w:color w:val="333333"/>
        </w:rPr>
      </w:pPr>
    </w:p>
    <w:p w:rsidR="000068F1" w:rsidRPr="00BC3A63" w:rsidRDefault="006663C3" w:rsidP="000E47CD">
      <w:pPr>
        <w:rPr>
          <w:rStyle w:val="apple-converted-space"/>
          <w:rFonts w:ascii="Arial" w:hAnsi="Arial" w:cs="Arial"/>
          <w:lang w:val="pt-BR" w:eastAsia="pt-BR"/>
        </w:rPr>
      </w:pPr>
      <w:r w:rsidRPr="00BC3A63">
        <w:rPr>
          <w:rFonts w:ascii="Arial" w:hAnsi="Arial" w:cs="Arial"/>
          <w:lang w:val="pt-BR" w:eastAsia="pt-BR"/>
        </w:rPr>
        <w:br w:type="page"/>
      </w:r>
    </w:p>
    <w:p w:rsidR="00D871CF" w:rsidRPr="00BC3A63" w:rsidRDefault="00B2202C" w:rsidP="00E0666F">
      <w:pPr>
        <w:pStyle w:val="PargrafodaLista"/>
        <w:numPr>
          <w:ilvl w:val="0"/>
          <w:numId w:val="2"/>
        </w:numPr>
        <w:spacing w:line="360" w:lineRule="auto"/>
        <w:jc w:val="both"/>
        <w:outlineLvl w:val="0"/>
        <w:rPr>
          <w:rStyle w:val="apple-converted-space"/>
          <w:rFonts w:ascii="Arial" w:hAnsi="Arial" w:cs="Arial"/>
          <w:b/>
          <w:lang w:val="pt-BR"/>
        </w:rPr>
      </w:pPr>
      <w:bookmarkStart w:id="103" w:name="_Toc453336997"/>
      <w:bookmarkStart w:id="104" w:name="_Toc453337047"/>
      <w:r w:rsidRPr="00BC3A63">
        <w:rPr>
          <w:rStyle w:val="apple-converted-space"/>
          <w:rFonts w:ascii="Arial" w:hAnsi="Arial" w:cs="Arial"/>
          <w:b/>
          <w:lang w:val="pt-BR"/>
        </w:rPr>
        <w:lastRenderedPageBreak/>
        <w:t>SERVICE DESK</w:t>
      </w:r>
      <w:bookmarkEnd w:id="103"/>
      <w:bookmarkEnd w:id="104"/>
    </w:p>
    <w:p w:rsidR="00B54AD0" w:rsidRPr="00BC3A63" w:rsidRDefault="00AD2433" w:rsidP="00E0666F">
      <w:pPr>
        <w:pStyle w:val="PargrafodaLista"/>
        <w:numPr>
          <w:ilvl w:val="1"/>
          <w:numId w:val="2"/>
        </w:numPr>
        <w:spacing w:line="360" w:lineRule="auto"/>
        <w:jc w:val="both"/>
        <w:outlineLvl w:val="2"/>
        <w:rPr>
          <w:rStyle w:val="apple-converted-space"/>
          <w:rFonts w:ascii="Arial" w:hAnsi="Arial" w:cs="Arial"/>
          <w:b/>
          <w:lang w:val="pt-BR"/>
        </w:rPr>
      </w:pPr>
      <w:bookmarkStart w:id="105" w:name="_Toc453336998"/>
      <w:bookmarkStart w:id="106" w:name="_Toc453337048"/>
      <w:r w:rsidRPr="00BC3A63">
        <w:rPr>
          <w:rStyle w:val="apple-converted-space"/>
          <w:rFonts w:ascii="Arial" w:hAnsi="Arial" w:cs="Arial"/>
          <w:b/>
          <w:lang w:val="pt-BR"/>
        </w:rPr>
        <w:t>O que é um Service Desk</w:t>
      </w:r>
      <w:r w:rsidR="00B54AD0" w:rsidRPr="00BC3A63">
        <w:rPr>
          <w:rStyle w:val="apple-converted-space"/>
          <w:rFonts w:ascii="Arial" w:hAnsi="Arial" w:cs="Arial"/>
          <w:b/>
          <w:lang w:val="pt-BR"/>
        </w:rPr>
        <w:t>?</w:t>
      </w:r>
      <w:bookmarkEnd w:id="105"/>
      <w:bookmarkEnd w:id="106"/>
    </w:p>
    <w:p w:rsidR="00C52B65" w:rsidRPr="00BC3A63" w:rsidRDefault="00AD2433" w:rsidP="000E47CD">
      <w:pPr>
        <w:spacing w:line="360" w:lineRule="auto"/>
        <w:jc w:val="both"/>
        <w:rPr>
          <w:rFonts w:ascii="Arial" w:hAnsi="Arial" w:cs="Arial"/>
          <w:lang w:val="pt-BR"/>
        </w:rPr>
      </w:pPr>
      <w:r w:rsidRPr="00BC3A63">
        <w:rPr>
          <w:rFonts w:ascii="Arial" w:hAnsi="Arial" w:cs="Arial"/>
          <w:lang w:val="pt-BR"/>
        </w:rPr>
        <w:tab/>
      </w:r>
      <w:r w:rsidR="008B1C3F" w:rsidRPr="00BC3A63">
        <w:rPr>
          <w:rFonts w:ascii="Arial" w:hAnsi="Arial" w:cs="Arial"/>
          <w:lang w:val="pt-BR"/>
        </w:rPr>
        <w:t xml:space="preserve">Quando lidamos com Cloud, além de uma plataforma </w:t>
      </w:r>
      <w:r w:rsidR="00DD4100" w:rsidRPr="00BC3A63">
        <w:rPr>
          <w:rFonts w:ascii="Arial" w:hAnsi="Arial" w:cs="Arial"/>
          <w:lang w:val="pt-BR"/>
        </w:rPr>
        <w:t xml:space="preserve">de baixo custo </w:t>
      </w:r>
      <w:r w:rsidR="008B1C3F" w:rsidRPr="00BC3A63">
        <w:rPr>
          <w:rFonts w:ascii="Arial" w:hAnsi="Arial" w:cs="Arial"/>
          <w:lang w:val="pt-BR"/>
        </w:rPr>
        <w:t xml:space="preserve">fora da </w:t>
      </w:r>
      <w:r w:rsidR="00DD4100" w:rsidRPr="00BC3A63">
        <w:rPr>
          <w:rFonts w:ascii="Arial" w:hAnsi="Arial" w:cs="Arial"/>
          <w:lang w:val="pt-BR"/>
        </w:rPr>
        <w:t xml:space="preserve">empresa, temos também redução de pessoal, sendo necessário o serviço de suporte </w:t>
      </w:r>
      <w:r w:rsidR="00B54AD0" w:rsidRPr="00BC3A63">
        <w:rPr>
          <w:rFonts w:ascii="Arial" w:hAnsi="Arial" w:cs="Arial"/>
          <w:lang w:val="pt-BR"/>
        </w:rPr>
        <w:t xml:space="preserve">terceirizado </w:t>
      </w:r>
      <w:r w:rsidR="00DD4100" w:rsidRPr="00BC3A63">
        <w:rPr>
          <w:rFonts w:ascii="Arial" w:hAnsi="Arial" w:cs="Arial"/>
          <w:lang w:val="pt-BR"/>
        </w:rPr>
        <w:t>em caso de p</w:t>
      </w:r>
      <w:r w:rsidR="0024638A" w:rsidRPr="00BC3A63">
        <w:rPr>
          <w:rFonts w:ascii="Arial" w:hAnsi="Arial" w:cs="Arial"/>
          <w:lang w:val="pt-BR"/>
        </w:rPr>
        <w:t>roblemas ou duvidas referente à infraestrutura.</w:t>
      </w:r>
    </w:p>
    <w:p w:rsidR="00AD2433" w:rsidRPr="00BC3A63" w:rsidRDefault="00AD2433" w:rsidP="000E47CD">
      <w:pPr>
        <w:spacing w:line="360" w:lineRule="auto"/>
        <w:jc w:val="both"/>
        <w:rPr>
          <w:rFonts w:ascii="Arial" w:hAnsi="Arial" w:cs="Arial"/>
          <w:lang w:val="pt-BR"/>
        </w:rPr>
      </w:pPr>
    </w:p>
    <w:p w:rsidR="0024638A" w:rsidRPr="00BC3A63" w:rsidRDefault="00AD2433" w:rsidP="000E47CD">
      <w:pPr>
        <w:spacing w:line="360" w:lineRule="auto"/>
        <w:jc w:val="both"/>
        <w:rPr>
          <w:rFonts w:ascii="Arial" w:hAnsi="Arial" w:cs="Arial"/>
          <w:lang w:val="pt-BR"/>
        </w:rPr>
      </w:pPr>
      <w:r w:rsidRPr="00BC3A63">
        <w:rPr>
          <w:rFonts w:ascii="Arial" w:hAnsi="Arial" w:cs="Arial"/>
          <w:lang w:val="pt-BR"/>
        </w:rPr>
        <w:tab/>
      </w:r>
      <w:r w:rsidR="00C52B65" w:rsidRPr="00BC3A63">
        <w:rPr>
          <w:rFonts w:ascii="Arial" w:hAnsi="Arial" w:cs="Arial"/>
          <w:lang w:val="pt-BR"/>
        </w:rPr>
        <w:t>Primeiramente uma defin</w:t>
      </w:r>
      <w:r w:rsidR="0024638A" w:rsidRPr="00BC3A63">
        <w:rPr>
          <w:rFonts w:ascii="Arial" w:hAnsi="Arial" w:cs="Arial"/>
          <w:lang w:val="pt-BR"/>
        </w:rPr>
        <w:t>ição do que é um Service Desk:</w:t>
      </w:r>
    </w:p>
    <w:p w:rsidR="00B2202C" w:rsidRPr="00BC3A63" w:rsidRDefault="0024638A" w:rsidP="000E47CD">
      <w:pPr>
        <w:spacing w:line="360" w:lineRule="auto"/>
        <w:jc w:val="both"/>
        <w:rPr>
          <w:rFonts w:ascii="Arial" w:hAnsi="Arial" w:cs="Arial"/>
          <w:lang w:val="pt-BR"/>
        </w:rPr>
      </w:pPr>
      <w:r w:rsidRPr="00BC3A63">
        <w:rPr>
          <w:rFonts w:ascii="Arial" w:hAnsi="Arial" w:cs="Arial"/>
          <w:lang w:val="pt-BR"/>
        </w:rPr>
        <w:tab/>
        <w:t>D</w:t>
      </w:r>
      <w:r w:rsidR="00C52B65" w:rsidRPr="00BC3A63">
        <w:rPr>
          <w:rFonts w:ascii="Arial" w:hAnsi="Arial" w:cs="Arial"/>
          <w:lang w:val="pt-BR"/>
        </w:rPr>
        <w:t>e acordo com</w:t>
      </w:r>
      <w:r w:rsidR="008B1C3F" w:rsidRPr="00BC3A63">
        <w:rPr>
          <w:rFonts w:ascii="Arial" w:hAnsi="Arial" w:cs="Arial"/>
          <w:lang w:val="pt-BR"/>
        </w:rPr>
        <w:t xml:space="preserve"> OGC (2001a, p. 11) “o Service Desk é o único ponto de contato entre os prestadores de serviços e usuários, no dia - a - dia. É também um ponto focal para a comunicação de incidentes e de fazer pedidos de </w:t>
      </w:r>
      <w:r w:rsidR="00A34BC7" w:rsidRPr="00BC3A63">
        <w:rPr>
          <w:rFonts w:ascii="Arial" w:hAnsi="Arial" w:cs="Arial"/>
          <w:lang w:val="pt-BR"/>
        </w:rPr>
        <w:t>serviços. ”</w:t>
      </w:r>
    </w:p>
    <w:p w:rsidR="00AD2433" w:rsidRPr="00BC3A63" w:rsidRDefault="00AD2433" w:rsidP="000E47CD">
      <w:pPr>
        <w:spacing w:line="360" w:lineRule="auto"/>
        <w:jc w:val="both"/>
        <w:rPr>
          <w:rFonts w:ascii="Arial" w:hAnsi="Arial" w:cs="Arial"/>
          <w:lang w:val="pt-BR"/>
        </w:rPr>
      </w:pPr>
    </w:p>
    <w:p w:rsidR="00AD2433" w:rsidRPr="00BC3A63" w:rsidRDefault="00AD2433" w:rsidP="000E47CD">
      <w:pPr>
        <w:spacing w:line="360" w:lineRule="auto"/>
        <w:jc w:val="both"/>
        <w:rPr>
          <w:rStyle w:val="apple-converted-space"/>
          <w:rFonts w:ascii="Arial" w:hAnsi="Arial" w:cs="Arial"/>
          <w:lang w:val="pt-BR"/>
        </w:rPr>
      </w:pPr>
      <w:r w:rsidRPr="00BC3A63">
        <w:rPr>
          <w:rFonts w:ascii="Arial" w:hAnsi="Arial" w:cs="Arial"/>
          <w:lang w:val="pt-BR"/>
        </w:rPr>
        <w:tab/>
        <w:t>Sendo assim o Service Desk não só é um ponto de contato com o cliente, mas o foco do contato</w:t>
      </w:r>
      <w:r w:rsidR="005F124D" w:rsidRPr="00BC3A63">
        <w:rPr>
          <w:rFonts w:ascii="Arial" w:hAnsi="Arial" w:cs="Arial"/>
          <w:lang w:val="pt-BR"/>
        </w:rPr>
        <w:t xml:space="preserve"> tanto reativo (solução de problemas em contato direto com o cliente) quanto proativo (prevenção de problemas antes do ponto de contato).</w:t>
      </w:r>
    </w:p>
    <w:p w:rsidR="00C52B65" w:rsidRPr="00BC3A63" w:rsidRDefault="00C52B65" w:rsidP="000E47CD">
      <w:pPr>
        <w:spacing w:line="360" w:lineRule="auto"/>
        <w:jc w:val="both"/>
        <w:rPr>
          <w:rStyle w:val="apple-converted-space"/>
          <w:rFonts w:ascii="Arial" w:hAnsi="Arial" w:cs="Arial"/>
          <w:lang w:val="pt-BR"/>
        </w:rPr>
      </w:pPr>
    </w:p>
    <w:p w:rsidR="00B54AD0" w:rsidRPr="00BC3A63" w:rsidRDefault="0024638A" w:rsidP="00E0666F">
      <w:pPr>
        <w:pStyle w:val="PargrafodaLista"/>
        <w:numPr>
          <w:ilvl w:val="1"/>
          <w:numId w:val="2"/>
        </w:numPr>
        <w:spacing w:line="360" w:lineRule="auto"/>
        <w:jc w:val="both"/>
        <w:outlineLvl w:val="2"/>
        <w:rPr>
          <w:rStyle w:val="apple-converted-space"/>
          <w:rFonts w:ascii="Arial" w:hAnsi="Arial" w:cs="Arial"/>
          <w:b/>
          <w:lang w:val="pt-BR"/>
        </w:rPr>
      </w:pPr>
      <w:bookmarkStart w:id="107" w:name="_Toc453336999"/>
      <w:bookmarkStart w:id="108" w:name="_Toc453337049"/>
      <w:r w:rsidRPr="00BC3A63">
        <w:rPr>
          <w:rStyle w:val="apple-converted-space"/>
          <w:rFonts w:ascii="Arial" w:hAnsi="Arial" w:cs="Arial"/>
          <w:b/>
          <w:lang w:val="pt-BR"/>
        </w:rPr>
        <w:t>Caracterí</w:t>
      </w:r>
      <w:r w:rsidR="00AD2433" w:rsidRPr="00BC3A63">
        <w:rPr>
          <w:rStyle w:val="apple-converted-space"/>
          <w:rFonts w:ascii="Arial" w:hAnsi="Arial" w:cs="Arial"/>
          <w:b/>
          <w:lang w:val="pt-BR"/>
        </w:rPr>
        <w:t>sticas do Service Desk AWS:</w:t>
      </w:r>
      <w:bookmarkEnd w:id="107"/>
      <w:bookmarkEnd w:id="108"/>
    </w:p>
    <w:p w:rsidR="00561A22" w:rsidRPr="00BC3A63" w:rsidRDefault="005F124D"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C52B65" w:rsidRPr="00BC3A63">
        <w:rPr>
          <w:rStyle w:val="apple-converted-space"/>
          <w:rFonts w:ascii="Arial" w:hAnsi="Arial" w:cs="Arial"/>
          <w:lang w:val="pt-BR"/>
        </w:rPr>
        <w:t>Diferentemente de um Help Desk, um Se</w:t>
      </w:r>
      <w:r w:rsidR="00E34D75" w:rsidRPr="00BC3A63">
        <w:rPr>
          <w:rStyle w:val="apple-converted-space"/>
          <w:rFonts w:ascii="Arial" w:hAnsi="Arial" w:cs="Arial"/>
          <w:lang w:val="pt-BR"/>
        </w:rPr>
        <w:t xml:space="preserve">rvice Desk tem função </w:t>
      </w:r>
      <w:r w:rsidRPr="00BC3A63">
        <w:rPr>
          <w:rStyle w:val="apple-converted-space"/>
          <w:rFonts w:ascii="Arial" w:hAnsi="Arial" w:cs="Arial"/>
          <w:lang w:val="pt-BR"/>
        </w:rPr>
        <w:t>proativa</w:t>
      </w:r>
      <w:r w:rsidR="00E34D75" w:rsidRPr="00BC3A63">
        <w:rPr>
          <w:rStyle w:val="apple-converted-space"/>
          <w:rFonts w:ascii="Arial" w:hAnsi="Arial" w:cs="Arial"/>
          <w:lang w:val="pt-BR"/>
        </w:rPr>
        <w:t xml:space="preserve"> com foco no relacionamento entre Empresa-cliente,</w:t>
      </w:r>
      <w:r w:rsidR="0024638A" w:rsidRPr="00BC3A63">
        <w:rPr>
          <w:rStyle w:val="apple-converted-space"/>
          <w:rFonts w:ascii="Arial" w:hAnsi="Arial" w:cs="Arial"/>
          <w:lang w:val="pt-BR"/>
        </w:rPr>
        <w:t xml:space="preserve"> conforme mencionado no tópico anterior, </w:t>
      </w:r>
      <w:r w:rsidR="00E34D75" w:rsidRPr="00BC3A63">
        <w:rPr>
          <w:rStyle w:val="apple-converted-space"/>
          <w:rFonts w:ascii="Arial" w:hAnsi="Arial" w:cs="Arial"/>
          <w:lang w:val="pt-BR"/>
        </w:rPr>
        <w:t>se</w:t>
      </w:r>
      <w:r w:rsidR="006D4FFC">
        <w:rPr>
          <w:rStyle w:val="apple-converted-space"/>
          <w:rFonts w:ascii="Arial" w:hAnsi="Arial" w:cs="Arial"/>
          <w:lang w:val="pt-BR"/>
        </w:rPr>
        <w:t>ndo assim o ponto de contato é c</w:t>
      </w:r>
      <w:r w:rsidR="00E34D75" w:rsidRPr="00BC3A63">
        <w:rPr>
          <w:rStyle w:val="apple-converted-space"/>
          <w:rFonts w:ascii="Arial" w:hAnsi="Arial" w:cs="Arial"/>
          <w:lang w:val="pt-BR"/>
        </w:rPr>
        <w:t>entralizado, no caso da AWS, dependendo da conta e do plano escolhido, podemos lidar com algumas pessoas especificamente selecionadas:</w:t>
      </w:r>
    </w:p>
    <w:p w:rsidR="0024638A" w:rsidRPr="00BC3A63" w:rsidRDefault="0024638A" w:rsidP="000E47CD">
      <w:pPr>
        <w:spacing w:line="360" w:lineRule="auto"/>
        <w:jc w:val="both"/>
        <w:rPr>
          <w:rStyle w:val="apple-converted-space"/>
          <w:rFonts w:ascii="Arial" w:hAnsi="Arial" w:cs="Arial"/>
          <w:lang w:val="pt-BR"/>
        </w:rPr>
      </w:pPr>
    </w:p>
    <w:p w:rsidR="000A45EA" w:rsidRPr="00BC3A63" w:rsidRDefault="00E34D75" w:rsidP="000E47CD">
      <w:pPr>
        <w:pStyle w:val="PargrafodaLista"/>
        <w:numPr>
          <w:ilvl w:val="0"/>
          <w:numId w:val="8"/>
        </w:numPr>
        <w:spacing w:line="360" w:lineRule="auto"/>
        <w:jc w:val="both"/>
        <w:rPr>
          <w:rStyle w:val="apple-converted-space"/>
          <w:rFonts w:ascii="Arial" w:hAnsi="Arial" w:cs="Arial"/>
          <w:lang w:val="pt-BR"/>
        </w:rPr>
      </w:pPr>
      <w:r w:rsidRPr="00BC3A63">
        <w:rPr>
          <w:rStyle w:val="apple-converted-space"/>
          <w:rFonts w:ascii="Arial" w:hAnsi="Arial" w:cs="Arial"/>
          <w:lang w:val="pt-BR"/>
        </w:rPr>
        <w:t>Tecnical Account Manager (Gerente Técnico da conta, em tradução livre) – Contato técnico</w:t>
      </w:r>
      <w:r w:rsidR="00FC2171" w:rsidRPr="00BC3A63">
        <w:rPr>
          <w:rStyle w:val="apple-converted-space"/>
          <w:rFonts w:ascii="Arial" w:hAnsi="Arial" w:cs="Arial"/>
          <w:lang w:val="pt-BR"/>
        </w:rPr>
        <w:t>, serviço de consultoria e ajuda para planejamento de soluções;</w:t>
      </w:r>
    </w:p>
    <w:p w:rsidR="000A45EA" w:rsidRPr="00BC3A63" w:rsidRDefault="000A45EA" w:rsidP="000E47CD">
      <w:pPr>
        <w:pStyle w:val="PargrafodaLista"/>
        <w:spacing w:line="360" w:lineRule="auto"/>
        <w:jc w:val="both"/>
        <w:rPr>
          <w:rStyle w:val="apple-converted-space"/>
          <w:rFonts w:ascii="Arial" w:hAnsi="Arial" w:cs="Arial"/>
          <w:lang w:val="pt-BR"/>
        </w:rPr>
      </w:pPr>
    </w:p>
    <w:p w:rsidR="00FC2171" w:rsidRPr="00BC3A63" w:rsidRDefault="00FC2171" w:rsidP="000E47CD">
      <w:pPr>
        <w:pStyle w:val="PargrafodaLista"/>
        <w:numPr>
          <w:ilvl w:val="0"/>
          <w:numId w:val="8"/>
        </w:numPr>
        <w:spacing w:line="360" w:lineRule="auto"/>
        <w:jc w:val="both"/>
        <w:rPr>
          <w:rStyle w:val="apple-converted-space"/>
          <w:rFonts w:ascii="Arial" w:hAnsi="Arial" w:cs="Arial"/>
          <w:lang w:val="pt-BR"/>
        </w:rPr>
      </w:pPr>
      <w:r w:rsidRPr="00BC3A63">
        <w:rPr>
          <w:rStyle w:val="apple-converted-space"/>
          <w:rFonts w:ascii="Arial" w:hAnsi="Arial" w:cs="Arial"/>
          <w:lang w:val="pt-BR"/>
        </w:rPr>
        <w:t>Support Concierge – contato designado para a conta, lidando especificamente com a parte financeira;</w:t>
      </w:r>
    </w:p>
    <w:p w:rsidR="000A45EA" w:rsidRPr="00BC3A63" w:rsidRDefault="000A45EA" w:rsidP="000E47CD">
      <w:pPr>
        <w:pStyle w:val="PargrafodaLista"/>
        <w:spacing w:line="360" w:lineRule="auto"/>
        <w:rPr>
          <w:rStyle w:val="apple-converted-space"/>
          <w:rFonts w:ascii="Arial" w:hAnsi="Arial" w:cs="Arial"/>
          <w:lang w:val="pt-BR"/>
        </w:rPr>
      </w:pPr>
    </w:p>
    <w:p w:rsidR="002F11C5" w:rsidRPr="00BC3A63" w:rsidRDefault="00FC2171" w:rsidP="000E47CD">
      <w:pPr>
        <w:pStyle w:val="PargrafodaLista"/>
        <w:numPr>
          <w:ilvl w:val="0"/>
          <w:numId w:val="8"/>
        </w:numPr>
        <w:spacing w:line="360" w:lineRule="auto"/>
        <w:jc w:val="both"/>
        <w:rPr>
          <w:rFonts w:ascii="Arial" w:hAnsi="Arial" w:cs="Arial"/>
          <w:lang w:val="pt-BR"/>
        </w:rPr>
      </w:pPr>
      <w:r w:rsidRPr="00BC3A63">
        <w:rPr>
          <w:rStyle w:val="apple-converted-space"/>
          <w:rFonts w:ascii="Arial" w:hAnsi="Arial" w:cs="Arial"/>
          <w:lang w:val="pt-BR"/>
        </w:rPr>
        <w:t>Trusted Advisor (</w:t>
      </w:r>
      <w:r w:rsidR="00CE1E89" w:rsidRPr="00BC3A63">
        <w:rPr>
          <w:rStyle w:val="apple-converted-space"/>
          <w:rFonts w:ascii="Arial" w:hAnsi="Arial" w:cs="Arial"/>
          <w:lang w:val="pt-BR"/>
        </w:rPr>
        <w:t xml:space="preserve">Acessor Técnico, em tradução livre) – nível abaixo do TAC, com </w:t>
      </w:r>
      <w:r w:rsidR="002F11C5" w:rsidRPr="00BC3A63">
        <w:rPr>
          <w:rStyle w:val="apple-converted-space"/>
          <w:rFonts w:ascii="Arial" w:hAnsi="Arial" w:cs="Arial"/>
          <w:lang w:val="pt-BR"/>
        </w:rPr>
        <w:t xml:space="preserve">aceso a recursos, e com o intuito de melhorar as práticas do usuário para </w:t>
      </w:r>
      <w:r w:rsidR="00CE1E89" w:rsidRPr="00BC3A63">
        <w:rPr>
          <w:rFonts w:ascii="Arial" w:hAnsi="Arial" w:cs="Arial"/>
          <w:lang w:val="pt-BR"/>
        </w:rPr>
        <w:t>reduzir custos, aumentar o desempenho e a tolerância a falhas, além de melhorar a segurança.</w:t>
      </w:r>
      <w:bookmarkStart w:id="109" w:name="Gerenciamento_de_eventos_de_infraestrutu"/>
    </w:p>
    <w:p w:rsidR="000A45EA" w:rsidRPr="00BC3A63" w:rsidRDefault="000A45EA" w:rsidP="000E47CD">
      <w:pPr>
        <w:pStyle w:val="PargrafodaLista"/>
        <w:rPr>
          <w:rFonts w:ascii="Arial" w:hAnsi="Arial" w:cs="Arial"/>
          <w:lang w:val="pt-BR"/>
        </w:rPr>
      </w:pPr>
    </w:p>
    <w:p w:rsidR="000A45EA" w:rsidRPr="00BC3A63" w:rsidRDefault="000A45EA" w:rsidP="000E47CD">
      <w:pPr>
        <w:pStyle w:val="PargrafodaLista"/>
        <w:spacing w:line="360" w:lineRule="auto"/>
        <w:jc w:val="both"/>
        <w:rPr>
          <w:rFonts w:ascii="Arial" w:hAnsi="Arial" w:cs="Arial"/>
          <w:lang w:val="pt-BR"/>
        </w:rPr>
      </w:pPr>
    </w:p>
    <w:p w:rsidR="005303BE" w:rsidRPr="00BC3A63" w:rsidRDefault="002F11C5" w:rsidP="000E47CD">
      <w:pPr>
        <w:pStyle w:val="PargrafodaLista"/>
        <w:numPr>
          <w:ilvl w:val="0"/>
          <w:numId w:val="8"/>
        </w:numPr>
        <w:spacing w:line="360" w:lineRule="auto"/>
        <w:jc w:val="both"/>
        <w:rPr>
          <w:rFonts w:ascii="Arial" w:hAnsi="Arial" w:cs="Arial"/>
          <w:lang w:val="pt-BR"/>
        </w:rPr>
      </w:pPr>
      <w:r w:rsidRPr="00BC3A63">
        <w:rPr>
          <w:rFonts w:ascii="Arial" w:hAnsi="Arial" w:cs="Arial"/>
          <w:lang w:val="pt-BR"/>
        </w:rPr>
        <w:lastRenderedPageBreak/>
        <w:t>Gerenciamento de eventos de infraestrutura</w:t>
      </w:r>
      <w:bookmarkEnd w:id="109"/>
      <w:r w:rsidRPr="00BC3A63">
        <w:rPr>
          <w:rFonts w:ascii="Arial" w:hAnsi="Arial" w:cs="Arial"/>
          <w:lang w:val="pt-BR"/>
        </w:rPr>
        <w:t xml:space="preserve"> – Suporte em tempo real, referente a arquitetura, durante a preparação e a execução de eventos planejados, lançamentos de produtos e migrações.</w:t>
      </w:r>
      <w:bookmarkStart w:id="110" w:name="Operations_Support"/>
    </w:p>
    <w:p w:rsidR="000A45EA" w:rsidRPr="00BC3A63" w:rsidRDefault="000A45EA" w:rsidP="000E47CD">
      <w:pPr>
        <w:pStyle w:val="PargrafodaLista"/>
        <w:spacing w:line="360" w:lineRule="auto"/>
        <w:jc w:val="both"/>
        <w:rPr>
          <w:rFonts w:ascii="Arial" w:hAnsi="Arial" w:cs="Arial"/>
          <w:lang w:val="pt-BR"/>
        </w:rPr>
      </w:pPr>
    </w:p>
    <w:p w:rsidR="00D74DE9" w:rsidRPr="00BC3A63" w:rsidRDefault="002F11C5" w:rsidP="000E47CD">
      <w:pPr>
        <w:pStyle w:val="PargrafodaLista"/>
        <w:numPr>
          <w:ilvl w:val="0"/>
          <w:numId w:val="8"/>
        </w:numPr>
        <w:spacing w:line="360" w:lineRule="auto"/>
        <w:jc w:val="both"/>
        <w:rPr>
          <w:rFonts w:ascii="Arial" w:hAnsi="Arial" w:cs="Arial"/>
          <w:lang w:val="pt-BR"/>
        </w:rPr>
      </w:pPr>
      <w:r w:rsidRPr="00BC3A63">
        <w:rPr>
          <w:rFonts w:ascii="Arial" w:hAnsi="Arial" w:cs="Arial"/>
          <w:lang w:val="pt-BR"/>
        </w:rPr>
        <w:t>Operations Support</w:t>
      </w:r>
      <w:bookmarkEnd w:id="110"/>
      <w:r w:rsidR="005303BE" w:rsidRPr="00BC3A63">
        <w:rPr>
          <w:rFonts w:ascii="Arial" w:hAnsi="Arial" w:cs="Arial"/>
          <w:lang w:val="pt-BR"/>
        </w:rPr>
        <w:t xml:space="preserve"> (Suporte à operação, em tradução livre) - </w:t>
      </w:r>
      <w:r w:rsidRPr="00BC3A63">
        <w:rPr>
          <w:rFonts w:ascii="Arial" w:hAnsi="Arial" w:cs="Arial"/>
          <w:lang w:val="pt-BR"/>
        </w:rPr>
        <w:t xml:space="preserve">Análise </w:t>
      </w:r>
      <w:r w:rsidR="005303BE" w:rsidRPr="00BC3A63">
        <w:rPr>
          <w:rFonts w:ascii="Arial" w:hAnsi="Arial" w:cs="Arial"/>
          <w:lang w:val="pt-BR"/>
        </w:rPr>
        <w:t xml:space="preserve">em caráter </w:t>
      </w:r>
      <w:r w:rsidRPr="00BC3A63">
        <w:rPr>
          <w:rFonts w:ascii="Arial" w:hAnsi="Arial" w:cs="Arial"/>
          <w:lang w:val="pt-BR"/>
        </w:rPr>
        <w:t>consultiv</w:t>
      </w:r>
      <w:r w:rsidR="005303BE" w:rsidRPr="00BC3A63">
        <w:rPr>
          <w:rFonts w:ascii="Arial" w:hAnsi="Arial" w:cs="Arial"/>
          <w:lang w:val="pt-BR"/>
        </w:rPr>
        <w:t>o</w:t>
      </w:r>
      <w:r w:rsidRPr="00BC3A63">
        <w:rPr>
          <w:rFonts w:ascii="Arial" w:hAnsi="Arial" w:cs="Arial"/>
          <w:lang w:val="pt-BR"/>
        </w:rPr>
        <w:t xml:space="preserve"> das </w:t>
      </w:r>
      <w:r w:rsidR="005303BE" w:rsidRPr="00BC3A63">
        <w:rPr>
          <w:rFonts w:ascii="Arial" w:hAnsi="Arial" w:cs="Arial"/>
          <w:lang w:val="pt-BR"/>
        </w:rPr>
        <w:t>operações em Cloud</w:t>
      </w:r>
      <w:r w:rsidRPr="00BC3A63">
        <w:rPr>
          <w:rFonts w:ascii="Arial" w:hAnsi="Arial" w:cs="Arial"/>
          <w:lang w:val="pt-BR"/>
        </w:rPr>
        <w:t xml:space="preserve">, </w:t>
      </w:r>
      <w:r w:rsidR="005303BE" w:rsidRPr="00BC3A63">
        <w:rPr>
          <w:rFonts w:ascii="Arial" w:hAnsi="Arial" w:cs="Arial"/>
          <w:lang w:val="pt-BR"/>
        </w:rPr>
        <w:t>com recomendações para a otimização do ambiente</w:t>
      </w:r>
      <w:r w:rsidRPr="00BC3A63">
        <w:rPr>
          <w:rFonts w:ascii="Arial" w:hAnsi="Arial" w:cs="Arial"/>
          <w:lang w:val="pt-BR"/>
        </w:rPr>
        <w:t xml:space="preserve"> </w:t>
      </w:r>
      <w:r w:rsidR="005303BE" w:rsidRPr="00BC3A63">
        <w:rPr>
          <w:rFonts w:ascii="Arial" w:hAnsi="Arial" w:cs="Arial"/>
          <w:lang w:val="pt-BR"/>
        </w:rPr>
        <w:t xml:space="preserve">da </w:t>
      </w:r>
      <w:r w:rsidRPr="00BC3A63">
        <w:rPr>
          <w:rFonts w:ascii="Arial" w:hAnsi="Arial" w:cs="Arial"/>
          <w:lang w:val="pt-BR"/>
        </w:rPr>
        <w:t>AWS e geração de relatórios de eventos</w:t>
      </w:r>
      <w:r w:rsidR="005303BE" w:rsidRPr="00BC3A63">
        <w:rPr>
          <w:rFonts w:ascii="Arial" w:hAnsi="Arial" w:cs="Arial"/>
          <w:lang w:val="pt-BR"/>
        </w:rPr>
        <w:t>,</w:t>
      </w:r>
      <w:r w:rsidRPr="00BC3A63">
        <w:rPr>
          <w:rFonts w:ascii="Arial" w:hAnsi="Arial" w:cs="Arial"/>
          <w:lang w:val="pt-BR"/>
        </w:rPr>
        <w:t xml:space="preserve"> por solicitação</w:t>
      </w:r>
      <w:r w:rsidR="005303BE" w:rsidRPr="00BC3A63">
        <w:rPr>
          <w:rFonts w:ascii="Arial" w:hAnsi="Arial" w:cs="Arial"/>
          <w:lang w:val="pt-BR"/>
        </w:rPr>
        <w:t>,</w:t>
      </w:r>
      <w:r w:rsidRPr="00BC3A63">
        <w:rPr>
          <w:rFonts w:ascii="Arial" w:hAnsi="Arial" w:cs="Arial"/>
          <w:lang w:val="pt-BR"/>
        </w:rPr>
        <w:t xml:space="preserve"> para</w:t>
      </w:r>
      <w:r w:rsidR="005303BE" w:rsidRPr="00BC3A63">
        <w:rPr>
          <w:rFonts w:ascii="Arial" w:hAnsi="Arial" w:cs="Arial"/>
          <w:lang w:val="pt-BR"/>
        </w:rPr>
        <w:t xml:space="preserve"> a tomada de decisões operacionais</w:t>
      </w:r>
      <w:r w:rsidRPr="00BC3A63">
        <w:rPr>
          <w:rFonts w:ascii="Arial" w:hAnsi="Arial" w:cs="Arial"/>
          <w:lang w:val="pt-BR"/>
        </w:rPr>
        <w:t>.</w:t>
      </w:r>
      <w:bookmarkStart w:id="111" w:name="API_do_AWS_Support"/>
    </w:p>
    <w:p w:rsidR="000A45EA" w:rsidRPr="00BC3A63" w:rsidRDefault="000A45EA" w:rsidP="000E47CD">
      <w:pPr>
        <w:pStyle w:val="PargrafodaLista"/>
        <w:spacing w:line="360" w:lineRule="auto"/>
        <w:jc w:val="both"/>
        <w:rPr>
          <w:rFonts w:ascii="Arial" w:hAnsi="Arial" w:cs="Arial"/>
          <w:lang w:val="pt-BR"/>
        </w:rPr>
      </w:pPr>
    </w:p>
    <w:p w:rsidR="00D74DE9" w:rsidRPr="00BC3A63" w:rsidRDefault="002F11C5" w:rsidP="000E47CD">
      <w:pPr>
        <w:pStyle w:val="PargrafodaLista"/>
        <w:numPr>
          <w:ilvl w:val="0"/>
          <w:numId w:val="8"/>
        </w:numPr>
        <w:spacing w:line="360" w:lineRule="auto"/>
        <w:jc w:val="both"/>
        <w:rPr>
          <w:rFonts w:ascii="Arial" w:hAnsi="Arial" w:cs="Arial"/>
          <w:lang w:val="pt-BR"/>
        </w:rPr>
      </w:pPr>
      <w:r w:rsidRPr="00BC3A63">
        <w:rPr>
          <w:rFonts w:ascii="Arial" w:hAnsi="Arial" w:cs="Arial"/>
          <w:lang w:val="pt-BR"/>
        </w:rPr>
        <w:t>API do AWS Support</w:t>
      </w:r>
      <w:bookmarkEnd w:id="111"/>
      <w:r w:rsidR="005303BE" w:rsidRPr="00BC3A63">
        <w:rPr>
          <w:rFonts w:ascii="Arial" w:hAnsi="Arial" w:cs="Arial"/>
          <w:lang w:val="pt-BR"/>
        </w:rPr>
        <w:t xml:space="preserve"> - </w:t>
      </w:r>
      <w:r w:rsidRPr="00BC3A63">
        <w:rPr>
          <w:rFonts w:ascii="Arial" w:hAnsi="Arial" w:cs="Arial"/>
          <w:lang w:val="pt-BR"/>
        </w:rPr>
        <w:t xml:space="preserve">Acesso aos recursos do AWS Support Center para criar, administrar e encerrar </w:t>
      </w:r>
      <w:r w:rsidR="00B328A8" w:rsidRPr="00BC3A63">
        <w:rPr>
          <w:rFonts w:ascii="Arial" w:hAnsi="Arial" w:cs="Arial"/>
          <w:lang w:val="pt-BR"/>
        </w:rPr>
        <w:t>os</w:t>
      </w:r>
      <w:r w:rsidRPr="00BC3A63">
        <w:rPr>
          <w:rFonts w:ascii="Arial" w:hAnsi="Arial" w:cs="Arial"/>
          <w:lang w:val="pt-BR"/>
        </w:rPr>
        <w:t xml:space="preserve"> casos </w:t>
      </w:r>
      <w:r w:rsidR="00B328A8" w:rsidRPr="00BC3A63">
        <w:rPr>
          <w:rFonts w:ascii="Arial" w:hAnsi="Arial" w:cs="Arial"/>
          <w:lang w:val="pt-BR"/>
        </w:rPr>
        <w:t xml:space="preserve">eventuais </w:t>
      </w:r>
      <w:r w:rsidRPr="00BC3A63">
        <w:rPr>
          <w:rFonts w:ascii="Arial" w:hAnsi="Arial" w:cs="Arial"/>
          <w:lang w:val="pt-BR"/>
        </w:rPr>
        <w:t>de suporte, além de gerenciar as solicitações de verificação e o status do Trusted Advisor.</w:t>
      </w:r>
      <w:bookmarkStart w:id="112" w:name="Suporte_a_software_de_terceiros"/>
    </w:p>
    <w:p w:rsidR="000A45EA" w:rsidRPr="00BC3A63" w:rsidRDefault="000A45EA" w:rsidP="000E47CD">
      <w:pPr>
        <w:pStyle w:val="PargrafodaLista"/>
        <w:spacing w:line="360" w:lineRule="auto"/>
        <w:jc w:val="both"/>
        <w:rPr>
          <w:rFonts w:ascii="Arial" w:hAnsi="Arial" w:cs="Arial"/>
          <w:lang w:val="pt-BR"/>
        </w:rPr>
      </w:pPr>
    </w:p>
    <w:p w:rsidR="002F11C5" w:rsidRPr="00BC3A63" w:rsidRDefault="002F11C5" w:rsidP="000E47CD">
      <w:pPr>
        <w:pStyle w:val="PargrafodaLista"/>
        <w:numPr>
          <w:ilvl w:val="0"/>
          <w:numId w:val="8"/>
        </w:numPr>
        <w:spacing w:line="360" w:lineRule="auto"/>
        <w:jc w:val="both"/>
        <w:rPr>
          <w:rFonts w:ascii="Arial" w:hAnsi="Arial" w:cs="Arial"/>
          <w:lang w:val="pt-BR"/>
        </w:rPr>
      </w:pPr>
      <w:r w:rsidRPr="00BC3A63">
        <w:rPr>
          <w:rFonts w:ascii="Arial" w:hAnsi="Arial" w:cs="Arial"/>
          <w:lang w:val="pt-BR"/>
        </w:rPr>
        <w:t>Suporte a software de terceiros</w:t>
      </w:r>
      <w:bookmarkEnd w:id="112"/>
      <w:r w:rsidR="00D74DE9" w:rsidRPr="00BC3A63">
        <w:rPr>
          <w:rFonts w:ascii="Arial" w:hAnsi="Arial" w:cs="Arial"/>
          <w:b/>
          <w:bCs/>
          <w:lang w:val="pt-BR"/>
        </w:rPr>
        <w:t xml:space="preserve"> </w:t>
      </w:r>
      <w:r w:rsidR="00D74DE9" w:rsidRPr="00BC3A63">
        <w:rPr>
          <w:rFonts w:ascii="Arial" w:hAnsi="Arial" w:cs="Arial"/>
          <w:lang w:val="pt-BR"/>
        </w:rPr>
        <w:t xml:space="preserve">– </w:t>
      </w:r>
      <w:r w:rsidRPr="00BC3A63">
        <w:rPr>
          <w:rFonts w:ascii="Arial" w:hAnsi="Arial" w:cs="Arial"/>
          <w:lang w:val="pt-BR"/>
        </w:rPr>
        <w:t>Instruções, configuração e solução de problemas de interoperabilidade da AWS com vários componentes comuns de sistemas operacionais, plataformas e pilha de aplicações.</w:t>
      </w:r>
    </w:p>
    <w:p w:rsidR="000A45EA" w:rsidRPr="00BC3A63" w:rsidRDefault="000A45EA" w:rsidP="000E47CD">
      <w:pPr>
        <w:pStyle w:val="PargrafodaLista"/>
        <w:spacing w:line="360" w:lineRule="auto"/>
        <w:jc w:val="both"/>
        <w:rPr>
          <w:rFonts w:ascii="Arial" w:hAnsi="Arial" w:cs="Arial"/>
          <w:lang w:val="pt-BR"/>
        </w:rPr>
      </w:pPr>
    </w:p>
    <w:p w:rsidR="00D74DE9" w:rsidRPr="00BC3A63" w:rsidRDefault="000A45EA"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r>
      <w:r w:rsidR="00D74DE9" w:rsidRPr="00BC3A63">
        <w:rPr>
          <w:rStyle w:val="apple-converted-space"/>
          <w:rFonts w:ascii="Arial" w:hAnsi="Arial" w:cs="Arial"/>
          <w:lang w:val="pt-BR"/>
        </w:rPr>
        <w:t>O suporte conta com Gerente Técnico de contas diretamente na empresa, com visitas agendadas antecipadamente ou em carácter critico.</w:t>
      </w:r>
    </w:p>
    <w:p w:rsidR="000A45EA" w:rsidRPr="00BC3A63" w:rsidRDefault="000A45EA" w:rsidP="000E47CD">
      <w:pPr>
        <w:spacing w:line="360" w:lineRule="auto"/>
        <w:jc w:val="both"/>
        <w:rPr>
          <w:rStyle w:val="apple-converted-space"/>
          <w:rFonts w:ascii="Arial" w:hAnsi="Arial" w:cs="Arial"/>
          <w:lang w:val="pt-BR"/>
        </w:rPr>
      </w:pPr>
    </w:p>
    <w:p w:rsidR="00D74DE9" w:rsidRPr="00BC3A63" w:rsidRDefault="00D74DE9" w:rsidP="00E0666F">
      <w:pPr>
        <w:pStyle w:val="PargrafodaLista"/>
        <w:numPr>
          <w:ilvl w:val="1"/>
          <w:numId w:val="2"/>
        </w:numPr>
        <w:spacing w:line="360" w:lineRule="auto"/>
        <w:jc w:val="both"/>
        <w:outlineLvl w:val="2"/>
        <w:rPr>
          <w:rStyle w:val="apple-converted-space"/>
          <w:rFonts w:ascii="Arial" w:hAnsi="Arial" w:cs="Arial"/>
          <w:b/>
          <w:lang w:val="pt-BR"/>
        </w:rPr>
      </w:pPr>
      <w:bookmarkStart w:id="113" w:name="_Toc453337000"/>
      <w:bookmarkStart w:id="114" w:name="_Toc453337050"/>
      <w:r w:rsidRPr="00BC3A63">
        <w:rPr>
          <w:rStyle w:val="apple-converted-space"/>
          <w:rFonts w:ascii="Arial" w:hAnsi="Arial" w:cs="Arial"/>
          <w:b/>
          <w:lang w:val="pt-BR"/>
        </w:rPr>
        <w:t>Resposta do Suporte Técnico:</w:t>
      </w:r>
      <w:bookmarkEnd w:id="113"/>
      <w:bookmarkEnd w:id="114"/>
    </w:p>
    <w:p w:rsidR="009812A9" w:rsidRPr="00BC3A63" w:rsidRDefault="009812A9" w:rsidP="000E47CD">
      <w:pPr>
        <w:spacing w:line="360" w:lineRule="auto"/>
        <w:ind w:left="360"/>
        <w:jc w:val="both"/>
        <w:rPr>
          <w:rStyle w:val="apple-converted-space"/>
          <w:rFonts w:ascii="Arial" w:hAnsi="Arial" w:cs="Arial"/>
          <w:lang w:val="pt-BR"/>
        </w:rPr>
      </w:pPr>
      <w:r w:rsidRPr="00BC3A63">
        <w:rPr>
          <w:rStyle w:val="apple-converted-space"/>
          <w:rFonts w:ascii="Arial" w:hAnsi="Arial" w:cs="Arial"/>
          <w:b/>
          <w:lang w:val="pt-BR"/>
        </w:rPr>
        <w:tab/>
      </w:r>
      <w:r w:rsidRPr="00BC3A63">
        <w:rPr>
          <w:rStyle w:val="apple-converted-space"/>
          <w:rFonts w:ascii="Arial" w:hAnsi="Arial" w:cs="Arial"/>
          <w:lang w:val="pt-BR"/>
        </w:rPr>
        <w:t>Considerando que a AWS tem três tipos de contrato disponíveis, existem também níveis diferentes de suporte, baseados no tipo da conta, conforme detalhado no tópico 7.7.3.</w:t>
      </w:r>
    </w:p>
    <w:p w:rsidR="009812A9" w:rsidRPr="00BC3A63" w:rsidRDefault="009812A9" w:rsidP="000E47CD">
      <w:pPr>
        <w:spacing w:line="360" w:lineRule="auto"/>
        <w:ind w:left="360"/>
        <w:jc w:val="both"/>
        <w:rPr>
          <w:rStyle w:val="apple-converted-space"/>
          <w:rFonts w:ascii="Arial" w:hAnsi="Arial" w:cs="Arial"/>
          <w:lang w:val="pt-BR"/>
        </w:rPr>
      </w:pPr>
    </w:p>
    <w:p w:rsidR="000D5942" w:rsidRPr="00BC3A63" w:rsidRDefault="000D5942" w:rsidP="000D5942">
      <w:pPr>
        <w:pStyle w:val="Legenda"/>
        <w:keepNext/>
        <w:spacing w:after="0"/>
        <w:rPr>
          <w:color w:val="000000" w:themeColor="text1"/>
          <w:lang w:val="pt-BR"/>
        </w:rPr>
      </w:pPr>
      <w:bookmarkStart w:id="115" w:name="_Toc453094032"/>
      <w:r w:rsidRPr="00BC3A63">
        <w:rPr>
          <w:color w:val="000000" w:themeColor="text1"/>
          <w:lang w:val="pt-BR"/>
        </w:rPr>
        <w:t xml:space="preserve">Tabela </w:t>
      </w:r>
      <w:r w:rsidRPr="00BC3A63">
        <w:rPr>
          <w:color w:val="000000" w:themeColor="text1"/>
          <w:lang w:val="pt-BR"/>
        </w:rPr>
        <w:fldChar w:fldCharType="begin"/>
      </w:r>
      <w:r w:rsidRPr="00BC3A63">
        <w:rPr>
          <w:color w:val="000000" w:themeColor="text1"/>
          <w:lang w:val="pt-BR"/>
        </w:rPr>
        <w:instrText xml:space="preserve"> SEQ Tabela \* ARABIC </w:instrText>
      </w:r>
      <w:r w:rsidRPr="00BC3A63">
        <w:rPr>
          <w:color w:val="000000" w:themeColor="text1"/>
          <w:lang w:val="pt-BR"/>
        </w:rPr>
        <w:fldChar w:fldCharType="separate"/>
      </w:r>
      <w:r w:rsidR="00FD7E2F">
        <w:rPr>
          <w:noProof/>
          <w:color w:val="000000" w:themeColor="text1"/>
          <w:lang w:val="pt-BR"/>
        </w:rPr>
        <w:t>5</w:t>
      </w:r>
      <w:r w:rsidRPr="00BC3A63">
        <w:rPr>
          <w:color w:val="000000" w:themeColor="text1"/>
          <w:lang w:val="pt-BR"/>
        </w:rPr>
        <w:fldChar w:fldCharType="end"/>
      </w:r>
      <w:r w:rsidRPr="00BC3A63">
        <w:rPr>
          <w:color w:val="000000" w:themeColor="text1"/>
          <w:lang w:val="pt-BR"/>
        </w:rPr>
        <w:t xml:space="preserve"> - Suporte Técnico AWS</w:t>
      </w:r>
      <w:bookmarkEnd w:id="115"/>
    </w:p>
    <w:tbl>
      <w:tblPr>
        <w:tblStyle w:val="GradeMdia3-nfase2"/>
        <w:tblW w:w="0" w:type="auto"/>
        <w:tblLook w:val="04A0" w:firstRow="1" w:lastRow="0" w:firstColumn="1" w:lastColumn="0" w:noHBand="0" w:noVBand="1"/>
      </w:tblPr>
      <w:tblGrid>
        <w:gridCol w:w="2264"/>
        <w:gridCol w:w="2262"/>
        <w:gridCol w:w="2257"/>
        <w:gridCol w:w="2262"/>
      </w:tblGrid>
      <w:tr w:rsidR="00B24D5F" w:rsidRPr="00BC3A63" w:rsidTr="000D59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9812A9" w:rsidRPr="00BC3A63" w:rsidRDefault="009812A9" w:rsidP="000E47CD">
            <w:pPr>
              <w:spacing w:line="360" w:lineRule="auto"/>
              <w:jc w:val="center"/>
              <w:rPr>
                <w:rFonts w:ascii="Arial" w:hAnsi="Arial" w:cs="Arial"/>
                <w:sz w:val="22"/>
                <w:szCs w:val="22"/>
                <w:lang w:val="pt-BR"/>
              </w:rPr>
            </w:pPr>
          </w:p>
        </w:tc>
        <w:tc>
          <w:tcPr>
            <w:tcW w:w="2262" w:type="dxa"/>
            <w:vAlign w:val="center"/>
          </w:tcPr>
          <w:p w:rsidR="009812A9" w:rsidRPr="00BC3A63" w:rsidRDefault="009812A9" w:rsidP="000E47C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Desenvolvedor</w:t>
            </w:r>
          </w:p>
        </w:tc>
        <w:tc>
          <w:tcPr>
            <w:tcW w:w="2257" w:type="dxa"/>
            <w:vAlign w:val="center"/>
          </w:tcPr>
          <w:p w:rsidR="009812A9" w:rsidRPr="00BC3A63" w:rsidRDefault="009812A9" w:rsidP="000E47C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Business</w:t>
            </w:r>
          </w:p>
        </w:tc>
        <w:tc>
          <w:tcPr>
            <w:tcW w:w="2262" w:type="dxa"/>
            <w:vAlign w:val="center"/>
          </w:tcPr>
          <w:p w:rsidR="009812A9" w:rsidRPr="00BC3A63" w:rsidRDefault="009812A9" w:rsidP="000E47C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Enterprise</w:t>
            </w:r>
          </w:p>
        </w:tc>
      </w:tr>
      <w:tr w:rsidR="00B24D5F" w:rsidRPr="009A0DB9" w:rsidTr="000D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B24D5F" w:rsidRPr="00BC3A63" w:rsidRDefault="00B24D5F" w:rsidP="000E47CD">
            <w:pPr>
              <w:spacing w:line="360" w:lineRule="auto"/>
              <w:jc w:val="center"/>
              <w:rPr>
                <w:rFonts w:ascii="Arial" w:hAnsi="Arial" w:cs="Arial"/>
                <w:sz w:val="22"/>
                <w:szCs w:val="22"/>
                <w:lang w:val="pt-BR"/>
              </w:rPr>
            </w:pPr>
            <w:r w:rsidRPr="00BC3A63">
              <w:rPr>
                <w:rFonts w:ascii="Arial" w:hAnsi="Arial" w:cs="Arial"/>
                <w:sz w:val="22"/>
                <w:szCs w:val="22"/>
                <w:lang w:val="pt-BR"/>
              </w:rPr>
              <w:t>Atendimento ao cliente e comunidades</w:t>
            </w:r>
          </w:p>
        </w:tc>
        <w:tc>
          <w:tcPr>
            <w:tcW w:w="6781" w:type="dxa"/>
            <w:gridSpan w:val="3"/>
            <w:vAlign w:val="center"/>
          </w:tcPr>
          <w:p w:rsidR="00B24D5F" w:rsidRPr="00BC3A63" w:rsidRDefault="00B24D5F"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Acesso 24 horas por dia, 7 dias por semana, ao</w:t>
            </w:r>
            <w:r w:rsidRPr="00BC3A63">
              <w:rPr>
                <w:rFonts w:ascii="Arial" w:hAnsi="Arial" w:cs="Arial"/>
                <w:sz w:val="22"/>
                <w:szCs w:val="22"/>
                <w:lang w:val="pt-BR"/>
              </w:rPr>
              <w:br/>
              <w:t>atendimento ao cliente, à documentação, aos whitepapers e aos</w:t>
            </w:r>
            <w:r w:rsidRPr="00BC3A63">
              <w:rPr>
                <w:rFonts w:ascii="Arial" w:hAnsi="Arial" w:cs="Arial"/>
                <w:sz w:val="22"/>
                <w:szCs w:val="22"/>
                <w:lang w:val="pt-BR"/>
              </w:rPr>
              <w:br/>
              <w:t>fóruns de suporte</w:t>
            </w:r>
          </w:p>
        </w:tc>
      </w:tr>
      <w:tr w:rsidR="00B24D5F" w:rsidRPr="009A0DB9" w:rsidTr="000D5942">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Melhores</w:t>
            </w:r>
            <w:r w:rsidRPr="00BC3A63">
              <w:rPr>
                <w:rFonts w:ascii="Arial" w:hAnsi="Arial" w:cs="Arial"/>
                <w:sz w:val="22"/>
                <w:szCs w:val="22"/>
                <w:lang w:val="pt-BR"/>
              </w:rPr>
              <w:br/>
              <w:t>práticas</w:t>
            </w: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Acesso às quatro principais</w:t>
            </w:r>
            <w:r w:rsidRPr="00BC3A63">
              <w:rPr>
                <w:rFonts w:ascii="Arial" w:hAnsi="Arial" w:cs="Arial"/>
                <w:sz w:val="22"/>
                <w:szCs w:val="22"/>
                <w:lang w:val="pt-BR"/>
              </w:rPr>
              <w:br/>
              <w:t>verificações do Trusted Advisor</w:t>
            </w:r>
          </w:p>
        </w:tc>
        <w:tc>
          <w:tcPr>
            <w:tcW w:w="4519" w:type="dxa"/>
            <w:gridSpan w:val="2"/>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Acesso ao conjunto completo de</w:t>
            </w:r>
            <w:r w:rsidRPr="00BC3A63">
              <w:rPr>
                <w:rFonts w:ascii="Arial" w:hAnsi="Arial" w:cs="Arial"/>
                <w:sz w:val="22"/>
                <w:szCs w:val="22"/>
                <w:lang w:val="pt-BR"/>
              </w:rPr>
              <w:br/>
              <w:t>verificações do Trusted Advisor</w:t>
            </w:r>
          </w:p>
        </w:tc>
      </w:tr>
      <w:tr w:rsidR="00B24D5F" w:rsidRPr="009A0DB9" w:rsidTr="000D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9812A9" w:rsidRPr="00BC3A63" w:rsidRDefault="009812A9" w:rsidP="000E47CD">
            <w:pPr>
              <w:spacing w:line="360" w:lineRule="auto"/>
              <w:jc w:val="center"/>
              <w:rPr>
                <w:rFonts w:ascii="Arial" w:hAnsi="Arial" w:cs="Arial"/>
                <w:sz w:val="22"/>
                <w:szCs w:val="22"/>
                <w:lang w:val="pt-BR"/>
              </w:rPr>
            </w:pPr>
            <w:r w:rsidRPr="00BC3A63">
              <w:rPr>
                <w:rFonts w:ascii="Arial" w:hAnsi="Arial" w:cs="Arial"/>
                <w:sz w:val="22"/>
                <w:szCs w:val="22"/>
                <w:lang w:val="pt-BR"/>
              </w:rPr>
              <w:lastRenderedPageBreak/>
              <w:t>Suporte</w:t>
            </w:r>
            <w:r w:rsidRPr="00BC3A63">
              <w:rPr>
                <w:rFonts w:ascii="Arial" w:hAnsi="Arial" w:cs="Arial"/>
                <w:sz w:val="22"/>
                <w:szCs w:val="22"/>
                <w:lang w:val="pt-BR"/>
              </w:rPr>
              <w:br/>
              <w:t>técnico</w:t>
            </w:r>
          </w:p>
        </w:tc>
        <w:tc>
          <w:tcPr>
            <w:tcW w:w="2262" w:type="dxa"/>
            <w:vAlign w:val="center"/>
          </w:tcPr>
          <w:p w:rsidR="009812A9"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Acesso durante o horário comercial</w:t>
            </w:r>
            <w:r w:rsidRPr="00BC3A63">
              <w:rPr>
                <w:rFonts w:ascii="Arial" w:hAnsi="Arial" w:cs="Arial"/>
                <w:sz w:val="22"/>
                <w:szCs w:val="22"/>
                <w:lang w:val="pt-BR"/>
              </w:rPr>
              <w:br/>
              <w:t>aos colaboradores do Cloud Support</w:t>
            </w:r>
            <w:r w:rsidRPr="00BC3A63">
              <w:rPr>
                <w:rFonts w:ascii="Arial" w:hAnsi="Arial" w:cs="Arial"/>
                <w:sz w:val="22"/>
                <w:szCs w:val="22"/>
                <w:lang w:val="pt-BR"/>
              </w:rPr>
              <w:br/>
              <w:t>por e-mail</w:t>
            </w:r>
          </w:p>
        </w:tc>
        <w:tc>
          <w:tcPr>
            <w:tcW w:w="2257" w:type="dxa"/>
            <w:vAlign w:val="center"/>
          </w:tcPr>
          <w:p w:rsidR="009812A9" w:rsidRPr="00BC3A63" w:rsidRDefault="00B24D5F"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Acesso 24 horas por dia, 7 dias por semana,</w:t>
            </w:r>
            <w:r w:rsidRPr="00BC3A63">
              <w:rPr>
                <w:rFonts w:ascii="Arial" w:hAnsi="Arial" w:cs="Arial"/>
                <w:sz w:val="22"/>
                <w:szCs w:val="22"/>
                <w:lang w:val="pt-BR"/>
              </w:rPr>
              <w:br/>
              <w:t>aos engenheiros do Cloud Support</w:t>
            </w:r>
            <w:r w:rsidRPr="00BC3A63">
              <w:rPr>
                <w:rFonts w:ascii="Arial" w:hAnsi="Arial" w:cs="Arial"/>
                <w:sz w:val="22"/>
                <w:szCs w:val="22"/>
                <w:lang w:val="pt-BR"/>
              </w:rPr>
              <w:br/>
              <w:t>por e-mail, atendimento on-line e telefone</w:t>
            </w:r>
          </w:p>
        </w:tc>
        <w:tc>
          <w:tcPr>
            <w:tcW w:w="2262" w:type="dxa"/>
            <w:vAlign w:val="center"/>
          </w:tcPr>
          <w:p w:rsidR="009812A9" w:rsidRPr="00BC3A63" w:rsidRDefault="00B24D5F"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Acesso 24 horas por dia, 7 dias por semana,</w:t>
            </w:r>
            <w:r w:rsidRPr="00BC3A63">
              <w:rPr>
                <w:rFonts w:ascii="Arial" w:hAnsi="Arial" w:cs="Arial"/>
                <w:sz w:val="22"/>
                <w:szCs w:val="22"/>
                <w:lang w:val="pt-BR"/>
              </w:rPr>
              <w:br/>
              <w:t>aos engenheiros seniores do Cloud Support</w:t>
            </w:r>
            <w:r w:rsidRPr="00BC3A63">
              <w:rPr>
                <w:rFonts w:ascii="Arial" w:hAnsi="Arial" w:cs="Arial"/>
                <w:sz w:val="22"/>
                <w:szCs w:val="22"/>
                <w:lang w:val="pt-BR"/>
              </w:rPr>
              <w:br/>
              <w:t>por e-mail, atendimento on-line e telefone</w:t>
            </w:r>
          </w:p>
        </w:tc>
      </w:tr>
      <w:tr w:rsidR="00B24D5F" w:rsidRPr="00BC3A63" w:rsidTr="000D5942">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Quem está habilitado a abrir</w:t>
            </w:r>
            <w:r w:rsidRPr="00BC3A63">
              <w:rPr>
                <w:rFonts w:ascii="Arial" w:hAnsi="Arial" w:cs="Arial"/>
                <w:sz w:val="22"/>
                <w:szCs w:val="22"/>
                <w:lang w:val="pt-BR"/>
              </w:rPr>
              <w:br/>
              <w:t>casos</w:t>
            </w: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Um contato principal/</w:t>
            </w:r>
            <w:r w:rsidRPr="00BC3A63">
              <w:rPr>
                <w:rFonts w:ascii="Arial" w:hAnsi="Arial" w:cs="Arial"/>
                <w:sz w:val="22"/>
                <w:szCs w:val="22"/>
                <w:lang w:val="pt-BR"/>
              </w:rPr>
              <w:br/>
              <w:t>Casos ilimitados</w:t>
            </w:r>
          </w:p>
        </w:tc>
        <w:tc>
          <w:tcPr>
            <w:tcW w:w="4519" w:type="dxa"/>
            <w:gridSpan w:val="2"/>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Contatos ilimitados/</w:t>
            </w:r>
            <w:r w:rsidRPr="00BC3A63">
              <w:rPr>
                <w:rFonts w:ascii="Arial" w:hAnsi="Arial" w:cs="Arial"/>
                <w:sz w:val="22"/>
                <w:szCs w:val="22"/>
                <w:lang w:val="pt-BR"/>
              </w:rPr>
              <w:br/>
              <w:t>Casos ilimitados</w:t>
            </w:r>
          </w:p>
        </w:tc>
      </w:tr>
      <w:tr w:rsidR="00B24D5F" w:rsidRPr="009A0DB9" w:rsidTr="000D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Severidade do caso/</w:t>
            </w:r>
            <w:r w:rsidRPr="00BC3A63">
              <w:rPr>
                <w:rFonts w:ascii="Arial" w:hAnsi="Arial" w:cs="Arial"/>
                <w:sz w:val="22"/>
                <w:szCs w:val="22"/>
                <w:lang w:val="pt-BR"/>
              </w:rPr>
              <w:br/>
              <w:t>Tempos de resposta</w:t>
            </w: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Normal: até 12 horas</w:t>
            </w:r>
            <w:r w:rsidRPr="00BC3A63">
              <w:rPr>
                <w:rFonts w:ascii="Arial" w:hAnsi="Arial" w:cs="Arial"/>
                <w:sz w:val="22"/>
                <w:szCs w:val="22"/>
                <w:lang w:val="pt-BR"/>
              </w:rPr>
              <w:br/>
              <w:t>Baixa: até 24 horas</w:t>
            </w:r>
          </w:p>
        </w:tc>
        <w:tc>
          <w:tcPr>
            <w:tcW w:w="2257"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Urgente: até 1 hora</w:t>
            </w:r>
            <w:r w:rsidRPr="00BC3A63">
              <w:rPr>
                <w:rFonts w:ascii="Arial" w:hAnsi="Arial" w:cs="Arial"/>
                <w:sz w:val="22"/>
                <w:szCs w:val="22"/>
                <w:lang w:val="pt-BR"/>
              </w:rPr>
              <w:br/>
              <w:t>Alta: até 4 horas</w:t>
            </w:r>
            <w:r w:rsidRPr="00BC3A63">
              <w:rPr>
                <w:rFonts w:ascii="Arial" w:hAnsi="Arial" w:cs="Arial"/>
                <w:sz w:val="22"/>
                <w:szCs w:val="22"/>
                <w:lang w:val="pt-BR"/>
              </w:rPr>
              <w:br/>
              <w:t>Normal: até 12 horas</w:t>
            </w:r>
            <w:r w:rsidRPr="00BC3A63">
              <w:rPr>
                <w:rFonts w:ascii="Arial" w:hAnsi="Arial" w:cs="Arial"/>
                <w:sz w:val="22"/>
                <w:szCs w:val="22"/>
                <w:lang w:val="pt-BR"/>
              </w:rPr>
              <w:br/>
              <w:t>Baixa: até 24 horas</w:t>
            </w: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Crítica: até 15 minutos</w:t>
            </w:r>
            <w:r w:rsidRPr="00BC3A63">
              <w:rPr>
                <w:rFonts w:ascii="Arial" w:hAnsi="Arial" w:cs="Arial"/>
                <w:sz w:val="22"/>
                <w:szCs w:val="22"/>
                <w:lang w:val="pt-BR"/>
              </w:rPr>
              <w:br/>
              <w:t>Urgente: até 1 hora</w:t>
            </w:r>
            <w:r w:rsidRPr="00BC3A63">
              <w:rPr>
                <w:rFonts w:ascii="Arial" w:hAnsi="Arial" w:cs="Arial"/>
                <w:sz w:val="22"/>
                <w:szCs w:val="22"/>
                <w:lang w:val="pt-BR"/>
              </w:rPr>
              <w:br/>
              <w:t>Alta: até 4 horas</w:t>
            </w:r>
            <w:r w:rsidRPr="00BC3A63">
              <w:rPr>
                <w:rFonts w:ascii="Arial" w:hAnsi="Arial" w:cs="Arial"/>
                <w:sz w:val="22"/>
                <w:szCs w:val="22"/>
                <w:lang w:val="pt-BR"/>
              </w:rPr>
              <w:br/>
              <w:t>Normal: até 12 horas</w:t>
            </w:r>
            <w:r w:rsidRPr="00BC3A63">
              <w:rPr>
                <w:rFonts w:ascii="Arial" w:hAnsi="Arial" w:cs="Arial"/>
                <w:sz w:val="22"/>
                <w:szCs w:val="22"/>
                <w:lang w:val="pt-BR"/>
              </w:rPr>
              <w:br/>
              <w:t>Baixa: até 24 horas</w:t>
            </w:r>
          </w:p>
        </w:tc>
      </w:tr>
      <w:tr w:rsidR="00B24D5F" w:rsidRPr="009A0DB9" w:rsidTr="000D5942">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Architecture</w:t>
            </w:r>
            <w:r w:rsidRPr="00BC3A63">
              <w:rPr>
                <w:rFonts w:ascii="Arial" w:hAnsi="Arial" w:cs="Arial"/>
                <w:sz w:val="22"/>
                <w:szCs w:val="22"/>
                <w:lang w:val="pt-BR"/>
              </w:rPr>
              <w:br/>
              <w:t>Support</w:t>
            </w: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Instruções gerais</w:t>
            </w:r>
          </w:p>
        </w:tc>
        <w:tc>
          <w:tcPr>
            <w:tcW w:w="2257"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Instruções contextuais com base no seu caso de uso</w:t>
            </w: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Análise consultiva e</w:t>
            </w:r>
            <w:r w:rsidRPr="00BC3A63">
              <w:rPr>
                <w:rFonts w:ascii="Arial" w:hAnsi="Arial" w:cs="Arial"/>
                <w:sz w:val="22"/>
                <w:szCs w:val="22"/>
                <w:lang w:val="pt-BR"/>
              </w:rPr>
              <w:br/>
              <w:t>instruções baseadas nas suas aplicações e soluções</w:t>
            </w:r>
          </w:p>
        </w:tc>
      </w:tr>
      <w:tr w:rsidR="00B24D5F" w:rsidRPr="009A0DB9" w:rsidTr="000D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Launch</w:t>
            </w:r>
            <w:r w:rsidRPr="00BC3A63">
              <w:rPr>
                <w:rFonts w:ascii="Arial" w:hAnsi="Arial" w:cs="Arial"/>
                <w:sz w:val="22"/>
                <w:szCs w:val="22"/>
                <w:lang w:val="pt-BR"/>
              </w:rPr>
              <w:br/>
              <w:t>Support</w:t>
            </w: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tc>
        <w:tc>
          <w:tcPr>
            <w:tcW w:w="2257"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Evento de infraestrutura</w:t>
            </w:r>
            <w:r w:rsidRPr="00BC3A63">
              <w:rPr>
                <w:rFonts w:ascii="Arial" w:hAnsi="Arial" w:cs="Arial"/>
                <w:sz w:val="22"/>
                <w:szCs w:val="22"/>
                <w:lang w:val="pt-BR"/>
              </w:rPr>
              <w:br/>
              <w:t>Gerenciamento</w:t>
            </w:r>
            <w:r w:rsidRPr="00BC3A63">
              <w:rPr>
                <w:rFonts w:ascii="Arial" w:hAnsi="Arial" w:cs="Arial"/>
                <w:sz w:val="22"/>
                <w:szCs w:val="22"/>
                <w:lang w:val="pt-BR"/>
              </w:rPr>
              <w:br/>
              <w:t>(Disponível por</w:t>
            </w:r>
            <w:r w:rsidRPr="00BC3A63">
              <w:rPr>
                <w:rFonts w:ascii="Arial" w:hAnsi="Arial" w:cs="Arial"/>
                <w:sz w:val="22"/>
                <w:szCs w:val="22"/>
                <w:lang w:val="pt-BR"/>
              </w:rPr>
              <w:br/>
              <w:t>uma taxa adicional)</w:t>
            </w: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Evento de infraestrutura</w:t>
            </w:r>
            <w:r w:rsidRPr="00BC3A63">
              <w:rPr>
                <w:rFonts w:ascii="Arial" w:hAnsi="Arial" w:cs="Arial"/>
                <w:sz w:val="22"/>
                <w:szCs w:val="22"/>
                <w:lang w:val="pt-BR"/>
              </w:rPr>
              <w:br/>
              <w:t>Gerenciamento</w:t>
            </w:r>
            <w:r w:rsidRPr="00BC3A63">
              <w:rPr>
                <w:rFonts w:ascii="Arial" w:hAnsi="Arial" w:cs="Arial"/>
                <w:sz w:val="22"/>
                <w:szCs w:val="22"/>
                <w:lang w:val="pt-BR"/>
              </w:rPr>
              <w:br/>
              <w:t>(Incluso)</w:t>
            </w:r>
          </w:p>
        </w:tc>
      </w:tr>
      <w:tr w:rsidR="00B24D5F" w:rsidRPr="00BC3A63" w:rsidTr="000D5942">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Gerenciamento de caso programático</w:t>
            </w: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p>
        </w:tc>
        <w:tc>
          <w:tcPr>
            <w:tcW w:w="4519" w:type="dxa"/>
            <w:gridSpan w:val="2"/>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API do AWS Support</w:t>
            </w:r>
          </w:p>
        </w:tc>
      </w:tr>
      <w:tr w:rsidR="00B24D5F" w:rsidRPr="009A0DB9" w:rsidTr="000D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Suporte a</w:t>
            </w:r>
            <w:r w:rsidRPr="00BC3A63">
              <w:rPr>
                <w:rFonts w:ascii="Arial" w:hAnsi="Arial" w:cs="Arial"/>
                <w:sz w:val="22"/>
                <w:szCs w:val="22"/>
                <w:lang w:val="pt-BR"/>
              </w:rPr>
              <w:br/>
              <w:t>software de terceiros</w:t>
            </w: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tc>
        <w:tc>
          <w:tcPr>
            <w:tcW w:w="4519" w:type="dxa"/>
            <w:gridSpan w:val="2"/>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Interoperabilidade e</w:t>
            </w:r>
            <w:r w:rsidRPr="00BC3A63">
              <w:rPr>
                <w:rFonts w:ascii="Arial" w:hAnsi="Arial" w:cs="Arial"/>
                <w:sz w:val="22"/>
                <w:szCs w:val="22"/>
                <w:lang w:val="pt-BR"/>
              </w:rPr>
              <w:br/>
              <w:t>instruções de configuração</w:t>
            </w:r>
            <w:r w:rsidRPr="00BC3A63">
              <w:rPr>
                <w:rFonts w:ascii="Arial" w:hAnsi="Arial" w:cs="Arial"/>
                <w:sz w:val="22"/>
                <w:szCs w:val="22"/>
                <w:lang w:val="pt-BR"/>
              </w:rPr>
              <w:br/>
              <w:t>e solução de problemas</w:t>
            </w:r>
          </w:p>
        </w:tc>
      </w:tr>
      <w:tr w:rsidR="00B24D5F" w:rsidRPr="009A0DB9" w:rsidTr="000D5942">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Operations</w:t>
            </w:r>
            <w:r w:rsidRPr="00BC3A63">
              <w:rPr>
                <w:rFonts w:ascii="Arial" w:hAnsi="Arial" w:cs="Arial"/>
                <w:sz w:val="22"/>
                <w:szCs w:val="22"/>
                <w:lang w:val="pt-BR"/>
              </w:rPr>
              <w:br/>
              <w:t>Support</w:t>
            </w: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p>
        </w:tc>
        <w:tc>
          <w:tcPr>
            <w:tcW w:w="2257"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 xml:space="preserve">Análises, recomendações e geração de </w:t>
            </w:r>
            <w:r w:rsidRPr="00BC3A63">
              <w:rPr>
                <w:rFonts w:ascii="Arial" w:hAnsi="Arial" w:cs="Arial"/>
                <w:sz w:val="22"/>
                <w:szCs w:val="22"/>
                <w:lang w:val="pt-BR"/>
              </w:rPr>
              <w:lastRenderedPageBreak/>
              <w:t>relatórios operacionais</w:t>
            </w:r>
          </w:p>
        </w:tc>
      </w:tr>
      <w:tr w:rsidR="00B24D5F" w:rsidRPr="00BC3A63" w:rsidTr="000D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lastRenderedPageBreak/>
              <w:t>Assistência à</w:t>
            </w:r>
            <w:r w:rsidRPr="00BC3A63">
              <w:rPr>
                <w:rFonts w:ascii="Arial" w:hAnsi="Arial" w:cs="Arial"/>
                <w:sz w:val="22"/>
                <w:szCs w:val="22"/>
                <w:lang w:val="pt-BR"/>
              </w:rPr>
              <w:br/>
              <w:t>conta</w:t>
            </w: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tc>
        <w:tc>
          <w:tcPr>
            <w:tcW w:w="2257"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Support Concierge</w:t>
            </w:r>
            <w:r w:rsidRPr="00BC3A63">
              <w:rPr>
                <w:rFonts w:ascii="Arial" w:hAnsi="Arial" w:cs="Arial"/>
                <w:sz w:val="22"/>
                <w:szCs w:val="22"/>
                <w:lang w:val="pt-BR"/>
              </w:rPr>
              <w:br/>
              <w:t>atribuído</w:t>
            </w:r>
          </w:p>
        </w:tc>
      </w:tr>
      <w:tr w:rsidR="00B24D5F" w:rsidRPr="009A0DB9" w:rsidTr="000D5942">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Instruções</w:t>
            </w:r>
            <w:r w:rsidRPr="00BC3A63">
              <w:rPr>
                <w:rFonts w:ascii="Arial" w:hAnsi="Arial" w:cs="Arial"/>
                <w:sz w:val="22"/>
                <w:szCs w:val="22"/>
                <w:lang w:val="pt-BR"/>
              </w:rPr>
              <w:br/>
              <w:t>proativas</w:t>
            </w: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p>
        </w:tc>
        <w:tc>
          <w:tcPr>
            <w:tcW w:w="2257"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p>
        </w:tc>
        <w:tc>
          <w:tcPr>
            <w:tcW w:w="2262" w:type="dxa"/>
            <w:vAlign w:val="center"/>
          </w:tcPr>
          <w:p w:rsidR="001F70E1" w:rsidRPr="00BC3A63" w:rsidRDefault="001F70E1" w:rsidP="000E47C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Gerente técnico de conta</w:t>
            </w:r>
            <w:r w:rsidRPr="00BC3A63">
              <w:rPr>
                <w:rFonts w:ascii="Arial" w:hAnsi="Arial" w:cs="Arial"/>
                <w:sz w:val="22"/>
                <w:szCs w:val="22"/>
                <w:lang w:val="pt-BR"/>
              </w:rPr>
              <w:br/>
              <w:t>designado</w:t>
            </w:r>
          </w:p>
        </w:tc>
      </w:tr>
      <w:tr w:rsidR="00B24D5F" w:rsidRPr="009A0DB9" w:rsidTr="000D5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rsidR="001F70E1" w:rsidRPr="00BC3A63" w:rsidRDefault="001F70E1" w:rsidP="000E47CD">
            <w:pPr>
              <w:spacing w:line="360" w:lineRule="auto"/>
              <w:jc w:val="center"/>
              <w:rPr>
                <w:rFonts w:ascii="Arial" w:hAnsi="Arial" w:cs="Arial"/>
                <w:sz w:val="22"/>
                <w:szCs w:val="22"/>
                <w:lang w:val="pt-BR"/>
              </w:rPr>
            </w:pPr>
            <w:r w:rsidRPr="00BC3A63">
              <w:rPr>
                <w:rFonts w:ascii="Arial" w:hAnsi="Arial" w:cs="Arial"/>
                <w:sz w:val="22"/>
                <w:szCs w:val="22"/>
                <w:lang w:val="pt-BR"/>
              </w:rPr>
              <w:t>Definição de preço</w:t>
            </w:r>
          </w:p>
        </w:tc>
        <w:tc>
          <w:tcPr>
            <w:tcW w:w="2262"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49 USD por mês</w:t>
            </w:r>
          </w:p>
        </w:tc>
        <w:tc>
          <w:tcPr>
            <w:tcW w:w="2257" w:type="dxa"/>
            <w:vAlign w:val="center"/>
          </w:tcPr>
          <w:p w:rsidR="001F70E1" w:rsidRPr="00BC3A63" w:rsidRDefault="001F70E1" w:rsidP="000E47C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O valor inicial é de 100 USD por mês</w:t>
            </w:r>
          </w:p>
        </w:tc>
        <w:tc>
          <w:tcPr>
            <w:tcW w:w="2262" w:type="dxa"/>
            <w:vAlign w:val="center"/>
          </w:tcPr>
          <w:p w:rsidR="001F70E1" w:rsidRPr="00BC3A63" w:rsidRDefault="001F70E1" w:rsidP="000D594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pt-BR"/>
              </w:rPr>
            </w:pPr>
            <w:r w:rsidRPr="00BC3A63">
              <w:rPr>
                <w:rFonts w:ascii="Arial" w:hAnsi="Arial" w:cs="Arial"/>
                <w:sz w:val="22"/>
                <w:szCs w:val="22"/>
                <w:lang w:val="pt-BR"/>
              </w:rPr>
              <w:t>O valor inicial é de 15.000 USD por mês</w:t>
            </w:r>
          </w:p>
        </w:tc>
      </w:tr>
    </w:tbl>
    <w:p w:rsidR="009812A9" w:rsidRPr="00BC3A63" w:rsidRDefault="000D5942" w:rsidP="000D5942">
      <w:pPr>
        <w:pStyle w:val="Legenda"/>
        <w:spacing w:after="0"/>
        <w:rPr>
          <w:color w:val="000000" w:themeColor="text1"/>
          <w:lang w:val="pt-BR"/>
        </w:rPr>
      </w:pPr>
      <w:r w:rsidRPr="00BC3A63">
        <w:rPr>
          <w:color w:val="000000" w:themeColor="text1"/>
          <w:lang w:val="pt-BR"/>
        </w:rPr>
        <w:t>Fonte: AWS, 2016</w:t>
      </w:r>
    </w:p>
    <w:p w:rsidR="000D5942" w:rsidRPr="00BC3A63" w:rsidRDefault="000D5942" w:rsidP="000D5942">
      <w:pPr>
        <w:rPr>
          <w:lang w:val="pt-BR"/>
        </w:rPr>
      </w:pPr>
    </w:p>
    <w:p w:rsidR="003236FD" w:rsidRPr="00BC3A63" w:rsidRDefault="00E974BD" w:rsidP="00E0666F">
      <w:pPr>
        <w:pStyle w:val="PargrafodaLista"/>
        <w:numPr>
          <w:ilvl w:val="0"/>
          <w:numId w:val="2"/>
        </w:numPr>
        <w:spacing w:line="360" w:lineRule="auto"/>
        <w:jc w:val="both"/>
        <w:outlineLvl w:val="0"/>
        <w:rPr>
          <w:rStyle w:val="apple-converted-space"/>
          <w:rFonts w:ascii="Arial" w:hAnsi="Arial" w:cs="Arial"/>
          <w:b/>
          <w:lang w:val="pt-BR"/>
        </w:rPr>
      </w:pPr>
      <w:bookmarkStart w:id="116" w:name="_Toc453337001"/>
      <w:bookmarkStart w:id="117" w:name="_Toc453337051"/>
      <w:r w:rsidRPr="00BC3A63">
        <w:rPr>
          <w:rStyle w:val="apple-converted-space"/>
          <w:rFonts w:ascii="Arial" w:hAnsi="Arial" w:cs="Arial"/>
          <w:b/>
          <w:lang w:val="pt-BR"/>
        </w:rPr>
        <w:t>CONTRATOS DE CLOUD</w:t>
      </w:r>
      <w:bookmarkEnd w:id="116"/>
      <w:bookmarkEnd w:id="117"/>
    </w:p>
    <w:p w:rsidR="00204192" w:rsidRPr="00BC3A63" w:rsidRDefault="000E47CD" w:rsidP="000E47CD">
      <w:pPr>
        <w:spacing w:line="360" w:lineRule="auto"/>
        <w:jc w:val="both"/>
        <w:rPr>
          <w:rStyle w:val="apple-converted-space"/>
          <w:rFonts w:ascii="Arial" w:hAnsi="Arial" w:cs="Arial"/>
          <w:lang w:val="pt-BR"/>
        </w:rPr>
      </w:pPr>
      <w:r w:rsidRPr="00BC3A63">
        <w:rPr>
          <w:rStyle w:val="apple-converted-space"/>
          <w:rFonts w:ascii="Arial" w:hAnsi="Arial" w:cs="Arial"/>
          <w:lang w:val="pt-BR"/>
        </w:rPr>
        <w:tab/>
        <w:t>Tendo em vista um possível contrato</w:t>
      </w:r>
      <w:r w:rsidR="008B28FF" w:rsidRPr="00BC3A63">
        <w:rPr>
          <w:rStyle w:val="apple-converted-space"/>
          <w:rFonts w:ascii="Arial" w:hAnsi="Arial" w:cs="Arial"/>
          <w:lang w:val="pt-BR"/>
        </w:rPr>
        <w:t xml:space="preserve"> com a AWS, </w:t>
      </w:r>
      <w:r w:rsidR="00204192" w:rsidRPr="00BC3A63">
        <w:rPr>
          <w:rStyle w:val="apple-converted-space"/>
          <w:rFonts w:ascii="Arial" w:hAnsi="Arial" w:cs="Arial"/>
          <w:lang w:val="pt-BR"/>
        </w:rPr>
        <w:t>devemos</w:t>
      </w:r>
      <w:r w:rsidR="008B28FF" w:rsidRPr="00BC3A63">
        <w:rPr>
          <w:rStyle w:val="apple-converted-space"/>
          <w:rFonts w:ascii="Arial" w:hAnsi="Arial" w:cs="Arial"/>
          <w:lang w:val="pt-BR"/>
        </w:rPr>
        <w:t xml:space="preserve"> também </w:t>
      </w:r>
      <w:r w:rsidR="00204192" w:rsidRPr="00BC3A63">
        <w:rPr>
          <w:rStyle w:val="apple-converted-space"/>
          <w:rFonts w:ascii="Arial" w:hAnsi="Arial" w:cs="Arial"/>
          <w:lang w:val="pt-BR"/>
        </w:rPr>
        <w:t xml:space="preserve">revisar e </w:t>
      </w:r>
      <w:r w:rsidR="008B28FF" w:rsidRPr="00BC3A63">
        <w:rPr>
          <w:rStyle w:val="apple-converted-space"/>
          <w:rFonts w:ascii="Arial" w:hAnsi="Arial" w:cs="Arial"/>
          <w:lang w:val="pt-BR"/>
        </w:rPr>
        <w:t>negocia</w:t>
      </w:r>
      <w:r w:rsidR="00204192" w:rsidRPr="00BC3A63">
        <w:rPr>
          <w:rStyle w:val="apple-converted-space"/>
          <w:rFonts w:ascii="Arial" w:hAnsi="Arial" w:cs="Arial"/>
          <w:lang w:val="pt-BR"/>
        </w:rPr>
        <w:t>r</w:t>
      </w:r>
      <w:r w:rsidR="008B28FF" w:rsidRPr="00BC3A63">
        <w:rPr>
          <w:rStyle w:val="apple-converted-space"/>
          <w:rFonts w:ascii="Arial" w:hAnsi="Arial" w:cs="Arial"/>
          <w:lang w:val="pt-BR"/>
        </w:rPr>
        <w:t xml:space="preserve"> as cláusulas do contrato</w:t>
      </w:r>
      <w:r w:rsidR="002048A1" w:rsidRPr="00BC3A63">
        <w:rPr>
          <w:rStyle w:val="apple-converted-space"/>
          <w:rFonts w:ascii="Arial" w:hAnsi="Arial" w:cs="Arial"/>
          <w:lang w:val="pt-BR"/>
        </w:rPr>
        <w:t xml:space="preserve">, </w:t>
      </w:r>
      <w:r w:rsidR="00F877A2" w:rsidRPr="00BC3A63">
        <w:rPr>
          <w:rStyle w:val="apple-converted-space"/>
          <w:rFonts w:ascii="Arial" w:hAnsi="Arial" w:cs="Arial"/>
          <w:lang w:val="pt-BR"/>
        </w:rPr>
        <w:t>de forma que a empresa fique coberta</w:t>
      </w:r>
      <w:r w:rsidR="004F50C9" w:rsidRPr="00BC3A63">
        <w:rPr>
          <w:rStyle w:val="apple-converted-space"/>
          <w:rFonts w:ascii="Arial" w:hAnsi="Arial" w:cs="Arial"/>
          <w:lang w:val="pt-BR"/>
        </w:rPr>
        <w:t xml:space="preserve"> quanto a danos, proteção de </w:t>
      </w:r>
      <w:r w:rsidR="004630CA" w:rsidRPr="00BC3A63">
        <w:rPr>
          <w:rStyle w:val="apple-converted-space"/>
          <w:rFonts w:ascii="Arial" w:hAnsi="Arial" w:cs="Arial"/>
          <w:lang w:val="pt-BR"/>
        </w:rPr>
        <w:t xml:space="preserve">serviços. Seguem algumas </w:t>
      </w:r>
      <w:r w:rsidR="005B5DDF" w:rsidRPr="00BC3A63">
        <w:rPr>
          <w:rStyle w:val="apple-converted-space"/>
          <w:rFonts w:ascii="Arial" w:hAnsi="Arial" w:cs="Arial"/>
          <w:lang w:val="pt-BR"/>
        </w:rPr>
        <w:t xml:space="preserve">recomendações de </w:t>
      </w:r>
      <w:r w:rsidR="004630CA" w:rsidRPr="00BC3A63">
        <w:rPr>
          <w:rStyle w:val="apple-converted-space"/>
          <w:rFonts w:ascii="Arial" w:hAnsi="Arial" w:cs="Arial"/>
          <w:lang w:val="pt-BR"/>
        </w:rPr>
        <w:t>cláusulas para o sucesso do contrato:</w:t>
      </w:r>
    </w:p>
    <w:p w:rsidR="004630CA" w:rsidRPr="00BC3A63" w:rsidRDefault="004630CA" w:rsidP="000E47CD">
      <w:pPr>
        <w:spacing w:line="360" w:lineRule="auto"/>
        <w:jc w:val="both"/>
        <w:rPr>
          <w:rStyle w:val="apple-converted-space"/>
          <w:rFonts w:ascii="Arial" w:hAnsi="Arial" w:cs="Arial"/>
          <w:lang w:val="pt-BR"/>
        </w:rPr>
      </w:pPr>
    </w:p>
    <w:p w:rsidR="007A7ABC" w:rsidRPr="00BC3A63" w:rsidRDefault="007A7ABC" w:rsidP="00E0666F">
      <w:pPr>
        <w:pStyle w:val="PargrafodaLista"/>
        <w:numPr>
          <w:ilvl w:val="1"/>
          <w:numId w:val="2"/>
        </w:numPr>
        <w:spacing w:line="360" w:lineRule="auto"/>
        <w:jc w:val="both"/>
        <w:outlineLvl w:val="1"/>
        <w:rPr>
          <w:rStyle w:val="apple-converted-space"/>
          <w:rFonts w:ascii="Arial" w:hAnsi="Arial" w:cs="Arial"/>
          <w:b/>
          <w:lang w:val="pt-BR"/>
        </w:rPr>
      </w:pPr>
      <w:bookmarkStart w:id="118" w:name="_Toc453337002"/>
      <w:bookmarkStart w:id="119" w:name="_Toc453337052"/>
      <w:r w:rsidRPr="00BC3A63">
        <w:rPr>
          <w:rStyle w:val="apple-converted-space"/>
          <w:rFonts w:ascii="Arial" w:hAnsi="Arial" w:cs="Arial"/>
          <w:b/>
          <w:lang w:val="pt-BR"/>
        </w:rPr>
        <w:t>Eleição de Foro do Contrato:</w:t>
      </w:r>
      <w:bookmarkEnd w:id="118"/>
      <w:bookmarkEnd w:id="119"/>
    </w:p>
    <w:p w:rsidR="003F7F2D" w:rsidRPr="00BC3A63" w:rsidRDefault="007A7ABC" w:rsidP="007A7ABC">
      <w:pPr>
        <w:spacing w:line="360" w:lineRule="auto"/>
        <w:jc w:val="both"/>
        <w:rPr>
          <w:rStyle w:val="apple-converted-space"/>
          <w:rFonts w:ascii="Arial" w:hAnsi="Arial" w:cs="Arial"/>
          <w:lang w:val="pt-BR"/>
        </w:rPr>
      </w:pPr>
      <w:r w:rsidRPr="00BC3A63">
        <w:rPr>
          <w:rStyle w:val="apple-converted-space"/>
          <w:rFonts w:ascii="Arial" w:hAnsi="Arial" w:cs="Arial"/>
          <w:lang w:val="pt-BR"/>
        </w:rPr>
        <w:tab/>
        <w:t>Sendo</w:t>
      </w:r>
      <w:r w:rsidR="00311108" w:rsidRPr="00BC3A63">
        <w:rPr>
          <w:rStyle w:val="apple-converted-space"/>
          <w:rFonts w:ascii="Arial" w:hAnsi="Arial" w:cs="Arial"/>
          <w:lang w:val="pt-BR"/>
        </w:rPr>
        <w:t xml:space="preserve"> a eleição do Foro de Contrato </w:t>
      </w:r>
      <w:r w:rsidRPr="00BC3A63">
        <w:rPr>
          <w:rStyle w:val="apple-converted-space"/>
          <w:rFonts w:ascii="Arial" w:hAnsi="Arial" w:cs="Arial"/>
          <w:lang w:val="pt-BR"/>
        </w:rPr>
        <w:t xml:space="preserve">um comprometimento entre as partes para reclamar eventuais quebras de contrato, fica eleito que, caso a reclamante for a empresa contratante, toda a tratativa judicial será </w:t>
      </w:r>
      <w:r w:rsidR="00311108" w:rsidRPr="00BC3A63">
        <w:rPr>
          <w:rStyle w:val="apple-converted-space"/>
          <w:rFonts w:ascii="Arial" w:hAnsi="Arial" w:cs="Arial"/>
          <w:lang w:val="pt-BR"/>
        </w:rPr>
        <w:t xml:space="preserve">feita </w:t>
      </w:r>
      <w:r w:rsidRPr="00BC3A63">
        <w:rPr>
          <w:rStyle w:val="apple-converted-space"/>
          <w:rFonts w:ascii="Arial" w:hAnsi="Arial" w:cs="Arial"/>
          <w:lang w:val="pt-BR"/>
        </w:rPr>
        <w:t>em São Paulo Capital.</w:t>
      </w:r>
    </w:p>
    <w:p w:rsidR="00EE4514" w:rsidRPr="00BC3A63" w:rsidRDefault="00EE4514" w:rsidP="007A7ABC">
      <w:pPr>
        <w:spacing w:line="360" w:lineRule="auto"/>
        <w:jc w:val="both"/>
        <w:rPr>
          <w:rStyle w:val="apple-converted-space"/>
          <w:rFonts w:ascii="Arial" w:hAnsi="Arial" w:cs="Arial"/>
          <w:lang w:val="pt-BR"/>
        </w:rPr>
      </w:pPr>
    </w:p>
    <w:p w:rsidR="00EE4514" w:rsidRPr="00BC3A63" w:rsidRDefault="00311108" w:rsidP="00E0666F">
      <w:pPr>
        <w:pStyle w:val="PargrafodaLista"/>
        <w:numPr>
          <w:ilvl w:val="1"/>
          <w:numId w:val="2"/>
        </w:numPr>
        <w:spacing w:line="360" w:lineRule="auto"/>
        <w:jc w:val="both"/>
        <w:outlineLvl w:val="1"/>
        <w:rPr>
          <w:rStyle w:val="apple-converted-space"/>
          <w:rFonts w:ascii="Arial" w:hAnsi="Arial" w:cs="Arial"/>
          <w:b/>
          <w:lang w:val="pt-BR"/>
        </w:rPr>
      </w:pPr>
      <w:bookmarkStart w:id="120" w:name="_Toc453337003"/>
      <w:bookmarkStart w:id="121" w:name="_Toc453337053"/>
      <w:r w:rsidRPr="00BC3A63">
        <w:rPr>
          <w:rStyle w:val="apple-converted-space"/>
          <w:rFonts w:ascii="Arial" w:hAnsi="Arial" w:cs="Arial"/>
          <w:b/>
          <w:lang w:val="pt-BR"/>
        </w:rPr>
        <w:t>Segurança e privacidade de Dados:</w:t>
      </w:r>
      <w:bookmarkEnd w:id="120"/>
      <w:bookmarkEnd w:id="121"/>
    </w:p>
    <w:p w:rsidR="002A549A" w:rsidRPr="00BC3A63" w:rsidRDefault="00311108" w:rsidP="00311108">
      <w:pPr>
        <w:spacing w:line="360" w:lineRule="auto"/>
        <w:jc w:val="both"/>
        <w:rPr>
          <w:rStyle w:val="apple-converted-space"/>
          <w:rFonts w:ascii="Arial" w:hAnsi="Arial" w:cs="Arial"/>
          <w:lang w:val="pt-BR"/>
        </w:rPr>
      </w:pPr>
      <w:r w:rsidRPr="00BC3A63">
        <w:rPr>
          <w:rStyle w:val="apple-converted-space"/>
          <w:rFonts w:ascii="Arial" w:hAnsi="Arial" w:cs="Arial"/>
          <w:lang w:val="pt-BR"/>
        </w:rPr>
        <w:tab/>
        <w:t>Tendo a AWS DataCenters mundiais, fica decidido</w:t>
      </w:r>
      <w:r w:rsidR="00EE2665" w:rsidRPr="00BC3A63">
        <w:rPr>
          <w:rStyle w:val="apple-converted-space"/>
          <w:rFonts w:ascii="Arial" w:hAnsi="Arial" w:cs="Arial"/>
          <w:lang w:val="pt-BR"/>
        </w:rPr>
        <w:t>,</w:t>
      </w:r>
      <w:r w:rsidRPr="00BC3A63">
        <w:rPr>
          <w:rStyle w:val="apple-converted-space"/>
          <w:rFonts w:ascii="Arial" w:hAnsi="Arial" w:cs="Arial"/>
          <w:lang w:val="pt-BR"/>
        </w:rPr>
        <w:t xml:space="preserve"> para conveniência empresarial</w:t>
      </w:r>
      <w:r w:rsidR="00EE2665" w:rsidRPr="00BC3A63">
        <w:rPr>
          <w:rStyle w:val="apple-converted-space"/>
          <w:rFonts w:ascii="Arial" w:hAnsi="Arial" w:cs="Arial"/>
          <w:lang w:val="pt-BR"/>
        </w:rPr>
        <w:t>,</w:t>
      </w:r>
      <w:r w:rsidRPr="00BC3A63">
        <w:rPr>
          <w:rStyle w:val="apple-converted-space"/>
          <w:rFonts w:ascii="Arial" w:hAnsi="Arial" w:cs="Arial"/>
          <w:lang w:val="pt-BR"/>
        </w:rPr>
        <w:t xml:space="preserve"> que todos os dados, programas e servidores escolhidos fiquem também em São Paulo, </w:t>
      </w:r>
      <w:r w:rsidR="009A2E15" w:rsidRPr="00BC3A63">
        <w:rPr>
          <w:rStyle w:val="apple-converted-space"/>
          <w:rFonts w:ascii="Arial" w:hAnsi="Arial" w:cs="Arial"/>
          <w:lang w:val="pt-BR"/>
        </w:rPr>
        <w:t xml:space="preserve">devendo a AWS prover backup de </w:t>
      </w:r>
      <w:r w:rsidR="004914C4" w:rsidRPr="00BC3A63">
        <w:rPr>
          <w:rStyle w:val="apple-converted-space"/>
          <w:rFonts w:ascii="Arial" w:hAnsi="Arial" w:cs="Arial"/>
          <w:lang w:val="pt-BR"/>
        </w:rPr>
        <w:t xml:space="preserve">todos os </w:t>
      </w:r>
      <w:r w:rsidR="009A2E15" w:rsidRPr="00BC3A63">
        <w:rPr>
          <w:rStyle w:val="apple-converted-space"/>
          <w:rFonts w:ascii="Arial" w:hAnsi="Arial" w:cs="Arial"/>
          <w:lang w:val="pt-BR"/>
        </w:rPr>
        <w:t xml:space="preserve">dados em outro datacenter de sua escolha, visando minimizar </w:t>
      </w:r>
      <w:r w:rsidR="004914C4" w:rsidRPr="00BC3A63">
        <w:rPr>
          <w:rStyle w:val="apple-converted-space"/>
          <w:rFonts w:ascii="Arial" w:hAnsi="Arial" w:cs="Arial"/>
          <w:lang w:val="pt-BR"/>
        </w:rPr>
        <w:t>perda ou multas por falhas no servidor local.</w:t>
      </w:r>
    </w:p>
    <w:p w:rsidR="002A549A" w:rsidRPr="00BC3A63" w:rsidRDefault="002A549A" w:rsidP="00311108">
      <w:pPr>
        <w:spacing w:line="360" w:lineRule="auto"/>
        <w:jc w:val="both"/>
        <w:rPr>
          <w:rStyle w:val="apple-converted-space"/>
          <w:rFonts w:ascii="Arial" w:hAnsi="Arial" w:cs="Arial"/>
          <w:lang w:val="pt-BR"/>
        </w:rPr>
      </w:pPr>
    </w:p>
    <w:p w:rsidR="002E121A" w:rsidRPr="00BC3A63" w:rsidRDefault="002E121A" w:rsidP="00311108">
      <w:pPr>
        <w:spacing w:line="360" w:lineRule="auto"/>
        <w:jc w:val="both"/>
        <w:rPr>
          <w:rStyle w:val="apple-converted-space"/>
          <w:rFonts w:ascii="Arial" w:hAnsi="Arial" w:cs="Arial"/>
          <w:lang w:val="pt-BR"/>
        </w:rPr>
      </w:pPr>
      <w:r w:rsidRPr="00BC3A63">
        <w:rPr>
          <w:rStyle w:val="apple-converted-space"/>
          <w:rFonts w:ascii="Arial" w:hAnsi="Arial" w:cs="Arial"/>
          <w:lang w:val="pt-BR"/>
        </w:rPr>
        <w:tab/>
        <w:t xml:space="preserve">Fica ao encargo da AWS a implementação de medidas razoáveis para segurança de conteúdo contra perda, dano, acesso ou </w:t>
      </w:r>
      <w:r w:rsidR="002A549A" w:rsidRPr="00BC3A63">
        <w:rPr>
          <w:rStyle w:val="apple-converted-space"/>
          <w:rFonts w:ascii="Arial" w:hAnsi="Arial" w:cs="Arial"/>
          <w:lang w:val="pt-BR"/>
        </w:rPr>
        <w:t>violação</w:t>
      </w:r>
      <w:r w:rsidRPr="00BC3A63">
        <w:rPr>
          <w:rStyle w:val="apple-converted-space"/>
          <w:rFonts w:ascii="Arial" w:hAnsi="Arial" w:cs="Arial"/>
          <w:lang w:val="pt-BR"/>
        </w:rPr>
        <w:t xml:space="preserve"> acidental ou ilegal.</w:t>
      </w:r>
    </w:p>
    <w:p w:rsidR="004914C4" w:rsidRPr="00BC3A63" w:rsidRDefault="004914C4" w:rsidP="00311108">
      <w:pPr>
        <w:spacing w:line="360" w:lineRule="auto"/>
        <w:jc w:val="both"/>
        <w:rPr>
          <w:rStyle w:val="apple-converted-space"/>
          <w:rFonts w:ascii="Arial" w:hAnsi="Arial" w:cs="Arial"/>
          <w:lang w:val="pt-BR"/>
        </w:rPr>
      </w:pPr>
    </w:p>
    <w:p w:rsidR="004914C4" w:rsidRPr="00BC3A63" w:rsidRDefault="004914C4" w:rsidP="00311108">
      <w:pPr>
        <w:spacing w:line="360" w:lineRule="auto"/>
        <w:jc w:val="both"/>
        <w:rPr>
          <w:rStyle w:val="apple-converted-space"/>
          <w:rFonts w:ascii="Arial" w:hAnsi="Arial" w:cs="Arial"/>
          <w:lang w:val="pt-BR"/>
        </w:rPr>
      </w:pPr>
      <w:r w:rsidRPr="00BC3A63">
        <w:rPr>
          <w:rStyle w:val="apple-converted-space"/>
          <w:rFonts w:ascii="Arial" w:hAnsi="Arial" w:cs="Arial"/>
          <w:lang w:val="pt-BR"/>
        </w:rPr>
        <w:tab/>
        <w:t>Caso ocorra quebra de sigilo, violação de acesso ou perda de dados irreparável, a AWS se compromete em pagar multa de até 20% (vinte por-cento) o valor do contrato além de rescisão imediata</w:t>
      </w:r>
      <w:r w:rsidR="000E1D73" w:rsidRPr="00BC3A63">
        <w:rPr>
          <w:rStyle w:val="apple-converted-space"/>
          <w:rFonts w:ascii="Arial" w:hAnsi="Arial" w:cs="Arial"/>
          <w:lang w:val="pt-BR"/>
        </w:rPr>
        <w:t xml:space="preserve"> do contrato</w:t>
      </w:r>
      <w:r w:rsidRPr="00BC3A63">
        <w:rPr>
          <w:rStyle w:val="apple-converted-space"/>
          <w:rFonts w:ascii="Arial" w:hAnsi="Arial" w:cs="Arial"/>
          <w:lang w:val="pt-BR"/>
        </w:rPr>
        <w:t xml:space="preserve">. </w:t>
      </w:r>
    </w:p>
    <w:p w:rsidR="00311108" w:rsidRPr="00BC3A63" w:rsidRDefault="00311108" w:rsidP="00311108">
      <w:pPr>
        <w:spacing w:line="360" w:lineRule="auto"/>
        <w:jc w:val="both"/>
        <w:rPr>
          <w:rStyle w:val="apple-converted-space"/>
          <w:rFonts w:ascii="Arial" w:hAnsi="Arial" w:cs="Arial"/>
          <w:lang w:val="pt-BR"/>
        </w:rPr>
      </w:pPr>
    </w:p>
    <w:p w:rsidR="00311108" w:rsidRPr="00BC3A63" w:rsidRDefault="00311108" w:rsidP="00E0666F">
      <w:pPr>
        <w:pStyle w:val="PargrafodaLista"/>
        <w:numPr>
          <w:ilvl w:val="1"/>
          <w:numId w:val="2"/>
        </w:numPr>
        <w:spacing w:line="360" w:lineRule="auto"/>
        <w:jc w:val="both"/>
        <w:outlineLvl w:val="1"/>
        <w:rPr>
          <w:rStyle w:val="apple-converted-space"/>
          <w:rFonts w:ascii="Arial" w:hAnsi="Arial" w:cs="Arial"/>
          <w:b/>
          <w:lang w:val="pt-BR"/>
        </w:rPr>
      </w:pPr>
      <w:bookmarkStart w:id="122" w:name="_Toc453337004"/>
      <w:bookmarkStart w:id="123" w:name="_Toc453337054"/>
      <w:r w:rsidRPr="00BC3A63">
        <w:rPr>
          <w:rStyle w:val="apple-converted-space"/>
          <w:rFonts w:ascii="Arial" w:hAnsi="Arial" w:cs="Arial"/>
          <w:b/>
          <w:lang w:val="pt-BR"/>
        </w:rPr>
        <w:t>Níveis de Serviço</w:t>
      </w:r>
      <w:r w:rsidR="002E121A" w:rsidRPr="00BC3A63">
        <w:rPr>
          <w:rStyle w:val="apple-converted-space"/>
          <w:rFonts w:ascii="Arial" w:hAnsi="Arial" w:cs="Arial"/>
          <w:b/>
          <w:lang w:val="pt-BR"/>
        </w:rPr>
        <w:t>:</w:t>
      </w:r>
      <w:bookmarkEnd w:id="122"/>
      <w:bookmarkEnd w:id="123"/>
    </w:p>
    <w:p w:rsidR="00F53455" w:rsidRPr="00BC3A63" w:rsidRDefault="003A289A" w:rsidP="00311108">
      <w:pPr>
        <w:spacing w:line="360" w:lineRule="auto"/>
        <w:jc w:val="both"/>
        <w:rPr>
          <w:rFonts w:ascii="Arial" w:hAnsi="Arial" w:cs="Arial"/>
          <w:lang w:val="pt-BR"/>
        </w:rPr>
      </w:pPr>
      <w:r w:rsidRPr="00BC3A63">
        <w:rPr>
          <w:rFonts w:ascii="Arial" w:hAnsi="Arial" w:cs="Arial"/>
          <w:lang w:val="pt-BR"/>
        </w:rPr>
        <w:tab/>
        <w:t>Fica ao encargo da AWS prover relatórios trimestrais referente ao uso de dados e serviços contratados e quaisquer serviços ou acordos extras que possam ser utilizados.</w:t>
      </w:r>
    </w:p>
    <w:p w:rsidR="003A289A" w:rsidRPr="00BC3A63" w:rsidRDefault="003A289A" w:rsidP="00311108">
      <w:pPr>
        <w:spacing w:line="360" w:lineRule="auto"/>
        <w:jc w:val="both"/>
        <w:rPr>
          <w:rFonts w:ascii="Arial" w:hAnsi="Arial" w:cs="Arial"/>
          <w:lang w:val="pt-BR"/>
        </w:rPr>
      </w:pPr>
    </w:p>
    <w:p w:rsidR="000E1D73" w:rsidRPr="00BC3A63" w:rsidRDefault="003A289A" w:rsidP="00311108">
      <w:pPr>
        <w:spacing w:line="360" w:lineRule="auto"/>
        <w:jc w:val="both"/>
        <w:rPr>
          <w:rFonts w:ascii="Arial" w:hAnsi="Arial" w:cs="Arial"/>
          <w:lang w:val="pt-BR"/>
        </w:rPr>
      </w:pPr>
      <w:r w:rsidRPr="00BC3A63">
        <w:rPr>
          <w:rFonts w:ascii="Arial" w:hAnsi="Arial" w:cs="Arial"/>
          <w:lang w:val="pt-BR"/>
        </w:rPr>
        <w:tab/>
        <w:t>Caso a AWS não cump</w:t>
      </w:r>
      <w:r w:rsidR="009F0B37" w:rsidRPr="00BC3A63">
        <w:rPr>
          <w:rFonts w:ascii="Arial" w:hAnsi="Arial" w:cs="Arial"/>
          <w:lang w:val="pt-BR"/>
        </w:rPr>
        <w:t>rir com o SLA previa</w:t>
      </w:r>
      <w:r w:rsidRPr="00BC3A63">
        <w:rPr>
          <w:rFonts w:ascii="Arial" w:hAnsi="Arial" w:cs="Arial"/>
          <w:lang w:val="pt-BR"/>
        </w:rPr>
        <w:t xml:space="preserve">mente </w:t>
      </w:r>
      <w:r w:rsidR="009F0B37" w:rsidRPr="00BC3A63">
        <w:rPr>
          <w:rFonts w:ascii="Arial" w:hAnsi="Arial" w:cs="Arial"/>
          <w:lang w:val="pt-BR"/>
        </w:rPr>
        <w:t>acordados, deverá pagar multa de até 10% (dez por-cento) refer</w:t>
      </w:r>
      <w:r w:rsidR="00005DCA" w:rsidRPr="00BC3A63">
        <w:rPr>
          <w:rFonts w:ascii="Arial" w:hAnsi="Arial" w:cs="Arial"/>
          <w:lang w:val="pt-BR"/>
        </w:rPr>
        <w:t>ente ao contrato mensal. Caso a meta não seja alcançada durantes 3 (três) meses consecutivos, o serviço será rescindido.</w:t>
      </w:r>
    </w:p>
    <w:p w:rsidR="003A289A" w:rsidRPr="00BC3A63" w:rsidRDefault="003A289A" w:rsidP="00311108">
      <w:pPr>
        <w:spacing w:line="360" w:lineRule="auto"/>
        <w:jc w:val="both"/>
        <w:rPr>
          <w:rFonts w:ascii="Arial" w:hAnsi="Arial" w:cs="Arial"/>
          <w:lang w:val="pt-BR"/>
        </w:rPr>
      </w:pPr>
    </w:p>
    <w:p w:rsidR="00FB6244" w:rsidRPr="00BC3A63" w:rsidRDefault="00F53455" w:rsidP="00E0666F">
      <w:pPr>
        <w:pStyle w:val="PargrafodaLista"/>
        <w:numPr>
          <w:ilvl w:val="1"/>
          <w:numId w:val="2"/>
        </w:numPr>
        <w:spacing w:line="360" w:lineRule="auto"/>
        <w:jc w:val="both"/>
        <w:outlineLvl w:val="1"/>
        <w:rPr>
          <w:rStyle w:val="apple-converted-space"/>
          <w:rFonts w:ascii="Arial" w:hAnsi="Arial" w:cs="Arial"/>
          <w:b/>
          <w:lang w:val="pt-BR"/>
        </w:rPr>
      </w:pPr>
      <w:r w:rsidRPr="00BC3A63">
        <w:rPr>
          <w:rStyle w:val="apple-converted-space"/>
          <w:rFonts w:ascii="Arial" w:hAnsi="Arial" w:cs="Arial"/>
          <w:b/>
          <w:lang w:val="pt-BR"/>
        </w:rPr>
        <w:t xml:space="preserve"> </w:t>
      </w:r>
      <w:bookmarkStart w:id="124" w:name="_Toc453337005"/>
      <w:bookmarkStart w:id="125" w:name="_Toc453337055"/>
      <w:r w:rsidRPr="00BC3A63">
        <w:rPr>
          <w:rStyle w:val="apple-converted-space"/>
          <w:rFonts w:ascii="Arial" w:hAnsi="Arial" w:cs="Arial"/>
          <w:b/>
          <w:lang w:val="pt-BR"/>
        </w:rPr>
        <w:t>Rescisão de Contrato</w:t>
      </w:r>
      <w:bookmarkEnd w:id="124"/>
      <w:bookmarkEnd w:id="125"/>
    </w:p>
    <w:p w:rsidR="00F53455" w:rsidRPr="00BC3A63" w:rsidRDefault="00F53455" w:rsidP="00F53455">
      <w:pPr>
        <w:spacing w:line="360" w:lineRule="auto"/>
        <w:jc w:val="both"/>
        <w:rPr>
          <w:rStyle w:val="apple-converted-space"/>
          <w:rFonts w:ascii="Arial" w:hAnsi="Arial" w:cs="Arial"/>
          <w:lang w:val="pt-BR"/>
        </w:rPr>
      </w:pPr>
      <w:r w:rsidRPr="00BC3A63">
        <w:rPr>
          <w:rStyle w:val="apple-converted-space"/>
          <w:rFonts w:ascii="Arial" w:hAnsi="Arial" w:cs="Arial"/>
          <w:lang w:val="pt-BR"/>
        </w:rPr>
        <w:tab/>
        <w:t>Fica acordado que a Empresa pode rescindir seu contrato com a AWS a qualquer momento, sem inferir multas, tendo a Empresa um prazo de 15 (quinze) dias para transferir seus dados dos servidores ou recontratar os serviços da AWS.</w:t>
      </w:r>
    </w:p>
    <w:p w:rsidR="00F53455" w:rsidRPr="00BC3A63" w:rsidRDefault="00F53455" w:rsidP="00F53455">
      <w:pPr>
        <w:spacing w:line="360" w:lineRule="auto"/>
        <w:jc w:val="both"/>
        <w:rPr>
          <w:rStyle w:val="apple-converted-space"/>
          <w:rFonts w:ascii="Arial" w:hAnsi="Arial" w:cs="Arial"/>
          <w:lang w:val="pt-BR"/>
        </w:rPr>
      </w:pPr>
    </w:p>
    <w:p w:rsidR="00F53455" w:rsidRPr="00BC3A63" w:rsidRDefault="00CD6CE9" w:rsidP="00E0666F">
      <w:pPr>
        <w:pStyle w:val="PargrafodaLista"/>
        <w:numPr>
          <w:ilvl w:val="1"/>
          <w:numId w:val="2"/>
        </w:numPr>
        <w:spacing w:line="360" w:lineRule="auto"/>
        <w:jc w:val="both"/>
        <w:outlineLvl w:val="1"/>
        <w:rPr>
          <w:rStyle w:val="apple-converted-space"/>
          <w:rFonts w:ascii="Arial" w:hAnsi="Arial" w:cs="Arial"/>
          <w:b/>
          <w:lang w:val="pt-BR"/>
        </w:rPr>
      </w:pPr>
      <w:r w:rsidRPr="00BC3A63">
        <w:rPr>
          <w:rStyle w:val="apple-converted-space"/>
          <w:rFonts w:ascii="Arial" w:hAnsi="Arial" w:cs="Arial"/>
          <w:b/>
          <w:lang w:val="pt-BR"/>
        </w:rPr>
        <w:t xml:space="preserve"> </w:t>
      </w:r>
      <w:bookmarkStart w:id="126" w:name="_Toc453337006"/>
      <w:bookmarkStart w:id="127" w:name="_Toc453337056"/>
      <w:r w:rsidRPr="00BC3A63">
        <w:rPr>
          <w:rStyle w:val="apple-converted-space"/>
          <w:rFonts w:ascii="Arial" w:hAnsi="Arial" w:cs="Arial"/>
          <w:b/>
          <w:lang w:val="pt-BR"/>
        </w:rPr>
        <w:t>Danos Im</w:t>
      </w:r>
      <w:r w:rsidR="00F53455" w:rsidRPr="00BC3A63">
        <w:rPr>
          <w:rStyle w:val="apple-converted-space"/>
          <w:rFonts w:ascii="Arial" w:hAnsi="Arial" w:cs="Arial"/>
          <w:b/>
          <w:lang w:val="pt-BR"/>
        </w:rPr>
        <w:t>ateriais</w:t>
      </w:r>
      <w:bookmarkEnd w:id="126"/>
      <w:bookmarkEnd w:id="127"/>
    </w:p>
    <w:p w:rsidR="009F5C93" w:rsidRPr="00BC3A63" w:rsidRDefault="00AD190D" w:rsidP="009F5C93">
      <w:pPr>
        <w:spacing w:line="360" w:lineRule="auto"/>
        <w:jc w:val="both"/>
        <w:rPr>
          <w:rStyle w:val="apple-converted-space"/>
          <w:rFonts w:ascii="Arial" w:hAnsi="Arial" w:cs="Arial"/>
          <w:lang w:val="pt-BR"/>
        </w:rPr>
      </w:pPr>
      <w:r w:rsidRPr="00BC3A63">
        <w:rPr>
          <w:rStyle w:val="apple-converted-space"/>
          <w:rFonts w:ascii="Arial" w:hAnsi="Arial" w:cs="Arial"/>
          <w:lang w:val="pt-BR"/>
        </w:rPr>
        <w:tab/>
        <w:t xml:space="preserve">É concordado que a AWS fica </w:t>
      </w:r>
      <w:r w:rsidR="00CD6CE9" w:rsidRPr="00BC3A63">
        <w:rPr>
          <w:rStyle w:val="apple-converted-space"/>
          <w:rFonts w:ascii="Arial" w:hAnsi="Arial" w:cs="Arial"/>
          <w:lang w:val="pt-BR"/>
        </w:rPr>
        <w:t>responsável por toda a segurança de dados, ficando responsável por qualquer corrupção de dados</w:t>
      </w:r>
      <w:r w:rsidR="00595F68" w:rsidRPr="00BC3A63">
        <w:rPr>
          <w:rStyle w:val="apple-converted-space"/>
          <w:rFonts w:ascii="Arial" w:hAnsi="Arial" w:cs="Arial"/>
          <w:lang w:val="pt-BR"/>
        </w:rPr>
        <w:t xml:space="preserve"> ou sistemas da Empresa durante o uso dos servidores, ficando passível de quebra de contrato e multa de até 10% </w:t>
      </w:r>
      <w:r w:rsidR="00F13660" w:rsidRPr="00BC3A63">
        <w:rPr>
          <w:rStyle w:val="apple-converted-space"/>
          <w:rFonts w:ascii="Arial" w:hAnsi="Arial" w:cs="Arial"/>
          <w:lang w:val="pt-BR"/>
        </w:rPr>
        <w:t xml:space="preserve">(dez por-cento) </w:t>
      </w:r>
      <w:r w:rsidR="00595F68" w:rsidRPr="00BC3A63">
        <w:rPr>
          <w:rStyle w:val="apple-converted-space"/>
          <w:rFonts w:ascii="Arial" w:hAnsi="Arial" w:cs="Arial"/>
          <w:lang w:val="pt-BR"/>
        </w:rPr>
        <w:t>do valor pago à AWS no trimestre anterior ao erro.</w:t>
      </w:r>
      <w:r w:rsidR="006A42F8">
        <w:rPr>
          <w:rStyle w:val="apple-converted-space"/>
          <w:rFonts w:ascii="Arial" w:hAnsi="Arial" w:cs="Arial"/>
          <w:lang w:val="pt-BR"/>
        </w:rPr>
        <w:t xml:space="preserve"> Projeto </w:t>
      </w:r>
    </w:p>
    <w:p w:rsidR="00335ADC" w:rsidRPr="00BC3A63" w:rsidRDefault="00335ADC">
      <w:pPr>
        <w:rPr>
          <w:rStyle w:val="apple-converted-space"/>
          <w:rFonts w:ascii="Arial" w:hAnsi="Arial" w:cs="Arial"/>
          <w:lang w:val="pt-BR"/>
        </w:rPr>
      </w:pPr>
      <w:r w:rsidRPr="00BC3A63">
        <w:rPr>
          <w:rStyle w:val="apple-converted-space"/>
          <w:rFonts w:ascii="Arial" w:hAnsi="Arial" w:cs="Arial"/>
          <w:lang w:val="pt-BR"/>
        </w:rPr>
        <w:br w:type="page"/>
      </w:r>
    </w:p>
    <w:p w:rsidR="00FB6244" w:rsidRPr="00BC3A63" w:rsidRDefault="00FB6244" w:rsidP="00311108">
      <w:pPr>
        <w:spacing w:line="360" w:lineRule="auto"/>
        <w:jc w:val="both"/>
        <w:rPr>
          <w:rStyle w:val="apple-converted-space"/>
          <w:rFonts w:ascii="Arial" w:hAnsi="Arial" w:cs="Arial"/>
          <w:lang w:val="pt-BR"/>
        </w:rPr>
      </w:pPr>
    </w:p>
    <w:p w:rsidR="00335ADC" w:rsidRPr="00BC3A63" w:rsidRDefault="00335ADC" w:rsidP="00E0666F">
      <w:pPr>
        <w:pStyle w:val="PargrafodaLista"/>
        <w:numPr>
          <w:ilvl w:val="0"/>
          <w:numId w:val="2"/>
        </w:numPr>
        <w:spacing w:line="360" w:lineRule="auto"/>
        <w:jc w:val="both"/>
        <w:outlineLvl w:val="0"/>
        <w:rPr>
          <w:rStyle w:val="apple-converted-space"/>
          <w:rFonts w:ascii="Arial" w:hAnsi="Arial" w:cs="Arial"/>
          <w:b/>
          <w:lang w:val="pt-BR"/>
        </w:rPr>
      </w:pPr>
      <w:r w:rsidRPr="00BC3A63">
        <w:rPr>
          <w:rStyle w:val="apple-converted-space"/>
          <w:rFonts w:ascii="Arial" w:hAnsi="Arial" w:cs="Arial"/>
          <w:b/>
          <w:lang w:val="pt-BR"/>
        </w:rPr>
        <w:t xml:space="preserve"> </w:t>
      </w:r>
      <w:bookmarkStart w:id="128" w:name="_Toc453337007"/>
      <w:bookmarkStart w:id="129" w:name="_Toc453337057"/>
      <w:r w:rsidRPr="00BC3A63">
        <w:rPr>
          <w:rStyle w:val="apple-converted-space"/>
          <w:rFonts w:ascii="Arial" w:hAnsi="Arial" w:cs="Arial"/>
          <w:b/>
          <w:lang w:val="pt-BR"/>
        </w:rPr>
        <w:t>CONCLUSÃO</w:t>
      </w:r>
      <w:bookmarkEnd w:id="128"/>
      <w:bookmarkEnd w:id="129"/>
    </w:p>
    <w:p w:rsidR="00BC51CF" w:rsidRPr="00BC3A63" w:rsidRDefault="00BC51CF" w:rsidP="00BC51CF">
      <w:pPr>
        <w:pStyle w:val="NormalWeb"/>
        <w:spacing w:before="0" w:beforeAutospacing="0" w:after="0" w:afterAutospacing="0" w:line="360" w:lineRule="auto"/>
        <w:jc w:val="both"/>
        <w:rPr>
          <w:rFonts w:ascii="Arial" w:hAnsi="Arial" w:cs="Arial"/>
          <w:color w:val="000000"/>
        </w:rPr>
      </w:pPr>
      <w:r w:rsidRPr="00BC3A63">
        <w:rPr>
          <w:rFonts w:ascii="Arial" w:hAnsi="Arial" w:cs="Arial"/>
          <w:color w:val="000000"/>
        </w:rPr>
        <w:tab/>
        <w:t>Como todo o resto do semestre, a jornada para fazer estre trabalho foi tanto fascinante quando frustrante, com a saída de um dos membros originais por motivo pessoal, mas o desenvolvimento do deste trabalho foi tudo bem eficiente e elaborado.</w:t>
      </w:r>
    </w:p>
    <w:p w:rsidR="00BC51CF" w:rsidRPr="00BC3A63" w:rsidRDefault="00BC51CF" w:rsidP="00BC51CF">
      <w:pPr>
        <w:pStyle w:val="NormalWeb"/>
        <w:spacing w:before="0" w:beforeAutospacing="0" w:after="0" w:afterAutospacing="0" w:line="360" w:lineRule="auto"/>
        <w:jc w:val="both"/>
        <w:rPr>
          <w:rFonts w:ascii="Arial" w:hAnsi="Arial" w:cs="Arial"/>
          <w:color w:val="000000"/>
          <w:lang w:eastAsia="en-GB"/>
        </w:rPr>
      </w:pPr>
    </w:p>
    <w:p w:rsidR="00BC51CF" w:rsidRPr="00BC3A63" w:rsidRDefault="005830CA" w:rsidP="00BC51CF">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No caso da Basil &amp; Co nó</w:t>
      </w:r>
      <w:r w:rsidR="00BC51CF" w:rsidRPr="00BC3A63">
        <w:rPr>
          <w:rFonts w:ascii="Arial" w:hAnsi="Arial" w:cs="Arial"/>
          <w:color w:val="000000"/>
        </w:rPr>
        <w:t>s elaboramos um restaurante com tudo na base de ter tudo de tecnologia avançada baseado na TI com serviço de Clound Computing, Service Desk AWS, BI, Enterprise, ERP e CRM, etc.</w:t>
      </w: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r w:rsidRPr="00BC3A63">
        <w:rPr>
          <w:rFonts w:ascii="Arial" w:hAnsi="Arial" w:cs="Arial"/>
          <w:color w:val="000000"/>
        </w:rPr>
        <w:tab/>
        <w:t>Podemos ver também toda parte baseada na estrutura de TI como: ERP SAP, CRM, TEF, e-commerce, N</w:t>
      </w:r>
      <w:r w:rsidR="005830CA">
        <w:rPr>
          <w:rFonts w:ascii="Arial" w:hAnsi="Arial" w:cs="Arial"/>
          <w:color w:val="000000"/>
        </w:rPr>
        <w:t>FE, BI, RH e Mastersaf que muitas</w:t>
      </w:r>
      <w:r w:rsidRPr="00BC3A63">
        <w:rPr>
          <w:rFonts w:ascii="Arial" w:hAnsi="Arial" w:cs="Arial"/>
          <w:color w:val="000000"/>
        </w:rPr>
        <w:t xml:space="preserve"> destas estrutura</w:t>
      </w:r>
      <w:r w:rsidR="005830CA">
        <w:rPr>
          <w:rFonts w:ascii="Arial" w:hAnsi="Arial" w:cs="Arial"/>
          <w:color w:val="000000"/>
        </w:rPr>
        <w:t>s tê</w:t>
      </w:r>
      <w:r w:rsidRPr="00BC3A63">
        <w:rPr>
          <w:rFonts w:ascii="Arial" w:hAnsi="Arial" w:cs="Arial"/>
          <w:color w:val="000000"/>
        </w:rPr>
        <w:t>m suas funções DataBase e aplicações e a maioria dessas estrutura</w:t>
      </w:r>
      <w:r w:rsidR="005830CA">
        <w:rPr>
          <w:rFonts w:ascii="Arial" w:hAnsi="Arial" w:cs="Arial"/>
          <w:color w:val="000000"/>
        </w:rPr>
        <w:t>s</w:t>
      </w:r>
      <w:r w:rsidRPr="00BC3A63">
        <w:rPr>
          <w:rFonts w:ascii="Arial" w:hAnsi="Arial" w:cs="Arial"/>
          <w:color w:val="000000"/>
        </w:rPr>
        <w:t xml:space="preserve"> se localizam no ambiente de Localização</w:t>
      </w: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r w:rsidRPr="00BC3A63">
        <w:rPr>
          <w:rFonts w:ascii="Arial" w:hAnsi="Arial" w:cs="Arial"/>
          <w:color w:val="000000"/>
        </w:rPr>
        <w:tab/>
        <w:t>Assim também como os Softwares de Infraestrutura: e-mail, DNS, Active Directory, File Server e Print Server, todas essas infraestrutura</w:t>
      </w:r>
      <w:r w:rsidR="005830CA">
        <w:rPr>
          <w:rFonts w:ascii="Arial" w:hAnsi="Arial" w:cs="Arial"/>
          <w:color w:val="000000"/>
        </w:rPr>
        <w:t>s</w:t>
      </w:r>
      <w:r w:rsidRPr="00BC3A63">
        <w:rPr>
          <w:rFonts w:ascii="Arial" w:hAnsi="Arial" w:cs="Arial"/>
          <w:color w:val="000000"/>
        </w:rPr>
        <w:t xml:space="preserve"> citadas se localizam no ambiente da produção e logicamente tem sua função para a Infraestrutura.</w:t>
      </w: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r w:rsidRPr="00BC3A63">
        <w:rPr>
          <w:rFonts w:ascii="Arial" w:hAnsi="Arial" w:cs="Arial"/>
          <w:color w:val="000000"/>
        </w:rPr>
        <w:tab/>
        <w:t>Cloud Computing é separação permite o compartilhamento do Hardware, direcionando recursos para um usuário quando necessário que podemos separar a virtualização em três tipos, virtualização de armazenamento, virtualização da rede e virtualização de Hardware. E podemos ver tambem a linha de tempo dos progresso do Cloud.</w:t>
      </w: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r w:rsidRPr="00BC3A63">
        <w:rPr>
          <w:rFonts w:ascii="Arial" w:hAnsi="Arial" w:cs="Arial"/>
          <w:color w:val="000000"/>
        </w:rPr>
        <w:tab/>
        <w:t>Falando novamente sobre os processos do restaurantes, na análise de desenvolvimento de projetos podemos ver os requisitos funcionais e não-funcionais que utilizamos no restaurante e a base de Use Case.</w:t>
      </w: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r w:rsidRPr="00BC3A63">
        <w:rPr>
          <w:rFonts w:ascii="Arial" w:hAnsi="Arial" w:cs="Arial"/>
          <w:color w:val="000000"/>
        </w:rPr>
        <w:tab/>
        <w:t>Ainda falando sobre Cloud e Infraestrutura, na Infraestrutura de TI com muita pesquisa entre empresas de IaaS (Infraestrutura como serviço) podemos ver que na apresentação de empresa ficamos na dúvida se ficariamos com Microssoft, Azure ou AWS, e acabamos ficando com AWS.</w:t>
      </w: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r w:rsidRPr="00BC3A63">
        <w:rPr>
          <w:rFonts w:ascii="Arial" w:hAnsi="Arial" w:cs="Arial"/>
          <w:color w:val="000000"/>
        </w:rPr>
        <w:lastRenderedPageBreak/>
        <w:tab/>
        <w:t>Quando lidamos com Cloud, além de uma plataforma de baixo custo fora da empresa, temos também redução de pessoal, sendo necessário o serviço de suporte terceirizado em caso de problemas ou duvidas referente à infraestrutura, ou seja, podemos ver que Que Service Desk tem tudo a ver com Cloud, mas vimos também que Service Desk é uma coisa que esta sendo cada vez mais resumido e sem tempo, e muitas empresas acabam se limitando seu tempo de trabalho.</w:t>
      </w:r>
    </w:p>
    <w:p w:rsidR="00BC51CF" w:rsidRPr="00BC3A63" w:rsidRDefault="00BC51CF" w:rsidP="00BC51CF">
      <w:pPr>
        <w:pStyle w:val="NormalWeb"/>
        <w:spacing w:before="0" w:beforeAutospacing="0" w:after="0" w:afterAutospacing="0" w:line="360" w:lineRule="auto"/>
        <w:jc w:val="both"/>
        <w:rPr>
          <w:rFonts w:ascii="Arial" w:hAnsi="Arial" w:cs="Arial"/>
          <w:color w:val="000000"/>
        </w:rPr>
      </w:pPr>
    </w:p>
    <w:p w:rsidR="00BC51CF" w:rsidRPr="00BC3A63" w:rsidRDefault="009B2444" w:rsidP="00BC51CF">
      <w:pPr>
        <w:pStyle w:val="NormalWeb"/>
        <w:spacing w:before="0" w:beforeAutospacing="0" w:after="0" w:afterAutospacing="0" w:line="360" w:lineRule="auto"/>
        <w:jc w:val="both"/>
        <w:rPr>
          <w:rFonts w:ascii="Arial" w:hAnsi="Arial" w:cs="Arial"/>
          <w:color w:val="000000"/>
        </w:rPr>
      </w:pPr>
      <w:r>
        <w:rPr>
          <w:rFonts w:ascii="Arial" w:hAnsi="Arial" w:cs="Arial"/>
          <w:color w:val="000000"/>
        </w:rPr>
        <w:tab/>
        <w:t>E Podemos també</w:t>
      </w:r>
      <w:r w:rsidR="00BC51CF" w:rsidRPr="00BC3A63">
        <w:rPr>
          <w:rFonts w:ascii="Arial" w:hAnsi="Arial" w:cs="Arial"/>
          <w:color w:val="000000"/>
        </w:rPr>
        <w:t>m ver os cinco tipos de serviço Cloud que ecencial para o nosso trabalho: Eleição de Foro do Contrato, Segurança e privacidade de Dados, Níveis de Serviço, Rescisão de Contrato, Danos Imateriais.</w:t>
      </w:r>
    </w:p>
    <w:p w:rsidR="0036246D" w:rsidRPr="00BC3A63" w:rsidRDefault="0036246D" w:rsidP="00BC51CF">
      <w:pPr>
        <w:spacing w:line="360" w:lineRule="auto"/>
        <w:jc w:val="both"/>
        <w:rPr>
          <w:rStyle w:val="apple-converted-space"/>
          <w:rFonts w:ascii="Arial" w:hAnsi="Arial" w:cs="Arial"/>
          <w:b/>
          <w:lang w:val="pt-BR"/>
        </w:rPr>
      </w:pPr>
      <w:r w:rsidRPr="00BC3A63">
        <w:rPr>
          <w:rStyle w:val="apple-converted-space"/>
          <w:rFonts w:ascii="Arial" w:hAnsi="Arial" w:cs="Arial"/>
          <w:b/>
          <w:lang w:val="pt-BR"/>
        </w:rPr>
        <w:br w:type="page"/>
      </w:r>
    </w:p>
    <w:p w:rsidR="00D436C5" w:rsidRPr="00BC3A63" w:rsidRDefault="00B5026B" w:rsidP="00E0666F">
      <w:pPr>
        <w:pStyle w:val="BodyA"/>
        <w:spacing w:line="360" w:lineRule="auto"/>
        <w:jc w:val="center"/>
        <w:outlineLvl w:val="0"/>
        <w:rPr>
          <w:rStyle w:val="apple-converted-space"/>
          <w:rFonts w:ascii="Arial" w:hAnsi="Arial" w:cs="Arial"/>
          <w:color w:val="auto"/>
          <w:sz w:val="24"/>
          <w:szCs w:val="24"/>
          <w:lang w:val="pt-BR"/>
        </w:rPr>
      </w:pPr>
      <w:bookmarkStart w:id="130" w:name="_Toc453337008"/>
      <w:bookmarkStart w:id="131" w:name="_Toc453337058"/>
      <w:r w:rsidRPr="00BC3A63">
        <w:rPr>
          <w:rStyle w:val="apple-converted-space"/>
          <w:rFonts w:ascii="Arial" w:hAnsi="Arial" w:cs="Arial"/>
          <w:color w:val="auto"/>
          <w:sz w:val="24"/>
          <w:szCs w:val="24"/>
          <w:lang w:val="pt-BR"/>
        </w:rPr>
        <w:lastRenderedPageBreak/>
        <w:t>REFERENCIAS BIBLIOGRAFICAS</w:t>
      </w:r>
      <w:bookmarkEnd w:id="130"/>
      <w:bookmarkEnd w:id="131"/>
    </w:p>
    <w:p w:rsidR="00FF09B0" w:rsidRPr="00BC3A63" w:rsidRDefault="00FF09B0" w:rsidP="000E47CD">
      <w:pPr>
        <w:pStyle w:val="BodyA"/>
        <w:spacing w:line="360" w:lineRule="auto"/>
        <w:jc w:val="center"/>
        <w:rPr>
          <w:rStyle w:val="apple-converted-space"/>
          <w:rFonts w:ascii="Arial" w:hAnsi="Arial" w:cs="Arial"/>
          <w:color w:val="auto"/>
          <w:sz w:val="24"/>
          <w:szCs w:val="24"/>
          <w:lang w:val="pt-BR"/>
        </w:rPr>
      </w:pPr>
    </w:p>
    <w:p w:rsidR="005F2E0B" w:rsidRPr="00BC3A63" w:rsidRDefault="00FD7E2F" w:rsidP="000E47CD">
      <w:pPr>
        <w:pStyle w:val="BodyA"/>
        <w:spacing w:line="360" w:lineRule="auto"/>
        <w:jc w:val="both"/>
        <w:rPr>
          <w:rStyle w:val="apple-converted-space"/>
          <w:rFonts w:ascii="Arial" w:hAnsi="Arial" w:cs="Arial"/>
          <w:color w:val="auto"/>
          <w:sz w:val="24"/>
          <w:szCs w:val="24"/>
          <w:lang w:val="pt-BR"/>
        </w:rPr>
      </w:pPr>
      <w:hyperlink r:id="rId27" w:history="1">
        <w:r w:rsidR="005F2E0B" w:rsidRPr="00BC3A63">
          <w:rPr>
            <w:rStyle w:val="Hyperlink"/>
            <w:rFonts w:ascii="Arial" w:hAnsi="Arial" w:cs="Arial"/>
            <w:color w:val="auto"/>
            <w:sz w:val="24"/>
            <w:szCs w:val="24"/>
            <w:lang w:val="pt-BR"/>
          </w:rPr>
          <w:t>http://www.applebees.com.br</w:t>
        </w:r>
      </w:hyperlink>
      <w:r w:rsidR="005F2E0B" w:rsidRPr="00BC3A63">
        <w:rPr>
          <w:rStyle w:val="apple-converted-space"/>
          <w:rFonts w:ascii="Arial" w:hAnsi="Arial" w:cs="Arial"/>
          <w:color w:val="auto"/>
          <w:sz w:val="24"/>
          <w:szCs w:val="24"/>
          <w:lang w:val="pt-BR"/>
        </w:rPr>
        <w:t xml:space="preserve"> – Acessado em 16/03/2016.</w:t>
      </w:r>
    </w:p>
    <w:p w:rsidR="005F2E0B" w:rsidRPr="00BC3A63" w:rsidRDefault="00FD7E2F" w:rsidP="000E47CD">
      <w:pPr>
        <w:pStyle w:val="BodyA"/>
        <w:spacing w:line="360" w:lineRule="auto"/>
        <w:jc w:val="both"/>
        <w:rPr>
          <w:rStyle w:val="apple-converted-space"/>
          <w:rFonts w:ascii="Arial" w:hAnsi="Arial" w:cs="Arial"/>
          <w:color w:val="auto"/>
          <w:sz w:val="24"/>
          <w:szCs w:val="24"/>
          <w:lang w:val="pt-BR"/>
        </w:rPr>
      </w:pPr>
      <w:hyperlink r:id="rId28" w:history="1">
        <w:r w:rsidR="005F2E0B" w:rsidRPr="00BC3A63">
          <w:rPr>
            <w:rStyle w:val="Hyperlink"/>
            <w:rFonts w:ascii="Arial" w:hAnsi="Arial" w:cs="Arial"/>
            <w:color w:val="auto"/>
            <w:sz w:val="24"/>
            <w:szCs w:val="24"/>
            <w:lang w:val="pt-BR"/>
          </w:rPr>
          <w:t>http://www.redefrangoassado.com.br/</w:t>
        </w:r>
      </w:hyperlink>
      <w:r w:rsidR="005F2E0B" w:rsidRPr="00BC3A63">
        <w:rPr>
          <w:rStyle w:val="apple-converted-space"/>
          <w:rFonts w:ascii="Arial" w:hAnsi="Arial" w:cs="Arial"/>
          <w:color w:val="auto"/>
          <w:sz w:val="24"/>
          <w:szCs w:val="24"/>
          <w:lang w:val="pt-BR"/>
        </w:rPr>
        <w:t xml:space="preserve"> - Acessado em 16/03/2016.</w:t>
      </w:r>
    </w:p>
    <w:p w:rsidR="005F2E0B" w:rsidRPr="00BC3A63" w:rsidRDefault="00FD7E2F" w:rsidP="000E47CD">
      <w:pPr>
        <w:pStyle w:val="BodyA"/>
        <w:spacing w:line="360" w:lineRule="auto"/>
        <w:jc w:val="both"/>
        <w:rPr>
          <w:rStyle w:val="apple-converted-space"/>
          <w:rFonts w:ascii="Arial" w:hAnsi="Arial" w:cs="Arial"/>
          <w:color w:val="auto"/>
          <w:sz w:val="24"/>
          <w:szCs w:val="24"/>
          <w:lang w:val="pt-BR"/>
        </w:rPr>
      </w:pPr>
      <w:hyperlink r:id="rId29" w:history="1">
        <w:r w:rsidR="005F2E0B" w:rsidRPr="00BC3A63">
          <w:rPr>
            <w:rStyle w:val="Hyperlink"/>
            <w:rFonts w:ascii="Arial" w:hAnsi="Arial" w:cs="Arial"/>
            <w:color w:val="auto"/>
            <w:sz w:val="24"/>
            <w:szCs w:val="24"/>
            <w:lang w:val="pt-BR"/>
          </w:rPr>
          <w:t>https://www.outback.com.br/home/</w:t>
        </w:r>
      </w:hyperlink>
      <w:r w:rsidR="005F2E0B" w:rsidRPr="00BC3A63">
        <w:rPr>
          <w:rStyle w:val="apple-converted-space"/>
          <w:rFonts w:ascii="Arial" w:hAnsi="Arial" w:cs="Arial"/>
          <w:color w:val="auto"/>
          <w:sz w:val="24"/>
          <w:szCs w:val="24"/>
          <w:lang w:val="pt-BR"/>
        </w:rPr>
        <w:t xml:space="preserve"> - Acessado em 16/03/2016.</w:t>
      </w:r>
    </w:p>
    <w:p w:rsidR="005F2E0B" w:rsidRPr="00BC3A63" w:rsidRDefault="00FD7E2F" w:rsidP="000E47CD">
      <w:pPr>
        <w:pStyle w:val="BodyA"/>
        <w:spacing w:line="360" w:lineRule="auto"/>
        <w:jc w:val="both"/>
        <w:rPr>
          <w:rStyle w:val="apple-converted-space"/>
          <w:rFonts w:ascii="Arial" w:hAnsi="Arial" w:cs="Arial"/>
          <w:color w:val="auto"/>
          <w:sz w:val="24"/>
          <w:szCs w:val="24"/>
          <w:lang w:val="pt-BR"/>
        </w:rPr>
      </w:pPr>
      <w:hyperlink r:id="rId30" w:history="1">
        <w:r w:rsidR="005F2E0B" w:rsidRPr="00BC3A63">
          <w:rPr>
            <w:rStyle w:val="Hyperlink"/>
            <w:rFonts w:ascii="Arial" w:hAnsi="Arial" w:cs="Arial"/>
            <w:color w:val="auto"/>
            <w:sz w:val="24"/>
            <w:szCs w:val="24"/>
            <w:lang w:val="pt-BR"/>
          </w:rPr>
          <w:t>http://www.internationalmealcompany.com.br/</w:t>
        </w:r>
      </w:hyperlink>
      <w:r w:rsidR="005F2E0B" w:rsidRPr="00BC3A63">
        <w:rPr>
          <w:rStyle w:val="apple-converted-space"/>
          <w:rFonts w:ascii="Arial" w:hAnsi="Arial" w:cs="Arial"/>
          <w:color w:val="auto"/>
          <w:sz w:val="24"/>
          <w:szCs w:val="24"/>
          <w:lang w:val="pt-BR"/>
        </w:rPr>
        <w:t xml:space="preserve"> - Acessado em 17/03/2016</w:t>
      </w:r>
    </w:p>
    <w:p w:rsidR="0075112E" w:rsidRPr="004F7A13" w:rsidRDefault="0051566A" w:rsidP="004F7A13">
      <w:pPr>
        <w:spacing w:line="360" w:lineRule="auto"/>
        <w:jc w:val="both"/>
        <w:rPr>
          <w:rStyle w:val="apple-converted-space"/>
          <w:rFonts w:ascii="Arial" w:hAnsi="Arial" w:cs="Arial"/>
          <w:lang w:val="pt-BR"/>
        </w:rPr>
      </w:pPr>
      <w:r w:rsidRPr="009A0DB9">
        <w:rPr>
          <w:rFonts w:ascii="Arial" w:hAnsi="Arial" w:cs="Arial"/>
          <w:lang w:val="pt-BR"/>
        </w:rPr>
        <w:t xml:space="preserve">ROSSI, Lucas. </w:t>
      </w:r>
      <w:r w:rsidRPr="004F7A13">
        <w:rPr>
          <w:rFonts w:ascii="Arial" w:hAnsi="Arial" w:cs="Arial"/>
          <w:lang w:val="pt-BR"/>
        </w:rPr>
        <w:t xml:space="preserve">A receita de casual dining caiu no gosto do povo. Revista Exame. </w:t>
      </w:r>
      <w:r w:rsidR="004F7A13" w:rsidRPr="004F7A13">
        <w:rPr>
          <w:rFonts w:ascii="Arial" w:hAnsi="Arial" w:cs="Arial"/>
          <w:lang w:val="pt-BR"/>
        </w:rPr>
        <w:t>Edição 1062. Restaurantes</w:t>
      </w:r>
      <w:r w:rsidR="004F7A13">
        <w:rPr>
          <w:rFonts w:ascii="Arial" w:hAnsi="Arial" w:cs="Arial"/>
          <w:lang w:val="pt-BR"/>
        </w:rPr>
        <w:t>.</w:t>
      </w:r>
      <w:r w:rsidR="004F7A13" w:rsidRPr="004F7A13">
        <w:rPr>
          <w:rFonts w:ascii="Arial" w:hAnsi="Arial" w:cs="Arial"/>
          <w:lang w:val="pt-BR"/>
        </w:rPr>
        <w:t xml:space="preserve"> </w:t>
      </w:r>
      <w:hyperlink r:id="rId31" w:history="1">
        <w:r w:rsidRPr="004F7A13">
          <w:rPr>
            <w:rStyle w:val="Hyperlink"/>
            <w:rFonts w:ascii="Arial" w:hAnsi="Arial" w:cs="Arial"/>
            <w:lang w:val="pt-BR"/>
          </w:rPr>
          <w:t>http://exame.abril.com.br/revista-exame/edicoes/1062/noticias/a-receita-caiu-no-gosto-do-povo</w:t>
        </w:r>
      </w:hyperlink>
      <w:r w:rsidRPr="004F7A13">
        <w:rPr>
          <w:rFonts w:ascii="Arial" w:hAnsi="Arial" w:cs="Arial"/>
          <w:lang w:val="pt-BR"/>
        </w:rPr>
        <w:t xml:space="preserve"> - Acessado em 18/03/2016.</w:t>
      </w:r>
    </w:p>
    <w:p w:rsidR="005B25E6" w:rsidRPr="00BC3A63" w:rsidRDefault="003C3DE0" w:rsidP="000E47CD">
      <w:pPr>
        <w:pStyle w:val="BodyA"/>
        <w:spacing w:line="360" w:lineRule="auto"/>
        <w:jc w:val="both"/>
        <w:rPr>
          <w:rStyle w:val="apple-converted-space"/>
          <w:rFonts w:ascii="Arial" w:hAnsi="Arial" w:cs="Arial"/>
          <w:color w:val="auto"/>
          <w:sz w:val="24"/>
          <w:szCs w:val="24"/>
          <w:lang w:val="pt-BR"/>
        </w:rPr>
      </w:pPr>
      <w:r>
        <w:rPr>
          <w:lang w:val="pt-BR"/>
        </w:rPr>
        <w:t xml:space="preserve">MASTERSAF, disponível em </w:t>
      </w:r>
      <w:hyperlink r:id="rId32" w:history="1">
        <w:r w:rsidR="005B25E6" w:rsidRPr="00BC3A63">
          <w:rPr>
            <w:rStyle w:val="Hyperlink"/>
            <w:rFonts w:ascii="Arial" w:hAnsi="Arial" w:cs="Arial"/>
            <w:sz w:val="24"/>
            <w:szCs w:val="24"/>
            <w:lang w:val="pt-BR"/>
          </w:rPr>
          <w:t>https://thomsonreuters.com.br/pt/tax-accounting/onesource-mastersaf.html</w:t>
        </w:r>
      </w:hyperlink>
      <w:r w:rsidR="005B25E6" w:rsidRPr="00BC3A63">
        <w:rPr>
          <w:rStyle w:val="apple-converted-space"/>
          <w:rFonts w:ascii="Arial" w:hAnsi="Arial" w:cs="Arial"/>
          <w:color w:val="auto"/>
          <w:sz w:val="24"/>
          <w:szCs w:val="24"/>
          <w:lang w:val="pt-BR"/>
        </w:rPr>
        <w:t xml:space="preserve"> - Acessado em 18/03/2016.</w:t>
      </w:r>
    </w:p>
    <w:p w:rsidR="00D436C5" w:rsidRPr="00BC3A63" w:rsidRDefault="00FD7E2F" w:rsidP="000E47CD">
      <w:pPr>
        <w:pStyle w:val="BodyA"/>
        <w:spacing w:line="360" w:lineRule="auto"/>
        <w:jc w:val="both"/>
        <w:rPr>
          <w:rFonts w:ascii="Arial" w:hAnsi="Arial" w:cs="Arial"/>
          <w:color w:val="auto"/>
          <w:sz w:val="24"/>
          <w:szCs w:val="24"/>
          <w:lang w:val="pt-BR"/>
        </w:rPr>
      </w:pPr>
      <w:hyperlink r:id="rId33" w:history="1">
        <w:r w:rsidR="003C3DE0" w:rsidRPr="00F05475">
          <w:rPr>
            <w:rStyle w:val="Hyperlink"/>
            <w:rFonts w:ascii="Arial" w:hAnsi="Arial" w:cs="Arial"/>
            <w:sz w:val="24"/>
            <w:szCs w:val="24"/>
            <w:lang w:val="pt-BR"/>
          </w:rPr>
          <w:t>http://www.softwareadvice.com/</w:t>
        </w:r>
      </w:hyperlink>
      <w:r w:rsidR="003C3DE0">
        <w:rPr>
          <w:rFonts w:ascii="Arial" w:hAnsi="Arial" w:cs="Arial"/>
          <w:sz w:val="24"/>
          <w:szCs w:val="24"/>
          <w:lang w:val="pt-BR"/>
        </w:rPr>
        <w:t xml:space="preserve"> </w:t>
      </w:r>
      <w:r w:rsidR="00D436C5" w:rsidRPr="00BC3A63">
        <w:rPr>
          <w:rFonts w:ascii="Arial" w:hAnsi="Arial" w:cs="Arial"/>
          <w:color w:val="auto"/>
          <w:sz w:val="24"/>
          <w:szCs w:val="24"/>
          <w:lang w:val="pt-BR"/>
        </w:rPr>
        <w:t>acessado em 17/03/2016</w:t>
      </w:r>
    </w:p>
    <w:p w:rsidR="0001615A" w:rsidRPr="00BC3A63" w:rsidRDefault="003C3DE0" w:rsidP="000E47CD">
      <w:pPr>
        <w:pStyle w:val="BodyA"/>
        <w:spacing w:line="360" w:lineRule="auto"/>
        <w:jc w:val="both"/>
        <w:rPr>
          <w:rFonts w:ascii="Arial" w:hAnsi="Arial" w:cs="Arial"/>
          <w:color w:val="auto"/>
          <w:sz w:val="24"/>
          <w:szCs w:val="24"/>
          <w:lang w:val="pt-BR"/>
        </w:rPr>
      </w:pPr>
      <w:r>
        <w:rPr>
          <w:lang w:val="pt-BR"/>
        </w:rPr>
        <w:t xml:space="preserve">Entree Food ERP, disponível em </w:t>
      </w:r>
      <w:hyperlink r:id="rId34" w:history="1">
        <w:r w:rsidR="0001615A" w:rsidRPr="00BC3A63">
          <w:rPr>
            <w:rStyle w:val="Hyperlink"/>
            <w:rFonts w:ascii="Arial" w:hAnsi="Arial" w:cs="Arial"/>
            <w:sz w:val="24"/>
            <w:szCs w:val="24"/>
            <w:lang w:val="pt-BR"/>
          </w:rPr>
          <w:t>http://necs.com/entree_food_distribution_software/</w:t>
        </w:r>
      </w:hyperlink>
      <w:r w:rsidR="0001615A" w:rsidRPr="00BC3A63">
        <w:rPr>
          <w:rFonts w:ascii="Arial" w:hAnsi="Arial" w:cs="Arial"/>
          <w:color w:val="auto"/>
          <w:sz w:val="24"/>
          <w:szCs w:val="24"/>
          <w:lang w:val="pt-BR"/>
        </w:rPr>
        <w:t xml:space="preserve"> - Acessado em 05/04/2016</w:t>
      </w:r>
    </w:p>
    <w:p w:rsidR="00DD1935" w:rsidRPr="00993F68" w:rsidRDefault="003C3DE0" w:rsidP="000E47CD">
      <w:pPr>
        <w:pStyle w:val="BodyA"/>
        <w:spacing w:line="360" w:lineRule="auto"/>
        <w:jc w:val="both"/>
        <w:rPr>
          <w:rFonts w:ascii="Arial" w:hAnsi="Arial" w:cs="Arial"/>
          <w:color w:val="auto"/>
          <w:sz w:val="24"/>
          <w:szCs w:val="24"/>
          <w:lang w:val="pt-BR"/>
        </w:rPr>
      </w:pPr>
      <w:r w:rsidRPr="009A0DB9">
        <w:rPr>
          <w:lang w:val="pt-BR"/>
        </w:rPr>
        <w:t>IBM</w:t>
      </w:r>
      <w:r w:rsidR="00993F68" w:rsidRPr="009A0DB9">
        <w:rPr>
          <w:lang w:val="pt-BR"/>
        </w:rPr>
        <w:t xml:space="preserve">. Virtualization in Education. </w:t>
      </w:r>
      <w:r w:rsidR="00993F68" w:rsidRPr="00993F68">
        <w:rPr>
          <w:lang w:val="pt-BR"/>
        </w:rPr>
        <w:t>Disponível em</w:t>
      </w:r>
      <w:r w:rsidRPr="00993F68">
        <w:rPr>
          <w:lang w:val="pt-BR"/>
        </w:rPr>
        <w:t xml:space="preserve"> </w:t>
      </w:r>
      <w:hyperlink r:id="rId35" w:history="1">
        <w:r w:rsidR="00DD1935" w:rsidRPr="00993F68">
          <w:rPr>
            <w:rStyle w:val="Hyperlink"/>
            <w:rFonts w:ascii="Arial" w:hAnsi="Arial" w:cs="Arial"/>
            <w:sz w:val="24"/>
            <w:szCs w:val="24"/>
            <w:lang w:val="pt-BR"/>
          </w:rPr>
          <w:t>http://www-07.ibm.com/solutions/in/education/download/Virtualization%20in%20Education.pdf-</w:t>
        </w:r>
      </w:hyperlink>
      <w:r w:rsidR="00DD1935" w:rsidRPr="00993F68">
        <w:rPr>
          <w:rFonts w:ascii="Arial" w:hAnsi="Arial" w:cs="Arial"/>
          <w:color w:val="auto"/>
          <w:sz w:val="24"/>
          <w:szCs w:val="24"/>
          <w:lang w:val="pt-BR"/>
        </w:rPr>
        <w:t xml:space="preserve"> acessado em 26/04/2016</w:t>
      </w:r>
    </w:p>
    <w:p w:rsidR="00332E6A" w:rsidRPr="00BC3A63" w:rsidRDefault="00332E6A"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TURBAN, Efraim; VOLONINO, Linda – Tecnologia da Informação para Gestão (2013)</w:t>
      </w:r>
    </w:p>
    <w:p w:rsidR="00561A22" w:rsidRPr="00BC3A63" w:rsidRDefault="00FD7E2F" w:rsidP="000E47CD">
      <w:pPr>
        <w:pStyle w:val="BodyA"/>
        <w:spacing w:line="360" w:lineRule="auto"/>
        <w:jc w:val="both"/>
        <w:rPr>
          <w:rFonts w:ascii="Arial" w:hAnsi="Arial" w:cs="Arial"/>
          <w:color w:val="auto"/>
          <w:sz w:val="24"/>
          <w:szCs w:val="24"/>
          <w:lang w:val="pt-BR"/>
        </w:rPr>
      </w:pPr>
      <w:hyperlink r:id="rId36" w:history="1">
        <w:r w:rsidR="00561A22" w:rsidRPr="00BC3A63">
          <w:rPr>
            <w:rStyle w:val="Hyperlink"/>
            <w:rFonts w:ascii="Arial" w:hAnsi="Arial" w:cs="Arial"/>
            <w:sz w:val="24"/>
            <w:szCs w:val="24"/>
            <w:lang w:val="pt-BR"/>
          </w:rPr>
          <w:t>http://blogs-images.forbes.com/sungardas/files/2015/07/cloud-computing.Forbes.7.22.15.jpg</w:t>
        </w:r>
      </w:hyperlink>
      <w:r w:rsidR="00561A22" w:rsidRPr="00BC3A63">
        <w:rPr>
          <w:rFonts w:ascii="Arial" w:hAnsi="Arial" w:cs="Arial"/>
          <w:color w:val="auto"/>
          <w:sz w:val="24"/>
          <w:szCs w:val="24"/>
          <w:lang w:val="pt-BR"/>
        </w:rPr>
        <w:t xml:space="preserve"> [arquivo de imagem]</w:t>
      </w:r>
    </w:p>
    <w:p w:rsidR="00570732" w:rsidRPr="00BC3A63" w:rsidRDefault="00FD7E2F" w:rsidP="000E47CD">
      <w:pPr>
        <w:pStyle w:val="BodyA"/>
        <w:spacing w:line="360" w:lineRule="auto"/>
        <w:jc w:val="both"/>
        <w:rPr>
          <w:rStyle w:val="apple-converted-space"/>
          <w:rFonts w:ascii="Arial" w:hAnsi="Arial" w:cs="Arial"/>
          <w:sz w:val="24"/>
          <w:szCs w:val="24"/>
          <w:lang w:val="pt-BR"/>
        </w:rPr>
      </w:pPr>
      <w:hyperlink r:id="rId37" w:history="1">
        <w:r w:rsidR="00570732" w:rsidRPr="00BC3A63">
          <w:rPr>
            <w:rStyle w:val="Hyperlink"/>
            <w:rFonts w:ascii="Arial" w:hAnsi="Arial" w:cs="Arial"/>
            <w:sz w:val="24"/>
            <w:szCs w:val="24"/>
            <w:lang w:val="pt-BR"/>
          </w:rPr>
          <w:t>http://go.sap.com/product/enterprise-management/business-bydesign.html</w:t>
        </w:r>
      </w:hyperlink>
    </w:p>
    <w:p w:rsidR="00570732" w:rsidRPr="00BC3A63" w:rsidRDefault="00570732"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“Microprocessor Quick Reference Guide</w:t>
      </w:r>
      <w:r w:rsidR="00AF4278" w:rsidRPr="00BC3A63">
        <w:rPr>
          <w:rFonts w:ascii="Arial" w:hAnsi="Arial" w:cs="Arial"/>
          <w:color w:val="auto"/>
          <w:sz w:val="24"/>
          <w:szCs w:val="24"/>
          <w:lang w:val="pt-BR"/>
        </w:rPr>
        <w:t>,</w:t>
      </w:r>
      <w:r w:rsidRPr="00BC3A63">
        <w:rPr>
          <w:rFonts w:ascii="Arial" w:hAnsi="Arial" w:cs="Arial"/>
          <w:color w:val="auto"/>
          <w:sz w:val="24"/>
          <w:szCs w:val="24"/>
          <w:lang w:val="pt-BR"/>
        </w:rPr>
        <w:t xml:space="preserve">” disponível em </w:t>
      </w:r>
      <w:hyperlink r:id="rId38" w:history="1">
        <w:r w:rsidR="00AF4278" w:rsidRPr="00BC3A63">
          <w:rPr>
            <w:rStyle w:val="Hyperlink"/>
            <w:rFonts w:ascii="Arial" w:hAnsi="Arial" w:cs="Arial"/>
            <w:sz w:val="24"/>
            <w:szCs w:val="24"/>
            <w:lang w:val="pt-BR"/>
          </w:rPr>
          <w:t>http://www.intel.com/pressroom/kits/quickrefyr.htm em 03/05/2016</w:t>
        </w:r>
      </w:hyperlink>
      <w:r w:rsidRPr="00BC3A63">
        <w:rPr>
          <w:rFonts w:ascii="Arial" w:hAnsi="Arial" w:cs="Arial"/>
          <w:color w:val="auto"/>
          <w:sz w:val="24"/>
          <w:szCs w:val="24"/>
          <w:lang w:val="pt-BR"/>
        </w:rPr>
        <w:t>.</w:t>
      </w:r>
    </w:p>
    <w:p w:rsidR="00AF4278" w:rsidRPr="009A0DB9" w:rsidRDefault="00AF4278" w:rsidP="000E47CD">
      <w:pPr>
        <w:pStyle w:val="BodyA"/>
        <w:spacing w:line="360" w:lineRule="auto"/>
        <w:jc w:val="both"/>
        <w:rPr>
          <w:rFonts w:ascii="Arial" w:hAnsi="Arial" w:cs="Arial"/>
          <w:color w:val="auto"/>
          <w:sz w:val="24"/>
          <w:szCs w:val="24"/>
          <w:lang w:val="en-GB"/>
        </w:rPr>
      </w:pPr>
      <w:r w:rsidRPr="009A0DB9">
        <w:rPr>
          <w:rFonts w:ascii="Arial" w:hAnsi="Arial" w:cs="Arial"/>
          <w:color w:val="auto"/>
          <w:sz w:val="24"/>
          <w:szCs w:val="24"/>
          <w:lang w:val="en-GB"/>
        </w:rPr>
        <w:t xml:space="preserve">“Cloud ERP: The great enabler of growth,” disponível em </w:t>
      </w:r>
      <w:hyperlink r:id="rId39" w:history="1">
        <w:r w:rsidR="006A0624" w:rsidRPr="009A0DB9">
          <w:rPr>
            <w:rStyle w:val="Hyperlink"/>
            <w:rFonts w:ascii="Arial" w:hAnsi="Arial" w:cs="Arial"/>
            <w:sz w:val="24"/>
            <w:szCs w:val="24"/>
            <w:lang w:val="en-GB"/>
          </w:rPr>
          <w:t>http://go.sap.com/documents/2015/04/4a730a8f-227c-0010-82c7-eda71af511fa.html em 03/05/2016</w:t>
        </w:r>
      </w:hyperlink>
    </w:p>
    <w:p w:rsidR="006A0624" w:rsidRPr="009A0DB9" w:rsidRDefault="00FD7E2F" w:rsidP="000E47CD">
      <w:pPr>
        <w:pStyle w:val="BodyA"/>
        <w:spacing w:line="360" w:lineRule="auto"/>
        <w:jc w:val="both"/>
        <w:rPr>
          <w:rFonts w:ascii="Arial" w:hAnsi="Arial" w:cs="Arial"/>
          <w:color w:val="auto"/>
          <w:sz w:val="24"/>
          <w:szCs w:val="24"/>
          <w:lang w:val="en-GB"/>
        </w:rPr>
      </w:pPr>
      <w:hyperlink r:id="rId40" w:history="1">
        <w:r w:rsidR="006A0624" w:rsidRPr="009A0DB9">
          <w:rPr>
            <w:rStyle w:val="Hyperlink"/>
            <w:rFonts w:ascii="Arial" w:hAnsi="Arial" w:cs="Arial"/>
            <w:sz w:val="24"/>
            <w:szCs w:val="24"/>
            <w:lang w:val="en-GB"/>
          </w:rPr>
          <w:t>http://www.vmware.com/br</w:t>
        </w:r>
      </w:hyperlink>
    </w:p>
    <w:p w:rsidR="006A0624" w:rsidRPr="009A0DB9" w:rsidRDefault="006A0624" w:rsidP="000E47CD">
      <w:pPr>
        <w:pStyle w:val="BodyA"/>
        <w:spacing w:line="360" w:lineRule="auto"/>
        <w:jc w:val="both"/>
        <w:rPr>
          <w:rFonts w:ascii="Arial" w:hAnsi="Arial" w:cs="Arial"/>
          <w:color w:val="auto"/>
          <w:sz w:val="24"/>
          <w:szCs w:val="24"/>
          <w:lang w:val="en-GB"/>
        </w:rPr>
      </w:pPr>
      <w:r w:rsidRPr="009A0DB9">
        <w:rPr>
          <w:rFonts w:ascii="Arial" w:hAnsi="Arial" w:cs="Arial"/>
          <w:color w:val="auto"/>
          <w:sz w:val="24"/>
          <w:szCs w:val="24"/>
          <w:lang w:val="en-GB"/>
        </w:rPr>
        <w:t xml:space="preserve">“30 years of accumulation: a timeline of cloud computing” disponível em </w:t>
      </w:r>
      <w:hyperlink r:id="rId41" w:history="1">
        <w:r w:rsidRPr="009A0DB9">
          <w:rPr>
            <w:rStyle w:val="Hyperlink"/>
            <w:rFonts w:ascii="Arial" w:hAnsi="Arial" w:cs="Arial"/>
            <w:sz w:val="24"/>
            <w:szCs w:val="24"/>
            <w:lang w:val="en-GB"/>
          </w:rPr>
          <w:t>https://gcn.com/Articles/2013/05/30/GCN30-Timeline-Cloud.aspx?Page=1</w:t>
        </w:r>
      </w:hyperlink>
      <w:r w:rsidRPr="009A0DB9">
        <w:rPr>
          <w:rFonts w:ascii="Arial" w:hAnsi="Arial" w:cs="Arial"/>
          <w:color w:val="auto"/>
          <w:sz w:val="24"/>
          <w:szCs w:val="24"/>
          <w:lang w:val="en-GB"/>
        </w:rPr>
        <w:t xml:space="preserve"> em 02/05/2016</w:t>
      </w:r>
    </w:p>
    <w:p w:rsidR="00227A70" w:rsidRPr="00BC3A63" w:rsidRDefault="00227A70"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“AWS</w:t>
      </w:r>
      <w:r w:rsidR="000068F1" w:rsidRPr="00BC3A63">
        <w:rPr>
          <w:rFonts w:ascii="Arial" w:hAnsi="Arial" w:cs="Arial"/>
          <w:color w:val="auto"/>
          <w:sz w:val="24"/>
          <w:szCs w:val="24"/>
          <w:lang w:val="pt-BR"/>
        </w:rPr>
        <w:t xml:space="preserve"> </w:t>
      </w:r>
      <w:r w:rsidRPr="00BC3A63">
        <w:rPr>
          <w:rFonts w:ascii="Arial" w:hAnsi="Arial" w:cs="Arial"/>
          <w:color w:val="auto"/>
          <w:sz w:val="24"/>
          <w:szCs w:val="24"/>
          <w:lang w:val="pt-BR"/>
        </w:rPr>
        <w:t>Risk</w:t>
      </w:r>
      <w:r w:rsidR="000068F1" w:rsidRPr="00BC3A63">
        <w:rPr>
          <w:rFonts w:ascii="Arial" w:hAnsi="Arial" w:cs="Arial"/>
          <w:color w:val="auto"/>
          <w:sz w:val="24"/>
          <w:szCs w:val="24"/>
          <w:lang w:val="pt-BR"/>
        </w:rPr>
        <w:t xml:space="preserve"> </w:t>
      </w:r>
      <w:r w:rsidRPr="00BC3A63">
        <w:rPr>
          <w:rFonts w:ascii="Arial" w:hAnsi="Arial" w:cs="Arial"/>
          <w:color w:val="auto"/>
          <w:sz w:val="24"/>
          <w:szCs w:val="24"/>
          <w:lang w:val="pt-BR"/>
        </w:rPr>
        <w:t>and</w:t>
      </w:r>
      <w:r w:rsidR="000068F1" w:rsidRPr="00BC3A63">
        <w:rPr>
          <w:rFonts w:ascii="Arial" w:hAnsi="Arial" w:cs="Arial"/>
          <w:color w:val="auto"/>
          <w:sz w:val="24"/>
          <w:szCs w:val="24"/>
          <w:lang w:val="pt-BR"/>
        </w:rPr>
        <w:t xml:space="preserve"> </w:t>
      </w:r>
      <w:r w:rsidRPr="00BC3A63">
        <w:rPr>
          <w:rFonts w:ascii="Arial" w:hAnsi="Arial" w:cs="Arial"/>
          <w:color w:val="auto"/>
          <w:sz w:val="24"/>
          <w:szCs w:val="24"/>
          <w:lang w:val="pt-BR"/>
        </w:rPr>
        <w:t>Compliance”</w:t>
      </w:r>
      <w:r w:rsidR="000068F1" w:rsidRPr="00BC3A63">
        <w:rPr>
          <w:rFonts w:ascii="Arial" w:hAnsi="Arial" w:cs="Arial"/>
          <w:color w:val="auto"/>
          <w:sz w:val="24"/>
          <w:szCs w:val="24"/>
          <w:lang w:val="pt-BR"/>
        </w:rPr>
        <w:t xml:space="preserve"> </w:t>
      </w:r>
      <w:r w:rsidRPr="00BC3A63">
        <w:rPr>
          <w:rFonts w:ascii="Arial" w:hAnsi="Arial" w:cs="Arial"/>
          <w:color w:val="auto"/>
          <w:sz w:val="24"/>
          <w:szCs w:val="24"/>
          <w:lang w:val="pt-BR"/>
        </w:rPr>
        <w:t xml:space="preserve">disponível em </w:t>
      </w:r>
      <w:hyperlink r:id="rId42" w:history="1">
        <w:r w:rsidRPr="00BC3A63">
          <w:rPr>
            <w:rStyle w:val="Hyperlink"/>
            <w:rFonts w:ascii="Arial" w:hAnsi="Arial" w:cs="Arial"/>
            <w:sz w:val="24"/>
            <w:szCs w:val="24"/>
            <w:lang w:val="pt-BR"/>
          </w:rPr>
          <w:t>http://d0.awsstatic.com/whitepapers/compliance/AWS_Risk_and_Compliance_Whitepaper_1231.pdf</w:t>
        </w:r>
      </w:hyperlink>
      <w:r w:rsidRPr="00BC3A63">
        <w:rPr>
          <w:rFonts w:ascii="Arial" w:hAnsi="Arial" w:cs="Arial"/>
          <w:color w:val="auto"/>
          <w:sz w:val="24"/>
          <w:szCs w:val="24"/>
          <w:lang w:val="pt-BR"/>
        </w:rPr>
        <w:t xml:space="preserve"> em 09/05/2016</w:t>
      </w:r>
    </w:p>
    <w:p w:rsidR="00227A70" w:rsidRPr="00BC3A63" w:rsidRDefault="00227A70"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lastRenderedPageBreak/>
        <w:t xml:space="preserve">“AWS Cloud Compliance” disponível em </w:t>
      </w:r>
      <w:hyperlink r:id="rId43" w:history="1">
        <w:r w:rsidRPr="00BC3A63">
          <w:rPr>
            <w:rStyle w:val="Hyperlink"/>
            <w:rFonts w:ascii="Arial" w:hAnsi="Arial" w:cs="Arial"/>
            <w:sz w:val="24"/>
            <w:szCs w:val="24"/>
            <w:lang w:val="pt-BR"/>
          </w:rPr>
          <w:t>http://aws.amazon.com/compliance/</w:t>
        </w:r>
      </w:hyperlink>
      <w:r w:rsidRPr="00BC3A63">
        <w:rPr>
          <w:rFonts w:ascii="Arial" w:hAnsi="Arial" w:cs="Arial"/>
          <w:color w:val="auto"/>
          <w:sz w:val="24"/>
          <w:szCs w:val="24"/>
          <w:lang w:val="pt-BR"/>
        </w:rPr>
        <w:t xml:space="preserve"> em 09/05/2016</w:t>
      </w:r>
    </w:p>
    <w:p w:rsidR="00227A70" w:rsidRPr="00BC3A63" w:rsidRDefault="00892BB5" w:rsidP="000E47CD">
      <w:pPr>
        <w:pStyle w:val="BodyA"/>
        <w:spacing w:line="360" w:lineRule="auto"/>
        <w:jc w:val="both"/>
        <w:rPr>
          <w:rFonts w:ascii="Arial" w:hAnsi="Arial" w:cs="Arial"/>
          <w:color w:val="auto"/>
          <w:sz w:val="24"/>
          <w:szCs w:val="24"/>
          <w:lang w:val="pt-BR"/>
        </w:rPr>
      </w:pPr>
      <w:r w:rsidRPr="00BC3A63">
        <w:rPr>
          <w:rFonts w:ascii="Arial" w:hAnsi="Arial" w:cs="Arial"/>
          <w:color w:val="auto"/>
          <w:sz w:val="24"/>
          <w:szCs w:val="24"/>
          <w:lang w:val="pt-BR"/>
        </w:rPr>
        <w:t xml:space="preserve">“AWS Introduction” disponível em </w:t>
      </w:r>
      <w:hyperlink r:id="rId44" w:history="1">
        <w:r w:rsidRPr="00BC3A63">
          <w:rPr>
            <w:rStyle w:val="Hyperlink"/>
            <w:rFonts w:ascii="Arial" w:hAnsi="Arial" w:cs="Arial"/>
            <w:sz w:val="24"/>
            <w:szCs w:val="24"/>
            <w:lang w:val="pt-BR"/>
          </w:rPr>
          <w:t>https://www.youtube.com/watch?v=N89AffsxS-g</w:t>
        </w:r>
      </w:hyperlink>
      <w:r w:rsidRPr="00BC3A63">
        <w:rPr>
          <w:rFonts w:ascii="Arial" w:hAnsi="Arial" w:cs="Arial"/>
          <w:color w:val="auto"/>
          <w:sz w:val="24"/>
          <w:szCs w:val="24"/>
          <w:lang w:val="pt-BR"/>
        </w:rPr>
        <w:t xml:space="preserve"> em 16/05/2016</w:t>
      </w:r>
    </w:p>
    <w:p w:rsidR="006A0624" w:rsidRPr="00BC3A63" w:rsidRDefault="00FD7E2F" w:rsidP="000E47CD">
      <w:pPr>
        <w:pStyle w:val="BodyA"/>
        <w:spacing w:line="360" w:lineRule="auto"/>
        <w:jc w:val="both"/>
        <w:rPr>
          <w:rFonts w:ascii="Arial" w:hAnsi="Arial" w:cs="Arial"/>
          <w:color w:val="auto"/>
          <w:sz w:val="24"/>
          <w:szCs w:val="24"/>
          <w:lang w:val="pt-BR"/>
        </w:rPr>
      </w:pPr>
      <w:hyperlink r:id="rId45" w:history="1">
        <w:r w:rsidR="00B2202C" w:rsidRPr="00BC3A63">
          <w:rPr>
            <w:rStyle w:val="Hyperlink"/>
            <w:rFonts w:ascii="Arial" w:hAnsi="Arial" w:cs="Arial"/>
            <w:sz w:val="24"/>
            <w:szCs w:val="24"/>
            <w:lang w:val="pt-BR"/>
          </w:rPr>
          <w:t>http://revistapensar.com.br/tecnologia/pasta_upload/artigos/a42.pdf</w:t>
        </w:r>
      </w:hyperlink>
      <w:r w:rsidR="00B2202C" w:rsidRPr="00BC3A63">
        <w:rPr>
          <w:rFonts w:ascii="Arial" w:hAnsi="Arial" w:cs="Arial"/>
          <w:color w:val="auto"/>
          <w:sz w:val="24"/>
          <w:szCs w:val="24"/>
          <w:lang w:val="pt-BR"/>
        </w:rPr>
        <w:t xml:space="preserve"> disponível em 16/05/2016</w:t>
      </w:r>
    </w:p>
    <w:p w:rsidR="00C52B65" w:rsidRPr="009A0DB9" w:rsidRDefault="00C52B65" w:rsidP="000E47CD">
      <w:pPr>
        <w:pStyle w:val="BodyA"/>
        <w:spacing w:line="360" w:lineRule="auto"/>
        <w:jc w:val="both"/>
        <w:rPr>
          <w:rFonts w:ascii="Arial" w:hAnsi="Arial" w:cs="Arial"/>
          <w:color w:val="auto"/>
          <w:sz w:val="24"/>
          <w:szCs w:val="24"/>
          <w:lang w:val="en-GB"/>
        </w:rPr>
      </w:pPr>
      <w:r w:rsidRPr="009A0DB9">
        <w:rPr>
          <w:rFonts w:ascii="Arial" w:hAnsi="Arial" w:cs="Arial"/>
          <w:sz w:val="24"/>
          <w:szCs w:val="24"/>
          <w:lang w:val="en-GB"/>
        </w:rPr>
        <w:t>OGC, Office of Government Commerce. Service Delivery. Londres – Inglaterra: The Stationary Office, 2001a.</w:t>
      </w:r>
    </w:p>
    <w:sectPr w:rsidR="00C52B65" w:rsidRPr="009A0DB9" w:rsidSect="00E1127D">
      <w:headerReference w:type="default" r:id="rId46"/>
      <w:pgSz w:w="11900" w:h="16840"/>
      <w:pgMar w:top="1701" w:right="1134" w:bottom="1134" w:left="1701" w:header="1134" w:footer="8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DEA" w:rsidRDefault="00544DEA">
      <w:r>
        <w:separator/>
      </w:r>
    </w:p>
  </w:endnote>
  <w:endnote w:type="continuationSeparator" w:id="0">
    <w:p w:rsidR="00544DEA" w:rsidRDefault="00544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DEA" w:rsidRDefault="00544DEA">
      <w:r>
        <w:separator/>
      </w:r>
    </w:p>
  </w:footnote>
  <w:footnote w:type="continuationSeparator" w:id="0">
    <w:p w:rsidR="00544DEA" w:rsidRDefault="00544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rPr>
      <w:id w:val="561220582"/>
      <w:docPartObj>
        <w:docPartGallery w:val="Page Numbers (Top of Page)"/>
        <w:docPartUnique/>
      </w:docPartObj>
    </w:sdtPr>
    <w:sdtContent>
      <w:p w:rsidR="00FD7E2F" w:rsidRPr="00E1127D" w:rsidRDefault="00FD7E2F">
        <w:pPr>
          <w:pStyle w:val="Cabealho"/>
          <w:jc w:val="right"/>
          <w:rPr>
            <w:rFonts w:ascii="Arial" w:hAnsi="Arial" w:cs="Arial"/>
          </w:rPr>
        </w:pPr>
        <w:r w:rsidRPr="00E1127D">
          <w:rPr>
            <w:rFonts w:ascii="Arial" w:hAnsi="Arial" w:cs="Arial"/>
          </w:rPr>
          <w:fldChar w:fldCharType="begin"/>
        </w:r>
        <w:r w:rsidRPr="00E1127D">
          <w:rPr>
            <w:rFonts w:ascii="Arial" w:hAnsi="Arial" w:cs="Arial"/>
          </w:rPr>
          <w:instrText>PAGE   \* MERGEFORMAT</w:instrText>
        </w:r>
        <w:r w:rsidRPr="00E1127D">
          <w:rPr>
            <w:rFonts w:ascii="Arial" w:hAnsi="Arial" w:cs="Arial"/>
          </w:rPr>
          <w:fldChar w:fldCharType="separate"/>
        </w:r>
        <w:r w:rsidRPr="00FD7E2F">
          <w:rPr>
            <w:rFonts w:ascii="Arial" w:hAnsi="Arial" w:cs="Arial"/>
            <w:noProof/>
            <w:lang w:val="pt-BR"/>
          </w:rPr>
          <w:t>48</w:t>
        </w:r>
        <w:r w:rsidRPr="00E1127D">
          <w:rPr>
            <w:rFonts w:ascii="Arial" w:hAnsi="Arial" w:cs="Arial"/>
          </w:rPr>
          <w:fldChar w:fldCharType="end"/>
        </w:r>
      </w:p>
    </w:sdtContent>
  </w:sdt>
  <w:p w:rsidR="00FD7E2F" w:rsidRDefault="00FD7E2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17462"/>
    <w:multiLevelType w:val="multilevel"/>
    <w:tmpl w:val="659E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567A9"/>
    <w:multiLevelType w:val="hybridMultilevel"/>
    <w:tmpl w:val="2910B2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B125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BE210B"/>
    <w:multiLevelType w:val="hybridMultilevel"/>
    <w:tmpl w:val="AB92A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910187"/>
    <w:multiLevelType w:val="hybridMultilevel"/>
    <w:tmpl w:val="B1E4F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0B7ECB"/>
    <w:multiLevelType w:val="multilevel"/>
    <w:tmpl w:val="CB8AF346"/>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 w15:restartNumberingAfterBreak="0">
    <w:nsid w:val="56890D83"/>
    <w:multiLevelType w:val="multilevel"/>
    <w:tmpl w:val="1F5C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C846D5"/>
    <w:multiLevelType w:val="hybridMultilevel"/>
    <w:tmpl w:val="34E24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5956F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EC68AF"/>
    <w:multiLevelType w:val="hybridMultilevel"/>
    <w:tmpl w:val="8E84D5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2A1F05"/>
    <w:multiLevelType w:val="hybridMultilevel"/>
    <w:tmpl w:val="72A0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C104D1"/>
    <w:multiLevelType w:val="hybridMultilevel"/>
    <w:tmpl w:val="1B0630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B5122DF"/>
    <w:multiLevelType w:val="hybridMultilevel"/>
    <w:tmpl w:val="D5A48A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C5A6EF2"/>
    <w:multiLevelType w:val="multilevel"/>
    <w:tmpl w:val="2C74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8A0860"/>
    <w:multiLevelType w:val="multilevel"/>
    <w:tmpl w:val="0B06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E03806"/>
    <w:multiLevelType w:val="hybridMultilevel"/>
    <w:tmpl w:val="FACAB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3"/>
  </w:num>
  <w:num w:numId="4">
    <w:abstractNumId w:val="14"/>
  </w:num>
  <w:num w:numId="5">
    <w:abstractNumId w:val="6"/>
  </w:num>
  <w:num w:numId="6">
    <w:abstractNumId w:val="13"/>
  </w:num>
  <w:num w:numId="7">
    <w:abstractNumId w:val="0"/>
  </w:num>
  <w:num w:numId="8">
    <w:abstractNumId w:val="15"/>
  </w:num>
  <w:num w:numId="9">
    <w:abstractNumId w:val="2"/>
  </w:num>
  <w:num w:numId="10">
    <w:abstractNumId w:val="11"/>
  </w:num>
  <w:num w:numId="11">
    <w:abstractNumId w:val="12"/>
  </w:num>
  <w:num w:numId="12">
    <w:abstractNumId w:val="1"/>
  </w:num>
  <w:num w:numId="13">
    <w:abstractNumId w:val="9"/>
  </w:num>
  <w:num w:numId="14">
    <w:abstractNumId w:val="4"/>
  </w:num>
  <w:num w:numId="15">
    <w:abstractNumId w:val="7"/>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activeWritingStyle w:appName="MSWord" w:lang="en-GB"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9D"/>
    <w:rsid w:val="00005DCA"/>
    <w:rsid w:val="000068F1"/>
    <w:rsid w:val="00006C49"/>
    <w:rsid w:val="000074A6"/>
    <w:rsid w:val="000104A2"/>
    <w:rsid w:val="00011BF3"/>
    <w:rsid w:val="000151D3"/>
    <w:rsid w:val="0001615A"/>
    <w:rsid w:val="00027127"/>
    <w:rsid w:val="00032BAC"/>
    <w:rsid w:val="000535EC"/>
    <w:rsid w:val="00062BD4"/>
    <w:rsid w:val="000634E4"/>
    <w:rsid w:val="00064A4C"/>
    <w:rsid w:val="000656D5"/>
    <w:rsid w:val="000677F3"/>
    <w:rsid w:val="000727A5"/>
    <w:rsid w:val="00074038"/>
    <w:rsid w:val="00084315"/>
    <w:rsid w:val="000851C7"/>
    <w:rsid w:val="000924D4"/>
    <w:rsid w:val="00095888"/>
    <w:rsid w:val="000A0FEE"/>
    <w:rsid w:val="000A1627"/>
    <w:rsid w:val="000A45EA"/>
    <w:rsid w:val="000A7974"/>
    <w:rsid w:val="000C7FBC"/>
    <w:rsid w:val="000D2E0F"/>
    <w:rsid w:val="000D3BA6"/>
    <w:rsid w:val="000D4725"/>
    <w:rsid w:val="000D5942"/>
    <w:rsid w:val="000D6E1F"/>
    <w:rsid w:val="000D7E0B"/>
    <w:rsid w:val="000E1D73"/>
    <w:rsid w:val="000E47CD"/>
    <w:rsid w:val="000F11E7"/>
    <w:rsid w:val="00116955"/>
    <w:rsid w:val="00116DD5"/>
    <w:rsid w:val="00125916"/>
    <w:rsid w:val="0013433B"/>
    <w:rsid w:val="00146639"/>
    <w:rsid w:val="001554FB"/>
    <w:rsid w:val="00165A17"/>
    <w:rsid w:val="00167A80"/>
    <w:rsid w:val="001760FE"/>
    <w:rsid w:val="001905F1"/>
    <w:rsid w:val="00196DFD"/>
    <w:rsid w:val="001A5E75"/>
    <w:rsid w:val="001B53E3"/>
    <w:rsid w:val="001D05A0"/>
    <w:rsid w:val="001E1FCB"/>
    <w:rsid w:val="001F692D"/>
    <w:rsid w:val="001F6DEE"/>
    <w:rsid w:val="001F70E1"/>
    <w:rsid w:val="001F75A3"/>
    <w:rsid w:val="001F7C82"/>
    <w:rsid w:val="002030E4"/>
    <w:rsid w:val="00204192"/>
    <w:rsid w:val="002048A1"/>
    <w:rsid w:val="0020620A"/>
    <w:rsid w:val="00227A70"/>
    <w:rsid w:val="00242857"/>
    <w:rsid w:val="0024638A"/>
    <w:rsid w:val="0026667A"/>
    <w:rsid w:val="00270AAA"/>
    <w:rsid w:val="00282517"/>
    <w:rsid w:val="002858E5"/>
    <w:rsid w:val="00290BE3"/>
    <w:rsid w:val="00293AA4"/>
    <w:rsid w:val="002A36AB"/>
    <w:rsid w:val="002A5279"/>
    <w:rsid w:val="002A549A"/>
    <w:rsid w:val="002B6B34"/>
    <w:rsid w:val="002B7A3A"/>
    <w:rsid w:val="002C4535"/>
    <w:rsid w:val="002E121A"/>
    <w:rsid w:val="002E3B9F"/>
    <w:rsid w:val="002F11C5"/>
    <w:rsid w:val="002F6F5B"/>
    <w:rsid w:val="00305D01"/>
    <w:rsid w:val="00311108"/>
    <w:rsid w:val="003236FD"/>
    <w:rsid w:val="00327489"/>
    <w:rsid w:val="00330BEE"/>
    <w:rsid w:val="00332E6A"/>
    <w:rsid w:val="00334D09"/>
    <w:rsid w:val="00335ADC"/>
    <w:rsid w:val="003362FA"/>
    <w:rsid w:val="0034323B"/>
    <w:rsid w:val="003466FB"/>
    <w:rsid w:val="00347CBF"/>
    <w:rsid w:val="00350326"/>
    <w:rsid w:val="0035115F"/>
    <w:rsid w:val="0035309C"/>
    <w:rsid w:val="003617BB"/>
    <w:rsid w:val="0036246D"/>
    <w:rsid w:val="00372241"/>
    <w:rsid w:val="0038475F"/>
    <w:rsid w:val="003915AD"/>
    <w:rsid w:val="003A0B3C"/>
    <w:rsid w:val="003A289A"/>
    <w:rsid w:val="003A2C96"/>
    <w:rsid w:val="003B0B5C"/>
    <w:rsid w:val="003B2EB1"/>
    <w:rsid w:val="003B4B12"/>
    <w:rsid w:val="003C12CF"/>
    <w:rsid w:val="003C3DE0"/>
    <w:rsid w:val="003E06D5"/>
    <w:rsid w:val="003E0E8F"/>
    <w:rsid w:val="003E4AD3"/>
    <w:rsid w:val="003F17B1"/>
    <w:rsid w:val="003F35AD"/>
    <w:rsid w:val="003F7F2D"/>
    <w:rsid w:val="0040108B"/>
    <w:rsid w:val="00411EEA"/>
    <w:rsid w:val="00446AAF"/>
    <w:rsid w:val="00446E3A"/>
    <w:rsid w:val="004530BE"/>
    <w:rsid w:val="0045715B"/>
    <w:rsid w:val="004630CA"/>
    <w:rsid w:val="00471ABB"/>
    <w:rsid w:val="00472F07"/>
    <w:rsid w:val="004738F4"/>
    <w:rsid w:val="004744C0"/>
    <w:rsid w:val="00490234"/>
    <w:rsid w:val="00490B7C"/>
    <w:rsid w:val="004914C4"/>
    <w:rsid w:val="004976DA"/>
    <w:rsid w:val="004A1F0D"/>
    <w:rsid w:val="004A20F1"/>
    <w:rsid w:val="004B086B"/>
    <w:rsid w:val="004B1764"/>
    <w:rsid w:val="004B1D4A"/>
    <w:rsid w:val="004B29F0"/>
    <w:rsid w:val="004C472A"/>
    <w:rsid w:val="004C6450"/>
    <w:rsid w:val="004C65FC"/>
    <w:rsid w:val="004E6C6D"/>
    <w:rsid w:val="004F442A"/>
    <w:rsid w:val="004F50C9"/>
    <w:rsid w:val="004F7A13"/>
    <w:rsid w:val="0051566A"/>
    <w:rsid w:val="005303BE"/>
    <w:rsid w:val="0053137D"/>
    <w:rsid w:val="00534566"/>
    <w:rsid w:val="00535D2E"/>
    <w:rsid w:val="005415E9"/>
    <w:rsid w:val="00544DEA"/>
    <w:rsid w:val="005545BE"/>
    <w:rsid w:val="00556E21"/>
    <w:rsid w:val="00561A22"/>
    <w:rsid w:val="00570732"/>
    <w:rsid w:val="00573060"/>
    <w:rsid w:val="005775B7"/>
    <w:rsid w:val="00580128"/>
    <w:rsid w:val="005830CA"/>
    <w:rsid w:val="005838F2"/>
    <w:rsid w:val="00593813"/>
    <w:rsid w:val="00595F68"/>
    <w:rsid w:val="005A01A5"/>
    <w:rsid w:val="005A5FFD"/>
    <w:rsid w:val="005A6FB4"/>
    <w:rsid w:val="005A7237"/>
    <w:rsid w:val="005B25E6"/>
    <w:rsid w:val="005B5DDF"/>
    <w:rsid w:val="005F124D"/>
    <w:rsid w:val="005F2E0B"/>
    <w:rsid w:val="005F66AF"/>
    <w:rsid w:val="00600E63"/>
    <w:rsid w:val="00601C7E"/>
    <w:rsid w:val="006027EA"/>
    <w:rsid w:val="00605DD1"/>
    <w:rsid w:val="00615CA2"/>
    <w:rsid w:val="00615FA6"/>
    <w:rsid w:val="0062039B"/>
    <w:rsid w:val="00625061"/>
    <w:rsid w:val="006404D4"/>
    <w:rsid w:val="006429ED"/>
    <w:rsid w:val="00643C9C"/>
    <w:rsid w:val="00645C05"/>
    <w:rsid w:val="00647A2E"/>
    <w:rsid w:val="00664A3B"/>
    <w:rsid w:val="006663C3"/>
    <w:rsid w:val="00677396"/>
    <w:rsid w:val="00691F99"/>
    <w:rsid w:val="00695F6F"/>
    <w:rsid w:val="0069704A"/>
    <w:rsid w:val="00697361"/>
    <w:rsid w:val="006A0624"/>
    <w:rsid w:val="006A42F8"/>
    <w:rsid w:val="006A5D4A"/>
    <w:rsid w:val="006B13A1"/>
    <w:rsid w:val="006B514F"/>
    <w:rsid w:val="006B5E27"/>
    <w:rsid w:val="006B7772"/>
    <w:rsid w:val="006C2DFD"/>
    <w:rsid w:val="006D2553"/>
    <w:rsid w:val="006D4FFC"/>
    <w:rsid w:val="006E23EF"/>
    <w:rsid w:val="006F27B2"/>
    <w:rsid w:val="006F2CB5"/>
    <w:rsid w:val="006F7972"/>
    <w:rsid w:val="00702B03"/>
    <w:rsid w:val="00717950"/>
    <w:rsid w:val="00730F13"/>
    <w:rsid w:val="00732513"/>
    <w:rsid w:val="0073398F"/>
    <w:rsid w:val="00735994"/>
    <w:rsid w:val="0075112E"/>
    <w:rsid w:val="00752748"/>
    <w:rsid w:val="007557BB"/>
    <w:rsid w:val="00761826"/>
    <w:rsid w:val="007624C3"/>
    <w:rsid w:val="00771174"/>
    <w:rsid w:val="00771C5A"/>
    <w:rsid w:val="00774E7F"/>
    <w:rsid w:val="00786973"/>
    <w:rsid w:val="007942B2"/>
    <w:rsid w:val="007A7ABC"/>
    <w:rsid w:val="007B1A39"/>
    <w:rsid w:val="007B2D51"/>
    <w:rsid w:val="007B36B1"/>
    <w:rsid w:val="007C0C12"/>
    <w:rsid w:val="007D01DE"/>
    <w:rsid w:val="007D7314"/>
    <w:rsid w:val="007E626B"/>
    <w:rsid w:val="007F6C47"/>
    <w:rsid w:val="00812131"/>
    <w:rsid w:val="00815302"/>
    <w:rsid w:val="00815D7D"/>
    <w:rsid w:val="008202CA"/>
    <w:rsid w:val="00835D6C"/>
    <w:rsid w:val="00836AD9"/>
    <w:rsid w:val="0085379C"/>
    <w:rsid w:val="00887B1E"/>
    <w:rsid w:val="00892BB5"/>
    <w:rsid w:val="008969E3"/>
    <w:rsid w:val="008973F8"/>
    <w:rsid w:val="008A6399"/>
    <w:rsid w:val="008A7632"/>
    <w:rsid w:val="008B1C3F"/>
    <w:rsid w:val="008B28FF"/>
    <w:rsid w:val="008B70F5"/>
    <w:rsid w:val="008B7C6A"/>
    <w:rsid w:val="008C0A9B"/>
    <w:rsid w:val="008C4654"/>
    <w:rsid w:val="008C5DF4"/>
    <w:rsid w:val="008E06CF"/>
    <w:rsid w:val="008E0BDF"/>
    <w:rsid w:val="008E2EE6"/>
    <w:rsid w:val="008F15BF"/>
    <w:rsid w:val="00907A20"/>
    <w:rsid w:val="009136B9"/>
    <w:rsid w:val="00916DDD"/>
    <w:rsid w:val="00931ADD"/>
    <w:rsid w:val="00931E00"/>
    <w:rsid w:val="00935560"/>
    <w:rsid w:val="00935962"/>
    <w:rsid w:val="00956428"/>
    <w:rsid w:val="0095650E"/>
    <w:rsid w:val="00957ED7"/>
    <w:rsid w:val="00962AD3"/>
    <w:rsid w:val="00972659"/>
    <w:rsid w:val="00973372"/>
    <w:rsid w:val="00975548"/>
    <w:rsid w:val="00980639"/>
    <w:rsid w:val="009812A9"/>
    <w:rsid w:val="0098207B"/>
    <w:rsid w:val="009822F7"/>
    <w:rsid w:val="009848E0"/>
    <w:rsid w:val="00993F68"/>
    <w:rsid w:val="00995D9D"/>
    <w:rsid w:val="009974DF"/>
    <w:rsid w:val="009A0DB9"/>
    <w:rsid w:val="009A15F4"/>
    <w:rsid w:val="009A2E15"/>
    <w:rsid w:val="009A7C7E"/>
    <w:rsid w:val="009B153E"/>
    <w:rsid w:val="009B1A0D"/>
    <w:rsid w:val="009B2444"/>
    <w:rsid w:val="009B3A61"/>
    <w:rsid w:val="009C12A3"/>
    <w:rsid w:val="009C61EE"/>
    <w:rsid w:val="009D33A9"/>
    <w:rsid w:val="009F0B37"/>
    <w:rsid w:val="009F35A8"/>
    <w:rsid w:val="009F5C93"/>
    <w:rsid w:val="009F756E"/>
    <w:rsid w:val="00A0153A"/>
    <w:rsid w:val="00A0550D"/>
    <w:rsid w:val="00A13F41"/>
    <w:rsid w:val="00A3173C"/>
    <w:rsid w:val="00A34BC7"/>
    <w:rsid w:val="00A45B24"/>
    <w:rsid w:val="00A47095"/>
    <w:rsid w:val="00A643B6"/>
    <w:rsid w:val="00A6507A"/>
    <w:rsid w:val="00A67E75"/>
    <w:rsid w:val="00A72A8D"/>
    <w:rsid w:val="00A80AE6"/>
    <w:rsid w:val="00A87295"/>
    <w:rsid w:val="00A90A52"/>
    <w:rsid w:val="00A9603B"/>
    <w:rsid w:val="00AA18DA"/>
    <w:rsid w:val="00AA3F32"/>
    <w:rsid w:val="00AA63D2"/>
    <w:rsid w:val="00AB3B43"/>
    <w:rsid w:val="00AC0BC5"/>
    <w:rsid w:val="00AC7E1F"/>
    <w:rsid w:val="00AD190D"/>
    <w:rsid w:val="00AD2433"/>
    <w:rsid w:val="00AE122E"/>
    <w:rsid w:val="00AF4278"/>
    <w:rsid w:val="00AF6CC2"/>
    <w:rsid w:val="00AF7F91"/>
    <w:rsid w:val="00B01FC6"/>
    <w:rsid w:val="00B024A8"/>
    <w:rsid w:val="00B17EC8"/>
    <w:rsid w:val="00B2202C"/>
    <w:rsid w:val="00B24D5F"/>
    <w:rsid w:val="00B328A8"/>
    <w:rsid w:val="00B414C6"/>
    <w:rsid w:val="00B44250"/>
    <w:rsid w:val="00B5026B"/>
    <w:rsid w:val="00B50C7C"/>
    <w:rsid w:val="00B54AD0"/>
    <w:rsid w:val="00B60D2C"/>
    <w:rsid w:val="00B63B18"/>
    <w:rsid w:val="00B771DD"/>
    <w:rsid w:val="00B92091"/>
    <w:rsid w:val="00B95ED5"/>
    <w:rsid w:val="00BA2890"/>
    <w:rsid w:val="00BA3EFD"/>
    <w:rsid w:val="00BA69B7"/>
    <w:rsid w:val="00BC3A63"/>
    <w:rsid w:val="00BC3E1E"/>
    <w:rsid w:val="00BC51CF"/>
    <w:rsid w:val="00BE30D7"/>
    <w:rsid w:val="00BE4B57"/>
    <w:rsid w:val="00BF0702"/>
    <w:rsid w:val="00C020C6"/>
    <w:rsid w:val="00C11B4E"/>
    <w:rsid w:val="00C21359"/>
    <w:rsid w:val="00C21B9F"/>
    <w:rsid w:val="00C2589C"/>
    <w:rsid w:val="00C27C39"/>
    <w:rsid w:val="00C34A92"/>
    <w:rsid w:val="00C520F5"/>
    <w:rsid w:val="00C52B65"/>
    <w:rsid w:val="00C574E9"/>
    <w:rsid w:val="00C72722"/>
    <w:rsid w:val="00C84B6D"/>
    <w:rsid w:val="00C96CEE"/>
    <w:rsid w:val="00CA091C"/>
    <w:rsid w:val="00CB162E"/>
    <w:rsid w:val="00CB4503"/>
    <w:rsid w:val="00CC41FC"/>
    <w:rsid w:val="00CD2976"/>
    <w:rsid w:val="00CD6CE9"/>
    <w:rsid w:val="00CE1E89"/>
    <w:rsid w:val="00CF23FE"/>
    <w:rsid w:val="00CF55CB"/>
    <w:rsid w:val="00D04709"/>
    <w:rsid w:val="00D16136"/>
    <w:rsid w:val="00D16FD3"/>
    <w:rsid w:val="00D26317"/>
    <w:rsid w:val="00D27735"/>
    <w:rsid w:val="00D3261A"/>
    <w:rsid w:val="00D32A80"/>
    <w:rsid w:val="00D3433C"/>
    <w:rsid w:val="00D40AB9"/>
    <w:rsid w:val="00D42DD6"/>
    <w:rsid w:val="00D436C5"/>
    <w:rsid w:val="00D46FAD"/>
    <w:rsid w:val="00D55D60"/>
    <w:rsid w:val="00D62659"/>
    <w:rsid w:val="00D74DE9"/>
    <w:rsid w:val="00D76096"/>
    <w:rsid w:val="00D871CF"/>
    <w:rsid w:val="00D91F01"/>
    <w:rsid w:val="00DA15B4"/>
    <w:rsid w:val="00DA290A"/>
    <w:rsid w:val="00DA4B8D"/>
    <w:rsid w:val="00DC096E"/>
    <w:rsid w:val="00DC1CEF"/>
    <w:rsid w:val="00DD1935"/>
    <w:rsid w:val="00DD1AFC"/>
    <w:rsid w:val="00DD4100"/>
    <w:rsid w:val="00DD5DA6"/>
    <w:rsid w:val="00DF2025"/>
    <w:rsid w:val="00DF2E57"/>
    <w:rsid w:val="00E020CB"/>
    <w:rsid w:val="00E0666F"/>
    <w:rsid w:val="00E1127D"/>
    <w:rsid w:val="00E158A4"/>
    <w:rsid w:val="00E34D75"/>
    <w:rsid w:val="00E35016"/>
    <w:rsid w:val="00E53EE3"/>
    <w:rsid w:val="00E5464C"/>
    <w:rsid w:val="00E572C6"/>
    <w:rsid w:val="00E7092D"/>
    <w:rsid w:val="00E86542"/>
    <w:rsid w:val="00E95B84"/>
    <w:rsid w:val="00E974BD"/>
    <w:rsid w:val="00E97C9F"/>
    <w:rsid w:val="00EA19AB"/>
    <w:rsid w:val="00EA1EA6"/>
    <w:rsid w:val="00EB33EF"/>
    <w:rsid w:val="00EB39DF"/>
    <w:rsid w:val="00EC0942"/>
    <w:rsid w:val="00EC333E"/>
    <w:rsid w:val="00ED19A8"/>
    <w:rsid w:val="00ED50FE"/>
    <w:rsid w:val="00EE2665"/>
    <w:rsid w:val="00EE4514"/>
    <w:rsid w:val="00EE468E"/>
    <w:rsid w:val="00EE46CF"/>
    <w:rsid w:val="00EE7107"/>
    <w:rsid w:val="00EE7176"/>
    <w:rsid w:val="00EF0CAC"/>
    <w:rsid w:val="00EF3A69"/>
    <w:rsid w:val="00F05266"/>
    <w:rsid w:val="00F102FC"/>
    <w:rsid w:val="00F10862"/>
    <w:rsid w:val="00F13660"/>
    <w:rsid w:val="00F13F3F"/>
    <w:rsid w:val="00F15CCF"/>
    <w:rsid w:val="00F24033"/>
    <w:rsid w:val="00F27460"/>
    <w:rsid w:val="00F368F3"/>
    <w:rsid w:val="00F37177"/>
    <w:rsid w:val="00F4270D"/>
    <w:rsid w:val="00F433EC"/>
    <w:rsid w:val="00F451B3"/>
    <w:rsid w:val="00F53455"/>
    <w:rsid w:val="00F61DBD"/>
    <w:rsid w:val="00F65596"/>
    <w:rsid w:val="00F72A7F"/>
    <w:rsid w:val="00F75168"/>
    <w:rsid w:val="00F85677"/>
    <w:rsid w:val="00F877A2"/>
    <w:rsid w:val="00F95F3F"/>
    <w:rsid w:val="00FB12E6"/>
    <w:rsid w:val="00FB3884"/>
    <w:rsid w:val="00FB39C4"/>
    <w:rsid w:val="00FB435E"/>
    <w:rsid w:val="00FB4DEF"/>
    <w:rsid w:val="00FB53B0"/>
    <w:rsid w:val="00FB6244"/>
    <w:rsid w:val="00FC2171"/>
    <w:rsid w:val="00FC3ECC"/>
    <w:rsid w:val="00FC57C4"/>
    <w:rsid w:val="00FD7E2F"/>
    <w:rsid w:val="00FE2E3A"/>
    <w:rsid w:val="00FE392B"/>
    <w:rsid w:val="00FE6740"/>
    <w:rsid w:val="00FF09B0"/>
    <w:rsid w:val="00FF1DBC"/>
    <w:rsid w:val="00FF26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45ACC"/>
  <w15:docId w15:val="{CEC48901-4B43-422F-B313-2A1DD135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lang w:val="en-US" w:eastAsia="en-US"/>
    </w:rPr>
  </w:style>
  <w:style w:type="paragraph" w:styleId="Ttulo1">
    <w:name w:val="heading 1"/>
    <w:basedOn w:val="Normal"/>
    <w:next w:val="Normal"/>
    <w:link w:val="Ttulo1Char"/>
    <w:uiPriority w:val="9"/>
    <w:qFormat/>
    <w:rsid w:val="00E0666F"/>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Ttulo2">
    <w:name w:val="heading 2"/>
    <w:basedOn w:val="Normal"/>
    <w:next w:val="Normal"/>
    <w:link w:val="Ttulo2Char"/>
    <w:uiPriority w:val="9"/>
    <w:unhideWhenUsed/>
    <w:qFormat/>
    <w:rsid w:val="000D4725"/>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Ttulo3">
    <w:name w:val="heading 3"/>
    <w:basedOn w:val="Normal"/>
    <w:next w:val="Normal"/>
    <w:link w:val="Ttulo3Char"/>
    <w:uiPriority w:val="9"/>
    <w:unhideWhenUsed/>
    <w:qFormat/>
    <w:rsid w:val="002F11C5"/>
    <w:pPr>
      <w:keepNext/>
      <w:keepLines/>
      <w:spacing w:before="200"/>
      <w:outlineLvl w:val="2"/>
    </w:pPr>
    <w:rPr>
      <w:rFonts w:asciiTheme="majorHAnsi" w:eastAsiaTheme="majorEastAsia" w:hAnsiTheme="majorHAnsi" w:cstheme="majorBidi"/>
      <w:b/>
      <w:bCs/>
      <w:color w:val="499BC9" w:themeColor="accent1"/>
    </w:rPr>
  </w:style>
  <w:style w:type="paragraph" w:styleId="Ttulo4">
    <w:name w:val="heading 4"/>
    <w:basedOn w:val="Normal"/>
    <w:next w:val="Normal"/>
    <w:link w:val="Ttulo4Char"/>
    <w:uiPriority w:val="9"/>
    <w:semiHidden/>
    <w:unhideWhenUsed/>
    <w:qFormat/>
    <w:rsid w:val="00FE392B"/>
    <w:pPr>
      <w:keepNext/>
      <w:keepLines/>
      <w:spacing w:before="200"/>
      <w:outlineLvl w:val="3"/>
    </w:pPr>
    <w:rPr>
      <w:rFonts w:asciiTheme="majorHAnsi" w:eastAsiaTheme="majorEastAsia" w:hAnsiTheme="majorHAnsi" w:cstheme="majorBidi"/>
      <w:b/>
      <w:bCs/>
      <w:i/>
      <w:iCs/>
      <w:color w:val="499BC9"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A">
    <w:name w:val="Body A"/>
    <w:rPr>
      <w:rFonts w:ascii="Helvetica" w:hAnsi="Helvetica" w:cs="Arial Unicode MS"/>
      <w:color w:val="000000"/>
      <w:sz w:val="22"/>
      <w:szCs w:val="22"/>
      <w:u w:color="000000"/>
      <w:lang w:val="pt-PT"/>
    </w:rPr>
  </w:style>
  <w:style w:type="character" w:customStyle="1" w:styleId="apple-converted-space">
    <w:name w:val="apple-converted-space"/>
    <w:rPr>
      <w:lang w:val="pt-PT"/>
    </w:rPr>
  </w:style>
  <w:style w:type="paragraph" w:styleId="NormalWeb">
    <w:name w:val="Normal (Web)"/>
    <w:basedOn w:val="Normal"/>
    <w:uiPriority w:val="99"/>
    <w:unhideWhenUsed/>
    <w:rsid w:val="0053456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pt-BR" w:eastAsia="pt-BR"/>
    </w:rPr>
  </w:style>
  <w:style w:type="table" w:styleId="Tabelacomgrade">
    <w:name w:val="Table Grid"/>
    <w:basedOn w:val="Tabelanormal"/>
    <w:uiPriority w:val="59"/>
    <w:rsid w:val="00C11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0D4725"/>
    <w:rPr>
      <w:rFonts w:asciiTheme="majorHAnsi" w:eastAsiaTheme="majorEastAsia" w:hAnsiTheme="majorHAnsi" w:cstheme="majorBidi"/>
      <w:b/>
      <w:bCs/>
      <w:color w:val="499BC9" w:themeColor="accent1"/>
      <w:sz w:val="26"/>
      <w:szCs w:val="26"/>
      <w:lang w:val="en-US" w:eastAsia="en-US"/>
    </w:rPr>
  </w:style>
  <w:style w:type="table" w:styleId="ListaClara-nfase1">
    <w:name w:val="Light List Accent 1"/>
    <w:basedOn w:val="Tabelanormal"/>
    <w:uiPriority w:val="61"/>
    <w:rsid w:val="000634E4"/>
    <w:tblPr>
      <w:tblStyleRowBandSize w:val="1"/>
      <w:tblStyleColBandSize w:val="1"/>
      <w:tblBorders>
        <w:top w:val="single" w:sz="8" w:space="0" w:color="499BC9" w:themeColor="accent1"/>
        <w:left w:val="single" w:sz="8" w:space="0" w:color="499BC9" w:themeColor="accent1"/>
        <w:bottom w:val="single" w:sz="8" w:space="0" w:color="499BC9" w:themeColor="accent1"/>
        <w:right w:val="single" w:sz="8" w:space="0" w:color="499BC9" w:themeColor="accent1"/>
      </w:tblBorders>
    </w:tblPr>
    <w:tblStylePr w:type="firstRow">
      <w:pPr>
        <w:spacing w:before="0" w:after="0" w:line="240" w:lineRule="auto"/>
      </w:pPr>
      <w:rPr>
        <w:b/>
        <w:bCs/>
        <w:color w:val="FFFFFF" w:themeColor="background1"/>
      </w:rPr>
      <w:tblPr/>
      <w:tcPr>
        <w:shd w:val="clear" w:color="auto" w:fill="499BC9" w:themeFill="accent1"/>
      </w:tcPr>
    </w:tblStylePr>
    <w:tblStylePr w:type="lastRow">
      <w:pPr>
        <w:spacing w:before="0" w:after="0" w:line="240" w:lineRule="auto"/>
      </w:pPr>
      <w:rPr>
        <w:b/>
        <w:bCs/>
      </w:rPr>
      <w:tblPr/>
      <w:tcPr>
        <w:tcBorders>
          <w:top w:val="double" w:sz="6" w:space="0" w:color="499BC9" w:themeColor="accent1"/>
          <w:left w:val="single" w:sz="8" w:space="0" w:color="499BC9" w:themeColor="accent1"/>
          <w:bottom w:val="single" w:sz="8" w:space="0" w:color="499BC9" w:themeColor="accent1"/>
          <w:right w:val="single" w:sz="8" w:space="0" w:color="499BC9" w:themeColor="accent1"/>
        </w:tcBorders>
      </w:tcPr>
    </w:tblStylePr>
    <w:tblStylePr w:type="firstCol">
      <w:rPr>
        <w:b/>
        <w:bCs/>
      </w:rPr>
    </w:tblStylePr>
    <w:tblStylePr w:type="lastCol">
      <w:rPr>
        <w:b/>
        <w:bCs/>
      </w:rPr>
    </w:tblStylePr>
    <w:tblStylePr w:type="band1Vert">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tblStylePr w:type="band1Horz">
      <w:tblPr/>
      <w:tcPr>
        <w:tcBorders>
          <w:top w:val="single" w:sz="8" w:space="0" w:color="499BC9" w:themeColor="accent1"/>
          <w:left w:val="single" w:sz="8" w:space="0" w:color="499BC9" w:themeColor="accent1"/>
          <w:bottom w:val="single" w:sz="8" w:space="0" w:color="499BC9" w:themeColor="accent1"/>
          <w:right w:val="single" w:sz="8" w:space="0" w:color="499BC9" w:themeColor="accent1"/>
        </w:tcBorders>
      </w:tcPr>
    </w:tblStylePr>
  </w:style>
  <w:style w:type="table" w:styleId="SombreamentoMdio1-nfase1">
    <w:name w:val="Medium Shading 1 Accent 1"/>
    <w:basedOn w:val="Tabelanormal"/>
    <w:uiPriority w:val="63"/>
    <w:rsid w:val="000634E4"/>
    <w:tblPr>
      <w:tblStyleRowBandSize w:val="1"/>
      <w:tblStyleColBandSize w:val="1"/>
      <w:tbl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single" w:sz="8" w:space="0" w:color="76B3D6" w:themeColor="accent1" w:themeTint="BF"/>
      </w:tblBorders>
    </w:tblPr>
    <w:tblStylePr w:type="firstRow">
      <w:pPr>
        <w:spacing w:before="0" w:after="0" w:line="240" w:lineRule="auto"/>
      </w:pPr>
      <w:rPr>
        <w:b/>
        <w:bCs/>
        <w:color w:val="FFFFFF" w:themeColor="background1"/>
      </w:rPr>
      <w:tblPr/>
      <w:tcPr>
        <w:tcBorders>
          <w:top w:val="single" w:sz="8"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shd w:val="clear" w:color="auto" w:fill="499BC9" w:themeFill="accent1"/>
      </w:tcPr>
    </w:tblStylePr>
    <w:tblStylePr w:type="lastRow">
      <w:pPr>
        <w:spacing w:before="0" w:after="0" w:line="240" w:lineRule="auto"/>
      </w:pPr>
      <w:rPr>
        <w:b/>
        <w:bCs/>
      </w:rPr>
      <w:tblPr/>
      <w:tcPr>
        <w:tcBorders>
          <w:top w:val="double" w:sz="6" w:space="0" w:color="76B3D6" w:themeColor="accent1" w:themeTint="BF"/>
          <w:left w:val="single" w:sz="8" w:space="0" w:color="76B3D6" w:themeColor="accent1" w:themeTint="BF"/>
          <w:bottom w:val="single" w:sz="8" w:space="0" w:color="76B3D6" w:themeColor="accent1" w:themeTint="BF"/>
          <w:right w:val="single" w:sz="8" w:space="0" w:color="76B3D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6F1" w:themeFill="accent1" w:themeFillTint="3F"/>
      </w:tcPr>
    </w:tblStylePr>
    <w:tblStylePr w:type="band1Horz">
      <w:tblPr/>
      <w:tcPr>
        <w:tcBorders>
          <w:insideH w:val="nil"/>
          <w:insideV w:val="nil"/>
        </w:tcBorders>
        <w:shd w:val="clear" w:color="auto" w:fill="D2E6F1" w:themeFill="accent1" w:themeFillTint="3F"/>
      </w:tcPr>
    </w:tblStylePr>
    <w:tblStylePr w:type="band2Horz">
      <w:tblPr/>
      <w:tcPr>
        <w:tcBorders>
          <w:insideH w:val="nil"/>
          <w:insideV w:val="nil"/>
        </w:tcBorders>
      </w:tcPr>
    </w:tblStylePr>
  </w:style>
  <w:style w:type="table" w:styleId="ListaClara-nfase2">
    <w:name w:val="Light List Accent 2"/>
    <w:basedOn w:val="Tabelanormal"/>
    <w:uiPriority w:val="61"/>
    <w:rsid w:val="000634E4"/>
    <w:tblPr>
      <w:tblStyleRowBandSize w:val="1"/>
      <w:tblStyleColBandSize w:val="1"/>
      <w:tblBorders>
        <w:top w:val="single" w:sz="8" w:space="0" w:color="6EC038" w:themeColor="accent2"/>
        <w:left w:val="single" w:sz="8" w:space="0" w:color="6EC038" w:themeColor="accent2"/>
        <w:bottom w:val="single" w:sz="8" w:space="0" w:color="6EC038" w:themeColor="accent2"/>
        <w:right w:val="single" w:sz="8" w:space="0" w:color="6EC038" w:themeColor="accent2"/>
      </w:tblBorders>
    </w:tblPr>
    <w:tblStylePr w:type="firstRow">
      <w:pPr>
        <w:spacing w:before="0" w:after="0" w:line="240" w:lineRule="auto"/>
      </w:pPr>
      <w:rPr>
        <w:b/>
        <w:bCs/>
        <w:color w:val="FFFFFF" w:themeColor="background1"/>
      </w:rPr>
      <w:tblPr/>
      <w:tcPr>
        <w:shd w:val="clear" w:color="auto" w:fill="6EC038" w:themeFill="accent2"/>
      </w:tcPr>
    </w:tblStylePr>
    <w:tblStylePr w:type="lastRow">
      <w:pPr>
        <w:spacing w:before="0" w:after="0" w:line="240" w:lineRule="auto"/>
      </w:pPr>
      <w:rPr>
        <w:b/>
        <w:bCs/>
      </w:rPr>
      <w:tblPr/>
      <w:tcPr>
        <w:tcBorders>
          <w:top w:val="double" w:sz="6" w:space="0" w:color="6EC038" w:themeColor="accent2"/>
          <w:left w:val="single" w:sz="8" w:space="0" w:color="6EC038" w:themeColor="accent2"/>
          <w:bottom w:val="single" w:sz="8" w:space="0" w:color="6EC038" w:themeColor="accent2"/>
          <w:right w:val="single" w:sz="8" w:space="0" w:color="6EC038" w:themeColor="accent2"/>
        </w:tcBorders>
      </w:tcPr>
    </w:tblStylePr>
    <w:tblStylePr w:type="firstCol">
      <w:rPr>
        <w:b/>
        <w:bCs/>
      </w:rPr>
    </w:tblStylePr>
    <w:tblStylePr w:type="lastCol">
      <w:rPr>
        <w:b/>
        <w:bCs/>
      </w:rPr>
    </w:tblStylePr>
    <w:tblStylePr w:type="band1Vert">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tblStylePr w:type="band1Horz">
      <w:tblPr/>
      <w:tcPr>
        <w:tcBorders>
          <w:top w:val="single" w:sz="8" w:space="0" w:color="6EC038" w:themeColor="accent2"/>
          <w:left w:val="single" w:sz="8" w:space="0" w:color="6EC038" w:themeColor="accent2"/>
          <w:bottom w:val="single" w:sz="8" w:space="0" w:color="6EC038" w:themeColor="accent2"/>
          <w:right w:val="single" w:sz="8" w:space="0" w:color="6EC038" w:themeColor="accent2"/>
        </w:tcBorders>
      </w:tcPr>
    </w:tblStylePr>
  </w:style>
  <w:style w:type="table" w:styleId="SombreamentoClaro-nfase1">
    <w:name w:val="Light Shading Accent 1"/>
    <w:basedOn w:val="Tabelanormal"/>
    <w:uiPriority w:val="60"/>
    <w:rsid w:val="000634E4"/>
    <w:rPr>
      <w:color w:val="2F759E" w:themeColor="accent1" w:themeShade="BF"/>
    </w:rPr>
    <w:tblPr>
      <w:tblStyleRowBandSize w:val="1"/>
      <w:tblStyleColBandSize w:val="1"/>
      <w:tblBorders>
        <w:top w:val="single" w:sz="8" w:space="0" w:color="499BC9" w:themeColor="accent1"/>
        <w:bottom w:val="single" w:sz="8" w:space="0" w:color="499BC9" w:themeColor="accent1"/>
      </w:tblBorders>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paragraph" w:styleId="Textodebalo">
    <w:name w:val="Balloon Text"/>
    <w:basedOn w:val="Normal"/>
    <w:link w:val="TextodebaloChar"/>
    <w:uiPriority w:val="99"/>
    <w:semiHidden/>
    <w:unhideWhenUsed/>
    <w:rsid w:val="000677F3"/>
    <w:rPr>
      <w:rFonts w:ascii="Tahoma" w:hAnsi="Tahoma" w:cs="Tahoma"/>
      <w:sz w:val="16"/>
      <w:szCs w:val="16"/>
    </w:rPr>
  </w:style>
  <w:style w:type="character" w:customStyle="1" w:styleId="TextodebaloChar">
    <w:name w:val="Texto de balão Char"/>
    <w:basedOn w:val="Fontepargpadro"/>
    <w:link w:val="Textodebalo"/>
    <w:uiPriority w:val="99"/>
    <w:semiHidden/>
    <w:rsid w:val="000677F3"/>
    <w:rPr>
      <w:rFonts w:ascii="Tahoma" w:hAnsi="Tahoma" w:cs="Tahoma"/>
      <w:sz w:val="16"/>
      <w:szCs w:val="16"/>
      <w:lang w:val="en-US" w:eastAsia="en-US"/>
    </w:rPr>
  </w:style>
  <w:style w:type="paragraph" w:styleId="PargrafodaLista">
    <w:name w:val="List Paragraph"/>
    <w:basedOn w:val="Normal"/>
    <w:uiPriority w:val="34"/>
    <w:qFormat/>
    <w:rsid w:val="00F72A7F"/>
    <w:pPr>
      <w:ind w:left="720"/>
      <w:contextualSpacing/>
    </w:pPr>
  </w:style>
  <w:style w:type="table" w:styleId="ListaMdia1-nfase1">
    <w:name w:val="Medium List 1 Accent 1"/>
    <w:basedOn w:val="Tabelanormal"/>
    <w:uiPriority w:val="65"/>
    <w:rsid w:val="00305D01"/>
    <w:rPr>
      <w:color w:val="000000" w:themeColor="text1"/>
    </w:rPr>
    <w:tblPr>
      <w:tblStyleRowBandSize w:val="1"/>
      <w:tblStyleColBandSize w:val="1"/>
      <w:tblBorders>
        <w:top w:val="single" w:sz="8" w:space="0" w:color="499BC9" w:themeColor="accent1"/>
        <w:bottom w:val="single" w:sz="8" w:space="0" w:color="499BC9" w:themeColor="accent1"/>
      </w:tblBorders>
    </w:tblPr>
    <w:tblStylePr w:type="firstRow">
      <w:rPr>
        <w:rFonts w:asciiTheme="majorHAnsi" w:eastAsiaTheme="majorEastAsia" w:hAnsiTheme="majorHAnsi" w:cstheme="majorBidi"/>
      </w:rPr>
      <w:tblPr/>
      <w:tcPr>
        <w:tcBorders>
          <w:top w:val="nil"/>
          <w:bottom w:val="single" w:sz="8" w:space="0" w:color="499BC9" w:themeColor="accent1"/>
        </w:tcBorders>
      </w:tcPr>
    </w:tblStylePr>
    <w:tblStylePr w:type="lastRow">
      <w:rPr>
        <w:b/>
        <w:bCs/>
        <w:color w:val="A7A7A7" w:themeColor="text2"/>
      </w:rPr>
      <w:tblPr/>
      <w:tcPr>
        <w:tcBorders>
          <w:top w:val="single" w:sz="8" w:space="0" w:color="499BC9" w:themeColor="accent1"/>
          <w:bottom w:val="single" w:sz="8" w:space="0" w:color="499BC9" w:themeColor="accent1"/>
        </w:tcBorders>
      </w:tcPr>
    </w:tblStylePr>
    <w:tblStylePr w:type="firstCol">
      <w:rPr>
        <w:b/>
        <w:bCs/>
      </w:rPr>
    </w:tblStylePr>
    <w:tblStylePr w:type="lastCol">
      <w:rPr>
        <w:b/>
        <w:bCs/>
      </w:rPr>
      <w:tblPr/>
      <w:tcPr>
        <w:tcBorders>
          <w:top w:val="single" w:sz="8" w:space="0" w:color="499BC9" w:themeColor="accent1"/>
          <w:bottom w:val="single" w:sz="8" w:space="0" w:color="499BC9" w:themeColor="accent1"/>
        </w:tcBorders>
      </w:tcPr>
    </w:tblStylePr>
    <w:tblStylePr w:type="band1Vert">
      <w:tblPr/>
      <w:tcPr>
        <w:shd w:val="clear" w:color="auto" w:fill="D2E6F1" w:themeFill="accent1" w:themeFillTint="3F"/>
      </w:tcPr>
    </w:tblStylePr>
    <w:tblStylePr w:type="band1Horz">
      <w:tblPr/>
      <w:tcPr>
        <w:shd w:val="clear" w:color="auto" w:fill="D2E6F1" w:themeFill="accent1" w:themeFillTint="3F"/>
      </w:tcPr>
    </w:tblStylePr>
  </w:style>
  <w:style w:type="character" w:customStyle="1" w:styleId="Ttulo4Char">
    <w:name w:val="Título 4 Char"/>
    <w:basedOn w:val="Fontepargpadro"/>
    <w:link w:val="Ttulo4"/>
    <w:uiPriority w:val="9"/>
    <w:semiHidden/>
    <w:rsid w:val="00FE392B"/>
    <w:rPr>
      <w:rFonts w:asciiTheme="majorHAnsi" w:eastAsiaTheme="majorEastAsia" w:hAnsiTheme="majorHAnsi" w:cstheme="majorBidi"/>
      <w:b/>
      <w:bCs/>
      <w:i/>
      <w:iCs/>
      <w:color w:val="499BC9" w:themeColor="accent1"/>
      <w:sz w:val="24"/>
      <w:szCs w:val="24"/>
      <w:lang w:val="en-US" w:eastAsia="en-US"/>
    </w:rPr>
  </w:style>
  <w:style w:type="character" w:customStyle="1" w:styleId="Ttulo3Char">
    <w:name w:val="Título 3 Char"/>
    <w:basedOn w:val="Fontepargpadro"/>
    <w:link w:val="Ttulo3"/>
    <w:uiPriority w:val="9"/>
    <w:rsid w:val="002F11C5"/>
    <w:rPr>
      <w:rFonts w:asciiTheme="majorHAnsi" w:eastAsiaTheme="majorEastAsia" w:hAnsiTheme="majorHAnsi" w:cstheme="majorBidi"/>
      <w:b/>
      <w:bCs/>
      <w:color w:val="499BC9" w:themeColor="accent1"/>
      <w:sz w:val="24"/>
      <w:szCs w:val="24"/>
      <w:lang w:val="en-US" w:eastAsia="en-US"/>
    </w:rPr>
  </w:style>
  <w:style w:type="paragraph" w:customStyle="1" w:styleId="Body">
    <w:name w:val="Body"/>
    <w:rsid w:val="00F85677"/>
    <w:pPr>
      <w:spacing w:after="200" w:line="276" w:lineRule="auto"/>
    </w:pPr>
    <w:rPr>
      <w:rFonts w:ascii="Calibri" w:eastAsia="Calibri" w:hAnsi="Calibri" w:cs="Calibri"/>
      <w:color w:val="000000"/>
      <w:sz w:val="22"/>
      <w:szCs w:val="22"/>
      <w:u w:color="000000"/>
      <w:lang w:val="it-IT"/>
    </w:rPr>
  </w:style>
  <w:style w:type="paragraph" w:styleId="Cabealho">
    <w:name w:val="header"/>
    <w:basedOn w:val="Normal"/>
    <w:link w:val="CabealhoChar"/>
    <w:uiPriority w:val="99"/>
    <w:unhideWhenUsed/>
    <w:rsid w:val="00062BD4"/>
    <w:pPr>
      <w:tabs>
        <w:tab w:val="center" w:pos="4252"/>
        <w:tab w:val="right" w:pos="8504"/>
      </w:tabs>
    </w:pPr>
  </w:style>
  <w:style w:type="character" w:customStyle="1" w:styleId="CabealhoChar">
    <w:name w:val="Cabeçalho Char"/>
    <w:basedOn w:val="Fontepargpadro"/>
    <w:link w:val="Cabealho"/>
    <w:uiPriority w:val="99"/>
    <w:rsid w:val="00062BD4"/>
    <w:rPr>
      <w:sz w:val="24"/>
      <w:szCs w:val="24"/>
      <w:lang w:val="en-US" w:eastAsia="en-US"/>
    </w:rPr>
  </w:style>
  <w:style w:type="paragraph" w:styleId="Rodap">
    <w:name w:val="footer"/>
    <w:basedOn w:val="Normal"/>
    <w:link w:val="RodapChar"/>
    <w:uiPriority w:val="99"/>
    <w:unhideWhenUsed/>
    <w:rsid w:val="00062BD4"/>
    <w:pPr>
      <w:tabs>
        <w:tab w:val="center" w:pos="4252"/>
        <w:tab w:val="right" w:pos="8504"/>
      </w:tabs>
    </w:pPr>
  </w:style>
  <w:style w:type="character" w:customStyle="1" w:styleId="RodapChar">
    <w:name w:val="Rodapé Char"/>
    <w:basedOn w:val="Fontepargpadro"/>
    <w:link w:val="Rodap"/>
    <w:uiPriority w:val="99"/>
    <w:rsid w:val="00062BD4"/>
    <w:rPr>
      <w:sz w:val="24"/>
      <w:szCs w:val="24"/>
      <w:lang w:val="en-US" w:eastAsia="en-US"/>
    </w:rPr>
  </w:style>
  <w:style w:type="table" w:styleId="SombreamentoClaro-nfase2">
    <w:name w:val="Light Shading Accent 2"/>
    <w:basedOn w:val="Tabelanormal"/>
    <w:uiPriority w:val="60"/>
    <w:rsid w:val="001F7C82"/>
    <w:rPr>
      <w:color w:val="528F2A" w:themeColor="accent2" w:themeShade="BF"/>
    </w:rPr>
    <w:tblPr>
      <w:tblStyleRowBandSize w:val="1"/>
      <w:tblStyleColBandSize w:val="1"/>
      <w:tblBorders>
        <w:top w:val="single" w:sz="8" w:space="0" w:color="6EC038" w:themeColor="accent2"/>
        <w:bottom w:val="single" w:sz="8" w:space="0" w:color="6EC038" w:themeColor="accent2"/>
      </w:tblBorders>
    </w:tblPr>
    <w:tblStylePr w:type="firstRow">
      <w:pPr>
        <w:spacing w:before="0" w:after="0" w:line="240" w:lineRule="auto"/>
      </w:pPr>
      <w:rPr>
        <w:b/>
        <w:bCs/>
      </w:rPr>
      <w:tblPr/>
      <w:tcPr>
        <w:tcBorders>
          <w:top w:val="single" w:sz="8" w:space="0" w:color="6EC038" w:themeColor="accent2"/>
          <w:left w:val="nil"/>
          <w:bottom w:val="single" w:sz="8" w:space="0" w:color="6EC038" w:themeColor="accent2"/>
          <w:right w:val="nil"/>
          <w:insideH w:val="nil"/>
          <w:insideV w:val="nil"/>
        </w:tcBorders>
      </w:tcPr>
    </w:tblStylePr>
    <w:tblStylePr w:type="lastRow">
      <w:pPr>
        <w:spacing w:before="0" w:after="0" w:line="240" w:lineRule="auto"/>
      </w:pPr>
      <w:rPr>
        <w:b/>
        <w:bCs/>
      </w:rPr>
      <w:tblPr/>
      <w:tcPr>
        <w:tcBorders>
          <w:top w:val="single" w:sz="8" w:space="0" w:color="6EC038" w:themeColor="accent2"/>
          <w:left w:val="nil"/>
          <w:bottom w:val="single" w:sz="8" w:space="0" w:color="6EC03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0CC" w:themeFill="accent2" w:themeFillTint="3F"/>
      </w:tcPr>
    </w:tblStylePr>
    <w:tblStylePr w:type="band1Horz">
      <w:tblPr/>
      <w:tcPr>
        <w:tcBorders>
          <w:left w:val="nil"/>
          <w:right w:val="nil"/>
          <w:insideH w:val="nil"/>
          <w:insideV w:val="nil"/>
        </w:tcBorders>
        <w:shd w:val="clear" w:color="auto" w:fill="DAF0CC" w:themeFill="accent2" w:themeFillTint="3F"/>
      </w:tcPr>
    </w:tblStylePr>
  </w:style>
  <w:style w:type="table" w:styleId="SombreamentoMdio1-nfase2">
    <w:name w:val="Medium Shading 1 Accent 2"/>
    <w:basedOn w:val="Tabelanormal"/>
    <w:uiPriority w:val="63"/>
    <w:rsid w:val="001F7C82"/>
    <w:tblPr>
      <w:tblStyleRowBandSize w:val="1"/>
      <w:tblStyleColBandSize w:val="1"/>
      <w:tbl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single" w:sz="8" w:space="0" w:color="91D267" w:themeColor="accent2" w:themeTint="BF"/>
      </w:tblBorders>
    </w:tblPr>
    <w:tblStylePr w:type="firstRow">
      <w:pPr>
        <w:spacing w:before="0" w:after="0" w:line="240" w:lineRule="auto"/>
      </w:pPr>
      <w:rPr>
        <w:b/>
        <w:bCs/>
        <w:color w:val="FFFFFF" w:themeColor="background1"/>
      </w:rPr>
      <w:tblPr/>
      <w:tcPr>
        <w:tcBorders>
          <w:top w:val="single" w:sz="8"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shd w:val="clear" w:color="auto" w:fill="6EC038" w:themeFill="accent2"/>
      </w:tcPr>
    </w:tblStylePr>
    <w:tblStylePr w:type="lastRow">
      <w:pPr>
        <w:spacing w:before="0" w:after="0" w:line="240" w:lineRule="auto"/>
      </w:pPr>
      <w:rPr>
        <w:b/>
        <w:bCs/>
      </w:rPr>
      <w:tblPr/>
      <w:tcPr>
        <w:tcBorders>
          <w:top w:val="double" w:sz="6" w:space="0" w:color="91D267" w:themeColor="accent2" w:themeTint="BF"/>
          <w:left w:val="single" w:sz="8" w:space="0" w:color="91D267" w:themeColor="accent2" w:themeTint="BF"/>
          <w:bottom w:val="single" w:sz="8" w:space="0" w:color="91D267" w:themeColor="accent2" w:themeTint="BF"/>
          <w:right w:val="single" w:sz="8" w:space="0" w:color="91D26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F0CC" w:themeFill="accent2" w:themeFillTint="3F"/>
      </w:tcPr>
    </w:tblStylePr>
    <w:tblStylePr w:type="band1Horz">
      <w:tblPr/>
      <w:tcPr>
        <w:tcBorders>
          <w:insideH w:val="nil"/>
          <w:insideV w:val="nil"/>
        </w:tcBorders>
        <w:shd w:val="clear" w:color="auto" w:fill="DAF0CC" w:themeFill="accent2" w:themeFillTint="3F"/>
      </w:tcPr>
    </w:tblStylePr>
    <w:tblStylePr w:type="band2Horz">
      <w:tblPr/>
      <w:tcPr>
        <w:tcBorders>
          <w:insideH w:val="nil"/>
          <w:insideV w:val="nil"/>
        </w:tcBorders>
      </w:tcPr>
    </w:tblStylePr>
  </w:style>
  <w:style w:type="table" w:styleId="ListaMdia2-nfase2">
    <w:name w:val="Medium List 2 Accent 2"/>
    <w:basedOn w:val="Tabelanormal"/>
    <w:uiPriority w:val="66"/>
    <w:rsid w:val="009812A9"/>
    <w:rPr>
      <w:rFonts w:asciiTheme="majorHAnsi" w:eastAsiaTheme="majorEastAsia" w:hAnsiTheme="majorHAnsi" w:cstheme="majorBidi"/>
      <w:color w:val="000000" w:themeColor="text1"/>
    </w:rPr>
    <w:tblPr>
      <w:tblStyleRowBandSize w:val="1"/>
      <w:tblStyleColBandSize w:val="1"/>
      <w:tblBorders>
        <w:top w:val="single" w:sz="8" w:space="0" w:color="6EC038" w:themeColor="accent2"/>
        <w:left w:val="single" w:sz="8" w:space="0" w:color="6EC038" w:themeColor="accent2"/>
        <w:bottom w:val="single" w:sz="8" w:space="0" w:color="6EC038" w:themeColor="accent2"/>
        <w:right w:val="single" w:sz="8" w:space="0" w:color="6EC038" w:themeColor="accent2"/>
      </w:tblBorders>
    </w:tblPr>
    <w:tblStylePr w:type="firstRow">
      <w:rPr>
        <w:sz w:val="24"/>
        <w:szCs w:val="24"/>
      </w:rPr>
      <w:tblPr/>
      <w:tcPr>
        <w:tcBorders>
          <w:top w:val="nil"/>
          <w:left w:val="nil"/>
          <w:bottom w:val="single" w:sz="24" w:space="0" w:color="6EC038" w:themeColor="accent2"/>
          <w:right w:val="nil"/>
          <w:insideH w:val="nil"/>
          <w:insideV w:val="nil"/>
        </w:tcBorders>
        <w:shd w:val="clear" w:color="auto" w:fill="FFFFFF" w:themeFill="background1"/>
      </w:tcPr>
    </w:tblStylePr>
    <w:tblStylePr w:type="lastRow">
      <w:tblPr/>
      <w:tcPr>
        <w:tcBorders>
          <w:top w:val="single" w:sz="8" w:space="0" w:color="6EC038"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EC038" w:themeColor="accent2"/>
          <w:insideH w:val="nil"/>
          <w:insideV w:val="nil"/>
        </w:tcBorders>
        <w:shd w:val="clear" w:color="auto" w:fill="FFFFFF" w:themeFill="background1"/>
      </w:tcPr>
    </w:tblStylePr>
    <w:tblStylePr w:type="lastCol">
      <w:tblPr/>
      <w:tcPr>
        <w:tcBorders>
          <w:top w:val="nil"/>
          <w:left w:val="single" w:sz="8" w:space="0" w:color="6EC03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F0CC" w:themeFill="accent2" w:themeFillTint="3F"/>
      </w:tcPr>
    </w:tblStylePr>
    <w:tblStylePr w:type="band1Horz">
      <w:tblPr/>
      <w:tcPr>
        <w:tcBorders>
          <w:top w:val="nil"/>
          <w:bottom w:val="nil"/>
          <w:insideH w:val="nil"/>
          <w:insideV w:val="nil"/>
        </w:tcBorders>
        <w:shd w:val="clear" w:color="auto" w:fill="DAF0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3-nfase2">
    <w:name w:val="Medium Grid 3 Accent 2"/>
    <w:basedOn w:val="Tabelanormal"/>
    <w:uiPriority w:val="69"/>
    <w:rsid w:val="001F70E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F0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EC03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EC03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EC03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EC03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E1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E199" w:themeFill="accent2" w:themeFillTint="7F"/>
      </w:tcPr>
    </w:tblStylePr>
  </w:style>
  <w:style w:type="table" w:styleId="GradeColorida-nfase2">
    <w:name w:val="Colorful Grid Accent 2"/>
    <w:basedOn w:val="Tabelanormal"/>
    <w:uiPriority w:val="73"/>
    <w:rsid w:val="001F70E1"/>
    <w:rPr>
      <w:color w:val="000000" w:themeColor="text1"/>
    </w:rPr>
    <w:tblPr>
      <w:tblStyleRowBandSize w:val="1"/>
      <w:tblStyleColBandSize w:val="1"/>
      <w:tblBorders>
        <w:insideH w:val="single" w:sz="4" w:space="0" w:color="FFFFFF" w:themeColor="background1"/>
      </w:tblBorders>
    </w:tblPr>
    <w:tcPr>
      <w:shd w:val="clear" w:color="auto" w:fill="E1F3D6" w:themeFill="accent2" w:themeFillTint="33"/>
    </w:tcPr>
    <w:tblStylePr w:type="firstRow">
      <w:rPr>
        <w:b/>
        <w:bCs/>
      </w:rPr>
      <w:tblPr/>
      <w:tcPr>
        <w:shd w:val="clear" w:color="auto" w:fill="C4E7AD" w:themeFill="accent2" w:themeFillTint="66"/>
      </w:tcPr>
    </w:tblStylePr>
    <w:tblStylePr w:type="lastRow">
      <w:rPr>
        <w:b/>
        <w:bCs/>
        <w:color w:val="000000" w:themeColor="text1"/>
      </w:rPr>
      <w:tblPr/>
      <w:tcPr>
        <w:shd w:val="clear" w:color="auto" w:fill="C4E7AD" w:themeFill="accent2" w:themeFillTint="66"/>
      </w:tcPr>
    </w:tblStylePr>
    <w:tblStylePr w:type="firstCol">
      <w:rPr>
        <w:color w:val="FFFFFF" w:themeColor="background1"/>
      </w:rPr>
      <w:tblPr/>
      <w:tcPr>
        <w:shd w:val="clear" w:color="auto" w:fill="528F2A" w:themeFill="accent2" w:themeFillShade="BF"/>
      </w:tcPr>
    </w:tblStylePr>
    <w:tblStylePr w:type="lastCol">
      <w:rPr>
        <w:color w:val="FFFFFF" w:themeColor="background1"/>
      </w:rPr>
      <w:tblPr/>
      <w:tcPr>
        <w:shd w:val="clear" w:color="auto" w:fill="528F2A" w:themeFill="accent2" w:themeFillShade="BF"/>
      </w:tcPr>
    </w:tblStylePr>
    <w:tblStylePr w:type="band1Vert">
      <w:tblPr/>
      <w:tcPr>
        <w:shd w:val="clear" w:color="auto" w:fill="B6E199" w:themeFill="accent2" w:themeFillTint="7F"/>
      </w:tcPr>
    </w:tblStylePr>
    <w:tblStylePr w:type="band1Horz">
      <w:tblPr/>
      <w:tcPr>
        <w:shd w:val="clear" w:color="auto" w:fill="B6E199" w:themeFill="accent2" w:themeFillTint="7F"/>
      </w:tcPr>
    </w:tblStylePr>
  </w:style>
  <w:style w:type="paragraph" w:styleId="Legenda">
    <w:name w:val="caption"/>
    <w:basedOn w:val="Normal"/>
    <w:next w:val="Normal"/>
    <w:uiPriority w:val="35"/>
    <w:unhideWhenUsed/>
    <w:qFormat/>
    <w:rsid w:val="00B17EC8"/>
    <w:pPr>
      <w:spacing w:after="200"/>
    </w:pPr>
    <w:rPr>
      <w:i/>
      <w:iCs/>
      <w:color w:val="A7A7A7" w:themeColor="text2"/>
      <w:sz w:val="18"/>
      <w:szCs w:val="18"/>
    </w:rPr>
  </w:style>
  <w:style w:type="paragraph" w:styleId="ndicedeilustraes">
    <w:name w:val="table of figures"/>
    <w:basedOn w:val="Normal"/>
    <w:next w:val="Normal"/>
    <w:uiPriority w:val="99"/>
    <w:unhideWhenUsed/>
    <w:rsid w:val="000851C7"/>
  </w:style>
  <w:style w:type="paragraph" w:styleId="Sumrio3">
    <w:name w:val="toc 3"/>
    <w:basedOn w:val="Normal"/>
    <w:next w:val="Normal"/>
    <w:autoRedefine/>
    <w:uiPriority w:val="39"/>
    <w:unhideWhenUsed/>
    <w:rsid w:val="00E0666F"/>
    <w:pPr>
      <w:spacing w:after="100"/>
      <w:ind w:left="480"/>
    </w:pPr>
  </w:style>
  <w:style w:type="paragraph" w:styleId="Sumrio1">
    <w:name w:val="toc 1"/>
    <w:basedOn w:val="Normal"/>
    <w:next w:val="Normal"/>
    <w:autoRedefine/>
    <w:uiPriority w:val="39"/>
    <w:unhideWhenUsed/>
    <w:qFormat/>
    <w:rsid w:val="00E0666F"/>
    <w:pPr>
      <w:spacing w:after="100" w:line="360" w:lineRule="auto"/>
      <w:jc w:val="both"/>
    </w:pPr>
    <w:rPr>
      <w:rFonts w:ascii="Arial" w:hAnsi="Arial"/>
    </w:rPr>
  </w:style>
  <w:style w:type="character" w:customStyle="1" w:styleId="Ttulo1Char">
    <w:name w:val="Título 1 Char"/>
    <w:basedOn w:val="Fontepargpadro"/>
    <w:link w:val="Ttulo1"/>
    <w:uiPriority w:val="9"/>
    <w:rsid w:val="00E0666F"/>
    <w:rPr>
      <w:rFonts w:asciiTheme="majorHAnsi" w:eastAsiaTheme="majorEastAsia" w:hAnsiTheme="majorHAnsi" w:cstheme="majorBidi"/>
      <w:color w:val="2F759E" w:themeColor="accent1" w:themeShade="BF"/>
      <w:sz w:val="32"/>
      <w:szCs w:val="32"/>
      <w:lang w:val="en-US" w:eastAsia="en-US"/>
    </w:rPr>
  </w:style>
  <w:style w:type="paragraph" w:styleId="CabealhodoSumrio">
    <w:name w:val="TOC Heading"/>
    <w:basedOn w:val="Ttulo1"/>
    <w:next w:val="Normal"/>
    <w:uiPriority w:val="39"/>
    <w:unhideWhenUsed/>
    <w:qFormat/>
    <w:rsid w:val="00E0666F"/>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GB" w:eastAsia="en-GB"/>
    </w:rPr>
  </w:style>
  <w:style w:type="paragraph" w:styleId="Sumrio2">
    <w:name w:val="toc 2"/>
    <w:basedOn w:val="Normal"/>
    <w:next w:val="Normal"/>
    <w:autoRedefine/>
    <w:uiPriority w:val="39"/>
    <w:unhideWhenUsed/>
    <w:rsid w:val="00E0666F"/>
    <w:pPr>
      <w:spacing w:after="100"/>
      <w:ind w:left="240"/>
    </w:pPr>
  </w:style>
  <w:style w:type="paragraph" w:styleId="Sumrio4">
    <w:name w:val="toc 4"/>
    <w:basedOn w:val="Normal"/>
    <w:next w:val="Normal"/>
    <w:autoRedefine/>
    <w:uiPriority w:val="39"/>
    <w:unhideWhenUsed/>
    <w:rsid w:val="003E0E8F"/>
    <w:pPr>
      <w:spacing w:after="100"/>
      <w:ind w:left="720"/>
    </w:pPr>
  </w:style>
  <w:style w:type="character" w:styleId="HiperlinkVisitado">
    <w:name w:val="FollowedHyperlink"/>
    <w:basedOn w:val="Fontepargpadro"/>
    <w:uiPriority w:val="99"/>
    <w:semiHidden/>
    <w:unhideWhenUsed/>
    <w:rsid w:val="0051566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94507">
      <w:bodyDiv w:val="1"/>
      <w:marLeft w:val="0"/>
      <w:marRight w:val="0"/>
      <w:marTop w:val="0"/>
      <w:marBottom w:val="0"/>
      <w:divBdr>
        <w:top w:val="none" w:sz="0" w:space="0" w:color="auto"/>
        <w:left w:val="none" w:sz="0" w:space="0" w:color="auto"/>
        <w:bottom w:val="none" w:sz="0" w:space="0" w:color="auto"/>
        <w:right w:val="none" w:sz="0" w:space="0" w:color="auto"/>
      </w:divBdr>
    </w:div>
    <w:div w:id="119036567">
      <w:bodyDiv w:val="1"/>
      <w:marLeft w:val="0"/>
      <w:marRight w:val="0"/>
      <w:marTop w:val="0"/>
      <w:marBottom w:val="0"/>
      <w:divBdr>
        <w:top w:val="none" w:sz="0" w:space="0" w:color="auto"/>
        <w:left w:val="none" w:sz="0" w:space="0" w:color="auto"/>
        <w:bottom w:val="none" w:sz="0" w:space="0" w:color="auto"/>
        <w:right w:val="none" w:sz="0" w:space="0" w:color="auto"/>
      </w:divBdr>
    </w:div>
    <w:div w:id="167328007">
      <w:bodyDiv w:val="1"/>
      <w:marLeft w:val="0"/>
      <w:marRight w:val="0"/>
      <w:marTop w:val="0"/>
      <w:marBottom w:val="0"/>
      <w:divBdr>
        <w:top w:val="none" w:sz="0" w:space="0" w:color="auto"/>
        <w:left w:val="none" w:sz="0" w:space="0" w:color="auto"/>
        <w:bottom w:val="none" w:sz="0" w:space="0" w:color="auto"/>
        <w:right w:val="none" w:sz="0" w:space="0" w:color="auto"/>
      </w:divBdr>
      <w:divsChild>
        <w:div w:id="129517804">
          <w:marLeft w:val="0"/>
          <w:marRight w:val="0"/>
          <w:marTop w:val="0"/>
          <w:marBottom w:val="0"/>
          <w:divBdr>
            <w:top w:val="none" w:sz="0" w:space="0" w:color="auto"/>
            <w:left w:val="none" w:sz="0" w:space="0" w:color="auto"/>
            <w:bottom w:val="none" w:sz="0" w:space="0" w:color="auto"/>
            <w:right w:val="none" w:sz="0" w:space="0" w:color="auto"/>
          </w:divBdr>
        </w:div>
        <w:div w:id="172693542">
          <w:marLeft w:val="-150"/>
          <w:marRight w:val="-150"/>
          <w:marTop w:val="0"/>
          <w:marBottom w:val="225"/>
          <w:divBdr>
            <w:top w:val="none" w:sz="0" w:space="0" w:color="auto"/>
            <w:left w:val="none" w:sz="0" w:space="0" w:color="auto"/>
            <w:bottom w:val="none" w:sz="0" w:space="0" w:color="auto"/>
            <w:right w:val="none" w:sz="0" w:space="0" w:color="auto"/>
          </w:divBdr>
          <w:divsChild>
            <w:div w:id="998970840">
              <w:marLeft w:val="0"/>
              <w:marRight w:val="0"/>
              <w:marTop w:val="0"/>
              <w:marBottom w:val="0"/>
              <w:divBdr>
                <w:top w:val="none" w:sz="0" w:space="0" w:color="auto"/>
                <w:left w:val="none" w:sz="0" w:space="0" w:color="auto"/>
                <w:bottom w:val="none" w:sz="0" w:space="0" w:color="auto"/>
                <w:right w:val="none" w:sz="0" w:space="0" w:color="auto"/>
              </w:divBdr>
            </w:div>
          </w:divsChild>
        </w:div>
        <w:div w:id="174343253">
          <w:marLeft w:val="0"/>
          <w:marRight w:val="0"/>
          <w:marTop w:val="0"/>
          <w:marBottom w:val="0"/>
          <w:divBdr>
            <w:top w:val="none" w:sz="0" w:space="0" w:color="auto"/>
            <w:left w:val="none" w:sz="0" w:space="0" w:color="auto"/>
            <w:bottom w:val="none" w:sz="0" w:space="0" w:color="auto"/>
            <w:right w:val="none" w:sz="0" w:space="0" w:color="auto"/>
          </w:divBdr>
        </w:div>
        <w:div w:id="177626018">
          <w:marLeft w:val="0"/>
          <w:marRight w:val="0"/>
          <w:marTop w:val="0"/>
          <w:marBottom w:val="0"/>
          <w:divBdr>
            <w:top w:val="none" w:sz="0" w:space="0" w:color="auto"/>
            <w:left w:val="none" w:sz="0" w:space="0" w:color="auto"/>
            <w:bottom w:val="none" w:sz="0" w:space="0" w:color="auto"/>
            <w:right w:val="none" w:sz="0" w:space="0" w:color="auto"/>
          </w:divBdr>
        </w:div>
        <w:div w:id="432676946">
          <w:marLeft w:val="-150"/>
          <w:marRight w:val="-150"/>
          <w:marTop w:val="0"/>
          <w:marBottom w:val="225"/>
          <w:divBdr>
            <w:top w:val="none" w:sz="0" w:space="0" w:color="auto"/>
            <w:left w:val="none" w:sz="0" w:space="0" w:color="auto"/>
            <w:bottom w:val="none" w:sz="0" w:space="0" w:color="auto"/>
            <w:right w:val="none" w:sz="0" w:space="0" w:color="auto"/>
          </w:divBdr>
          <w:divsChild>
            <w:div w:id="2023513442">
              <w:marLeft w:val="0"/>
              <w:marRight w:val="0"/>
              <w:marTop w:val="0"/>
              <w:marBottom w:val="0"/>
              <w:divBdr>
                <w:top w:val="none" w:sz="0" w:space="0" w:color="auto"/>
                <w:left w:val="none" w:sz="0" w:space="0" w:color="auto"/>
                <w:bottom w:val="none" w:sz="0" w:space="0" w:color="auto"/>
                <w:right w:val="none" w:sz="0" w:space="0" w:color="auto"/>
              </w:divBdr>
            </w:div>
          </w:divsChild>
        </w:div>
        <w:div w:id="760685120">
          <w:marLeft w:val="-150"/>
          <w:marRight w:val="-150"/>
          <w:marTop w:val="0"/>
          <w:marBottom w:val="225"/>
          <w:divBdr>
            <w:top w:val="none" w:sz="0" w:space="0" w:color="auto"/>
            <w:left w:val="none" w:sz="0" w:space="0" w:color="auto"/>
            <w:bottom w:val="none" w:sz="0" w:space="0" w:color="auto"/>
            <w:right w:val="none" w:sz="0" w:space="0" w:color="auto"/>
          </w:divBdr>
          <w:divsChild>
            <w:div w:id="309748287">
              <w:marLeft w:val="0"/>
              <w:marRight w:val="0"/>
              <w:marTop w:val="0"/>
              <w:marBottom w:val="0"/>
              <w:divBdr>
                <w:top w:val="none" w:sz="0" w:space="0" w:color="auto"/>
                <w:left w:val="none" w:sz="0" w:space="0" w:color="auto"/>
                <w:bottom w:val="none" w:sz="0" w:space="0" w:color="auto"/>
                <w:right w:val="none" w:sz="0" w:space="0" w:color="auto"/>
              </w:divBdr>
            </w:div>
          </w:divsChild>
        </w:div>
        <w:div w:id="1359354759">
          <w:marLeft w:val="-150"/>
          <w:marRight w:val="-150"/>
          <w:marTop w:val="0"/>
          <w:marBottom w:val="225"/>
          <w:divBdr>
            <w:top w:val="none" w:sz="0" w:space="0" w:color="auto"/>
            <w:left w:val="none" w:sz="0" w:space="0" w:color="auto"/>
            <w:bottom w:val="none" w:sz="0" w:space="0" w:color="auto"/>
            <w:right w:val="none" w:sz="0" w:space="0" w:color="auto"/>
          </w:divBdr>
          <w:divsChild>
            <w:div w:id="2112047692">
              <w:marLeft w:val="0"/>
              <w:marRight w:val="0"/>
              <w:marTop w:val="0"/>
              <w:marBottom w:val="0"/>
              <w:divBdr>
                <w:top w:val="none" w:sz="0" w:space="0" w:color="auto"/>
                <w:left w:val="none" w:sz="0" w:space="0" w:color="auto"/>
                <w:bottom w:val="none" w:sz="0" w:space="0" w:color="auto"/>
                <w:right w:val="none" w:sz="0" w:space="0" w:color="auto"/>
              </w:divBdr>
            </w:div>
          </w:divsChild>
        </w:div>
        <w:div w:id="1739591363">
          <w:marLeft w:val="-150"/>
          <w:marRight w:val="-150"/>
          <w:marTop w:val="0"/>
          <w:marBottom w:val="225"/>
          <w:divBdr>
            <w:top w:val="none" w:sz="0" w:space="0" w:color="auto"/>
            <w:left w:val="none" w:sz="0" w:space="0" w:color="auto"/>
            <w:bottom w:val="none" w:sz="0" w:space="0" w:color="auto"/>
            <w:right w:val="none" w:sz="0" w:space="0" w:color="auto"/>
          </w:divBdr>
          <w:divsChild>
            <w:div w:id="348607443">
              <w:marLeft w:val="0"/>
              <w:marRight w:val="0"/>
              <w:marTop w:val="0"/>
              <w:marBottom w:val="0"/>
              <w:divBdr>
                <w:top w:val="none" w:sz="0" w:space="0" w:color="auto"/>
                <w:left w:val="none" w:sz="0" w:space="0" w:color="auto"/>
                <w:bottom w:val="none" w:sz="0" w:space="0" w:color="auto"/>
                <w:right w:val="none" w:sz="0" w:space="0" w:color="auto"/>
              </w:divBdr>
            </w:div>
          </w:divsChild>
        </w:div>
        <w:div w:id="1743528599">
          <w:marLeft w:val="0"/>
          <w:marRight w:val="0"/>
          <w:marTop w:val="0"/>
          <w:marBottom w:val="0"/>
          <w:divBdr>
            <w:top w:val="none" w:sz="0" w:space="0" w:color="auto"/>
            <w:left w:val="none" w:sz="0" w:space="0" w:color="auto"/>
            <w:bottom w:val="none" w:sz="0" w:space="0" w:color="auto"/>
            <w:right w:val="none" w:sz="0" w:space="0" w:color="auto"/>
          </w:divBdr>
        </w:div>
        <w:div w:id="2102987540">
          <w:marLeft w:val="0"/>
          <w:marRight w:val="0"/>
          <w:marTop w:val="0"/>
          <w:marBottom w:val="0"/>
          <w:divBdr>
            <w:top w:val="none" w:sz="0" w:space="0" w:color="auto"/>
            <w:left w:val="none" w:sz="0" w:space="0" w:color="auto"/>
            <w:bottom w:val="none" w:sz="0" w:space="0" w:color="auto"/>
            <w:right w:val="none" w:sz="0" w:space="0" w:color="auto"/>
          </w:divBdr>
        </w:div>
      </w:divsChild>
    </w:div>
    <w:div w:id="195772300">
      <w:bodyDiv w:val="1"/>
      <w:marLeft w:val="0"/>
      <w:marRight w:val="0"/>
      <w:marTop w:val="0"/>
      <w:marBottom w:val="0"/>
      <w:divBdr>
        <w:top w:val="none" w:sz="0" w:space="0" w:color="auto"/>
        <w:left w:val="none" w:sz="0" w:space="0" w:color="auto"/>
        <w:bottom w:val="none" w:sz="0" w:space="0" w:color="auto"/>
        <w:right w:val="none" w:sz="0" w:space="0" w:color="auto"/>
      </w:divBdr>
    </w:div>
    <w:div w:id="305016311">
      <w:bodyDiv w:val="1"/>
      <w:marLeft w:val="0"/>
      <w:marRight w:val="0"/>
      <w:marTop w:val="0"/>
      <w:marBottom w:val="0"/>
      <w:divBdr>
        <w:top w:val="none" w:sz="0" w:space="0" w:color="auto"/>
        <w:left w:val="none" w:sz="0" w:space="0" w:color="auto"/>
        <w:bottom w:val="none" w:sz="0" w:space="0" w:color="auto"/>
        <w:right w:val="none" w:sz="0" w:space="0" w:color="auto"/>
      </w:divBdr>
    </w:div>
    <w:div w:id="336739172">
      <w:bodyDiv w:val="1"/>
      <w:marLeft w:val="0"/>
      <w:marRight w:val="0"/>
      <w:marTop w:val="0"/>
      <w:marBottom w:val="0"/>
      <w:divBdr>
        <w:top w:val="none" w:sz="0" w:space="0" w:color="auto"/>
        <w:left w:val="none" w:sz="0" w:space="0" w:color="auto"/>
        <w:bottom w:val="none" w:sz="0" w:space="0" w:color="auto"/>
        <w:right w:val="none" w:sz="0" w:space="0" w:color="auto"/>
      </w:divBdr>
    </w:div>
    <w:div w:id="348070343">
      <w:bodyDiv w:val="1"/>
      <w:marLeft w:val="0"/>
      <w:marRight w:val="0"/>
      <w:marTop w:val="0"/>
      <w:marBottom w:val="0"/>
      <w:divBdr>
        <w:top w:val="none" w:sz="0" w:space="0" w:color="auto"/>
        <w:left w:val="none" w:sz="0" w:space="0" w:color="auto"/>
        <w:bottom w:val="none" w:sz="0" w:space="0" w:color="auto"/>
        <w:right w:val="none" w:sz="0" w:space="0" w:color="auto"/>
      </w:divBdr>
    </w:div>
    <w:div w:id="352002515">
      <w:bodyDiv w:val="1"/>
      <w:marLeft w:val="0"/>
      <w:marRight w:val="0"/>
      <w:marTop w:val="0"/>
      <w:marBottom w:val="0"/>
      <w:divBdr>
        <w:top w:val="none" w:sz="0" w:space="0" w:color="auto"/>
        <w:left w:val="none" w:sz="0" w:space="0" w:color="auto"/>
        <w:bottom w:val="none" w:sz="0" w:space="0" w:color="auto"/>
        <w:right w:val="none" w:sz="0" w:space="0" w:color="auto"/>
      </w:divBdr>
    </w:div>
    <w:div w:id="390424941">
      <w:bodyDiv w:val="1"/>
      <w:marLeft w:val="0"/>
      <w:marRight w:val="0"/>
      <w:marTop w:val="0"/>
      <w:marBottom w:val="0"/>
      <w:divBdr>
        <w:top w:val="none" w:sz="0" w:space="0" w:color="auto"/>
        <w:left w:val="none" w:sz="0" w:space="0" w:color="auto"/>
        <w:bottom w:val="none" w:sz="0" w:space="0" w:color="auto"/>
        <w:right w:val="none" w:sz="0" w:space="0" w:color="auto"/>
      </w:divBdr>
    </w:div>
    <w:div w:id="404646292">
      <w:bodyDiv w:val="1"/>
      <w:marLeft w:val="0"/>
      <w:marRight w:val="0"/>
      <w:marTop w:val="0"/>
      <w:marBottom w:val="0"/>
      <w:divBdr>
        <w:top w:val="none" w:sz="0" w:space="0" w:color="auto"/>
        <w:left w:val="none" w:sz="0" w:space="0" w:color="auto"/>
        <w:bottom w:val="none" w:sz="0" w:space="0" w:color="auto"/>
        <w:right w:val="none" w:sz="0" w:space="0" w:color="auto"/>
      </w:divBdr>
      <w:divsChild>
        <w:div w:id="2032486092">
          <w:marLeft w:val="0"/>
          <w:marRight w:val="0"/>
          <w:marTop w:val="0"/>
          <w:marBottom w:val="0"/>
          <w:divBdr>
            <w:top w:val="none" w:sz="0" w:space="0" w:color="auto"/>
            <w:left w:val="none" w:sz="0" w:space="0" w:color="auto"/>
            <w:bottom w:val="none" w:sz="0" w:space="0" w:color="auto"/>
            <w:right w:val="none" w:sz="0" w:space="0" w:color="auto"/>
          </w:divBdr>
        </w:div>
      </w:divsChild>
    </w:div>
    <w:div w:id="613944223">
      <w:bodyDiv w:val="1"/>
      <w:marLeft w:val="0"/>
      <w:marRight w:val="0"/>
      <w:marTop w:val="0"/>
      <w:marBottom w:val="0"/>
      <w:divBdr>
        <w:top w:val="none" w:sz="0" w:space="0" w:color="auto"/>
        <w:left w:val="none" w:sz="0" w:space="0" w:color="auto"/>
        <w:bottom w:val="none" w:sz="0" w:space="0" w:color="auto"/>
        <w:right w:val="none" w:sz="0" w:space="0" w:color="auto"/>
      </w:divBdr>
      <w:divsChild>
        <w:div w:id="548687191">
          <w:marLeft w:val="0"/>
          <w:marRight w:val="0"/>
          <w:marTop w:val="0"/>
          <w:marBottom w:val="0"/>
          <w:divBdr>
            <w:top w:val="none" w:sz="0" w:space="0" w:color="auto"/>
            <w:left w:val="none" w:sz="0" w:space="0" w:color="auto"/>
            <w:bottom w:val="none" w:sz="0" w:space="0" w:color="auto"/>
            <w:right w:val="none" w:sz="0" w:space="0" w:color="auto"/>
          </w:divBdr>
          <w:divsChild>
            <w:div w:id="1644700515">
              <w:marLeft w:val="0"/>
              <w:marRight w:val="0"/>
              <w:marTop w:val="0"/>
              <w:marBottom w:val="375"/>
              <w:divBdr>
                <w:top w:val="none" w:sz="0" w:space="0" w:color="auto"/>
                <w:left w:val="none" w:sz="0" w:space="0" w:color="auto"/>
                <w:bottom w:val="none" w:sz="0" w:space="0" w:color="auto"/>
                <w:right w:val="none" w:sz="0" w:space="0" w:color="auto"/>
              </w:divBdr>
              <w:divsChild>
                <w:div w:id="11940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0421">
          <w:marLeft w:val="0"/>
          <w:marRight w:val="0"/>
          <w:marTop w:val="0"/>
          <w:marBottom w:val="0"/>
          <w:divBdr>
            <w:top w:val="none" w:sz="0" w:space="0" w:color="auto"/>
            <w:left w:val="none" w:sz="0" w:space="0" w:color="auto"/>
            <w:bottom w:val="none" w:sz="0" w:space="0" w:color="auto"/>
            <w:right w:val="none" w:sz="0" w:space="0" w:color="auto"/>
          </w:divBdr>
          <w:divsChild>
            <w:div w:id="1377925647">
              <w:marLeft w:val="0"/>
              <w:marRight w:val="0"/>
              <w:marTop w:val="0"/>
              <w:marBottom w:val="375"/>
              <w:divBdr>
                <w:top w:val="none" w:sz="0" w:space="0" w:color="auto"/>
                <w:left w:val="none" w:sz="0" w:space="0" w:color="auto"/>
                <w:bottom w:val="none" w:sz="0" w:space="0" w:color="auto"/>
                <w:right w:val="none" w:sz="0" w:space="0" w:color="auto"/>
              </w:divBdr>
              <w:divsChild>
                <w:div w:id="6676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1381">
          <w:marLeft w:val="0"/>
          <w:marRight w:val="0"/>
          <w:marTop w:val="0"/>
          <w:marBottom w:val="0"/>
          <w:divBdr>
            <w:top w:val="none" w:sz="0" w:space="0" w:color="auto"/>
            <w:left w:val="none" w:sz="0" w:space="0" w:color="auto"/>
            <w:bottom w:val="none" w:sz="0" w:space="0" w:color="auto"/>
            <w:right w:val="none" w:sz="0" w:space="0" w:color="auto"/>
          </w:divBdr>
          <w:divsChild>
            <w:div w:id="11226356">
              <w:marLeft w:val="0"/>
              <w:marRight w:val="0"/>
              <w:marTop w:val="0"/>
              <w:marBottom w:val="375"/>
              <w:divBdr>
                <w:top w:val="none" w:sz="0" w:space="0" w:color="auto"/>
                <w:left w:val="none" w:sz="0" w:space="0" w:color="auto"/>
                <w:bottom w:val="none" w:sz="0" w:space="0" w:color="auto"/>
                <w:right w:val="none" w:sz="0" w:space="0" w:color="auto"/>
              </w:divBdr>
              <w:divsChild>
                <w:div w:id="17061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263076">
      <w:bodyDiv w:val="1"/>
      <w:marLeft w:val="0"/>
      <w:marRight w:val="0"/>
      <w:marTop w:val="0"/>
      <w:marBottom w:val="0"/>
      <w:divBdr>
        <w:top w:val="none" w:sz="0" w:space="0" w:color="auto"/>
        <w:left w:val="none" w:sz="0" w:space="0" w:color="auto"/>
        <w:bottom w:val="none" w:sz="0" w:space="0" w:color="auto"/>
        <w:right w:val="none" w:sz="0" w:space="0" w:color="auto"/>
      </w:divBdr>
    </w:div>
    <w:div w:id="669989056">
      <w:bodyDiv w:val="1"/>
      <w:marLeft w:val="0"/>
      <w:marRight w:val="0"/>
      <w:marTop w:val="0"/>
      <w:marBottom w:val="0"/>
      <w:divBdr>
        <w:top w:val="none" w:sz="0" w:space="0" w:color="auto"/>
        <w:left w:val="none" w:sz="0" w:space="0" w:color="auto"/>
        <w:bottom w:val="none" w:sz="0" w:space="0" w:color="auto"/>
        <w:right w:val="none" w:sz="0" w:space="0" w:color="auto"/>
      </w:divBdr>
      <w:divsChild>
        <w:div w:id="110973526">
          <w:marLeft w:val="0"/>
          <w:marRight w:val="0"/>
          <w:marTop w:val="0"/>
          <w:marBottom w:val="0"/>
          <w:divBdr>
            <w:top w:val="none" w:sz="0" w:space="0" w:color="auto"/>
            <w:left w:val="none" w:sz="0" w:space="0" w:color="auto"/>
            <w:bottom w:val="none" w:sz="0" w:space="0" w:color="auto"/>
            <w:right w:val="none" w:sz="0" w:space="0" w:color="auto"/>
          </w:divBdr>
        </w:div>
        <w:div w:id="146282793">
          <w:marLeft w:val="0"/>
          <w:marRight w:val="0"/>
          <w:marTop w:val="0"/>
          <w:marBottom w:val="0"/>
          <w:divBdr>
            <w:top w:val="none" w:sz="0" w:space="0" w:color="auto"/>
            <w:left w:val="none" w:sz="0" w:space="0" w:color="auto"/>
            <w:bottom w:val="none" w:sz="0" w:space="0" w:color="auto"/>
            <w:right w:val="none" w:sz="0" w:space="0" w:color="auto"/>
          </w:divBdr>
        </w:div>
        <w:div w:id="198595198">
          <w:marLeft w:val="0"/>
          <w:marRight w:val="0"/>
          <w:marTop w:val="0"/>
          <w:marBottom w:val="0"/>
          <w:divBdr>
            <w:top w:val="none" w:sz="0" w:space="0" w:color="auto"/>
            <w:left w:val="none" w:sz="0" w:space="0" w:color="auto"/>
            <w:bottom w:val="none" w:sz="0" w:space="0" w:color="auto"/>
            <w:right w:val="none" w:sz="0" w:space="0" w:color="auto"/>
          </w:divBdr>
        </w:div>
        <w:div w:id="278801760">
          <w:marLeft w:val="0"/>
          <w:marRight w:val="0"/>
          <w:marTop w:val="0"/>
          <w:marBottom w:val="0"/>
          <w:divBdr>
            <w:top w:val="none" w:sz="0" w:space="0" w:color="auto"/>
            <w:left w:val="none" w:sz="0" w:space="0" w:color="auto"/>
            <w:bottom w:val="none" w:sz="0" w:space="0" w:color="auto"/>
            <w:right w:val="none" w:sz="0" w:space="0" w:color="auto"/>
          </w:divBdr>
        </w:div>
        <w:div w:id="279385004">
          <w:marLeft w:val="0"/>
          <w:marRight w:val="0"/>
          <w:marTop w:val="0"/>
          <w:marBottom w:val="0"/>
          <w:divBdr>
            <w:top w:val="none" w:sz="0" w:space="0" w:color="auto"/>
            <w:left w:val="none" w:sz="0" w:space="0" w:color="auto"/>
            <w:bottom w:val="none" w:sz="0" w:space="0" w:color="auto"/>
            <w:right w:val="none" w:sz="0" w:space="0" w:color="auto"/>
          </w:divBdr>
        </w:div>
        <w:div w:id="291520596">
          <w:marLeft w:val="0"/>
          <w:marRight w:val="0"/>
          <w:marTop w:val="0"/>
          <w:marBottom w:val="0"/>
          <w:divBdr>
            <w:top w:val="none" w:sz="0" w:space="0" w:color="auto"/>
            <w:left w:val="none" w:sz="0" w:space="0" w:color="auto"/>
            <w:bottom w:val="none" w:sz="0" w:space="0" w:color="auto"/>
            <w:right w:val="none" w:sz="0" w:space="0" w:color="auto"/>
          </w:divBdr>
        </w:div>
        <w:div w:id="384838211">
          <w:marLeft w:val="0"/>
          <w:marRight w:val="0"/>
          <w:marTop w:val="0"/>
          <w:marBottom w:val="0"/>
          <w:divBdr>
            <w:top w:val="none" w:sz="0" w:space="0" w:color="auto"/>
            <w:left w:val="none" w:sz="0" w:space="0" w:color="auto"/>
            <w:bottom w:val="none" w:sz="0" w:space="0" w:color="auto"/>
            <w:right w:val="none" w:sz="0" w:space="0" w:color="auto"/>
          </w:divBdr>
        </w:div>
        <w:div w:id="579340002">
          <w:marLeft w:val="0"/>
          <w:marRight w:val="0"/>
          <w:marTop w:val="0"/>
          <w:marBottom w:val="0"/>
          <w:divBdr>
            <w:top w:val="none" w:sz="0" w:space="0" w:color="auto"/>
            <w:left w:val="none" w:sz="0" w:space="0" w:color="auto"/>
            <w:bottom w:val="none" w:sz="0" w:space="0" w:color="auto"/>
            <w:right w:val="none" w:sz="0" w:space="0" w:color="auto"/>
          </w:divBdr>
        </w:div>
        <w:div w:id="599264647">
          <w:marLeft w:val="0"/>
          <w:marRight w:val="0"/>
          <w:marTop w:val="0"/>
          <w:marBottom w:val="0"/>
          <w:divBdr>
            <w:top w:val="none" w:sz="0" w:space="0" w:color="auto"/>
            <w:left w:val="none" w:sz="0" w:space="0" w:color="auto"/>
            <w:bottom w:val="none" w:sz="0" w:space="0" w:color="auto"/>
            <w:right w:val="none" w:sz="0" w:space="0" w:color="auto"/>
          </w:divBdr>
        </w:div>
        <w:div w:id="723213645">
          <w:marLeft w:val="0"/>
          <w:marRight w:val="0"/>
          <w:marTop w:val="0"/>
          <w:marBottom w:val="0"/>
          <w:divBdr>
            <w:top w:val="none" w:sz="0" w:space="0" w:color="auto"/>
            <w:left w:val="none" w:sz="0" w:space="0" w:color="auto"/>
            <w:bottom w:val="none" w:sz="0" w:space="0" w:color="auto"/>
            <w:right w:val="none" w:sz="0" w:space="0" w:color="auto"/>
          </w:divBdr>
        </w:div>
        <w:div w:id="897475219">
          <w:marLeft w:val="0"/>
          <w:marRight w:val="0"/>
          <w:marTop w:val="0"/>
          <w:marBottom w:val="0"/>
          <w:divBdr>
            <w:top w:val="none" w:sz="0" w:space="0" w:color="auto"/>
            <w:left w:val="none" w:sz="0" w:space="0" w:color="auto"/>
            <w:bottom w:val="none" w:sz="0" w:space="0" w:color="auto"/>
            <w:right w:val="none" w:sz="0" w:space="0" w:color="auto"/>
          </w:divBdr>
        </w:div>
        <w:div w:id="935746190">
          <w:marLeft w:val="0"/>
          <w:marRight w:val="0"/>
          <w:marTop w:val="0"/>
          <w:marBottom w:val="0"/>
          <w:divBdr>
            <w:top w:val="none" w:sz="0" w:space="0" w:color="auto"/>
            <w:left w:val="none" w:sz="0" w:space="0" w:color="auto"/>
            <w:bottom w:val="none" w:sz="0" w:space="0" w:color="auto"/>
            <w:right w:val="none" w:sz="0" w:space="0" w:color="auto"/>
          </w:divBdr>
        </w:div>
        <w:div w:id="986593261">
          <w:marLeft w:val="0"/>
          <w:marRight w:val="0"/>
          <w:marTop w:val="0"/>
          <w:marBottom w:val="0"/>
          <w:divBdr>
            <w:top w:val="none" w:sz="0" w:space="0" w:color="auto"/>
            <w:left w:val="none" w:sz="0" w:space="0" w:color="auto"/>
            <w:bottom w:val="none" w:sz="0" w:space="0" w:color="auto"/>
            <w:right w:val="none" w:sz="0" w:space="0" w:color="auto"/>
          </w:divBdr>
        </w:div>
        <w:div w:id="1022898600">
          <w:marLeft w:val="0"/>
          <w:marRight w:val="0"/>
          <w:marTop w:val="0"/>
          <w:marBottom w:val="0"/>
          <w:divBdr>
            <w:top w:val="none" w:sz="0" w:space="0" w:color="auto"/>
            <w:left w:val="none" w:sz="0" w:space="0" w:color="auto"/>
            <w:bottom w:val="none" w:sz="0" w:space="0" w:color="auto"/>
            <w:right w:val="none" w:sz="0" w:space="0" w:color="auto"/>
          </w:divBdr>
        </w:div>
        <w:div w:id="1200899222">
          <w:marLeft w:val="0"/>
          <w:marRight w:val="0"/>
          <w:marTop w:val="0"/>
          <w:marBottom w:val="0"/>
          <w:divBdr>
            <w:top w:val="none" w:sz="0" w:space="0" w:color="auto"/>
            <w:left w:val="none" w:sz="0" w:space="0" w:color="auto"/>
            <w:bottom w:val="none" w:sz="0" w:space="0" w:color="auto"/>
            <w:right w:val="none" w:sz="0" w:space="0" w:color="auto"/>
          </w:divBdr>
        </w:div>
        <w:div w:id="1258519856">
          <w:marLeft w:val="0"/>
          <w:marRight w:val="0"/>
          <w:marTop w:val="0"/>
          <w:marBottom w:val="0"/>
          <w:divBdr>
            <w:top w:val="none" w:sz="0" w:space="0" w:color="auto"/>
            <w:left w:val="none" w:sz="0" w:space="0" w:color="auto"/>
            <w:bottom w:val="none" w:sz="0" w:space="0" w:color="auto"/>
            <w:right w:val="none" w:sz="0" w:space="0" w:color="auto"/>
          </w:divBdr>
        </w:div>
        <w:div w:id="1287662483">
          <w:marLeft w:val="0"/>
          <w:marRight w:val="0"/>
          <w:marTop w:val="0"/>
          <w:marBottom w:val="0"/>
          <w:divBdr>
            <w:top w:val="none" w:sz="0" w:space="0" w:color="auto"/>
            <w:left w:val="none" w:sz="0" w:space="0" w:color="auto"/>
            <w:bottom w:val="none" w:sz="0" w:space="0" w:color="auto"/>
            <w:right w:val="none" w:sz="0" w:space="0" w:color="auto"/>
          </w:divBdr>
        </w:div>
        <w:div w:id="1300918881">
          <w:marLeft w:val="0"/>
          <w:marRight w:val="0"/>
          <w:marTop w:val="0"/>
          <w:marBottom w:val="0"/>
          <w:divBdr>
            <w:top w:val="none" w:sz="0" w:space="0" w:color="auto"/>
            <w:left w:val="none" w:sz="0" w:space="0" w:color="auto"/>
            <w:bottom w:val="none" w:sz="0" w:space="0" w:color="auto"/>
            <w:right w:val="none" w:sz="0" w:space="0" w:color="auto"/>
          </w:divBdr>
        </w:div>
        <w:div w:id="1371223275">
          <w:marLeft w:val="0"/>
          <w:marRight w:val="0"/>
          <w:marTop w:val="0"/>
          <w:marBottom w:val="0"/>
          <w:divBdr>
            <w:top w:val="none" w:sz="0" w:space="0" w:color="auto"/>
            <w:left w:val="none" w:sz="0" w:space="0" w:color="auto"/>
            <w:bottom w:val="none" w:sz="0" w:space="0" w:color="auto"/>
            <w:right w:val="none" w:sz="0" w:space="0" w:color="auto"/>
          </w:divBdr>
        </w:div>
        <w:div w:id="1481191637">
          <w:marLeft w:val="0"/>
          <w:marRight w:val="0"/>
          <w:marTop w:val="0"/>
          <w:marBottom w:val="0"/>
          <w:divBdr>
            <w:top w:val="none" w:sz="0" w:space="0" w:color="auto"/>
            <w:left w:val="none" w:sz="0" w:space="0" w:color="auto"/>
            <w:bottom w:val="none" w:sz="0" w:space="0" w:color="auto"/>
            <w:right w:val="none" w:sz="0" w:space="0" w:color="auto"/>
          </w:divBdr>
        </w:div>
        <w:div w:id="1489176753">
          <w:marLeft w:val="0"/>
          <w:marRight w:val="0"/>
          <w:marTop w:val="0"/>
          <w:marBottom w:val="0"/>
          <w:divBdr>
            <w:top w:val="none" w:sz="0" w:space="0" w:color="auto"/>
            <w:left w:val="none" w:sz="0" w:space="0" w:color="auto"/>
            <w:bottom w:val="none" w:sz="0" w:space="0" w:color="auto"/>
            <w:right w:val="none" w:sz="0" w:space="0" w:color="auto"/>
          </w:divBdr>
        </w:div>
        <w:div w:id="1607538483">
          <w:marLeft w:val="0"/>
          <w:marRight w:val="0"/>
          <w:marTop w:val="0"/>
          <w:marBottom w:val="0"/>
          <w:divBdr>
            <w:top w:val="none" w:sz="0" w:space="0" w:color="auto"/>
            <w:left w:val="none" w:sz="0" w:space="0" w:color="auto"/>
            <w:bottom w:val="none" w:sz="0" w:space="0" w:color="auto"/>
            <w:right w:val="none" w:sz="0" w:space="0" w:color="auto"/>
          </w:divBdr>
        </w:div>
        <w:div w:id="1846280986">
          <w:marLeft w:val="0"/>
          <w:marRight w:val="0"/>
          <w:marTop w:val="0"/>
          <w:marBottom w:val="0"/>
          <w:divBdr>
            <w:top w:val="none" w:sz="0" w:space="0" w:color="auto"/>
            <w:left w:val="none" w:sz="0" w:space="0" w:color="auto"/>
            <w:bottom w:val="none" w:sz="0" w:space="0" w:color="auto"/>
            <w:right w:val="none" w:sz="0" w:space="0" w:color="auto"/>
          </w:divBdr>
        </w:div>
        <w:div w:id="1885940511">
          <w:marLeft w:val="0"/>
          <w:marRight w:val="0"/>
          <w:marTop w:val="0"/>
          <w:marBottom w:val="0"/>
          <w:divBdr>
            <w:top w:val="none" w:sz="0" w:space="0" w:color="auto"/>
            <w:left w:val="none" w:sz="0" w:space="0" w:color="auto"/>
            <w:bottom w:val="none" w:sz="0" w:space="0" w:color="auto"/>
            <w:right w:val="none" w:sz="0" w:space="0" w:color="auto"/>
          </w:divBdr>
        </w:div>
        <w:div w:id="1978028835">
          <w:marLeft w:val="0"/>
          <w:marRight w:val="0"/>
          <w:marTop w:val="0"/>
          <w:marBottom w:val="0"/>
          <w:divBdr>
            <w:top w:val="none" w:sz="0" w:space="0" w:color="auto"/>
            <w:left w:val="none" w:sz="0" w:space="0" w:color="auto"/>
            <w:bottom w:val="none" w:sz="0" w:space="0" w:color="auto"/>
            <w:right w:val="none" w:sz="0" w:space="0" w:color="auto"/>
          </w:divBdr>
        </w:div>
        <w:div w:id="2004432099">
          <w:marLeft w:val="0"/>
          <w:marRight w:val="0"/>
          <w:marTop w:val="0"/>
          <w:marBottom w:val="0"/>
          <w:divBdr>
            <w:top w:val="none" w:sz="0" w:space="0" w:color="auto"/>
            <w:left w:val="none" w:sz="0" w:space="0" w:color="auto"/>
            <w:bottom w:val="none" w:sz="0" w:space="0" w:color="auto"/>
            <w:right w:val="none" w:sz="0" w:space="0" w:color="auto"/>
          </w:divBdr>
        </w:div>
        <w:div w:id="2035810952">
          <w:marLeft w:val="0"/>
          <w:marRight w:val="0"/>
          <w:marTop w:val="0"/>
          <w:marBottom w:val="0"/>
          <w:divBdr>
            <w:top w:val="none" w:sz="0" w:space="0" w:color="auto"/>
            <w:left w:val="none" w:sz="0" w:space="0" w:color="auto"/>
            <w:bottom w:val="none" w:sz="0" w:space="0" w:color="auto"/>
            <w:right w:val="none" w:sz="0" w:space="0" w:color="auto"/>
          </w:divBdr>
        </w:div>
        <w:div w:id="2061322889">
          <w:marLeft w:val="0"/>
          <w:marRight w:val="0"/>
          <w:marTop w:val="0"/>
          <w:marBottom w:val="0"/>
          <w:divBdr>
            <w:top w:val="none" w:sz="0" w:space="0" w:color="auto"/>
            <w:left w:val="none" w:sz="0" w:space="0" w:color="auto"/>
            <w:bottom w:val="none" w:sz="0" w:space="0" w:color="auto"/>
            <w:right w:val="none" w:sz="0" w:space="0" w:color="auto"/>
          </w:divBdr>
        </w:div>
      </w:divsChild>
    </w:div>
    <w:div w:id="737553609">
      <w:bodyDiv w:val="1"/>
      <w:marLeft w:val="0"/>
      <w:marRight w:val="0"/>
      <w:marTop w:val="0"/>
      <w:marBottom w:val="0"/>
      <w:divBdr>
        <w:top w:val="none" w:sz="0" w:space="0" w:color="auto"/>
        <w:left w:val="none" w:sz="0" w:space="0" w:color="auto"/>
        <w:bottom w:val="none" w:sz="0" w:space="0" w:color="auto"/>
        <w:right w:val="none" w:sz="0" w:space="0" w:color="auto"/>
      </w:divBdr>
    </w:div>
    <w:div w:id="741562569">
      <w:bodyDiv w:val="1"/>
      <w:marLeft w:val="0"/>
      <w:marRight w:val="0"/>
      <w:marTop w:val="0"/>
      <w:marBottom w:val="0"/>
      <w:divBdr>
        <w:top w:val="none" w:sz="0" w:space="0" w:color="auto"/>
        <w:left w:val="none" w:sz="0" w:space="0" w:color="auto"/>
        <w:bottom w:val="none" w:sz="0" w:space="0" w:color="auto"/>
        <w:right w:val="none" w:sz="0" w:space="0" w:color="auto"/>
      </w:divBdr>
    </w:div>
    <w:div w:id="782261665">
      <w:bodyDiv w:val="1"/>
      <w:marLeft w:val="0"/>
      <w:marRight w:val="0"/>
      <w:marTop w:val="0"/>
      <w:marBottom w:val="0"/>
      <w:divBdr>
        <w:top w:val="none" w:sz="0" w:space="0" w:color="auto"/>
        <w:left w:val="none" w:sz="0" w:space="0" w:color="auto"/>
        <w:bottom w:val="none" w:sz="0" w:space="0" w:color="auto"/>
        <w:right w:val="none" w:sz="0" w:space="0" w:color="auto"/>
      </w:divBdr>
    </w:div>
    <w:div w:id="878126203">
      <w:bodyDiv w:val="1"/>
      <w:marLeft w:val="0"/>
      <w:marRight w:val="0"/>
      <w:marTop w:val="0"/>
      <w:marBottom w:val="0"/>
      <w:divBdr>
        <w:top w:val="none" w:sz="0" w:space="0" w:color="auto"/>
        <w:left w:val="none" w:sz="0" w:space="0" w:color="auto"/>
        <w:bottom w:val="none" w:sz="0" w:space="0" w:color="auto"/>
        <w:right w:val="none" w:sz="0" w:space="0" w:color="auto"/>
      </w:divBdr>
    </w:div>
    <w:div w:id="910115868">
      <w:bodyDiv w:val="1"/>
      <w:marLeft w:val="0"/>
      <w:marRight w:val="0"/>
      <w:marTop w:val="0"/>
      <w:marBottom w:val="0"/>
      <w:divBdr>
        <w:top w:val="none" w:sz="0" w:space="0" w:color="auto"/>
        <w:left w:val="none" w:sz="0" w:space="0" w:color="auto"/>
        <w:bottom w:val="none" w:sz="0" w:space="0" w:color="auto"/>
        <w:right w:val="none" w:sz="0" w:space="0" w:color="auto"/>
      </w:divBdr>
    </w:div>
    <w:div w:id="936713222">
      <w:bodyDiv w:val="1"/>
      <w:marLeft w:val="0"/>
      <w:marRight w:val="0"/>
      <w:marTop w:val="0"/>
      <w:marBottom w:val="0"/>
      <w:divBdr>
        <w:top w:val="none" w:sz="0" w:space="0" w:color="auto"/>
        <w:left w:val="none" w:sz="0" w:space="0" w:color="auto"/>
        <w:bottom w:val="none" w:sz="0" w:space="0" w:color="auto"/>
        <w:right w:val="none" w:sz="0" w:space="0" w:color="auto"/>
      </w:divBdr>
    </w:div>
    <w:div w:id="1033460245">
      <w:bodyDiv w:val="1"/>
      <w:marLeft w:val="0"/>
      <w:marRight w:val="0"/>
      <w:marTop w:val="0"/>
      <w:marBottom w:val="0"/>
      <w:divBdr>
        <w:top w:val="none" w:sz="0" w:space="0" w:color="auto"/>
        <w:left w:val="none" w:sz="0" w:space="0" w:color="auto"/>
        <w:bottom w:val="none" w:sz="0" w:space="0" w:color="auto"/>
        <w:right w:val="none" w:sz="0" w:space="0" w:color="auto"/>
      </w:divBdr>
    </w:div>
    <w:div w:id="1038042388">
      <w:bodyDiv w:val="1"/>
      <w:marLeft w:val="0"/>
      <w:marRight w:val="0"/>
      <w:marTop w:val="0"/>
      <w:marBottom w:val="0"/>
      <w:divBdr>
        <w:top w:val="none" w:sz="0" w:space="0" w:color="auto"/>
        <w:left w:val="none" w:sz="0" w:space="0" w:color="auto"/>
        <w:bottom w:val="none" w:sz="0" w:space="0" w:color="auto"/>
        <w:right w:val="none" w:sz="0" w:space="0" w:color="auto"/>
      </w:divBdr>
      <w:divsChild>
        <w:div w:id="1129783817">
          <w:marLeft w:val="0"/>
          <w:marRight w:val="0"/>
          <w:marTop w:val="0"/>
          <w:marBottom w:val="0"/>
          <w:divBdr>
            <w:top w:val="none" w:sz="0" w:space="0" w:color="auto"/>
            <w:left w:val="none" w:sz="0" w:space="0" w:color="auto"/>
            <w:bottom w:val="none" w:sz="0" w:space="0" w:color="auto"/>
            <w:right w:val="none" w:sz="0" w:space="0" w:color="auto"/>
          </w:divBdr>
        </w:div>
        <w:div w:id="2004432187">
          <w:marLeft w:val="-150"/>
          <w:marRight w:val="-150"/>
          <w:marTop w:val="0"/>
          <w:marBottom w:val="225"/>
          <w:divBdr>
            <w:top w:val="none" w:sz="0" w:space="0" w:color="auto"/>
            <w:left w:val="none" w:sz="0" w:space="0" w:color="auto"/>
            <w:bottom w:val="none" w:sz="0" w:space="0" w:color="auto"/>
            <w:right w:val="none" w:sz="0" w:space="0" w:color="auto"/>
          </w:divBdr>
          <w:divsChild>
            <w:div w:id="22414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82763">
      <w:bodyDiv w:val="1"/>
      <w:marLeft w:val="0"/>
      <w:marRight w:val="0"/>
      <w:marTop w:val="0"/>
      <w:marBottom w:val="0"/>
      <w:divBdr>
        <w:top w:val="none" w:sz="0" w:space="0" w:color="auto"/>
        <w:left w:val="none" w:sz="0" w:space="0" w:color="auto"/>
        <w:bottom w:val="none" w:sz="0" w:space="0" w:color="auto"/>
        <w:right w:val="none" w:sz="0" w:space="0" w:color="auto"/>
      </w:divBdr>
    </w:div>
    <w:div w:id="1191727730">
      <w:bodyDiv w:val="1"/>
      <w:marLeft w:val="0"/>
      <w:marRight w:val="0"/>
      <w:marTop w:val="0"/>
      <w:marBottom w:val="0"/>
      <w:divBdr>
        <w:top w:val="none" w:sz="0" w:space="0" w:color="auto"/>
        <w:left w:val="none" w:sz="0" w:space="0" w:color="auto"/>
        <w:bottom w:val="none" w:sz="0" w:space="0" w:color="auto"/>
        <w:right w:val="none" w:sz="0" w:space="0" w:color="auto"/>
      </w:divBdr>
    </w:div>
    <w:div w:id="1218780653">
      <w:bodyDiv w:val="1"/>
      <w:marLeft w:val="0"/>
      <w:marRight w:val="0"/>
      <w:marTop w:val="0"/>
      <w:marBottom w:val="0"/>
      <w:divBdr>
        <w:top w:val="none" w:sz="0" w:space="0" w:color="auto"/>
        <w:left w:val="none" w:sz="0" w:space="0" w:color="auto"/>
        <w:bottom w:val="none" w:sz="0" w:space="0" w:color="auto"/>
        <w:right w:val="none" w:sz="0" w:space="0" w:color="auto"/>
      </w:divBdr>
    </w:div>
    <w:div w:id="1269848748">
      <w:bodyDiv w:val="1"/>
      <w:marLeft w:val="0"/>
      <w:marRight w:val="0"/>
      <w:marTop w:val="0"/>
      <w:marBottom w:val="0"/>
      <w:divBdr>
        <w:top w:val="none" w:sz="0" w:space="0" w:color="auto"/>
        <w:left w:val="none" w:sz="0" w:space="0" w:color="auto"/>
        <w:bottom w:val="none" w:sz="0" w:space="0" w:color="auto"/>
        <w:right w:val="none" w:sz="0" w:space="0" w:color="auto"/>
      </w:divBdr>
      <w:divsChild>
        <w:div w:id="606043136">
          <w:marLeft w:val="0"/>
          <w:marRight w:val="0"/>
          <w:marTop w:val="0"/>
          <w:marBottom w:val="0"/>
          <w:divBdr>
            <w:top w:val="none" w:sz="0" w:space="0" w:color="auto"/>
            <w:left w:val="none" w:sz="0" w:space="0" w:color="auto"/>
            <w:bottom w:val="none" w:sz="0" w:space="0" w:color="auto"/>
            <w:right w:val="none" w:sz="0" w:space="0" w:color="auto"/>
          </w:divBdr>
          <w:divsChild>
            <w:div w:id="146365094">
              <w:marLeft w:val="0"/>
              <w:marRight w:val="0"/>
              <w:marTop w:val="0"/>
              <w:marBottom w:val="375"/>
              <w:divBdr>
                <w:top w:val="none" w:sz="0" w:space="0" w:color="auto"/>
                <w:left w:val="none" w:sz="0" w:space="0" w:color="auto"/>
                <w:bottom w:val="none" w:sz="0" w:space="0" w:color="auto"/>
                <w:right w:val="none" w:sz="0" w:space="0" w:color="auto"/>
              </w:divBdr>
              <w:divsChild>
                <w:div w:id="96955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3124">
          <w:marLeft w:val="0"/>
          <w:marRight w:val="0"/>
          <w:marTop w:val="0"/>
          <w:marBottom w:val="0"/>
          <w:divBdr>
            <w:top w:val="none" w:sz="0" w:space="0" w:color="auto"/>
            <w:left w:val="none" w:sz="0" w:space="0" w:color="auto"/>
            <w:bottom w:val="none" w:sz="0" w:space="0" w:color="auto"/>
            <w:right w:val="none" w:sz="0" w:space="0" w:color="auto"/>
          </w:divBdr>
          <w:divsChild>
            <w:div w:id="347561342">
              <w:marLeft w:val="0"/>
              <w:marRight w:val="0"/>
              <w:marTop w:val="0"/>
              <w:marBottom w:val="375"/>
              <w:divBdr>
                <w:top w:val="none" w:sz="0" w:space="0" w:color="auto"/>
                <w:left w:val="none" w:sz="0" w:space="0" w:color="auto"/>
                <w:bottom w:val="none" w:sz="0" w:space="0" w:color="auto"/>
                <w:right w:val="none" w:sz="0" w:space="0" w:color="auto"/>
              </w:divBdr>
              <w:divsChild>
                <w:div w:id="1829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4347">
          <w:marLeft w:val="0"/>
          <w:marRight w:val="0"/>
          <w:marTop w:val="0"/>
          <w:marBottom w:val="0"/>
          <w:divBdr>
            <w:top w:val="none" w:sz="0" w:space="0" w:color="auto"/>
            <w:left w:val="none" w:sz="0" w:space="0" w:color="auto"/>
            <w:bottom w:val="none" w:sz="0" w:space="0" w:color="auto"/>
            <w:right w:val="none" w:sz="0" w:space="0" w:color="auto"/>
          </w:divBdr>
          <w:divsChild>
            <w:div w:id="1473447465">
              <w:marLeft w:val="0"/>
              <w:marRight w:val="0"/>
              <w:marTop w:val="0"/>
              <w:marBottom w:val="375"/>
              <w:divBdr>
                <w:top w:val="none" w:sz="0" w:space="0" w:color="auto"/>
                <w:left w:val="none" w:sz="0" w:space="0" w:color="auto"/>
                <w:bottom w:val="none" w:sz="0" w:space="0" w:color="auto"/>
                <w:right w:val="none" w:sz="0" w:space="0" w:color="auto"/>
              </w:divBdr>
              <w:divsChild>
                <w:div w:id="20339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8363">
      <w:bodyDiv w:val="1"/>
      <w:marLeft w:val="0"/>
      <w:marRight w:val="0"/>
      <w:marTop w:val="0"/>
      <w:marBottom w:val="0"/>
      <w:divBdr>
        <w:top w:val="none" w:sz="0" w:space="0" w:color="auto"/>
        <w:left w:val="none" w:sz="0" w:space="0" w:color="auto"/>
        <w:bottom w:val="none" w:sz="0" w:space="0" w:color="auto"/>
        <w:right w:val="none" w:sz="0" w:space="0" w:color="auto"/>
      </w:divBdr>
    </w:div>
    <w:div w:id="1358853525">
      <w:bodyDiv w:val="1"/>
      <w:marLeft w:val="0"/>
      <w:marRight w:val="0"/>
      <w:marTop w:val="0"/>
      <w:marBottom w:val="0"/>
      <w:divBdr>
        <w:top w:val="none" w:sz="0" w:space="0" w:color="auto"/>
        <w:left w:val="none" w:sz="0" w:space="0" w:color="auto"/>
        <w:bottom w:val="none" w:sz="0" w:space="0" w:color="auto"/>
        <w:right w:val="none" w:sz="0" w:space="0" w:color="auto"/>
      </w:divBdr>
    </w:div>
    <w:div w:id="1435662832">
      <w:bodyDiv w:val="1"/>
      <w:marLeft w:val="0"/>
      <w:marRight w:val="0"/>
      <w:marTop w:val="0"/>
      <w:marBottom w:val="0"/>
      <w:divBdr>
        <w:top w:val="none" w:sz="0" w:space="0" w:color="auto"/>
        <w:left w:val="none" w:sz="0" w:space="0" w:color="auto"/>
        <w:bottom w:val="none" w:sz="0" w:space="0" w:color="auto"/>
        <w:right w:val="none" w:sz="0" w:space="0" w:color="auto"/>
      </w:divBdr>
    </w:div>
    <w:div w:id="1475441618">
      <w:bodyDiv w:val="1"/>
      <w:marLeft w:val="0"/>
      <w:marRight w:val="0"/>
      <w:marTop w:val="0"/>
      <w:marBottom w:val="0"/>
      <w:divBdr>
        <w:top w:val="none" w:sz="0" w:space="0" w:color="auto"/>
        <w:left w:val="none" w:sz="0" w:space="0" w:color="auto"/>
        <w:bottom w:val="none" w:sz="0" w:space="0" w:color="auto"/>
        <w:right w:val="none" w:sz="0" w:space="0" w:color="auto"/>
      </w:divBdr>
    </w:div>
    <w:div w:id="1554727914">
      <w:bodyDiv w:val="1"/>
      <w:marLeft w:val="0"/>
      <w:marRight w:val="0"/>
      <w:marTop w:val="0"/>
      <w:marBottom w:val="0"/>
      <w:divBdr>
        <w:top w:val="none" w:sz="0" w:space="0" w:color="auto"/>
        <w:left w:val="none" w:sz="0" w:space="0" w:color="auto"/>
        <w:bottom w:val="none" w:sz="0" w:space="0" w:color="auto"/>
        <w:right w:val="none" w:sz="0" w:space="0" w:color="auto"/>
      </w:divBdr>
    </w:div>
    <w:div w:id="1561134231">
      <w:bodyDiv w:val="1"/>
      <w:marLeft w:val="0"/>
      <w:marRight w:val="0"/>
      <w:marTop w:val="0"/>
      <w:marBottom w:val="0"/>
      <w:divBdr>
        <w:top w:val="none" w:sz="0" w:space="0" w:color="auto"/>
        <w:left w:val="none" w:sz="0" w:space="0" w:color="auto"/>
        <w:bottom w:val="none" w:sz="0" w:space="0" w:color="auto"/>
        <w:right w:val="none" w:sz="0" w:space="0" w:color="auto"/>
      </w:divBdr>
    </w:div>
    <w:div w:id="1567767166">
      <w:bodyDiv w:val="1"/>
      <w:marLeft w:val="0"/>
      <w:marRight w:val="0"/>
      <w:marTop w:val="0"/>
      <w:marBottom w:val="0"/>
      <w:divBdr>
        <w:top w:val="none" w:sz="0" w:space="0" w:color="auto"/>
        <w:left w:val="none" w:sz="0" w:space="0" w:color="auto"/>
        <w:bottom w:val="none" w:sz="0" w:space="0" w:color="auto"/>
        <w:right w:val="none" w:sz="0" w:space="0" w:color="auto"/>
      </w:divBdr>
      <w:divsChild>
        <w:div w:id="210193096">
          <w:marLeft w:val="0"/>
          <w:marRight w:val="0"/>
          <w:marTop w:val="0"/>
          <w:marBottom w:val="0"/>
          <w:divBdr>
            <w:top w:val="none" w:sz="0" w:space="0" w:color="auto"/>
            <w:left w:val="none" w:sz="0" w:space="0" w:color="auto"/>
            <w:bottom w:val="none" w:sz="0" w:space="0" w:color="auto"/>
            <w:right w:val="none" w:sz="0" w:space="0" w:color="auto"/>
          </w:divBdr>
        </w:div>
        <w:div w:id="215894080">
          <w:marLeft w:val="-150"/>
          <w:marRight w:val="-150"/>
          <w:marTop w:val="0"/>
          <w:marBottom w:val="225"/>
          <w:divBdr>
            <w:top w:val="none" w:sz="0" w:space="0" w:color="auto"/>
            <w:left w:val="none" w:sz="0" w:space="0" w:color="auto"/>
            <w:bottom w:val="none" w:sz="0" w:space="0" w:color="auto"/>
            <w:right w:val="none" w:sz="0" w:space="0" w:color="auto"/>
          </w:divBdr>
          <w:divsChild>
            <w:div w:id="422721633">
              <w:marLeft w:val="0"/>
              <w:marRight w:val="0"/>
              <w:marTop w:val="0"/>
              <w:marBottom w:val="0"/>
              <w:divBdr>
                <w:top w:val="none" w:sz="0" w:space="0" w:color="auto"/>
                <w:left w:val="none" w:sz="0" w:space="0" w:color="auto"/>
                <w:bottom w:val="none" w:sz="0" w:space="0" w:color="auto"/>
                <w:right w:val="none" w:sz="0" w:space="0" w:color="auto"/>
              </w:divBdr>
            </w:div>
          </w:divsChild>
        </w:div>
        <w:div w:id="387921840">
          <w:marLeft w:val="-150"/>
          <w:marRight w:val="-150"/>
          <w:marTop w:val="0"/>
          <w:marBottom w:val="225"/>
          <w:divBdr>
            <w:top w:val="none" w:sz="0" w:space="0" w:color="auto"/>
            <w:left w:val="none" w:sz="0" w:space="0" w:color="auto"/>
            <w:bottom w:val="none" w:sz="0" w:space="0" w:color="auto"/>
            <w:right w:val="none" w:sz="0" w:space="0" w:color="auto"/>
          </w:divBdr>
          <w:divsChild>
            <w:div w:id="1372995712">
              <w:marLeft w:val="0"/>
              <w:marRight w:val="0"/>
              <w:marTop w:val="0"/>
              <w:marBottom w:val="0"/>
              <w:divBdr>
                <w:top w:val="none" w:sz="0" w:space="0" w:color="auto"/>
                <w:left w:val="none" w:sz="0" w:space="0" w:color="auto"/>
                <w:bottom w:val="none" w:sz="0" w:space="0" w:color="auto"/>
                <w:right w:val="none" w:sz="0" w:space="0" w:color="auto"/>
              </w:divBdr>
            </w:div>
          </w:divsChild>
        </w:div>
        <w:div w:id="390888253">
          <w:marLeft w:val="-150"/>
          <w:marRight w:val="-150"/>
          <w:marTop w:val="0"/>
          <w:marBottom w:val="225"/>
          <w:divBdr>
            <w:top w:val="none" w:sz="0" w:space="0" w:color="auto"/>
            <w:left w:val="none" w:sz="0" w:space="0" w:color="auto"/>
            <w:bottom w:val="none" w:sz="0" w:space="0" w:color="auto"/>
            <w:right w:val="none" w:sz="0" w:space="0" w:color="auto"/>
          </w:divBdr>
          <w:divsChild>
            <w:div w:id="1772313817">
              <w:marLeft w:val="0"/>
              <w:marRight w:val="0"/>
              <w:marTop w:val="0"/>
              <w:marBottom w:val="0"/>
              <w:divBdr>
                <w:top w:val="none" w:sz="0" w:space="0" w:color="auto"/>
                <w:left w:val="none" w:sz="0" w:space="0" w:color="auto"/>
                <w:bottom w:val="none" w:sz="0" w:space="0" w:color="auto"/>
                <w:right w:val="none" w:sz="0" w:space="0" w:color="auto"/>
              </w:divBdr>
            </w:div>
          </w:divsChild>
        </w:div>
        <w:div w:id="720635255">
          <w:marLeft w:val="-150"/>
          <w:marRight w:val="-150"/>
          <w:marTop w:val="0"/>
          <w:marBottom w:val="225"/>
          <w:divBdr>
            <w:top w:val="none" w:sz="0" w:space="0" w:color="auto"/>
            <w:left w:val="none" w:sz="0" w:space="0" w:color="auto"/>
            <w:bottom w:val="none" w:sz="0" w:space="0" w:color="auto"/>
            <w:right w:val="none" w:sz="0" w:space="0" w:color="auto"/>
          </w:divBdr>
          <w:divsChild>
            <w:div w:id="1817405508">
              <w:marLeft w:val="0"/>
              <w:marRight w:val="0"/>
              <w:marTop w:val="0"/>
              <w:marBottom w:val="0"/>
              <w:divBdr>
                <w:top w:val="none" w:sz="0" w:space="0" w:color="auto"/>
                <w:left w:val="none" w:sz="0" w:space="0" w:color="auto"/>
                <w:bottom w:val="none" w:sz="0" w:space="0" w:color="auto"/>
                <w:right w:val="none" w:sz="0" w:space="0" w:color="auto"/>
              </w:divBdr>
            </w:div>
          </w:divsChild>
        </w:div>
        <w:div w:id="1003242874">
          <w:marLeft w:val="0"/>
          <w:marRight w:val="0"/>
          <w:marTop w:val="0"/>
          <w:marBottom w:val="0"/>
          <w:divBdr>
            <w:top w:val="none" w:sz="0" w:space="0" w:color="auto"/>
            <w:left w:val="none" w:sz="0" w:space="0" w:color="auto"/>
            <w:bottom w:val="none" w:sz="0" w:space="0" w:color="auto"/>
            <w:right w:val="none" w:sz="0" w:space="0" w:color="auto"/>
          </w:divBdr>
        </w:div>
        <w:div w:id="1343704190">
          <w:marLeft w:val="-150"/>
          <w:marRight w:val="-150"/>
          <w:marTop w:val="0"/>
          <w:marBottom w:val="225"/>
          <w:divBdr>
            <w:top w:val="none" w:sz="0" w:space="0" w:color="auto"/>
            <w:left w:val="none" w:sz="0" w:space="0" w:color="auto"/>
            <w:bottom w:val="none" w:sz="0" w:space="0" w:color="auto"/>
            <w:right w:val="none" w:sz="0" w:space="0" w:color="auto"/>
          </w:divBdr>
          <w:divsChild>
            <w:div w:id="1824544129">
              <w:marLeft w:val="0"/>
              <w:marRight w:val="0"/>
              <w:marTop w:val="0"/>
              <w:marBottom w:val="0"/>
              <w:divBdr>
                <w:top w:val="none" w:sz="0" w:space="0" w:color="auto"/>
                <w:left w:val="none" w:sz="0" w:space="0" w:color="auto"/>
                <w:bottom w:val="none" w:sz="0" w:space="0" w:color="auto"/>
                <w:right w:val="none" w:sz="0" w:space="0" w:color="auto"/>
              </w:divBdr>
            </w:div>
          </w:divsChild>
        </w:div>
        <w:div w:id="1546524693">
          <w:marLeft w:val="0"/>
          <w:marRight w:val="0"/>
          <w:marTop w:val="0"/>
          <w:marBottom w:val="0"/>
          <w:divBdr>
            <w:top w:val="none" w:sz="0" w:space="0" w:color="auto"/>
            <w:left w:val="none" w:sz="0" w:space="0" w:color="auto"/>
            <w:bottom w:val="none" w:sz="0" w:space="0" w:color="auto"/>
            <w:right w:val="none" w:sz="0" w:space="0" w:color="auto"/>
          </w:divBdr>
        </w:div>
        <w:div w:id="1700816496">
          <w:marLeft w:val="0"/>
          <w:marRight w:val="0"/>
          <w:marTop w:val="0"/>
          <w:marBottom w:val="0"/>
          <w:divBdr>
            <w:top w:val="none" w:sz="0" w:space="0" w:color="auto"/>
            <w:left w:val="none" w:sz="0" w:space="0" w:color="auto"/>
            <w:bottom w:val="none" w:sz="0" w:space="0" w:color="auto"/>
            <w:right w:val="none" w:sz="0" w:space="0" w:color="auto"/>
          </w:divBdr>
        </w:div>
        <w:div w:id="1841117107">
          <w:marLeft w:val="-150"/>
          <w:marRight w:val="-150"/>
          <w:marTop w:val="0"/>
          <w:marBottom w:val="225"/>
          <w:divBdr>
            <w:top w:val="none" w:sz="0" w:space="0" w:color="auto"/>
            <w:left w:val="none" w:sz="0" w:space="0" w:color="auto"/>
            <w:bottom w:val="none" w:sz="0" w:space="0" w:color="auto"/>
            <w:right w:val="none" w:sz="0" w:space="0" w:color="auto"/>
          </w:divBdr>
          <w:divsChild>
            <w:div w:id="1595749713">
              <w:marLeft w:val="0"/>
              <w:marRight w:val="0"/>
              <w:marTop w:val="0"/>
              <w:marBottom w:val="0"/>
              <w:divBdr>
                <w:top w:val="none" w:sz="0" w:space="0" w:color="auto"/>
                <w:left w:val="none" w:sz="0" w:space="0" w:color="auto"/>
                <w:bottom w:val="none" w:sz="0" w:space="0" w:color="auto"/>
                <w:right w:val="none" w:sz="0" w:space="0" w:color="auto"/>
              </w:divBdr>
            </w:div>
          </w:divsChild>
        </w:div>
        <w:div w:id="1844978903">
          <w:marLeft w:val="0"/>
          <w:marRight w:val="0"/>
          <w:marTop w:val="0"/>
          <w:marBottom w:val="0"/>
          <w:divBdr>
            <w:top w:val="none" w:sz="0" w:space="0" w:color="auto"/>
            <w:left w:val="none" w:sz="0" w:space="0" w:color="auto"/>
            <w:bottom w:val="none" w:sz="0" w:space="0" w:color="auto"/>
            <w:right w:val="none" w:sz="0" w:space="0" w:color="auto"/>
          </w:divBdr>
        </w:div>
        <w:div w:id="1965651573">
          <w:marLeft w:val="0"/>
          <w:marRight w:val="0"/>
          <w:marTop w:val="0"/>
          <w:marBottom w:val="0"/>
          <w:divBdr>
            <w:top w:val="none" w:sz="0" w:space="0" w:color="auto"/>
            <w:left w:val="none" w:sz="0" w:space="0" w:color="auto"/>
            <w:bottom w:val="none" w:sz="0" w:space="0" w:color="auto"/>
            <w:right w:val="none" w:sz="0" w:space="0" w:color="auto"/>
          </w:divBdr>
        </w:div>
      </w:divsChild>
    </w:div>
    <w:div w:id="1585189987">
      <w:bodyDiv w:val="1"/>
      <w:marLeft w:val="0"/>
      <w:marRight w:val="0"/>
      <w:marTop w:val="0"/>
      <w:marBottom w:val="0"/>
      <w:divBdr>
        <w:top w:val="none" w:sz="0" w:space="0" w:color="auto"/>
        <w:left w:val="none" w:sz="0" w:space="0" w:color="auto"/>
        <w:bottom w:val="none" w:sz="0" w:space="0" w:color="auto"/>
        <w:right w:val="none" w:sz="0" w:space="0" w:color="auto"/>
      </w:divBdr>
    </w:div>
    <w:div w:id="1604417884">
      <w:bodyDiv w:val="1"/>
      <w:marLeft w:val="0"/>
      <w:marRight w:val="0"/>
      <w:marTop w:val="0"/>
      <w:marBottom w:val="0"/>
      <w:divBdr>
        <w:top w:val="none" w:sz="0" w:space="0" w:color="auto"/>
        <w:left w:val="none" w:sz="0" w:space="0" w:color="auto"/>
        <w:bottom w:val="none" w:sz="0" w:space="0" w:color="auto"/>
        <w:right w:val="none" w:sz="0" w:space="0" w:color="auto"/>
      </w:divBdr>
    </w:div>
    <w:div w:id="1622421063">
      <w:bodyDiv w:val="1"/>
      <w:marLeft w:val="0"/>
      <w:marRight w:val="0"/>
      <w:marTop w:val="0"/>
      <w:marBottom w:val="0"/>
      <w:divBdr>
        <w:top w:val="none" w:sz="0" w:space="0" w:color="auto"/>
        <w:left w:val="none" w:sz="0" w:space="0" w:color="auto"/>
        <w:bottom w:val="none" w:sz="0" w:space="0" w:color="auto"/>
        <w:right w:val="none" w:sz="0" w:space="0" w:color="auto"/>
      </w:divBdr>
      <w:divsChild>
        <w:div w:id="1550188893">
          <w:marLeft w:val="0"/>
          <w:marRight w:val="0"/>
          <w:marTop w:val="0"/>
          <w:marBottom w:val="0"/>
          <w:divBdr>
            <w:top w:val="none" w:sz="0" w:space="0" w:color="auto"/>
            <w:left w:val="none" w:sz="0" w:space="0" w:color="auto"/>
            <w:bottom w:val="none" w:sz="0" w:space="0" w:color="auto"/>
            <w:right w:val="none" w:sz="0" w:space="0" w:color="auto"/>
          </w:divBdr>
        </w:div>
        <w:div w:id="1642922712">
          <w:marLeft w:val="0"/>
          <w:marRight w:val="0"/>
          <w:marTop w:val="0"/>
          <w:marBottom w:val="0"/>
          <w:divBdr>
            <w:top w:val="none" w:sz="0" w:space="0" w:color="auto"/>
            <w:left w:val="none" w:sz="0" w:space="0" w:color="auto"/>
            <w:bottom w:val="none" w:sz="0" w:space="0" w:color="auto"/>
            <w:right w:val="none" w:sz="0" w:space="0" w:color="auto"/>
          </w:divBdr>
        </w:div>
        <w:div w:id="1763598085">
          <w:marLeft w:val="-150"/>
          <w:marRight w:val="-150"/>
          <w:marTop w:val="0"/>
          <w:marBottom w:val="225"/>
          <w:divBdr>
            <w:top w:val="none" w:sz="0" w:space="0" w:color="auto"/>
            <w:left w:val="none" w:sz="0" w:space="0" w:color="auto"/>
            <w:bottom w:val="none" w:sz="0" w:space="0" w:color="auto"/>
            <w:right w:val="none" w:sz="0" w:space="0" w:color="auto"/>
          </w:divBdr>
          <w:divsChild>
            <w:div w:id="14501058">
              <w:marLeft w:val="0"/>
              <w:marRight w:val="0"/>
              <w:marTop w:val="0"/>
              <w:marBottom w:val="0"/>
              <w:divBdr>
                <w:top w:val="none" w:sz="0" w:space="0" w:color="auto"/>
                <w:left w:val="none" w:sz="0" w:space="0" w:color="auto"/>
                <w:bottom w:val="none" w:sz="0" w:space="0" w:color="auto"/>
                <w:right w:val="none" w:sz="0" w:space="0" w:color="auto"/>
              </w:divBdr>
            </w:div>
          </w:divsChild>
        </w:div>
        <w:div w:id="2065252045">
          <w:marLeft w:val="-150"/>
          <w:marRight w:val="-150"/>
          <w:marTop w:val="0"/>
          <w:marBottom w:val="225"/>
          <w:divBdr>
            <w:top w:val="none" w:sz="0" w:space="0" w:color="auto"/>
            <w:left w:val="none" w:sz="0" w:space="0" w:color="auto"/>
            <w:bottom w:val="none" w:sz="0" w:space="0" w:color="auto"/>
            <w:right w:val="none" w:sz="0" w:space="0" w:color="auto"/>
          </w:divBdr>
          <w:divsChild>
            <w:div w:id="3416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0551">
      <w:bodyDiv w:val="1"/>
      <w:marLeft w:val="0"/>
      <w:marRight w:val="0"/>
      <w:marTop w:val="0"/>
      <w:marBottom w:val="0"/>
      <w:divBdr>
        <w:top w:val="none" w:sz="0" w:space="0" w:color="auto"/>
        <w:left w:val="none" w:sz="0" w:space="0" w:color="auto"/>
        <w:bottom w:val="none" w:sz="0" w:space="0" w:color="auto"/>
        <w:right w:val="none" w:sz="0" w:space="0" w:color="auto"/>
      </w:divBdr>
    </w:div>
    <w:div w:id="1733625671">
      <w:bodyDiv w:val="1"/>
      <w:marLeft w:val="0"/>
      <w:marRight w:val="0"/>
      <w:marTop w:val="0"/>
      <w:marBottom w:val="0"/>
      <w:divBdr>
        <w:top w:val="none" w:sz="0" w:space="0" w:color="auto"/>
        <w:left w:val="none" w:sz="0" w:space="0" w:color="auto"/>
        <w:bottom w:val="none" w:sz="0" w:space="0" w:color="auto"/>
        <w:right w:val="none" w:sz="0" w:space="0" w:color="auto"/>
      </w:divBdr>
      <w:divsChild>
        <w:div w:id="505904974">
          <w:marLeft w:val="0"/>
          <w:marRight w:val="0"/>
          <w:marTop w:val="0"/>
          <w:marBottom w:val="0"/>
          <w:divBdr>
            <w:top w:val="none" w:sz="0" w:space="0" w:color="auto"/>
            <w:left w:val="none" w:sz="0" w:space="0" w:color="auto"/>
            <w:bottom w:val="none" w:sz="0" w:space="0" w:color="auto"/>
            <w:right w:val="none" w:sz="0" w:space="0" w:color="auto"/>
          </w:divBdr>
          <w:divsChild>
            <w:div w:id="1382050053">
              <w:marLeft w:val="0"/>
              <w:marRight w:val="0"/>
              <w:marTop w:val="0"/>
              <w:marBottom w:val="375"/>
              <w:divBdr>
                <w:top w:val="none" w:sz="0" w:space="0" w:color="auto"/>
                <w:left w:val="none" w:sz="0" w:space="0" w:color="auto"/>
                <w:bottom w:val="none" w:sz="0" w:space="0" w:color="auto"/>
                <w:right w:val="none" w:sz="0" w:space="0" w:color="auto"/>
              </w:divBdr>
              <w:divsChild>
                <w:div w:id="9409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8147">
          <w:marLeft w:val="0"/>
          <w:marRight w:val="0"/>
          <w:marTop w:val="0"/>
          <w:marBottom w:val="0"/>
          <w:divBdr>
            <w:top w:val="none" w:sz="0" w:space="0" w:color="auto"/>
            <w:left w:val="none" w:sz="0" w:space="0" w:color="auto"/>
            <w:bottom w:val="none" w:sz="0" w:space="0" w:color="auto"/>
            <w:right w:val="none" w:sz="0" w:space="0" w:color="auto"/>
          </w:divBdr>
          <w:divsChild>
            <w:div w:id="1987859590">
              <w:marLeft w:val="0"/>
              <w:marRight w:val="0"/>
              <w:marTop w:val="0"/>
              <w:marBottom w:val="375"/>
              <w:divBdr>
                <w:top w:val="none" w:sz="0" w:space="0" w:color="auto"/>
                <w:left w:val="none" w:sz="0" w:space="0" w:color="auto"/>
                <w:bottom w:val="none" w:sz="0" w:space="0" w:color="auto"/>
                <w:right w:val="none" w:sz="0" w:space="0" w:color="auto"/>
              </w:divBdr>
              <w:divsChild>
                <w:div w:id="192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0546">
          <w:marLeft w:val="0"/>
          <w:marRight w:val="0"/>
          <w:marTop w:val="0"/>
          <w:marBottom w:val="0"/>
          <w:divBdr>
            <w:top w:val="none" w:sz="0" w:space="0" w:color="auto"/>
            <w:left w:val="none" w:sz="0" w:space="0" w:color="auto"/>
            <w:bottom w:val="none" w:sz="0" w:space="0" w:color="auto"/>
            <w:right w:val="none" w:sz="0" w:space="0" w:color="auto"/>
          </w:divBdr>
          <w:divsChild>
            <w:div w:id="245191561">
              <w:marLeft w:val="0"/>
              <w:marRight w:val="0"/>
              <w:marTop w:val="0"/>
              <w:marBottom w:val="375"/>
              <w:divBdr>
                <w:top w:val="none" w:sz="0" w:space="0" w:color="auto"/>
                <w:left w:val="none" w:sz="0" w:space="0" w:color="auto"/>
                <w:bottom w:val="none" w:sz="0" w:space="0" w:color="auto"/>
                <w:right w:val="none" w:sz="0" w:space="0" w:color="auto"/>
              </w:divBdr>
              <w:divsChild>
                <w:div w:id="3785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1272">
      <w:bodyDiv w:val="1"/>
      <w:marLeft w:val="0"/>
      <w:marRight w:val="0"/>
      <w:marTop w:val="0"/>
      <w:marBottom w:val="0"/>
      <w:divBdr>
        <w:top w:val="none" w:sz="0" w:space="0" w:color="auto"/>
        <w:left w:val="none" w:sz="0" w:space="0" w:color="auto"/>
        <w:bottom w:val="none" w:sz="0" w:space="0" w:color="auto"/>
        <w:right w:val="none" w:sz="0" w:space="0" w:color="auto"/>
      </w:divBdr>
    </w:div>
    <w:div w:id="2028673009">
      <w:bodyDiv w:val="1"/>
      <w:marLeft w:val="0"/>
      <w:marRight w:val="0"/>
      <w:marTop w:val="0"/>
      <w:marBottom w:val="0"/>
      <w:divBdr>
        <w:top w:val="none" w:sz="0" w:space="0" w:color="auto"/>
        <w:left w:val="none" w:sz="0" w:space="0" w:color="auto"/>
        <w:bottom w:val="none" w:sz="0" w:space="0" w:color="auto"/>
        <w:right w:val="none" w:sz="0" w:space="0" w:color="auto"/>
      </w:divBdr>
    </w:div>
    <w:div w:id="2113625042">
      <w:bodyDiv w:val="1"/>
      <w:marLeft w:val="0"/>
      <w:marRight w:val="0"/>
      <w:marTop w:val="0"/>
      <w:marBottom w:val="0"/>
      <w:divBdr>
        <w:top w:val="none" w:sz="0" w:space="0" w:color="auto"/>
        <w:left w:val="none" w:sz="0" w:space="0" w:color="auto"/>
        <w:bottom w:val="none" w:sz="0" w:space="0" w:color="auto"/>
        <w:right w:val="none" w:sz="0" w:space="0" w:color="auto"/>
      </w:divBdr>
    </w:div>
    <w:div w:id="2124181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o.sap.com/product/enterprise-management/business-bydesign.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o.sap.com/documents/2015/04/4a730a8f-227c-0010-82c7-eda71af511fa.html%20em%2003/05/201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necs.com/entree_food_distribution_software/" TargetMode="External"/><Relationship Id="rId42" Type="http://schemas.openxmlformats.org/officeDocument/2006/relationships/hyperlink" Target="http://d0.awsstatic.com/whitepapers/compliance/AWS_Risk_and_Compliance_Whitepaper_1231.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oftwareadvice.com/" TargetMode="External"/><Relationship Id="rId38" Type="http://schemas.openxmlformats.org/officeDocument/2006/relationships/hyperlink" Target="http://www.intel.com/pressroom/kits/quickrefyr.htm%20em%2003/05/2016"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outback.com.br/home/" TargetMode="External"/><Relationship Id="rId41" Type="http://schemas.openxmlformats.org/officeDocument/2006/relationships/hyperlink" Target="https://gcn.com/Articles/2013/05/30/GCN30-Timeline-Cloud.aspx?Pag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thomsonreuters.com.br/pt/tax-accounting/onesource-mastersaf.html" TargetMode="External"/><Relationship Id="rId37" Type="http://schemas.openxmlformats.org/officeDocument/2006/relationships/hyperlink" Target="http://go.sap.com/product/enterprise-management/business-bydesign.html" TargetMode="External"/><Relationship Id="rId40" Type="http://schemas.openxmlformats.org/officeDocument/2006/relationships/hyperlink" Target="http://www.vmware.com/br" TargetMode="External"/><Relationship Id="rId45" Type="http://schemas.openxmlformats.org/officeDocument/2006/relationships/hyperlink" Target="http://revistapensar.com.br/tecnologia/pasta_upload/artigos/a42.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www.redefrangoassado.com.br/" TargetMode="External"/><Relationship Id="rId36" Type="http://schemas.openxmlformats.org/officeDocument/2006/relationships/hyperlink" Target="http://blogs-images.forbes.com/sungardas/files/2015/07/cloud-computing.Forbes.7.22.15.jp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exame.abril.com.br/revista-exame/edicoes/1062/noticias/a-receita-caiu-no-gosto-do-povo" TargetMode="External"/><Relationship Id="rId44" Type="http://schemas.openxmlformats.org/officeDocument/2006/relationships/hyperlink" Target="https://www.youtube.com/watch?v=N89AffsxS-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o.sap.com/product/enterprise-management/business-bydesign.html" TargetMode="External"/><Relationship Id="rId22" Type="http://schemas.openxmlformats.org/officeDocument/2006/relationships/image" Target="media/image13.png"/><Relationship Id="rId27" Type="http://schemas.openxmlformats.org/officeDocument/2006/relationships/hyperlink" Target="http://www.applebees.com.br" TargetMode="External"/><Relationship Id="rId30" Type="http://schemas.openxmlformats.org/officeDocument/2006/relationships/hyperlink" Target="http://www.internationalmealcompany.com.br/" TargetMode="External"/><Relationship Id="rId35" Type="http://schemas.openxmlformats.org/officeDocument/2006/relationships/hyperlink" Target="http://www-07.ibm.com/solutions/in/education/download/Virtualization%20in%20Education.pdf-" TargetMode="External"/><Relationship Id="rId43" Type="http://schemas.openxmlformats.org/officeDocument/2006/relationships/hyperlink" Target="http://aws.amazon.com/compliance/" TargetMode="External"/><Relationship Id="rId48"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D4053-0058-4F93-901A-856353EB1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10991</TotalTime>
  <Pages>48</Pages>
  <Words>8366</Words>
  <Characters>47690</Characters>
  <Application>Microsoft Office Word</Application>
  <DocSecurity>0</DocSecurity>
  <Lines>397</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Red Raven</dc:creator>
  <cp:keywords/>
  <dc:description/>
  <cp:lastModifiedBy>Wynter</cp:lastModifiedBy>
  <cp:revision>68</cp:revision>
  <cp:lastPrinted>2016-06-15T19:37:00Z</cp:lastPrinted>
  <dcterms:created xsi:type="dcterms:W3CDTF">2016-05-06T21:28:00Z</dcterms:created>
  <dcterms:modified xsi:type="dcterms:W3CDTF">2016-06-15T19:56:00Z</dcterms:modified>
</cp:coreProperties>
</file>