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91E8A" w14:textId="5E370BBF" w:rsidR="00C10F23" w:rsidRDefault="00C10F23" w:rsidP="00C10F23">
      <w:pPr>
        <w:pStyle w:val="Title"/>
        <w:jc w:val="center"/>
      </w:pPr>
      <w:r>
        <w:t>Project Plan</w:t>
      </w:r>
    </w:p>
    <w:p w14:paraId="62357CCE" w14:textId="3F675D3F" w:rsidR="00C10F23" w:rsidRPr="00775D15" w:rsidRDefault="00C10F23" w:rsidP="00C10F23">
      <w:pPr>
        <w:jc w:val="center"/>
        <w:rPr>
          <w:rFonts w:ascii="Calibri" w:hAnsi="Calibri" w:cs="Calibri"/>
          <w:b/>
          <w:sz w:val="32"/>
          <w:szCs w:val="32"/>
        </w:rPr>
      </w:pPr>
      <w:r w:rsidRPr="00775D15">
        <w:rPr>
          <w:rFonts w:ascii="Calibri" w:hAnsi="Calibri" w:cs="Calibri"/>
          <w:b/>
          <w:sz w:val="32"/>
          <w:szCs w:val="32"/>
        </w:rPr>
        <w:t xml:space="preserve">Full Unit – </w:t>
      </w:r>
      <w:r>
        <w:rPr>
          <w:rFonts w:ascii="Calibri" w:hAnsi="Calibri" w:cs="Calibri"/>
          <w:b/>
          <w:sz w:val="32"/>
          <w:szCs w:val="32"/>
        </w:rPr>
        <w:t>Project Plan</w:t>
      </w:r>
    </w:p>
    <w:p w14:paraId="3901E186" w14:textId="77777777" w:rsidR="00C10F23" w:rsidRPr="00920A79" w:rsidRDefault="00C10F23" w:rsidP="00C10F23">
      <w:pPr>
        <w:pStyle w:val="Subtitle"/>
        <w:jc w:val="center"/>
        <w:rPr>
          <w:sz w:val="40"/>
          <w:szCs w:val="40"/>
        </w:rPr>
      </w:pPr>
      <w:r w:rsidRPr="00920A79">
        <w:rPr>
          <w:noProof/>
          <w:sz w:val="40"/>
          <w:szCs w:val="40"/>
        </w:rPr>
        <mc:AlternateContent>
          <mc:Choice Requires="wps">
            <w:drawing>
              <wp:inline distT="0" distB="0" distL="0" distR="0" wp14:anchorId="721A50CB" wp14:editId="769A8370">
                <wp:extent cx="1440180" cy="635"/>
                <wp:effectExtent l="0" t="0" r="0" b="0"/>
                <wp:docPr id="1814099327"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440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shapetype w14:anchorId="08EFB5F6" id="_x0000_t32" coordsize="21600,21600" o:spt="32" o:oned="t" path="m,l21600,21600e" filled="f">
                <v:path arrowok="t" fillok="f" o:connecttype="none"/>
                <o:lock v:ext="edit" shapetype="t"/>
              </v:shapetype>
              <v:shape id="AutoShape 11" o:spid="_x0000_s1026" type="#_x0000_t32" style="width:113.4pt;height:.05pt;flip:y;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">
                <o:lock v:ext="edit" shapetype="f"/>
                <w10:anchorlock/>
              </v:shape>
            </w:pict>
          </mc:Fallback>
        </mc:AlternateContent>
      </w:r>
    </w:p>
    <w:p w14:paraId="1835A0BB" w14:textId="1C3AC2F4" w:rsidR="00C10F23" w:rsidRPr="009E0613" w:rsidRDefault="00C10F23" w:rsidP="00C10F23">
      <w:pPr>
        <w:pStyle w:val="Subtitle"/>
        <w:jc w:val="center"/>
        <w:rPr>
          <w:rFonts w:ascii="Calibri" w:hAnsi="Calibri" w:cs="Calibri"/>
          <w:caps/>
        </w:rPr>
      </w:pPr>
      <w:r w:rsidRPr="009E0613">
        <w:rPr>
          <w:rFonts w:ascii="Calibri" w:hAnsi="Calibri" w:cs="Calibri"/>
          <w:szCs w:val="48"/>
        </w:rPr>
        <w:t xml:space="preserve"> Student Support and Development Report | Building Mobile Application</w:t>
      </w:r>
    </w:p>
    <w:p w14:paraId="5C63F19C" w14:textId="33D4CC8E" w:rsidR="00C10F23" w:rsidRPr="009A4B2F" w:rsidRDefault="00C10F23" w:rsidP="00C10F23">
      <w:pPr>
        <w:pStyle w:val="Author"/>
        <w:rPr>
          <w:b w:val="0"/>
          <w:sz w:val="36"/>
          <w:szCs w:val="36"/>
        </w:rPr>
      </w:pPr>
      <w:r>
        <w:rPr>
          <w:b w:val="0"/>
          <w:sz w:val="36"/>
          <w:szCs w:val="36"/>
        </w:rPr>
        <w:t>Leane Matejko</w:t>
      </w:r>
    </w:p>
    <w:p w14:paraId="0138D90C" w14:textId="77777777" w:rsidR="00C10F23" w:rsidRDefault="00C10F23" w:rsidP="00C10F23">
      <w:pPr>
        <w:pStyle w:val="BlockText"/>
        <w:spacing w:before="200" w:after="200"/>
      </w:pPr>
      <w:r>
        <w:rPr>
          <w:noProof/>
        </w:rPr>
        <mc:AlternateContent>
          <mc:Choice Requires="wps">
            <w:drawing>
              <wp:inline distT="0" distB="0" distL="0" distR="0" wp14:anchorId="20B15E18" wp14:editId="4F7382AE">
                <wp:extent cx="1440180" cy="635"/>
                <wp:effectExtent l="0" t="0" r="0" b="0"/>
                <wp:docPr id="1830769831"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440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shape w14:anchorId="1404B83A" id="AutoShape 12" o:spid="_x0000_s1026" type="#_x0000_t32" style="width:113.4pt;height:.05pt;flip:y;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">
                <o:lock v:ext="edit" shapetype="f"/>
                <w10:anchorlock/>
              </v:shape>
            </w:pict>
          </mc:Fallback>
        </mc:AlternateContent>
      </w:r>
    </w:p>
    <w:p w14:paraId="7CEB5FFF" w14:textId="77777777" w:rsidR="00C10F23" w:rsidRPr="00920A79" w:rsidRDefault="00C10F23" w:rsidP="00C10F23">
      <w:pPr>
        <w:pStyle w:val="BlockText"/>
        <w:spacing w:before="200" w:after="200"/>
        <w:rPr>
          <w:sz w:val="16"/>
          <w:szCs w:val="16"/>
        </w:rPr>
      </w:pPr>
    </w:p>
    <w:p w14:paraId="6CCEB425" w14:textId="77777777" w:rsidR="00C10F23" w:rsidRPr="00643AF5" w:rsidRDefault="00C10F23" w:rsidP="00C10F23">
      <w:pPr>
        <w:pStyle w:val="BlockText"/>
        <w:spacing w:before="200" w:after="200"/>
        <w:ind w:left="567" w:right="560"/>
        <w:rPr>
          <w:rFonts w:ascii="Calibri" w:hAnsi="Calibri" w:cs="Calibri"/>
          <w:sz w:val="32"/>
          <w:szCs w:val="32"/>
        </w:rPr>
      </w:pPr>
      <w:r w:rsidRPr="00643AF5">
        <w:rPr>
          <w:rFonts w:ascii="Calibri" w:hAnsi="Calibri" w:cs="Calibri"/>
          <w:sz w:val="32"/>
          <w:szCs w:val="32"/>
        </w:rPr>
        <w:t>A report submitted in part fulfilment of the degree of</w:t>
      </w:r>
    </w:p>
    <w:p w14:paraId="50E1D412" w14:textId="77777777" w:rsidR="00C10F23" w:rsidRPr="00643AF5" w:rsidRDefault="00C10F23" w:rsidP="00C10F23">
      <w:pPr>
        <w:pStyle w:val="BlockText"/>
        <w:spacing w:before="200" w:after="200"/>
        <w:rPr>
          <w:rFonts w:ascii="Calibri" w:hAnsi="Calibri" w:cs="Calibri"/>
          <w:b/>
          <w:sz w:val="32"/>
          <w:szCs w:val="32"/>
        </w:rPr>
      </w:pPr>
      <w:r>
        <w:rPr>
          <w:rFonts w:ascii="Calibri" w:hAnsi="Calibri" w:cs="Calibri"/>
          <w:b/>
          <w:sz w:val="32"/>
          <w:szCs w:val="32"/>
        </w:rPr>
        <w:t>BSc (Hons)</w:t>
      </w:r>
      <w:r w:rsidRPr="00643AF5">
        <w:rPr>
          <w:rFonts w:ascii="Calibri" w:hAnsi="Calibri" w:cs="Calibri"/>
          <w:b/>
          <w:sz w:val="32"/>
          <w:szCs w:val="32"/>
        </w:rPr>
        <w:t xml:space="preserve"> in Computer Science</w:t>
      </w:r>
    </w:p>
    <w:p w14:paraId="02918E49" w14:textId="41230D6A" w:rsidR="00C10F23" w:rsidRPr="00643AF5" w:rsidRDefault="00C10F23" w:rsidP="00C10F23">
      <w:pPr>
        <w:pStyle w:val="BlockText"/>
        <w:spacing w:before="200" w:after="200"/>
        <w:rPr>
          <w:rFonts w:ascii="Calibri" w:hAnsi="Calibri" w:cs="Calibri"/>
          <w:b/>
          <w:sz w:val="32"/>
          <w:szCs w:val="32"/>
        </w:rPr>
      </w:pPr>
      <w:r w:rsidRPr="00643AF5">
        <w:rPr>
          <w:rFonts w:ascii="Calibri" w:hAnsi="Calibri" w:cs="Calibri"/>
          <w:b/>
          <w:sz w:val="32"/>
          <w:szCs w:val="32"/>
        </w:rPr>
        <w:t xml:space="preserve">Supervisor: </w:t>
      </w:r>
      <w:r>
        <w:rPr>
          <w:rFonts w:ascii="Calibri" w:hAnsi="Calibri" w:cs="Calibri"/>
          <w:sz w:val="32"/>
          <w:szCs w:val="32"/>
        </w:rPr>
        <w:t>Susnas Sourjah</w:t>
      </w:r>
    </w:p>
    <w:p w14:paraId="250C2E89" w14:textId="77777777" w:rsidR="00C10F23" w:rsidRDefault="00C10F23" w:rsidP="00C10F23">
      <w:pPr>
        <w:pStyle w:val="BlockText"/>
      </w:pPr>
      <w:r>
        <w:rPr>
          <w:noProof/>
        </w:rPr>
        <mc:AlternateContent>
          <mc:Choice Requires="wpc">
            <w:drawing>
              <wp:inline distT="0" distB="0" distL="0" distR="0" wp14:anchorId="1D691D63" wp14:editId="64992013">
                <wp:extent cx="3607435" cy="1858645"/>
                <wp:effectExtent l="0" t="0" r="0" b="0"/>
                <wp:docPr id="9" name="Canvas 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28846097" name="Text Box 7"/>
                        <wps:cNvSpPr txBox="1">
                          <a:spLocks/>
                        </wps:cNvSpPr>
                        <wps:spPr bwMode="auto">
                          <a:xfrm>
                            <a:off x="0" y="0"/>
                            <a:ext cx="3607435" cy="18586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523CED" w14:textId="77777777" w:rsidR="00C10F23" w:rsidRDefault="00C10F23" w:rsidP="00C10F23">
                              <w:r>
                                <w:rPr>
                                  <w:noProof/>
                                </w:rPr>
                                <w:drawing>
                                  <wp:inline distT="0" distB="0" distL="0" distR="0" wp14:anchorId="10BBA164" wp14:editId="092B34E6">
                                    <wp:extent cx="3606800" cy="1803400"/>
                                    <wp:effectExtent l="0" t="0" r="0" b="0"/>
                                    <wp:docPr id="5"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06800" cy="1803400"/>
                                            </a:xfrm>
                                            <a:prstGeom prst="rect">
                                              <a:avLst/>
                                            </a:prstGeom>
                                            <a:noFill/>
                                            <a:ln>
                                              <a:noFill/>
                                            </a:ln>
                                          </pic:spPr>
                                        </pic:pic>
                                      </a:graphicData>
                                    </a:graphic>
                                  </wp:inline>
                                </w:drawing>
                              </w:r>
                            </w:p>
                          </w:txbxContent>
                        </wps:txbx>
                        <wps:bodyPr rot="0" vert="horz" wrap="none" lIns="0" tIns="0" rIns="0" bIns="0" anchor="t" anchorCtr="0" upright="1">
                          <a:noAutofit/>
                        </wps:bodyPr>
                      </wps:wsp>
                    </wpc:wpc>
                  </a:graphicData>
                </a:graphic>
              </wp:inline>
            </w:drawing>
          </mc:Choice>
          <mc:Fallback>
            <w:pict>
              <v:group w14:anchorId="1D691D63" id="Canvas 2" o:spid="_x0000_s1026" editas="canvas" style="width:284.05pt;height:146.35pt;mso-position-horizontal-relative:char;mso-position-vertical-relative:line" coordsize="36074,1858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6074;height:18586;visibility:visible;mso-wrap-style:square">
                  <v:fill o:detectmouseclick="t"/>
                  <v:path o:connecttype="none"/>
                </v:shape>
                <v:shapetype id="_x0000_t202" coordsize="21600,21600" o:spt="202" path="m,l,21600r21600,l21600,xe">
                  <v:stroke joinstyle="miter"/>
                  <v:path gradientshapeok="t" o:connecttype="rect"/>
                </v:shapetype>
                <v:shape id="Text Box 7" o:spid="_x0000_s1028" type="#_x0000_t202" style="position:absolute;width:36074;height:1858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" stroked="f">
                  <v:path arrowok="t"/>
                  <v:textbox inset="0,0,0,0">
                    <w:txbxContent>
                      <w:p w14:paraId="3E523CED" w14:textId="77777777" w:rsidR="00C10F23" w:rsidRDefault="00C10F23" w:rsidP="00C10F23">
                        <w:r>
                          <w:rPr>
                            <w:noProof/>
                          </w:rPr>
                          <w:drawing>
                            <wp:inline distT="0" distB="0" distL="0" distR="0" wp14:anchorId="10BBA164" wp14:editId="092B34E6">
                              <wp:extent cx="3606800" cy="1803400"/>
                              <wp:effectExtent l="0" t="0" r="0" b="0"/>
                              <wp:docPr id="5"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06800" cy="1803400"/>
                                      </a:xfrm>
                                      <a:prstGeom prst="rect">
                                        <a:avLst/>
                                      </a:prstGeom>
                                      <a:noFill/>
                                      <a:ln>
                                        <a:noFill/>
                                      </a:ln>
                                    </pic:spPr>
                                  </pic:pic>
                                </a:graphicData>
                              </a:graphic>
                            </wp:inline>
                          </w:drawing>
                        </w:r>
                      </w:p>
                    </w:txbxContent>
                  </v:textbox>
                </v:shape>
                <w10:anchorlock/>
              </v:group>
            </w:pict>
          </mc:Fallback>
        </mc:AlternateContent>
      </w:r>
    </w:p>
    <w:p w14:paraId="5F61F119" w14:textId="77777777" w:rsidR="00C10F23" w:rsidRPr="00643AF5" w:rsidRDefault="00C10F23" w:rsidP="00C10F23">
      <w:pPr>
        <w:pStyle w:val="Dept"/>
        <w:spacing w:after="120"/>
        <w:rPr>
          <w:rFonts w:ascii="Calibri" w:hAnsi="Calibri" w:cs="Calibri"/>
          <w:sz w:val="32"/>
          <w:szCs w:val="32"/>
        </w:rPr>
      </w:pPr>
      <w:r w:rsidRPr="00643AF5">
        <w:rPr>
          <w:rFonts w:ascii="Calibri" w:hAnsi="Calibri" w:cs="Calibri"/>
          <w:sz w:val="32"/>
          <w:szCs w:val="32"/>
        </w:rPr>
        <w:t>Department of Computer Science</w:t>
      </w:r>
    </w:p>
    <w:p w14:paraId="4B6B26D2" w14:textId="77777777" w:rsidR="00C10F23" w:rsidRPr="00643AF5" w:rsidRDefault="00C10F23" w:rsidP="00C10F23">
      <w:pPr>
        <w:pStyle w:val="Dept"/>
        <w:spacing w:after="120"/>
        <w:rPr>
          <w:rFonts w:ascii="Calibri" w:hAnsi="Calibri" w:cs="Calibri"/>
          <w:sz w:val="32"/>
          <w:szCs w:val="32"/>
        </w:rPr>
      </w:pPr>
      <w:r w:rsidRPr="00643AF5">
        <w:rPr>
          <w:rFonts w:ascii="Calibri" w:hAnsi="Calibri" w:cs="Calibri"/>
          <w:sz w:val="32"/>
          <w:szCs w:val="32"/>
        </w:rPr>
        <w:t>Royal Holloway, University of London</w:t>
      </w:r>
    </w:p>
    <w:p w14:paraId="68BD1EDA" w14:textId="77777777" w:rsidR="00C10F23" w:rsidRPr="005F0A6B" w:rsidRDefault="00C10F23" w:rsidP="00C10F23">
      <w:pPr>
        <w:pStyle w:val="Dept"/>
        <w:rPr>
          <w:rFonts w:ascii="Calibri" w:hAnsi="Calibri" w:cs="Calibri"/>
          <w:sz w:val="16"/>
          <w:szCs w:val="16"/>
        </w:rPr>
      </w:pPr>
    </w:p>
    <w:p w14:paraId="3A5585DC" w14:textId="77777777" w:rsidR="00C10F23" w:rsidRPr="005F0A6B" w:rsidRDefault="00C10F23" w:rsidP="00C10F23">
      <w:pPr>
        <w:pStyle w:val="Dept"/>
        <w:rPr>
          <w:rFonts w:ascii="Calibri" w:hAnsi="Calibri" w:cs="Calibri"/>
          <w:sz w:val="16"/>
          <w:szCs w:val="16"/>
        </w:rPr>
      </w:pPr>
    </w:p>
    <w:p w14:paraId="7DFD1BA4" w14:textId="3E1FC55D" w:rsidR="00C10F23" w:rsidRDefault="00C10F23" w:rsidP="00C10F23">
      <w:pPr>
        <w:pStyle w:val="Dept"/>
        <w:rPr>
          <w:rFonts w:ascii="Calibri" w:hAnsi="Calibri" w:cs="Calibri"/>
        </w:rPr>
      </w:pPr>
      <w:r w:rsidRPr="00643AF5">
        <w:rPr>
          <w:rFonts w:ascii="Calibri" w:hAnsi="Calibri" w:cs="Calibri"/>
        </w:rPr>
        <w:fldChar w:fldCharType="begin"/>
      </w:r>
      <w:r w:rsidRPr="00643AF5">
        <w:rPr>
          <w:rFonts w:ascii="Calibri" w:hAnsi="Calibri" w:cs="Calibri"/>
        </w:rPr>
        <w:instrText xml:space="preserve"> TIME  \@ "MMMM dd, yyyy"  \* MERGEFORMAT </w:instrText>
      </w:r>
      <w:r w:rsidRPr="00643AF5">
        <w:rPr>
          <w:rFonts w:ascii="Calibri" w:hAnsi="Calibri" w:cs="Calibri"/>
        </w:rPr>
        <w:fldChar w:fldCharType="separate"/>
      </w:r>
      <w:r w:rsidR="00B917DC">
        <w:rPr>
          <w:rFonts w:ascii="Calibri" w:hAnsi="Calibri" w:cs="Calibri"/>
          <w:noProof/>
        </w:rPr>
        <w:t>October 09, 2025</w:t>
      </w:r>
      <w:r w:rsidRPr="00643AF5">
        <w:rPr>
          <w:rFonts w:ascii="Calibri" w:hAnsi="Calibri" w:cs="Calibri"/>
        </w:rPr>
        <w:fldChar w:fldCharType="end"/>
      </w:r>
    </w:p>
    <w:p w14:paraId="5924F7F0" w14:textId="77777777" w:rsidR="00C10F23" w:rsidRDefault="00C10F23" w:rsidP="00C10F23">
      <w:pPr>
        <w:pStyle w:val="Dept"/>
        <w:rPr>
          <w:rFonts w:ascii="Calibri" w:hAnsi="Calibri" w:cs="Calibri"/>
        </w:rPr>
      </w:pPr>
    </w:p>
    <w:p w14:paraId="7AE678E7" w14:textId="77777777" w:rsidR="00C10F23" w:rsidRPr="00C10F23" w:rsidRDefault="00C10F23" w:rsidP="00C10F23">
      <w:pPr>
        <w:spacing w:before="360"/>
        <w:jc w:val="left"/>
        <w:outlineLvl w:val="1"/>
        <w:rPr>
          <w:rFonts w:ascii="Calibri" w:hAnsi="Calibri" w:cs="Calibri"/>
          <w:b/>
          <w:bCs/>
          <w:color w:val="000000" w:themeColor="text1"/>
          <w:sz w:val="36"/>
          <w:szCs w:val="36"/>
          <w:lang w:val="en-GB" w:eastAsia="en-GB"/>
        </w:rPr>
      </w:pPr>
      <w:r w:rsidRPr="00C10F23">
        <w:rPr>
          <w:rFonts w:ascii="Calibri" w:hAnsi="Calibri" w:cs="Calibri"/>
          <w:b/>
          <w:bCs/>
          <w:color w:val="000000" w:themeColor="text1"/>
          <w:sz w:val="36"/>
          <w:szCs w:val="36"/>
          <w:lang w:val="en-GB" w:eastAsia="en-GB"/>
        </w:rPr>
        <w:lastRenderedPageBreak/>
        <w:t>1 Abstract</w:t>
      </w:r>
    </w:p>
    <w:p w14:paraId="473C2D66" w14:textId="074CD800" w:rsidR="00100A58" w:rsidRDefault="00C10F23" w:rsidP="00C10F23">
      <w:pPr>
        <w:spacing w:before="0"/>
        <w:jc w:val="left"/>
        <w:rPr>
          <w:rFonts w:ascii="Calibri" w:hAnsi="Calibri" w:cs="Calibri"/>
          <w:color w:val="000000" w:themeColor="text1"/>
          <w:sz w:val="24"/>
          <w:lang w:val="en-GB" w:eastAsia="en-GB"/>
        </w:rPr>
      </w:pPr>
      <w:r w:rsidRPr="00C10F23">
        <w:rPr>
          <w:rFonts w:ascii="Calibri" w:hAnsi="Calibri" w:cs="Calibri"/>
          <w:color w:val="000000" w:themeColor="text1"/>
          <w:sz w:val="24"/>
          <w:lang w:val="en-GB" w:eastAsia="en-GB"/>
        </w:rPr>
        <w:t xml:space="preserve">Starting university or leaving </w:t>
      </w:r>
      <w:r w:rsidR="0033686B">
        <w:rPr>
          <w:rFonts w:ascii="Calibri" w:hAnsi="Calibri" w:cs="Calibri"/>
          <w:color w:val="000000" w:themeColor="text1"/>
          <w:sz w:val="24"/>
          <w:lang w:val="en-GB" w:eastAsia="en-GB"/>
        </w:rPr>
        <w:t xml:space="preserve">secondary </w:t>
      </w:r>
      <w:r w:rsidRPr="009E0613">
        <w:rPr>
          <w:rFonts w:ascii="Calibri" w:hAnsi="Calibri" w:cs="Calibri"/>
          <w:color w:val="000000" w:themeColor="text1"/>
          <w:sz w:val="24"/>
          <w:lang w:val="en-GB" w:eastAsia="en-GB"/>
        </w:rPr>
        <w:t>education</w:t>
      </w:r>
      <w:r w:rsidRPr="00C10F23">
        <w:rPr>
          <w:rFonts w:ascii="Calibri" w:hAnsi="Calibri" w:cs="Calibri"/>
          <w:color w:val="000000" w:themeColor="text1"/>
          <w:sz w:val="24"/>
          <w:lang w:val="en-GB" w:eastAsia="en-GB"/>
        </w:rPr>
        <w:t xml:space="preserve"> is typically of a moment of high stress and development for young people</w:t>
      </w:r>
      <w:r w:rsidR="0033686B">
        <w:rPr>
          <w:rFonts w:ascii="Calibri" w:hAnsi="Calibri" w:cs="Calibri"/>
          <w:color w:val="000000" w:themeColor="text1"/>
          <w:sz w:val="24"/>
          <w:lang w:val="en-GB" w:eastAsia="en-GB"/>
        </w:rPr>
        <w:t xml:space="preserve"> as they are learning to navigate the world without the structure of most secondary education system</w:t>
      </w:r>
      <w:r w:rsidR="00F8659B">
        <w:rPr>
          <w:rFonts w:ascii="Calibri" w:hAnsi="Calibri" w:cs="Calibri"/>
          <w:color w:val="000000" w:themeColor="text1"/>
          <w:sz w:val="24"/>
          <w:lang w:val="en-GB" w:eastAsia="en-GB"/>
        </w:rPr>
        <w:t>s</w:t>
      </w:r>
      <w:r w:rsidR="0033686B">
        <w:rPr>
          <w:rFonts w:ascii="Calibri" w:hAnsi="Calibri" w:cs="Calibri"/>
          <w:color w:val="000000" w:themeColor="text1"/>
          <w:sz w:val="24"/>
          <w:lang w:val="en-GB" w:eastAsia="en-GB"/>
        </w:rPr>
        <w:t>. There is a significant decrease in direction given to students and for most this is first time that they will living alone and away from family. This can lead to many students’ developing poor mental health and struggle to find effective coping mechanisms that can support them</w:t>
      </w:r>
      <w:r w:rsidR="0033686B" w:rsidRPr="00C10F23">
        <w:rPr>
          <w:rFonts w:ascii="Calibri" w:hAnsi="Calibri" w:cs="Calibri"/>
          <w:color w:val="000000" w:themeColor="text1"/>
          <w:sz w:val="24"/>
          <w:vertAlign w:val="subscript"/>
          <w:lang w:val="en-GB" w:eastAsia="en-GB"/>
        </w:rPr>
        <w:t>[2]</w:t>
      </w:r>
      <w:r w:rsidR="0033686B">
        <w:rPr>
          <w:rFonts w:ascii="Calibri" w:hAnsi="Calibri" w:cs="Calibri"/>
          <w:color w:val="000000" w:themeColor="text1"/>
          <w:sz w:val="24"/>
          <w:lang w:val="en-GB" w:eastAsia="en-GB"/>
        </w:rPr>
        <w:t>. Student mental health services have seen an increase in students requiring support and an increase of students’ report feeling depressed, anxious and experience high levels of stress</w:t>
      </w:r>
      <w:r w:rsidR="0033686B">
        <w:rPr>
          <w:rFonts w:ascii="Calibri" w:hAnsi="Calibri" w:cs="Calibri"/>
          <w:color w:val="000000" w:themeColor="text1"/>
          <w:sz w:val="24"/>
          <w:vertAlign w:val="subscript"/>
          <w:lang w:val="en-GB" w:eastAsia="en-GB"/>
        </w:rPr>
        <w:t>[3]</w:t>
      </w:r>
      <w:r w:rsidR="0033686B">
        <w:rPr>
          <w:rFonts w:ascii="Calibri" w:hAnsi="Calibri" w:cs="Calibri"/>
          <w:color w:val="000000" w:themeColor="text1"/>
          <w:sz w:val="24"/>
          <w:lang w:val="en-GB" w:eastAsia="en-GB"/>
        </w:rPr>
        <w:t xml:space="preserve">. Many contribute these feelings towards stressors such as financial inexperience, educational demands and </w:t>
      </w:r>
      <w:r w:rsidR="00100A58">
        <w:rPr>
          <w:rFonts w:ascii="Calibri" w:hAnsi="Calibri" w:cs="Calibri"/>
          <w:color w:val="000000" w:themeColor="text1"/>
          <w:sz w:val="24"/>
          <w:lang w:val="en-GB" w:eastAsia="en-GB"/>
        </w:rPr>
        <w:t>poor organisational skills. Many platforms require significant input from users, are difficult to set up or</w:t>
      </w:r>
      <w:r w:rsidR="00752918">
        <w:rPr>
          <w:rFonts w:ascii="Calibri" w:hAnsi="Calibri" w:cs="Calibri"/>
          <w:color w:val="000000" w:themeColor="text1"/>
          <w:sz w:val="24"/>
          <w:lang w:val="en-GB" w:eastAsia="en-GB"/>
        </w:rPr>
        <w:t xml:space="preserve"> </w:t>
      </w:r>
      <w:r w:rsidR="00100A58">
        <w:rPr>
          <w:rFonts w:ascii="Calibri" w:hAnsi="Calibri" w:cs="Calibri"/>
          <w:color w:val="000000" w:themeColor="text1"/>
          <w:sz w:val="24"/>
          <w:lang w:val="en-GB" w:eastAsia="en-GB"/>
        </w:rPr>
        <w:t>subscription</w:t>
      </w:r>
      <w:r w:rsidR="00752918">
        <w:rPr>
          <w:rFonts w:ascii="Calibri" w:hAnsi="Calibri" w:cs="Calibri"/>
          <w:color w:val="000000" w:themeColor="text1"/>
          <w:sz w:val="24"/>
          <w:lang w:val="en-GB" w:eastAsia="en-GB"/>
        </w:rPr>
        <w:t>s</w:t>
      </w:r>
      <w:r w:rsidR="00273ECA">
        <w:rPr>
          <w:rFonts w:ascii="Calibri" w:hAnsi="Calibri" w:cs="Calibri"/>
          <w:color w:val="000000" w:themeColor="text1"/>
          <w:sz w:val="24"/>
          <w:lang w:val="en-GB" w:eastAsia="en-GB"/>
        </w:rPr>
        <w:t xml:space="preserve"> a</w:t>
      </w:r>
      <w:r w:rsidR="00752918">
        <w:rPr>
          <w:rFonts w:ascii="Calibri" w:hAnsi="Calibri" w:cs="Calibri"/>
          <w:color w:val="000000" w:themeColor="text1"/>
          <w:sz w:val="24"/>
          <w:lang w:val="en-GB" w:eastAsia="en-GB"/>
        </w:rPr>
        <w:t>r</w:t>
      </w:r>
      <w:r w:rsidR="00273ECA">
        <w:rPr>
          <w:rFonts w:ascii="Calibri" w:hAnsi="Calibri" w:cs="Calibri"/>
          <w:color w:val="000000" w:themeColor="text1"/>
          <w:sz w:val="24"/>
          <w:lang w:val="en-GB" w:eastAsia="en-GB"/>
        </w:rPr>
        <w:t>e needed</w:t>
      </w:r>
      <w:r w:rsidR="00100A58">
        <w:rPr>
          <w:rFonts w:ascii="Calibri" w:hAnsi="Calibri" w:cs="Calibri"/>
          <w:color w:val="000000" w:themeColor="text1"/>
          <w:sz w:val="24"/>
          <w:lang w:val="en-GB" w:eastAsia="en-GB"/>
        </w:rPr>
        <w:t xml:space="preserve"> to be paid for them to be effective. </w:t>
      </w:r>
    </w:p>
    <w:p w14:paraId="1E2049BF" w14:textId="4FE27205" w:rsidR="00F8659B" w:rsidRDefault="00100A58" w:rsidP="00C10F23">
      <w:pPr>
        <w:spacing w:before="0"/>
        <w:jc w:val="left"/>
        <w:rPr>
          <w:rFonts w:ascii="Calibri" w:hAnsi="Calibri" w:cs="Calibri"/>
          <w:color w:val="000000" w:themeColor="text1"/>
          <w:sz w:val="24"/>
          <w:lang w:val="en-GB" w:eastAsia="en-GB"/>
        </w:rPr>
      </w:pPr>
      <w:r>
        <w:rPr>
          <w:rFonts w:ascii="Calibri" w:hAnsi="Calibri" w:cs="Calibri"/>
          <w:color w:val="000000" w:themeColor="text1"/>
          <w:sz w:val="24"/>
          <w:lang w:val="en-GB" w:eastAsia="en-GB"/>
        </w:rPr>
        <w:t>If someone were to already</w:t>
      </w:r>
      <w:r w:rsidR="00F8659B">
        <w:rPr>
          <w:rFonts w:ascii="Calibri" w:hAnsi="Calibri" w:cs="Calibri"/>
          <w:color w:val="000000" w:themeColor="text1"/>
          <w:sz w:val="24"/>
          <w:lang w:val="en-GB" w:eastAsia="en-GB"/>
        </w:rPr>
        <w:t xml:space="preserve"> be</w:t>
      </w:r>
      <w:r>
        <w:rPr>
          <w:rFonts w:ascii="Calibri" w:hAnsi="Calibri" w:cs="Calibri"/>
          <w:color w:val="000000" w:themeColor="text1"/>
          <w:sz w:val="24"/>
          <w:lang w:val="en-GB" w:eastAsia="en-GB"/>
        </w:rPr>
        <w:t xml:space="preserve"> </w:t>
      </w:r>
      <w:r w:rsidR="00F8659B">
        <w:rPr>
          <w:rFonts w:ascii="Calibri" w:hAnsi="Calibri" w:cs="Calibri"/>
          <w:color w:val="000000" w:themeColor="text1"/>
          <w:sz w:val="24"/>
          <w:lang w:val="en-GB" w:eastAsia="en-GB"/>
        </w:rPr>
        <w:t>overwhelmed</w:t>
      </w:r>
      <w:r>
        <w:rPr>
          <w:rFonts w:ascii="Calibri" w:hAnsi="Calibri" w:cs="Calibri"/>
          <w:color w:val="000000" w:themeColor="text1"/>
          <w:sz w:val="24"/>
          <w:lang w:val="en-GB" w:eastAsia="en-GB"/>
        </w:rPr>
        <w:t xml:space="preserve">, facing financial insecurity or unable to dedicate time to set up the platform, this ultimately negates the point of service. Instead, I </w:t>
      </w:r>
      <w:r w:rsidR="00752918">
        <w:rPr>
          <w:rFonts w:ascii="Calibri" w:hAnsi="Calibri" w:cs="Calibri"/>
          <w:color w:val="000000" w:themeColor="text1"/>
          <w:sz w:val="24"/>
          <w:lang w:val="en-GB" w:eastAsia="en-GB"/>
        </w:rPr>
        <w:t>am going</w:t>
      </w:r>
      <w:r>
        <w:rPr>
          <w:rFonts w:ascii="Calibri" w:hAnsi="Calibri" w:cs="Calibri"/>
          <w:color w:val="000000" w:themeColor="text1"/>
          <w:sz w:val="24"/>
          <w:lang w:val="en-GB" w:eastAsia="en-GB"/>
        </w:rPr>
        <w:t xml:space="preserve"> </w:t>
      </w:r>
      <w:r w:rsidR="00752918">
        <w:rPr>
          <w:rFonts w:ascii="Calibri" w:hAnsi="Calibri" w:cs="Calibri"/>
          <w:color w:val="000000" w:themeColor="text1"/>
          <w:sz w:val="24"/>
          <w:lang w:val="en-GB" w:eastAsia="en-GB"/>
        </w:rPr>
        <w:t>to</w:t>
      </w:r>
      <w:r>
        <w:rPr>
          <w:rFonts w:ascii="Calibri" w:hAnsi="Calibri" w:cs="Calibri"/>
          <w:color w:val="000000" w:themeColor="text1"/>
          <w:sz w:val="24"/>
          <w:lang w:val="en-GB" w:eastAsia="en-GB"/>
        </w:rPr>
        <w:t xml:space="preserve"> provide an app </w:t>
      </w:r>
      <w:r w:rsidR="00752918">
        <w:rPr>
          <w:rFonts w:ascii="Calibri" w:hAnsi="Calibri" w:cs="Calibri"/>
          <w:color w:val="000000" w:themeColor="text1"/>
          <w:sz w:val="24"/>
          <w:lang w:val="en-GB" w:eastAsia="en-GB"/>
        </w:rPr>
        <w:t>to</w:t>
      </w:r>
      <w:r>
        <w:rPr>
          <w:rFonts w:ascii="Calibri" w:hAnsi="Calibri" w:cs="Calibri"/>
          <w:color w:val="000000" w:themeColor="text1"/>
          <w:sz w:val="24"/>
          <w:lang w:val="en-GB" w:eastAsia="en-GB"/>
        </w:rPr>
        <w:t xml:space="preserve"> users </w:t>
      </w:r>
      <w:r w:rsidR="00752918">
        <w:rPr>
          <w:rFonts w:ascii="Calibri" w:hAnsi="Calibri" w:cs="Calibri"/>
          <w:color w:val="000000" w:themeColor="text1"/>
          <w:sz w:val="24"/>
          <w:lang w:val="en-GB" w:eastAsia="en-GB"/>
        </w:rPr>
        <w:t xml:space="preserve">where they </w:t>
      </w:r>
      <w:r>
        <w:rPr>
          <w:rFonts w:ascii="Calibri" w:hAnsi="Calibri" w:cs="Calibri"/>
          <w:color w:val="000000" w:themeColor="text1"/>
          <w:sz w:val="24"/>
          <w:lang w:val="en-GB" w:eastAsia="en-GB"/>
        </w:rPr>
        <w:t xml:space="preserve">can stay organised and learn effective life skills while not being burdened. </w:t>
      </w:r>
    </w:p>
    <w:p w14:paraId="24D54870" w14:textId="04F1D6F8" w:rsidR="00F8659B" w:rsidRDefault="00752918" w:rsidP="00C10F23">
      <w:pPr>
        <w:spacing w:before="0"/>
        <w:jc w:val="left"/>
        <w:rPr>
          <w:rFonts w:ascii="Calibri" w:hAnsi="Calibri" w:cs="Calibri"/>
          <w:color w:val="000000" w:themeColor="text1"/>
          <w:sz w:val="24"/>
          <w:lang w:val="en-GB" w:eastAsia="en-GB"/>
        </w:rPr>
      </w:pPr>
      <w:r>
        <w:rPr>
          <w:rFonts w:ascii="Calibri" w:hAnsi="Calibri" w:cs="Calibri"/>
          <w:color w:val="000000" w:themeColor="text1"/>
          <w:sz w:val="24"/>
          <w:lang w:val="en-GB" w:eastAsia="en-GB"/>
        </w:rPr>
        <w:t>To achieve this, I am going to develop an app that</w:t>
      </w:r>
      <w:r w:rsidR="00100A58">
        <w:rPr>
          <w:rFonts w:ascii="Calibri" w:hAnsi="Calibri" w:cs="Calibri"/>
          <w:color w:val="000000" w:themeColor="text1"/>
          <w:sz w:val="24"/>
          <w:lang w:val="en-GB" w:eastAsia="en-GB"/>
        </w:rPr>
        <w:t xml:space="preserve"> introdu</w:t>
      </w:r>
      <w:r>
        <w:rPr>
          <w:rFonts w:ascii="Calibri" w:hAnsi="Calibri" w:cs="Calibri"/>
          <w:color w:val="000000" w:themeColor="text1"/>
          <w:sz w:val="24"/>
          <w:lang w:val="en-GB" w:eastAsia="en-GB"/>
        </w:rPr>
        <w:t>ces</w:t>
      </w:r>
      <w:r w:rsidR="00100A58">
        <w:rPr>
          <w:rFonts w:ascii="Calibri" w:hAnsi="Calibri" w:cs="Calibri"/>
          <w:color w:val="000000" w:themeColor="text1"/>
          <w:sz w:val="24"/>
          <w:lang w:val="en-GB" w:eastAsia="en-GB"/>
        </w:rPr>
        <w:t xml:space="preserve"> easily accessible progress </w:t>
      </w:r>
      <w:r>
        <w:rPr>
          <w:rFonts w:ascii="Calibri" w:hAnsi="Calibri" w:cs="Calibri"/>
          <w:color w:val="000000" w:themeColor="text1"/>
          <w:sz w:val="24"/>
          <w:lang w:val="en-GB" w:eastAsia="en-GB"/>
        </w:rPr>
        <w:t xml:space="preserve">feedback </w:t>
      </w:r>
      <w:r w:rsidR="00100A58">
        <w:rPr>
          <w:rFonts w:ascii="Calibri" w:hAnsi="Calibri" w:cs="Calibri"/>
          <w:color w:val="000000" w:themeColor="text1"/>
          <w:sz w:val="24"/>
          <w:lang w:val="en-GB" w:eastAsia="en-GB"/>
        </w:rPr>
        <w:t>areas, promoting good lifestyle habits, and understanding how certain actions can lead to burnout. Some healthy levels of stress can help promote better long-term memories and support the learning of students, so encouragement to try new skills and techniques can be added through memory logs and achievement</w:t>
      </w:r>
      <w:r w:rsidR="00273ECA">
        <w:rPr>
          <w:rFonts w:ascii="Calibri" w:hAnsi="Calibri" w:cs="Calibri"/>
          <w:color w:val="000000" w:themeColor="text1"/>
          <w:sz w:val="24"/>
          <w:lang w:val="en-GB" w:eastAsia="en-GB"/>
        </w:rPr>
        <w:t>s</w:t>
      </w:r>
      <w:r w:rsidR="00F8659B">
        <w:rPr>
          <w:rFonts w:ascii="Calibri" w:hAnsi="Calibri" w:cs="Calibri"/>
          <w:color w:val="000000" w:themeColor="text1"/>
          <w:sz w:val="24"/>
          <w:vertAlign w:val="subscript"/>
          <w:lang w:val="en-GB" w:eastAsia="en-GB"/>
        </w:rPr>
        <w:t>[1]</w:t>
      </w:r>
      <w:r w:rsidR="00100A58">
        <w:rPr>
          <w:rFonts w:ascii="Calibri" w:hAnsi="Calibri" w:cs="Calibri"/>
          <w:color w:val="000000" w:themeColor="text1"/>
          <w:sz w:val="24"/>
          <w:lang w:val="en-GB" w:eastAsia="en-GB"/>
        </w:rPr>
        <w:t xml:space="preserve">. </w:t>
      </w:r>
      <w:r w:rsidR="00F8659B">
        <w:rPr>
          <w:rFonts w:ascii="Calibri" w:hAnsi="Calibri" w:cs="Calibri"/>
          <w:color w:val="000000" w:themeColor="text1"/>
          <w:sz w:val="24"/>
          <w:lang w:val="en-GB" w:eastAsia="en-GB"/>
        </w:rPr>
        <w:t xml:space="preserve">We can also monitor to track these same </w:t>
      </w:r>
      <w:r>
        <w:rPr>
          <w:rFonts w:ascii="Calibri" w:hAnsi="Calibri" w:cs="Calibri"/>
          <w:color w:val="000000" w:themeColor="text1"/>
          <w:sz w:val="24"/>
          <w:lang w:val="en-GB" w:eastAsia="en-GB"/>
        </w:rPr>
        <w:t>actions</w:t>
      </w:r>
      <w:r w:rsidR="00F8659B">
        <w:rPr>
          <w:rFonts w:ascii="Calibri" w:hAnsi="Calibri" w:cs="Calibri"/>
          <w:color w:val="000000" w:themeColor="text1"/>
          <w:sz w:val="24"/>
          <w:lang w:val="en-GB" w:eastAsia="en-GB"/>
        </w:rPr>
        <w:t xml:space="preserve"> and see where harmful habits are created, for example, students studying for extreme periods of time without breaks. I hope to achieve this by using GPS features to allow for ‘study spaces’ to be determined by users, allowing them to automatic</w:t>
      </w:r>
      <w:r w:rsidR="007C645C">
        <w:rPr>
          <w:rFonts w:ascii="Calibri" w:hAnsi="Calibri" w:cs="Calibri"/>
          <w:color w:val="000000" w:themeColor="text1"/>
          <w:sz w:val="24"/>
          <w:lang w:val="en-GB" w:eastAsia="en-GB"/>
        </w:rPr>
        <w:t>ally</w:t>
      </w:r>
      <w:r w:rsidR="00F8659B">
        <w:rPr>
          <w:rFonts w:ascii="Calibri" w:hAnsi="Calibri" w:cs="Calibri"/>
          <w:color w:val="000000" w:themeColor="text1"/>
          <w:sz w:val="24"/>
          <w:lang w:val="en-GB" w:eastAsia="en-GB"/>
        </w:rPr>
        <w:t xml:space="preserve"> track study periods but also be alerted when to take a break.</w:t>
      </w:r>
      <w:r w:rsidR="00013591">
        <w:rPr>
          <w:rFonts w:ascii="Calibri" w:hAnsi="Calibri" w:cs="Calibri"/>
          <w:color w:val="000000" w:themeColor="text1"/>
          <w:sz w:val="24"/>
          <w:lang w:val="en-GB" w:eastAsia="en-GB"/>
        </w:rPr>
        <w:t xml:space="preserve"> This will be done through a combination of the user’s GPS tracker and a timer that will log a session if the user is within a saved ‘study space’ for longer than 5 minutes.</w:t>
      </w:r>
      <w:r w:rsidR="00F8659B">
        <w:rPr>
          <w:rFonts w:ascii="Calibri" w:hAnsi="Calibri" w:cs="Calibri"/>
          <w:color w:val="000000" w:themeColor="text1"/>
          <w:sz w:val="24"/>
          <w:lang w:val="en-GB" w:eastAsia="en-GB"/>
        </w:rPr>
        <w:t xml:space="preserve"> Libraries and other common studying spaces can be included if users do not want to create their own ‘study spaces’.</w:t>
      </w:r>
    </w:p>
    <w:p w14:paraId="738E2229" w14:textId="62A2AEED" w:rsidR="00F8659B" w:rsidRDefault="00F8659B" w:rsidP="00C10F23">
      <w:pPr>
        <w:spacing w:before="0"/>
        <w:jc w:val="left"/>
        <w:rPr>
          <w:rFonts w:ascii="Calibri" w:hAnsi="Calibri" w:cs="Calibri"/>
          <w:color w:val="000000" w:themeColor="text1"/>
          <w:sz w:val="24"/>
          <w:lang w:val="en-GB" w:eastAsia="en-GB"/>
        </w:rPr>
      </w:pPr>
      <w:r>
        <w:rPr>
          <w:rFonts w:ascii="Calibri" w:hAnsi="Calibri" w:cs="Calibri"/>
          <w:color w:val="000000" w:themeColor="text1"/>
          <w:sz w:val="24"/>
          <w:lang w:val="en-GB" w:eastAsia="en-GB"/>
        </w:rPr>
        <w:t>Users will also have access to smart planners that can have automatic and manual entries added to help them wi</w:t>
      </w:r>
      <w:r w:rsidR="007C645C">
        <w:rPr>
          <w:rFonts w:ascii="Calibri" w:hAnsi="Calibri" w:cs="Calibri"/>
          <w:color w:val="000000" w:themeColor="text1"/>
          <w:sz w:val="24"/>
          <w:lang w:val="en-GB" w:eastAsia="en-GB"/>
        </w:rPr>
        <w:t>th</w:t>
      </w:r>
      <w:r>
        <w:rPr>
          <w:rFonts w:ascii="Calibri" w:hAnsi="Calibri" w:cs="Calibri"/>
          <w:color w:val="000000" w:themeColor="text1"/>
          <w:sz w:val="24"/>
          <w:lang w:val="en-GB" w:eastAsia="en-GB"/>
        </w:rPr>
        <w:t xml:space="preserve"> possible deadlines. </w:t>
      </w:r>
      <w:r w:rsidR="00FF5151">
        <w:rPr>
          <w:rFonts w:ascii="Calibri" w:hAnsi="Calibri" w:cs="Calibri"/>
          <w:color w:val="000000" w:themeColor="text1"/>
          <w:sz w:val="24"/>
          <w:lang w:val="en-GB" w:eastAsia="en-GB"/>
        </w:rPr>
        <w:t xml:space="preserve">These can be synced with pre-existing calendars and used </w:t>
      </w:r>
      <w:r w:rsidR="007C645C">
        <w:rPr>
          <w:rFonts w:ascii="Calibri" w:hAnsi="Calibri" w:cs="Calibri"/>
          <w:color w:val="000000" w:themeColor="text1"/>
          <w:sz w:val="24"/>
          <w:lang w:val="en-GB" w:eastAsia="en-GB"/>
        </w:rPr>
        <w:t xml:space="preserve">in </w:t>
      </w:r>
      <w:r w:rsidR="00FF5151">
        <w:rPr>
          <w:rFonts w:ascii="Calibri" w:hAnsi="Calibri" w:cs="Calibri"/>
          <w:color w:val="000000" w:themeColor="text1"/>
          <w:sz w:val="24"/>
          <w:lang w:val="en-GB" w:eastAsia="en-GB"/>
        </w:rPr>
        <w:t>conjunction with the journal log. To support reflection and consistency, user will have the option to include a daily log in an audio or written format. Photos taken throughout the day can be included as well, with an option to see where they were taken on a map. And at the end of each week, a summary of their achievements and progress will be given, further enforcing those positive habits.</w:t>
      </w:r>
    </w:p>
    <w:p w14:paraId="54953B36" w14:textId="2726B64D" w:rsidR="00FF5151" w:rsidRDefault="00FF5151" w:rsidP="00C10F23">
      <w:pPr>
        <w:spacing w:before="0"/>
        <w:jc w:val="left"/>
        <w:rPr>
          <w:rFonts w:ascii="Calibri" w:hAnsi="Calibri" w:cs="Calibri"/>
          <w:color w:val="000000" w:themeColor="text1"/>
          <w:sz w:val="24"/>
          <w:lang w:val="en-GB" w:eastAsia="en-GB"/>
        </w:rPr>
      </w:pPr>
      <w:r>
        <w:rPr>
          <w:rFonts w:ascii="Calibri" w:hAnsi="Calibri" w:cs="Calibri"/>
          <w:color w:val="000000" w:themeColor="text1"/>
          <w:sz w:val="24"/>
          <w:lang w:val="en-GB" w:eastAsia="en-GB"/>
        </w:rPr>
        <w:t>Users will also have the option to track their budgeting via smart categories and alerts once thresholds are reached, with an emphasis on visual representations to help convey growth and possible improvements.</w:t>
      </w:r>
    </w:p>
    <w:p w14:paraId="4986C390" w14:textId="4CD0A5C2" w:rsidR="00FF5151" w:rsidRDefault="00FF5151" w:rsidP="00C10F23">
      <w:pPr>
        <w:spacing w:before="0"/>
        <w:jc w:val="left"/>
        <w:rPr>
          <w:rFonts w:ascii="Calibri" w:hAnsi="Calibri" w:cs="Calibri"/>
          <w:color w:val="000000" w:themeColor="text1"/>
          <w:sz w:val="24"/>
          <w:lang w:val="en-GB" w:eastAsia="en-GB"/>
        </w:rPr>
      </w:pPr>
      <w:r>
        <w:rPr>
          <w:rFonts w:ascii="Calibri" w:hAnsi="Calibri" w:cs="Calibri"/>
          <w:color w:val="000000" w:themeColor="text1"/>
          <w:sz w:val="24"/>
          <w:lang w:val="en-GB" w:eastAsia="en-GB"/>
        </w:rPr>
        <w:t>Market research and testing will also be carried out through</w:t>
      </w:r>
      <w:r w:rsidR="00273ECA">
        <w:rPr>
          <w:rFonts w:ascii="Calibri" w:hAnsi="Calibri" w:cs="Calibri"/>
          <w:color w:val="000000" w:themeColor="text1"/>
          <w:sz w:val="24"/>
          <w:lang w:val="en-GB" w:eastAsia="en-GB"/>
        </w:rPr>
        <w:t>out to see how users utilise the software, and what feature</w:t>
      </w:r>
      <w:r w:rsidR="00752918">
        <w:rPr>
          <w:rFonts w:ascii="Calibri" w:hAnsi="Calibri" w:cs="Calibri"/>
          <w:color w:val="000000" w:themeColor="text1"/>
          <w:sz w:val="24"/>
          <w:lang w:val="en-GB" w:eastAsia="en-GB"/>
        </w:rPr>
        <w:t>s</w:t>
      </w:r>
      <w:r w:rsidR="00273ECA">
        <w:rPr>
          <w:rFonts w:ascii="Calibri" w:hAnsi="Calibri" w:cs="Calibri"/>
          <w:color w:val="000000" w:themeColor="text1"/>
          <w:sz w:val="24"/>
          <w:lang w:val="en-GB" w:eastAsia="en-GB"/>
        </w:rPr>
        <w:t xml:space="preserve"> of the UI are easily understandable. This should be an app for beginners and should be easy to approach. </w:t>
      </w:r>
    </w:p>
    <w:p w14:paraId="3415737C" w14:textId="35F058F3" w:rsidR="00013591" w:rsidRDefault="00013591" w:rsidP="00C10F23">
      <w:pPr>
        <w:spacing w:before="0"/>
        <w:jc w:val="left"/>
        <w:rPr>
          <w:rFonts w:ascii="Calibri" w:hAnsi="Calibri" w:cs="Calibri"/>
          <w:color w:val="000000" w:themeColor="text1"/>
          <w:sz w:val="24"/>
          <w:lang w:val="en-GB" w:eastAsia="en-GB"/>
        </w:rPr>
      </w:pPr>
      <w:r>
        <w:rPr>
          <w:rFonts w:ascii="Calibri" w:hAnsi="Calibri" w:cs="Calibri"/>
          <w:color w:val="000000" w:themeColor="text1"/>
          <w:sz w:val="24"/>
          <w:lang w:val="en-GB" w:eastAsia="en-GB"/>
        </w:rPr>
        <w:lastRenderedPageBreak/>
        <w:t>This app will be developed using the Android Studio IDE using the Kotlin programming language. Testing will be done through the built-in testing platform in Android Studio, using a TDD approach to ensure all features work as expected. There will be a round of further security and functional testing completed to ensure users are able to use the app safely. Figma will be used for UI design and visual planning.</w:t>
      </w:r>
    </w:p>
    <w:p w14:paraId="1D08D82B" w14:textId="0B42BE31" w:rsidR="00FF5151" w:rsidRPr="00C10F23" w:rsidRDefault="00FF5151" w:rsidP="00C10F23">
      <w:pPr>
        <w:spacing w:before="0"/>
        <w:jc w:val="left"/>
        <w:rPr>
          <w:rFonts w:ascii="Calibri" w:hAnsi="Calibri" w:cs="Calibri"/>
          <w:color w:val="000000" w:themeColor="text1"/>
          <w:sz w:val="24"/>
          <w:lang w:val="en-GB" w:eastAsia="en-GB"/>
        </w:rPr>
      </w:pPr>
      <w:r>
        <w:rPr>
          <w:rFonts w:ascii="Calibri" w:hAnsi="Calibri" w:cs="Calibri"/>
          <w:color w:val="000000" w:themeColor="text1"/>
          <w:sz w:val="24"/>
          <w:lang w:val="en-GB" w:eastAsia="en-GB"/>
        </w:rPr>
        <w:t xml:space="preserve">Overall, </w:t>
      </w:r>
      <w:r w:rsidR="00273ECA">
        <w:rPr>
          <w:rFonts w:ascii="Calibri" w:hAnsi="Calibri" w:cs="Calibri"/>
          <w:color w:val="000000" w:themeColor="text1"/>
          <w:sz w:val="24"/>
          <w:lang w:val="en-GB" w:eastAsia="en-GB"/>
        </w:rPr>
        <w:t xml:space="preserve">while </w:t>
      </w:r>
      <w:r w:rsidR="00752918">
        <w:rPr>
          <w:rFonts w:ascii="Calibri" w:hAnsi="Calibri" w:cs="Calibri"/>
          <w:color w:val="000000" w:themeColor="text1"/>
          <w:sz w:val="24"/>
          <w:lang w:val="en-GB" w:eastAsia="en-GB"/>
        </w:rPr>
        <w:t xml:space="preserve">there </w:t>
      </w:r>
      <w:proofErr w:type="gramStart"/>
      <w:r w:rsidR="00752918">
        <w:rPr>
          <w:rFonts w:ascii="Calibri" w:hAnsi="Calibri" w:cs="Calibri"/>
          <w:color w:val="000000" w:themeColor="text1"/>
          <w:sz w:val="24"/>
          <w:lang w:val="en-GB" w:eastAsia="en-GB"/>
        </w:rPr>
        <w:t>exists</w:t>
      </w:r>
      <w:proofErr w:type="gramEnd"/>
      <w:r w:rsidR="00273ECA">
        <w:rPr>
          <w:rFonts w:ascii="Calibri" w:hAnsi="Calibri" w:cs="Calibri"/>
          <w:color w:val="000000" w:themeColor="text1"/>
          <w:sz w:val="24"/>
          <w:lang w:val="en-GB" w:eastAsia="en-GB"/>
        </w:rPr>
        <w:t xml:space="preserve"> platforms for students and people in their early careers, I hope to provide an option to help </w:t>
      </w:r>
      <w:r w:rsidR="007C645C">
        <w:rPr>
          <w:rFonts w:ascii="Calibri" w:hAnsi="Calibri" w:cs="Calibri"/>
          <w:color w:val="000000" w:themeColor="text1"/>
          <w:sz w:val="24"/>
          <w:lang w:val="en-GB" w:eastAsia="en-GB"/>
        </w:rPr>
        <w:t>beginners</w:t>
      </w:r>
      <w:r w:rsidR="00273ECA">
        <w:rPr>
          <w:rFonts w:ascii="Calibri" w:hAnsi="Calibri" w:cs="Calibri"/>
          <w:color w:val="000000" w:themeColor="text1"/>
          <w:sz w:val="24"/>
          <w:lang w:val="en-GB" w:eastAsia="en-GB"/>
        </w:rPr>
        <w:t xml:space="preserve"> make decisions to support their health and learn new things. Existing platforms can be stage after this app, as this </w:t>
      </w:r>
      <w:r w:rsidR="007C645C">
        <w:rPr>
          <w:rFonts w:ascii="Calibri" w:hAnsi="Calibri" w:cs="Calibri"/>
          <w:color w:val="000000" w:themeColor="text1"/>
          <w:sz w:val="24"/>
          <w:lang w:val="en-GB" w:eastAsia="en-GB"/>
        </w:rPr>
        <w:t xml:space="preserve">app </w:t>
      </w:r>
      <w:r w:rsidR="00273ECA">
        <w:rPr>
          <w:rFonts w:ascii="Calibri" w:hAnsi="Calibri" w:cs="Calibri"/>
          <w:color w:val="000000" w:themeColor="text1"/>
          <w:sz w:val="24"/>
          <w:lang w:val="en-GB" w:eastAsia="en-GB"/>
        </w:rPr>
        <w:t xml:space="preserve">should help users find works best for them and </w:t>
      </w:r>
      <w:r w:rsidR="007C645C">
        <w:rPr>
          <w:rFonts w:ascii="Calibri" w:hAnsi="Calibri" w:cs="Calibri"/>
          <w:color w:val="000000" w:themeColor="text1"/>
          <w:sz w:val="24"/>
          <w:lang w:val="en-GB" w:eastAsia="en-GB"/>
        </w:rPr>
        <w:t xml:space="preserve">let them </w:t>
      </w:r>
      <w:r w:rsidR="00273ECA">
        <w:rPr>
          <w:rFonts w:ascii="Calibri" w:hAnsi="Calibri" w:cs="Calibri"/>
          <w:color w:val="000000" w:themeColor="text1"/>
          <w:sz w:val="24"/>
          <w:lang w:val="en-GB" w:eastAsia="en-GB"/>
        </w:rPr>
        <w:t>easily keep track of their progress.</w:t>
      </w:r>
    </w:p>
    <w:p w14:paraId="39725F9D" w14:textId="77777777" w:rsidR="00C10F23" w:rsidRPr="00C10F23" w:rsidRDefault="00C10F23" w:rsidP="00C10F23">
      <w:pPr>
        <w:spacing w:before="360"/>
        <w:jc w:val="left"/>
        <w:outlineLvl w:val="1"/>
        <w:rPr>
          <w:rFonts w:ascii="Calibri" w:hAnsi="Calibri" w:cs="Calibri"/>
          <w:b/>
          <w:bCs/>
          <w:color w:val="000000" w:themeColor="text1"/>
          <w:sz w:val="36"/>
          <w:szCs w:val="36"/>
          <w:lang w:val="en-GB" w:eastAsia="en-GB"/>
        </w:rPr>
      </w:pPr>
      <w:r w:rsidRPr="00C10F23">
        <w:rPr>
          <w:rFonts w:ascii="Calibri" w:hAnsi="Calibri" w:cs="Calibri"/>
          <w:b/>
          <w:bCs/>
          <w:color w:val="000000" w:themeColor="text1"/>
          <w:sz w:val="36"/>
          <w:szCs w:val="36"/>
          <w:lang w:val="en-GB" w:eastAsia="en-GB"/>
        </w:rPr>
        <w:t>2 Timeline</w:t>
      </w:r>
    </w:p>
    <w:p w14:paraId="73CAE31F" w14:textId="77777777" w:rsidR="00C10F23" w:rsidRPr="00C10F23" w:rsidRDefault="00C10F23" w:rsidP="00C10F23">
      <w:pPr>
        <w:spacing w:before="0"/>
        <w:jc w:val="left"/>
        <w:rPr>
          <w:rFonts w:ascii="Calibri" w:hAnsi="Calibri" w:cs="Calibri"/>
          <w:color w:val="000000" w:themeColor="text1"/>
          <w:sz w:val="24"/>
          <w:lang w:val="en-GB" w:eastAsia="en-GB"/>
        </w:rPr>
      </w:pPr>
      <w:r w:rsidRPr="00C10F23">
        <w:rPr>
          <w:rFonts w:ascii="Calibri" w:hAnsi="Calibri" w:cs="Calibri"/>
          <w:color w:val="000000" w:themeColor="text1"/>
          <w:sz w:val="24"/>
          <w:lang w:val="en-GB" w:eastAsia="en-GB"/>
        </w:rPr>
        <w:t>Initially, I would like to focus on getting the core basic functionality to be completed during term 1 before moving onto any fine tuning of features or major changes made to the UI. This allows time for further research and testing to happen alongside the development.</w:t>
      </w:r>
    </w:p>
    <w:p w14:paraId="49781B57" w14:textId="77777777" w:rsidR="00C10F23" w:rsidRPr="009E0613" w:rsidRDefault="00C10F23" w:rsidP="00C10F23">
      <w:pPr>
        <w:spacing w:before="360"/>
        <w:jc w:val="left"/>
        <w:outlineLvl w:val="2"/>
        <w:rPr>
          <w:rFonts w:ascii="Calibri" w:hAnsi="Calibri" w:cs="Calibri"/>
          <w:b/>
          <w:bCs/>
          <w:color w:val="000000" w:themeColor="text1"/>
          <w:sz w:val="30"/>
          <w:szCs w:val="30"/>
          <w:lang w:val="en-GB" w:eastAsia="en-GB"/>
        </w:rPr>
      </w:pPr>
      <w:r w:rsidRPr="00C10F23">
        <w:rPr>
          <w:rFonts w:ascii="Calibri" w:hAnsi="Calibri" w:cs="Calibri"/>
          <w:b/>
          <w:bCs/>
          <w:color w:val="000000" w:themeColor="text1"/>
          <w:sz w:val="30"/>
          <w:szCs w:val="30"/>
          <w:lang w:val="en-GB" w:eastAsia="en-GB"/>
        </w:rPr>
        <w:t>2.1 Term 1</w:t>
      </w:r>
    </w:p>
    <w:tbl>
      <w:tblPr>
        <w:tblStyle w:val="TableGrid"/>
        <w:tblW w:w="0" w:type="auto"/>
        <w:tblLook w:val="04A0" w:firstRow="1" w:lastRow="0" w:firstColumn="1" w:lastColumn="0" w:noHBand="0" w:noVBand="1"/>
      </w:tblPr>
      <w:tblGrid>
        <w:gridCol w:w="1803"/>
        <w:gridCol w:w="1803"/>
        <w:gridCol w:w="1803"/>
        <w:gridCol w:w="1803"/>
        <w:gridCol w:w="1804"/>
      </w:tblGrid>
      <w:tr w:rsidR="00C10F23" w:rsidRPr="009E0613" w14:paraId="5AE7F9E5" w14:textId="77777777" w:rsidTr="004F4A75">
        <w:tc>
          <w:tcPr>
            <w:tcW w:w="1803" w:type="dxa"/>
            <w:vAlign w:val="center"/>
          </w:tcPr>
          <w:p w14:paraId="7C07450F" w14:textId="222EC855" w:rsidR="00C10F23" w:rsidRPr="009E0613" w:rsidRDefault="00C10F23" w:rsidP="00C10F23">
            <w:pPr>
              <w:spacing w:before="360"/>
              <w:jc w:val="left"/>
              <w:outlineLvl w:val="2"/>
              <w:rPr>
                <w:rFonts w:ascii="Calibri" w:hAnsi="Calibri" w:cs="Calibri"/>
                <w:b/>
                <w:bCs/>
                <w:color w:val="000000" w:themeColor="text1"/>
                <w:sz w:val="24"/>
                <w:lang w:val="en-GB" w:eastAsia="en-GB"/>
              </w:rPr>
            </w:pPr>
            <w:r w:rsidRPr="00C10F23">
              <w:rPr>
                <w:rFonts w:ascii="Calibri" w:hAnsi="Calibri" w:cs="Calibri"/>
                <w:b/>
                <w:bCs/>
                <w:color w:val="000000" w:themeColor="text1"/>
                <w:sz w:val="24"/>
                <w:lang w:val="en-GB" w:eastAsia="en-GB"/>
              </w:rPr>
              <w:t>Week</w:t>
            </w:r>
          </w:p>
        </w:tc>
        <w:tc>
          <w:tcPr>
            <w:tcW w:w="1803" w:type="dxa"/>
            <w:vAlign w:val="center"/>
          </w:tcPr>
          <w:p w14:paraId="3DF14231" w14:textId="600C14C0" w:rsidR="00C10F23" w:rsidRPr="009E0613" w:rsidRDefault="00C10F23" w:rsidP="00C10F23">
            <w:pPr>
              <w:spacing w:before="360"/>
              <w:jc w:val="left"/>
              <w:outlineLvl w:val="2"/>
              <w:rPr>
                <w:rFonts w:ascii="Calibri" w:hAnsi="Calibri" w:cs="Calibri"/>
                <w:b/>
                <w:bCs/>
                <w:color w:val="000000" w:themeColor="text1"/>
                <w:sz w:val="24"/>
                <w:lang w:val="en-GB" w:eastAsia="en-GB"/>
              </w:rPr>
            </w:pPr>
            <w:r w:rsidRPr="00C10F23">
              <w:rPr>
                <w:rFonts w:ascii="Calibri" w:hAnsi="Calibri" w:cs="Calibri"/>
                <w:b/>
                <w:bCs/>
                <w:color w:val="000000" w:themeColor="text1"/>
                <w:sz w:val="24"/>
                <w:lang w:val="en-GB" w:eastAsia="en-GB"/>
              </w:rPr>
              <w:t>Primary Deliverable</w:t>
            </w:r>
          </w:p>
        </w:tc>
        <w:tc>
          <w:tcPr>
            <w:tcW w:w="1803" w:type="dxa"/>
            <w:vAlign w:val="center"/>
          </w:tcPr>
          <w:p w14:paraId="6B85214C" w14:textId="4A84EFE0" w:rsidR="00C10F23" w:rsidRPr="009E0613" w:rsidRDefault="00C10F23" w:rsidP="00C10F23">
            <w:pPr>
              <w:spacing w:before="360"/>
              <w:jc w:val="left"/>
              <w:outlineLvl w:val="2"/>
              <w:rPr>
                <w:rFonts w:ascii="Calibri" w:hAnsi="Calibri" w:cs="Calibri"/>
                <w:b/>
                <w:bCs/>
                <w:color w:val="000000" w:themeColor="text1"/>
                <w:sz w:val="24"/>
                <w:lang w:val="en-GB" w:eastAsia="en-GB"/>
              </w:rPr>
            </w:pPr>
            <w:r w:rsidRPr="00C10F23">
              <w:rPr>
                <w:rFonts w:ascii="Calibri" w:hAnsi="Calibri" w:cs="Calibri"/>
                <w:b/>
                <w:bCs/>
                <w:color w:val="000000" w:themeColor="text1"/>
                <w:sz w:val="24"/>
                <w:lang w:val="en-GB" w:eastAsia="en-GB"/>
              </w:rPr>
              <w:t>Includes</w:t>
            </w:r>
          </w:p>
        </w:tc>
        <w:tc>
          <w:tcPr>
            <w:tcW w:w="1803" w:type="dxa"/>
            <w:vAlign w:val="center"/>
          </w:tcPr>
          <w:p w14:paraId="6D5B5618" w14:textId="68F35451" w:rsidR="00C10F23" w:rsidRPr="009E0613" w:rsidRDefault="00C10F23" w:rsidP="00C10F23">
            <w:pPr>
              <w:spacing w:before="360"/>
              <w:jc w:val="left"/>
              <w:outlineLvl w:val="2"/>
              <w:rPr>
                <w:rFonts w:ascii="Calibri" w:hAnsi="Calibri" w:cs="Calibri"/>
                <w:b/>
                <w:bCs/>
                <w:color w:val="000000" w:themeColor="text1"/>
                <w:sz w:val="24"/>
                <w:lang w:val="en-GB" w:eastAsia="en-GB"/>
              </w:rPr>
            </w:pPr>
            <w:r w:rsidRPr="00C10F23">
              <w:rPr>
                <w:rFonts w:ascii="Calibri" w:hAnsi="Calibri" w:cs="Calibri"/>
                <w:b/>
                <w:bCs/>
                <w:color w:val="000000" w:themeColor="text1"/>
                <w:sz w:val="24"/>
                <w:lang w:val="en-GB" w:eastAsia="en-GB"/>
              </w:rPr>
              <w:t>Achievement</w:t>
            </w:r>
          </w:p>
        </w:tc>
        <w:tc>
          <w:tcPr>
            <w:tcW w:w="1804" w:type="dxa"/>
            <w:vAlign w:val="center"/>
          </w:tcPr>
          <w:p w14:paraId="6402CFBA" w14:textId="59F68F80" w:rsidR="00C10F23" w:rsidRPr="009E0613" w:rsidRDefault="00C10F23" w:rsidP="00C10F23">
            <w:pPr>
              <w:spacing w:before="360"/>
              <w:jc w:val="left"/>
              <w:outlineLvl w:val="2"/>
              <w:rPr>
                <w:rFonts w:ascii="Calibri" w:hAnsi="Calibri" w:cs="Calibri"/>
                <w:b/>
                <w:bCs/>
                <w:color w:val="000000" w:themeColor="text1"/>
                <w:sz w:val="24"/>
                <w:lang w:val="en-GB" w:eastAsia="en-GB"/>
              </w:rPr>
            </w:pPr>
            <w:r w:rsidRPr="00C10F23">
              <w:rPr>
                <w:rFonts w:ascii="Calibri" w:hAnsi="Calibri" w:cs="Calibri"/>
                <w:b/>
                <w:bCs/>
                <w:color w:val="000000" w:themeColor="text1"/>
                <w:sz w:val="24"/>
                <w:lang w:val="en-GB" w:eastAsia="en-GB"/>
              </w:rPr>
              <w:t>PERT Value (H)</w:t>
            </w:r>
          </w:p>
        </w:tc>
      </w:tr>
      <w:tr w:rsidR="002A3DE5" w:rsidRPr="009E0613" w14:paraId="14923C20" w14:textId="77777777" w:rsidTr="006A27AC">
        <w:tc>
          <w:tcPr>
            <w:tcW w:w="1803" w:type="dxa"/>
            <w:vAlign w:val="center"/>
          </w:tcPr>
          <w:p w14:paraId="18A86210" w14:textId="1234A729" w:rsidR="002A3DE5" w:rsidRPr="00C10F23" w:rsidRDefault="002A3DE5" w:rsidP="00C10F23">
            <w:pPr>
              <w:spacing w:before="360"/>
              <w:jc w:val="left"/>
              <w:outlineLvl w:val="2"/>
              <w:rPr>
                <w:rFonts w:ascii="Calibri" w:hAnsi="Calibri" w:cs="Calibri"/>
                <w:color w:val="000000" w:themeColor="text1"/>
                <w:sz w:val="24"/>
                <w:lang w:val="en-GB" w:eastAsia="en-GB"/>
              </w:rPr>
            </w:pPr>
            <w:r>
              <w:rPr>
                <w:rFonts w:ascii="Calibri" w:hAnsi="Calibri" w:cs="Calibri"/>
                <w:color w:val="000000" w:themeColor="text1"/>
                <w:sz w:val="24"/>
                <w:lang w:val="en-GB" w:eastAsia="en-GB"/>
              </w:rPr>
              <w:t>1-2 (22/09 – 05/10)</w:t>
            </w:r>
          </w:p>
        </w:tc>
        <w:tc>
          <w:tcPr>
            <w:tcW w:w="1803" w:type="dxa"/>
            <w:vAlign w:val="center"/>
          </w:tcPr>
          <w:p w14:paraId="0EC6BBD5" w14:textId="0FBAD3D3" w:rsidR="002A3DE5" w:rsidRPr="00C10F23" w:rsidRDefault="002A3DE5" w:rsidP="00C10F23">
            <w:pPr>
              <w:spacing w:before="360"/>
              <w:jc w:val="left"/>
              <w:outlineLvl w:val="2"/>
              <w:rPr>
                <w:rFonts w:ascii="Calibri" w:hAnsi="Calibri" w:cs="Calibri"/>
                <w:color w:val="000000" w:themeColor="text1"/>
                <w:sz w:val="24"/>
                <w:lang w:val="en-GB" w:eastAsia="en-GB"/>
              </w:rPr>
            </w:pPr>
            <w:r>
              <w:rPr>
                <w:rFonts w:ascii="Calibri" w:hAnsi="Calibri" w:cs="Calibri"/>
                <w:color w:val="000000" w:themeColor="text1"/>
                <w:sz w:val="24"/>
                <w:lang w:val="en-GB" w:eastAsia="en-GB"/>
              </w:rPr>
              <w:t>Initial Research</w:t>
            </w:r>
          </w:p>
        </w:tc>
        <w:tc>
          <w:tcPr>
            <w:tcW w:w="1803" w:type="dxa"/>
            <w:vAlign w:val="center"/>
          </w:tcPr>
          <w:p w14:paraId="7920A0CF" w14:textId="2A1970D0" w:rsidR="002A3DE5" w:rsidRPr="00C10F23" w:rsidRDefault="002A3DE5" w:rsidP="00C10F23">
            <w:pPr>
              <w:spacing w:before="360"/>
              <w:jc w:val="left"/>
              <w:outlineLvl w:val="2"/>
              <w:rPr>
                <w:rFonts w:ascii="Calibri" w:hAnsi="Calibri" w:cs="Calibri"/>
                <w:color w:val="000000" w:themeColor="text1"/>
                <w:sz w:val="24"/>
                <w:lang w:val="en-GB" w:eastAsia="en-GB"/>
              </w:rPr>
            </w:pPr>
            <w:r>
              <w:rPr>
                <w:rFonts w:ascii="Calibri" w:hAnsi="Calibri" w:cs="Calibri"/>
                <w:color w:val="000000" w:themeColor="text1"/>
                <w:sz w:val="24"/>
                <w:lang w:val="en-GB" w:eastAsia="en-GB"/>
              </w:rPr>
              <w:t>Understanding the project scope and requirements, Initial research</w:t>
            </w:r>
          </w:p>
        </w:tc>
        <w:tc>
          <w:tcPr>
            <w:tcW w:w="1803" w:type="dxa"/>
            <w:vAlign w:val="center"/>
          </w:tcPr>
          <w:p w14:paraId="73C61B82" w14:textId="6C4B3CA4" w:rsidR="002A3DE5" w:rsidRPr="00C10F23" w:rsidRDefault="002A3DE5" w:rsidP="00C10F23">
            <w:pPr>
              <w:spacing w:before="360"/>
              <w:jc w:val="left"/>
              <w:outlineLvl w:val="2"/>
              <w:rPr>
                <w:rFonts w:ascii="Calibri" w:hAnsi="Calibri" w:cs="Calibri"/>
                <w:color w:val="000000" w:themeColor="text1"/>
                <w:sz w:val="24"/>
                <w:lang w:val="en-GB" w:eastAsia="en-GB"/>
              </w:rPr>
            </w:pPr>
            <w:r>
              <w:rPr>
                <w:rFonts w:ascii="Calibri" w:hAnsi="Calibri" w:cs="Calibri"/>
                <w:color w:val="000000" w:themeColor="text1"/>
                <w:sz w:val="24"/>
                <w:lang w:val="en-GB" w:eastAsia="en-GB"/>
              </w:rPr>
              <w:t>Brainstormed project ideas, finding reliable sources</w:t>
            </w:r>
          </w:p>
        </w:tc>
        <w:tc>
          <w:tcPr>
            <w:tcW w:w="1804" w:type="dxa"/>
            <w:vAlign w:val="center"/>
          </w:tcPr>
          <w:p w14:paraId="121A433D" w14:textId="5BF467D7" w:rsidR="002A3DE5" w:rsidRPr="00C10F23" w:rsidRDefault="002A3DE5" w:rsidP="00C10F23">
            <w:pPr>
              <w:spacing w:before="360"/>
              <w:jc w:val="left"/>
              <w:outlineLvl w:val="2"/>
              <w:rPr>
                <w:rFonts w:ascii="Calibri" w:hAnsi="Calibri" w:cs="Calibri"/>
                <w:color w:val="000000" w:themeColor="text1"/>
                <w:sz w:val="24"/>
                <w:lang w:val="en-GB" w:eastAsia="en-GB"/>
              </w:rPr>
            </w:pPr>
            <w:r w:rsidRPr="00C10F23">
              <w:rPr>
                <w:rFonts w:ascii="Calibri" w:hAnsi="Calibri" w:cs="Calibri"/>
                <w:color w:val="000000" w:themeColor="text1"/>
                <w:sz w:val="24"/>
                <w:lang w:val="en-GB" w:eastAsia="en-GB"/>
              </w:rPr>
              <w:t xml:space="preserve">M(8), O(10), P(15) - </w:t>
            </w:r>
            <w:r w:rsidRPr="00C10F23">
              <w:rPr>
                <w:rFonts w:ascii="Calibri" w:hAnsi="Calibri" w:cs="Calibri"/>
                <w:b/>
                <w:bCs/>
                <w:color w:val="000000" w:themeColor="text1"/>
                <w:sz w:val="24"/>
                <w:lang w:val="en-GB" w:eastAsia="en-GB"/>
              </w:rPr>
              <w:t>10</w:t>
            </w:r>
          </w:p>
        </w:tc>
      </w:tr>
      <w:tr w:rsidR="00C10F23" w:rsidRPr="009E0613" w14:paraId="05B28A4E" w14:textId="77777777" w:rsidTr="006A27AC">
        <w:tc>
          <w:tcPr>
            <w:tcW w:w="1803" w:type="dxa"/>
            <w:vAlign w:val="center"/>
          </w:tcPr>
          <w:p w14:paraId="106AB28A" w14:textId="00CF63BC" w:rsidR="002A3DE5" w:rsidRPr="002A3DE5" w:rsidRDefault="00C10F23" w:rsidP="00C10F23">
            <w:pPr>
              <w:spacing w:before="360"/>
              <w:jc w:val="left"/>
              <w:outlineLvl w:val="2"/>
              <w:rPr>
                <w:rFonts w:ascii="Calibri" w:hAnsi="Calibri" w:cs="Calibri"/>
                <w:color w:val="000000" w:themeColor="text1"/>
                <w:sz w:val="24"/>
                <w:lang w:val="en-GB" w:eastAsia="en-GB"/>
              </w:rPr>
            </w:pPr>
            <w:r w:rsidRPr="00C10F23">
              <w:rPr>
                <w:rFonts w:ascii="Calibri" w:hAnsi="Calibri" w:cs="Calibri"/>
                <w:color w:val="000000" w:themeColor="text1"/>
                <w:sz w:val="24"/>
                <w:lang w:val="en-GB" w:eastAsia="en-GB"/>
              </w:rPr>
              <w:t>3-4 (06/10 - 19/10)</w:t>
            </w:r>
          </w:p>
        </w:tc>
        <w:tc>
          <w:tcPr>
            <w:tcW w:w="1803" w:type="dxa"/>
            <w:vAlign w:val="center"/>
          </w:tcPr>
          <w:p w14:paraId="685024A2" w14:textId="4F0DE5E7" w:rsidR="00C10F23" w:rsidRPr="009E0613" w:rsidRDefault="00C10F23" w:rsidP="00C10F23">
            <w:pPr>
              <w:spacing w:before="360"/>
              <w:jc w:val="left"/>
              <w:outlineLvl w:val="2"/>
              <w:rPr>
                <w:rFonts w:ascii="Calibri" w:hAnsi="Calibri" w:cs="Calibri"/>
                <w:b/>
                <w:bCs/>
                <w:color w:val="000000" w:themeColor="text1"/>
                <w:sz w:val="24"/>
                <w:lang w:val="en-GB" w:eastAsia="en-GB"/>
              </w:rPr>
            </w:pPr>
            <w:r w:rsidRPr="00C10F23">
              <w:rPr>
                <w:rFonts w:ascii="Calibri" w:hAnsi="Calibri" w:cs="Calibri"/>
                <w:color w:val="000000" w:themeColor="text1"/>
                <w:sz w:val="24"/>
                <w:lang w:val="en-GB" w:eastAsia="en-GB"/>
              </w:rPr>
              <w:t>Initial project plan</w:t>
            </w:r>
            <w:r w:rsidR="002A3DE5">
              <w:rPr>
                <w:rFonts w:ascii="Calibri" w:hAnsi="Calibri" w:cs="Calibri"/>
                <w:color w:val="000000" w:themeColor="text1"/>
                <w:sz w:val="24"/>
                <w:lang w:val="en-GB" w:eastAsia="en-GB"/>
              </w:rPr>
              <w:t xml:space="preserve">, App’s front page, </w:t>
            </w:r>
            <w:r w:rsidR="002A3DE5" w:rsidRPr="00C10F23">
              <w:rPr>
                <w:rFonts w:ascii="Calibri" w:hAnsi="Calibri" w:cs="Calibri"/>
                <w:color w:val="000000" w:themeColor="text1"/>
                <w:sz w:val="24"/>
                <w:lang w:val="en-GB" w:eastAsia="en-GB"/>
              </w:rPr>
              <w:t>App life cycle plan, Basic UI Navigation</w:t>
            </w:r>
          </w:p>
        </w:tc>
        <w:tc>
          <w:tcPr>
            <w:tcW w:w="1803" w:type="dxa"/>
            <w:vAlign w:val="center"/>
          </w:tcPr>
          <w:p w14:paraId="659A4626" w14:textId="44F594C0" w:rsidR="00C10F23" w:rsidRPr="009E0613" w:rsidRDefault="00C10F23" w:rsidP="00C10F23">
            <w:pPr>
              <w:spacing w:before="360"/>
              <w:jc w:val="left"/>
              <w:outlineLvl w:val="2"/>
              <w:rPr>
                <w:rFonts w:ascii="Calibri" w:hAnsi="Calibri" w:cs="Calibri"/>
                <w:b/>
                <w:bCs/>
                <w:color w:val="000000" w:themeColor="text1"/>
                <w:sz w:val="24"/>
                <w:lang w:val="en-GB" w:eastAsia="en-GB"/>
              </w:rPr>
            </w:pPr>
            <w:r w:rsidRPr="00C10F23">
              <w:rPr>
                <w:rFonts w:ascii="Calibri" w:hAnsi="Calibri" w:cs="Calibri"/>
                <w:color w:val="000000" w:themeColor="text1"/>
                <w:sz w:val="24"/>
                <w:lang w:val="en-GB" w:eastAsia="en-GB"/>
              </w:rPr>
              <w:t xml:space="preserve">Provide an </w:t>
            </w:r>
            <w:r w:rsidRPr="009E0613">
              <w:rPr>
                <w:rFonts w:ascii="Calibri" w:hAnsi="Calibri" w:cs="Calibri"/>
                <w:color w:val="000000" w:themeColor="text1"/>
                <w:sz w:val="24"/>
                <w:lang w:val="en-GB" w:eastAsia="en-GB"/>
              </w:rPr>
              <w:t>appropriate</w:t>
            </w:r>
            <w:r w:rsidRPr="00C10F23">
              <w:rPr>
                <w:rFonts w:ascii="Calibri" w:hAnsi="Calibri" w:cs="Calibri"/>
                <w:color w:val="000000" w:themeColor="text1"/>
                <w:sz w:val="24"/>
                <w:lang w:val="en-GB" w:eastAsia="en-GB"/>
              </w:rPr>
              <w:t xml:space="preserve"> plan for development</w:t>
            </w:r>
            <w:r w:rsidRPr="009E0613">
              <w:rPr>
                <w:rFonts w:ascii="Calibri" w:hAnsi="Calibri" w:cs="Calibri"/>
                <w:color w:val="000000" w:themeColor="text1"/>
                <w:sz w:val="24"/>
                <w:lang w:val="en-GB" w:eastAsia="en-GB"/>
              </w:rPr>
              <w:t>,</w:t>
            </w:r>
            <w:r w:rsidRPr="00C10F23">
              <w:rPr>
                <w:rFonts w:ascii="Calibri" w:hAnsi="Calibri" w:cs="Calibri"/>
                <w:color w:val="000000" w:themeColor="text1"/>
                <w:sz w:val="24"/>
                <w:lang w:val="en-GB" w:eastAsia="en-GB"/>
              </w:rPr>
              <w:t xml:space="preserve"> understanding how to use and test in Android Studio</w:t>
            </w:r>
            <w:r w:rsidR="002A3DE5">
              <w:rPr>
                <w:rFonts w:ascii="Calibri" w:hAnsi="Calibri" w:cs="Calibri"/>
                <w:color w:val="000000" w:themeColor="text1"/>
                <w:sz w:val="24"/>
                <w:lang w:val="en-GB" w:eastAsia="en-GB"/>
              </w:rPr>
              <w:t xml:space="preserve">, </w:t>
            </w:r>
            <w:r w:rsidR="002A3DE5" w:rsidRPr="00C10F23">
              <w:rPr>
                <w:rFonts w:ascii="Calibri" w:hAnsi="Calibri" w:cs="Calibri"/>
                <w:color w:val="000000" w:themeColor="text1"/>
                <w:sz w:val="24"/>
                <w:lang w:val="en-GB" w:eastAsia="en-GB"/>
              </w:rPr>
              <w:t>Basic UI that can be used to build functionality, provide a better proof of concept</w:t>
            </w:r>
          </w:p>
        </w:tc>
        <w:tc>
          <w:tcPr>
            <w:tcW w:w="1803" w:type="dxa"/>
            <w:vAlign w:val="center"/>
          </w:tcPr>
          <w:p w14:paraId="6A81FDD6" w14:textId="75448E17" w:rsidR="00C10F23" w:rsidRPr="009E0613" w:rsidRDefault="00C10F23" w:rsidP="00C10F23">
            <w:pPr>
              <w:spacing w:before="360"/>
              <w:jc w:val="left"/>
              <w:outlineLvl w:val="2"/>
              <w:rPr>
                <w:rFonts w:ascii="Calibri" w:hAnsi="Calibri" w:cs="Calibri"/>
                <w:b/>
                <w:bCs/>
                <w:color w:val="000000" w:themeColor="text1"/>
                <w:sz w:val="24"/>
                <w:lang w:val="en-GB" w:eastAsia="en-GB"/>
              </w:rPr>
            </w:pPr>
            <w:r w:rsidRPr="00C10F23">
              <w:rPr>
                <w:rFonts w:ascii="Calibri" w:hAnsi="Calibri" w:cs="Calibri"/>
                <w:color w:val="000000" w:themeColor="text1"/>
                <w:sz w:val="24"/>
                <w:lang w:val="en-GB" w:eastAsia="en-GB"/>
              </w:rPr>
              <w:t xml:space="preserve">Breakdown of major features into subtasks, </w:t>
            </w:r>
            <w:r w:rsidRPr="009E0613">
              <w:rPr>
                <w:rFonts w:ascii="Calibri" w:hAnsi="Calibri" w:cs="Calibri"/>
                <w:color w:val="000000" w:themeColor="text1"/>
                <w:sz w:val="24"/>
                <w:lang w:val="en-GB" w:eastAsia="en-GB"/>
              </w:rPr>
              <w:t>Criteria</w:t>
            </w:r>
            <w:r w:rsidRPr="00C10F23">
              <w:rPr>
                <w:rFonts w:ascii="Calibri" w:hAnsi="Calibri" w:cs="Calibri"/>
                <w:color w:val="000000" w:themeColor="text1"/>
                <w:sz w:val="24"/>
                <w:lang w:val="en-GB" w:eastAsia="en-GB"/>
              </w:rPr>
              <w:t xml:space="preserve"> for success, Further research</w:t>
            </w:r>
            <w:r w:rsidR="002A3DE5">
              <w:rPr>
                <w:rFonts w:ascii="Calibri" w:hAnsi="Calibri" w:cs="Calibri"/>
                <w:color w:val="000000" w:themeColor="text1"/>
                <w:sz w:val="24"/>
                <w:lang w:val="en-GB" w:eastAsia="en-GB"/>
              </w:rPr>
              <w:t xml:space="preserve">, workable project, workable front page, </w:t>
            </w:r>
            <w:r w:rsidR="002A3DE5" w:rsidRPr="00C10F23">
              <w:rPr>
                <w:rFonts w:ascii="Calibri" w:hAnsi="Calibri" w:cs="Calibri"/>
                <w:color w:val="000000" w:themeColor="text1"/>
                <w:sz w:val="24"/>
                <w:lang w:val="en-GB" w:eastAsia="en-GB"/>
              </w:rPr>
              <w:t>Plan of App flow, Functioning UI with minimal features</w:t>
            </w:r>
          </w:p>
        </w:tc>
        <w:tc>
          <w:tcPr>
            <w:tcW w:w="1804" w:type="dxa"/>
            <w:vAlign w:val="center"/>
          </w:tcPr>
          <w:p w14:paraId="17F3F960" w14:textId="49BE96E4" w:rsidR="00C10F23" w:rsidRPr="009E0613" w:rsidRDefault="00C10F23" w:rsidP="00C10F23">
            <w:pPr>
              <w:spacing w:before="360"/>
              <w:jc w:val="left"/>
              <w:outlineLvl w:val="2"/>
              <w:rPr>
                <w:rFonts w:ascii="Calibri" w:hAnsi="Calibri" w:cs="Calibri"/>
                <w:b/>
                <w:bCs/>
                <w:color w:val="000000" w:themeColor="text1"/>
                <w:sz w:val="24"/>
                <w:lang w:val="en-GB" w:eastAsia="en-GB"/>
              </w:rPr>
            </w:pPr>
            <w:r w:rsidRPr="00C10F23">
              <w:rPr>
                <w:rFonts w:ascii="Calibri" w:hAnsi="Calibri" w:cs="Calibri"/>
                <w:color w:val="000000" w:themeColor="text1"/>
                <w:sz w:val="24"/>
                <w:lang w:val="en-GB" w:eastAsia="en-GB"/>
              </w:rPr>
              <w:t xml:space="preserve">M(10), O(15), P(30) - </w:t>
            </w:r>
            <w:r w:rsidRPr="00C10F23">
              <w:rPr>
                <w:rFonts w:ascii="Calibri" w:hAnsi="Calibri" w:cs="Calibri"/>
                <w:b/>
                <w:bCs/>
                <w:color w:val="000000" w:themeColor="text1"/>
                <w:sz w:val="24"/>
                <w:lang w:val="en-GB" w:eastAsia="en-GB"/>
              </w:rPr>
              <w:t>16</w:t>
            </w:r>
          </w:p>
        </w:tc>
      </w:tr>
      <w:tr w:rsidR="002A3DE5" w:rsidRPr="009E0613" w14:paraId="2E1B41E0" w14:textId="77777777" w:rsidTr="00806D3E">
        <w:tc>
          <w:tcPr>
            <w:tcW w:w="1803" w:type="dxa"/>
            <w:vAlign w:val="center"/>
          </w:tcPr>
          <w:p w14:paraId="2D708F2E" w14:textId="1439442C" w:rsidR="002A3DE5" w:rsidRPr="009E0613" w:rsidRDefault="002A3DE5" w:rsidP="002A3DE5">
            <w:pPr>
              <w:spacing w:before="360"/>
              <w:jc w:val="left"/>
              <w:outlineLvl w:val="2"/>
              <w:rPr>
                <w:rFonts w:ascii="Calibri" w:hAnsi="Calibri" w:cs="Calibri"/>
                <w:b/>
                <w:bCs/>
                <w:color w:val="000000" w:themeColor="text1"/>
                <w:sz w:val="24"/>
                <w:lang w:val="en-GB" w:eastAsia="en-GB"/>
              </w:rPr>
            </w:pPr>
            <w:r w:rsidRPr="00C10F23">
              <w:rPr>
                <w:rFonts w:ascii="Calibri" w:hAnsi="Calibri" w:cs="Calibri"/>
                <w:color w:val="000000" w:themeColor="text1"/>
                <w:sz w:val="24"/>
                <w:lang w:val="en-GB" w:eastAsia="en-GB"/>
              </w:rPr>
              <w:lastRenderedPageBreak/>
              <w:t>5</w:t>
            </w:r>
            <w:r>
              <w:rPr>
                <w:rFonts w:ascii="Calibri" w:hAnsi="Calibri" w:cs="Calibri"/>
                <w:color w:val="000000" w:themeColor="text1"/>
                <w:sz w:val="24"/>
                <w:lang w:val="en-GB" w:eastAsia="en-GB"/>
              </w:rPr>
              <w:t>-6</w:t>
            </w:r>
            <w:r w:rsidRPr="00C10F23">
              <w:rPr>
                <w:rFonts w:ascii="Calibri" w:hAnsi="Calibri" w:cs="Calibri"/>
                <w:color w:val="000000" w:themeColor="text1"/>
                <w:sz w:val="24"/>
                <w:lang w:val="en-GB" w:eastAsia="en-GB"/>
              </w:rPr>
              <w:t xml:space="preserve"> (20/10 </w:t>
            </w:r>
            <w:r w:rsidR="00F50722">
              <w:rPr>
                <w:rFonts w:ascii="Calibri" w:hAnsi="Calibri" w:cs="Calibri"/>
                <w:color w:val="000000" w:themeColor="text1"/>
                <w:sz w:val="24"/>
                <w:lang w:val="en-GB" w:eastAsia="en-GB"/>
              </w:rPr>
              <w:t>–</w:t>
            </w:r>
            <w:r w:rsidRPr="00C10F23">
              <w:rPr>
                <w:rFonts w:ascii="Calibri" w:hAnsi="Calibri" w:cs="Calibri"/>
                <w:color w:val="000000" w:themeColor="text1"/>
                <w:sz w:val="24"/>
                <w:lang w:val="en-GB" w:eastAsia="en-GB"/>
              </w:rPr>
              <w:t xml:space="preserve"> </w:t>
            </w:r>
            <w:r w:rsidR="00F50722">
              <w:rPr>
                <w:rFonts w:ascii="Calibri" w:hAnsi="Calibri" w:cs="Calibri"/>
                <w:color w:val="000000" w:themeColor="text1"/>
                <w:sz w:val="24"/>
                <w:lang w:val="en-GB" w:eastAsia="en-GB"/>
              </w:rPr>
              <w:t>02/11</w:t>
            </w:r>
            <w:r w:rsidRPr="00C10F23">
              <w:rPr>
                <w:rFonts w:ascii="Calibri" w:hAnsi="Calibri" w:cs="Calibri"/>
                <w:color w:val="000000" w:themeColor="text1"/>
                <w:sz w:val="24"/>
                <w:lang w:val="en-GB" w:eastAsia="en-GB"/>
              </w:rPr>
              <w:t>)</w:t>
            </w:r>
          </w:p>
        </w:tc>
        <w:tc>
          <w:tcPr>
            <w:tcW w:w="1803" w:type="dxa"/>
            <w:vAlign w:val="center"/>
          </w:tcPr>
          <w:p w14:paraId="52319E11" w14:textId="528024AE" w:rsidR="002A3DE5" w:rsidRPr="009E0613" w:rsidRDefault="002A3DE5" w:rsidP="002A3DE5">
            <w:pPr>
              <w:spacing w:before="360"/>
              <w:jc w:val="left"/>
              <w:outlineLvl w:val="2"/>
              <w:rPr>
                <w:rFonts w:ascii="Calibri" w:hAnsi="Calibri" w:cs="Calibri"/>
                <w:b/>
                <w:bCs/>
                <w:color w:val="000000" w:themeColor="text1"/>
                <w:sz w:val="24"/>
                <w:lang w:val="en-GB" w:eastAsia="en-GB"/>
              </w:rPr>
            </w:pPr>
            <w:r w:rsidRPr="00C10F23">
              <w:rPr>
                <w:rFonts w:ascii="Calibri" w:hAnsi="Calibri" w:cs="Calibri"/>
                <w:color w:val="000000" w:themeColor="text1"/>
                <w:sz w:val="24"/>
                <w:lang w:val="en-GB" w:eastAsia="en-GB"/>
              </w:rPr>
              <w:t>Implementing GPS tracking and creating 'study spaces'</w:t>
            </w:r>
          </w:p>
        </w:tc>
        <w:tc>
          <w:tcPr>
            <w:tcW w:w="1803" w:type="dxa"/>
            <w:vAlign w:val="center"/>
          </w:tcPr>
          <w:p w14:paraId="5489E185" w14:textId="49E59918" w:rsidR="002A3DE5" w:rsidRPr="009E0613" w:rsidRDefault="002A3DE5" w:rsidP="002A3DE5">
            <w:pPr>
              <w:spacing w:before="360"/>
              <w:jc w:val="left"/>
              <w:outlineLvl w:val="2"/>
              <w:rPr>
                <w:rFonts w:ascii="Calibri" w:hAnsi="Calibri" w:cs="Calibri"/>
                <w:b/>
                <w:bCs/>
                <w:color w:val="000000" w:themeColor="text1"/>
                <w:sz w:val="24"/>
                <w:lang w:val="en-GB" w:eastAsia="en-GB"/>
              </w:rPr>
            </w:pPr>
            <w:r w:rsidRPr="00C10F23">
              <w:rPr>
                <w:rFonts w:ascii="Calibri" w:hAnsi="Calibri" w:cs="Calibri"/>
                <w:color w:val="000000" w:themeColor="text1"/>
                <w:sz w:val="24"/>
                <w:lang w:val="en-GB" w:eastAsia="en-GB"/>
              </w:rPr>
              <w:t xml:space="preserve">Tracking the user via GPS, recording specific </w:t>
            </w:r>
            <w:r w:rsidRPr="009E0613">
              <w:rPr>
                <w:rFonts w:ascii="Calibri" w:hAnsi="Calibri" w:cs="Calibri"/>
                <w:color w:val="000000" w:themeColor="text1"/>
                <w:sz w:val="24"/>
                <w:lang w:val="en-GB" w:eastAsia="en-GB"/>
              </w:rPr>
              <w:t>coordinates</w:t>
            </w:r>
            <w:r w:rsidRPr="00C10F23">
              <w:rPr>
                <w:rFonts w:ascii="Calibri" w:hAnsi="Calibri" w:cs="Calibri"/>
                <w:color w:val="000000" w:themeColor="text1"/>
                <w:sz w:val="24"/>
                <w:lang w:val="en-GB" w:eastAsia="en-GB"/>
              </w:rPr>
              <w:t>, recognising users within recorded 'study spaces'</w:t>
            </w:r>
            <w:r w:rsidR="00F50722">
              <w:rPr>
                <w:rFonts w:ascii="Calibri" w:hAnsi="Calibri" w:cs="Calibri"/>
                <w:color w:val="000000" w:themeColor="text1"/>
                <w:sz w:val="24"/>
                <w:lang w:val="en-GB" w:eastAsia="en-GB"/>
              </w:rPr>
              <w:t>, unit testing</w:t>
            </w:r>
          </w:p>
        </w:tc>
        <w:tc>
          <w:tcPr>
            <w:tcW w:w="1803" w:type="dxa"/>
            <w:vAlign w:val="center"/>
          </w:tcPr>
          <w:p w14:paraId="489D8202" w14:textId="30734890" w:rsidR="002A3DE5" w:rsidRPr="009E0613" w:rsidRDefault="002A3DE5" w:rsidP="002A3DE5">
            <w:pPr>
              <w:spacing w:before="360"/>
              <w:jc w:val="left"/>
              <w:outlineLvl w:val="2"/>
              <w:rPr>
                <w:rFonts w:ascii="Calibri" w:hAnsi="Calibri" w:cs="Calibri"/>
                <w:b/>
                <w:bCs/>
                <w:color w:val="000000" w:themeColor="text1"/>
                <w:sz w:val="24"/>
                <w:lang w:val="en-GB" w:eastAsia="en-GB"/>
              </w:rPr>
            </w:pPr>
            <w:r w:rsidRPr="00C10F23">
              <w:rPr>
                <w:rFonts w:ascii="Calibri" w:hAnsi="Calibri" w:cs="Calibri"/>
                <w:color w:val="000000" w:themeColor="text1"/>
                <w:sz w:val="24"/>
                <w:lang w:val="en-GB" w:eastAsia="en-GB"/>
              </w:rPr>
              <w:t>Allow users to be tracked using GPS and recognise 'study spaces'</w:t>
            </w:r>
          </w:p>
        </w:tc>
        <w:tc>
          <w:tcPr>
            <w:tcW w:w="1804" w:type="dxa"/>
            <w:vAlign w:val="center"/>
          </w:tcPr>
          <w:p w14:paraId="5D9166A2" w14:textId="6EABA955" w:rsidR="002A3DE5" w:rsidRPr="009E0613" w:rsidRDefault="002A3DE5" w:rsidP="002A3DE5">
            <w:pPr>
              <w:spacing w:before="360"/>
              <w:jc w:val="left"/>
              <w:outlineLvl w:val="2"/>
              <w:rPr>
                <w:rFonts w:ascii="Calibri" w:hAnsi="Calibri" w:cs="Calibri"/>
                <w:b/>
                <w:bCs/>
                <w:color w:val="000000" w:themeColor="text1"/>
                <w:sz w:val="24"/>
                <w:lang w:val="en-GB" w:eastAsia="en-GB"/>
              </w:rPr>
            </w:pPr>
            <w:r w:rsidRPr="00C10F23">
              <w:rPr>
                <w:rFonts w:ascii="Calibri" w:hAnsi="Calibri" w:cs="Calibri"/>
                <w:color w:val="000000" w:themeColor="text1"/>
                <w:sz w:val="24"/>
                <w:lang w:val="en-GB" w:eastAsia="en-GB"/>
              </w:rPr>
              <w:t xml:space="preserve">M(15), O(20), P(35) - </w:t>
            </w:r>
            <w:r w:rsidRPr="00C10F23">
              <w:rPr>
                <w:rFonts w:ascii="Calibri" w:hAnsi="Calibri" w:cs="Calibri"/>
                <w:b/>
                <w:bCs/>
                <w:color w:val="000000" w:themeColor="text1"/>
                <w:sz w:val="24"/>
                <w:lang w:val="en-GB" w:eastAsia="en-GB"/>
              </w:rPr>
              <w:t>22</w:t>
            </w:r>
          </w:p>
        </w:tc>
      </w:tr>
      <w:tr w:rsidR="002A3DE5" w:rsidRPr="009E0613" w14:paraId="251F8F13" w14:textId="77777777" w:rsidTr="00D27B71">
        <w:tc>
          <w:tcPr>
            <w:tcW w:w="1803" w:type="dxa"/>
            <w:vAlign w:val="center"/>
          </w:tcPr>
          <w:p w14:paraId="66BAECDD" w14:textId="7A35526A" w:rsidR="002A3DE5" w:rsidRPr="009E0613" w:rsidRDefault="002A3DE5" w:rsidP="002A3DE5">
            <w:pPr>
              <w:spacing w:before="360"/>
              <w:jc w:val="left"/>
              <w:outlineLvl w:val="2"/>
              <w:rPr>
                <w:rFonts w:ascii="Calibri" w:hAnsi="Calibri" w:cs="Calibri"/>
                <w:b/>
                <w:bCs/>
                <w:color w:val="000000" w:themeColor="text1"/>
                <w:sz w:val="24"/>
                <w:lang w:val="en-GB" w:eastAsia="en-GB"/>
              </w:rPr>
            </w:pPr>
            <w:r w:rsidRPr="00C10F23">
              <w:rPr>
                <w:rFonts w:ascii="Calibri" w:hAnsi="Calibri" w:cs="Calibri"/>
                <w:color w:val="000000" w:themeColor="text1"/>
                <w:sz w:val="24"/>
                <w:lang w:val="en-GB" w:eastAsia="en-GB"/>
              </w:rPr>
              <w:t>7 (</w:t>
            </w:r>
            <w:r w:rsidR="00F50722">
              <w:rPr>
                <w:rFonts w:ascii="Calibri" w:hAnsi="Calibri" w:cs="Calibri"/>
                <w:color w:val="000000" w:themeColor="text1"/>
                <w:sz w:val="24"/>
                <w:lang w:val="en-GB" w:eastAsia="en-GB"/>
              </w:rPr>
              <w:t>03</w:t>
            </w:r>
            <w:r w:rsidRPr="00C10F23">
              <w:rPr>
                <w:rFonts w:ascii="Calibri" w:hAnsi="Calibri" w:cs="Calibri"/>
                <w:color w:val="000000" w:themeColor="text1"/>
                <w:sz w:val="24"/>
                <w:lang w:val="en-GB" w:eastAsia="en-GB"/>
              </w:rPr>
              <w:t>/1</w:t>
            </w:r>
            <w:r w:rsidR="00F50722">
              <w:rPr>
                <w:rFonts w:ascii="Calibri" w:hAnsi="Calibri" w:cs="Calibri"/>
                <w:color w:val="000000" w:themeColor="text1"/>
                <w:sz w:val="24"/>
                <w:lang w:val="en-GB" w:eastAsia="en-GB"/>
              </w:rPr>
              <w:t>1</w:t>
            </w:r>
            <w:r w:rsidRPr="00C10F23">
              <w:rPr>
                <w:rFonts w:ascii="Calibri" w:hAnsi="Calibri" w:cs="Calibri"/>
                <w:color w:val="000000" w:themeColor="text1"/>
                <w:sz w:val="24"/>
                <w:lang w:val="en-GB" w:eastAsia="en-GB"/>
              </w:rPr>
              <w:t xml:space="preserve"> - 09/11)</w:t>
            </w:r>
          </w:p>
        </w:tc>
        <w:tc>
          <w:tcPr>
            <w:tcW w:w="1803" w:type="dxa"/>
            <w:vAlign w:val="center"/>
          </w:tcPr>
          <w:p w14:paraId="2C1DC6DC" w14:textId="50B64D05" w:rsidR="002A3DE5" w:rsidRPr="009E0613" w:rsidRDefault="002A3DE5" w:rsidP="002A3DE5">
            <w:pPr>
              <w:spacing w:before="360"/>
              <w:jc w:val="left"/>
              <w:outlineLvl w:val="2"/>
              <w:rPr>
                <w:rFonts w:ascii="Calibri" w:hAnsi="Calibri" w:cs="Calibri"/>
                <w:b/>
                <w:bCs/>
                <w:color w:val="000000" w:themeColor="text1"/>
                <w:sz w:val="24"/>
                <w:lang w:val="en-GB" w:eastAsia="en-GB"/>
              </w:rPr>
            </w:pPr>
            <w:r w:rsidRPr="00C10F23">
              <w:rPr>
                <w:rFonts w:ascii="Calibri" w:hAnsi="Calibri" w:cs="Calibri"/>
                <w:color w:val="000000" w:themeColor="text1"/>
                <w:sz w:val="24"/>
                <w:lang w:val="en-GB" w:eastAsia="en-GB"/>
              </w:rPr>
              <w:t>Implement user accounts</w:t>
            </w:r>
          </w:p>
        </w:tc>
        <w:tc>
          <w:tcPr>
            <w:tcW w:w="1803" w:type="dxa"/>
            <w:vAlign w:val="center"/>
          </w:tcPr>
          <w:p w14:paraId="0D62A0F8" w14:textId="3AEEEEBD" w:rsidR="002A3DE5" w:rsidRPr="009E0613" w:rsidRDefault="002A3DE5" w:rsidP="002A3DE5">
            <w:pPr>
              <w:spacing w:before="360"/>
              <w:jc w:val="left"/>
              <w:outlineLvl w:val="2"/>
              <w:rPr>
                <w:rFonts w:ascii="Calibri" w:hAnsi="Calibri" w:cs="Calibri"/>
                <w:b/>
                <w:bCs/>
                <w:color w:val="000000" w:themeColor="text1"/>
                <w:sz w:val="24"/>
                <w:lang w:val="en-GB" w:eastAsia="en-GB"/>
              </w:rPr>
            </w:pPr>
            <w:r w:rsidRPr="00C10F23">
              <w:rPr>
                <w:rFonts w:ascii="Calibri" w:hAnsi="Calibri" w:cs="Calibri"/>
                <w:color w:val="000000" w:themeColor="text1"/>
                <w:sz w:val="24"/>
                <w:lang w:val="en-GB" w:eastAsia="en-GB"/>
              </w:rPr>
              <w:t xml:space="preserve">Create user accounts, </w:t>
            </w:r>
            <w:r w:rsidRPr="009E0613">
              <w:rPr>
                <w:rFonts w:ascii="Calibri" w:hAnsi="Calibri" w:cs="Calibri"/>
                <w:color w:val="000000" w:themeColor="text1"/>
                <w:sz w:val="24"/>
                <w:lang w:val="en-GB" w:eastAsia="en-GB"/>
              </w:rPr>
              <w:t>associate</w:t>
            </w:r>
            <w:r w:rsidRPr="00C10F23">
              <w:rPr>
                <w:rFonts w:ascii="Calibri" w:hAnsi="Calibri" w:cs="Calibri"/>
                <w:color w:val="000000" w:themeColor="text1"/>
                <w:sz w:val="24"/>
                <w:lang w:val="en-GB" w:eastAsia="en-GB"/>
              </w:rPr>
              <w:t xml:space="preserve"> saved 'study spaces' with users, securely store sensitive information</w:t>
            </w:r>
            <w:r w:rsidR="00F50722">
              <w:rPr>
                <w:rFonts w:ascii="Calibri" w:hAnsi="Calibri" w:cs="Calibri"/>
                <w:color w:val="000000" w:themeColor="text1"/>
                <w:sz w:val="24"/>
                <w:lang w:val="en-GB" w:eastAsia="en-GB"/>
              </w:rPr>
              <w:t>, unit testing</w:t>
            </w:r>
          </w:p>
        </w:tc>
        <w:tc>
          <w:tcPr>
            <w:tcW w:w="1803" w:type="dxa"/>
            <w:vAlign w:val="center"/>
          </w:tcPr>
          <w:p w14:paraId="1BC602AB" w14:textId="725A00EA" w:rsidR="002A3DE5" w:rsidRPr="009E0613" w:rsidRDefault="002A3DE5" w:rsidP="002A3DE5">
            <w:pPr>
              <w:spacing w:before="360"/>
              <w:jc w:val="left"/>
              <w:outlineLvl w:val="2"/>
              <w:rPr>
                <w:rFonts w:ascii="Calibri" w:hAnsi="Calibri" w:cs="Calibri"/>
                <w:b/>
                <w:bCs/>
                <w:color w:val="000000" w:themeColor="text1"/>
                <w:sz w:val="24"/>
                <w:lang w:val="en-GB" w:eastAsia="en-GB"/>
              </w:rPr>
            </w:pPr>
            <w:r w:rsidRPr="00C10F23">
              <w:rPr>
                <w:rFonts w:ascii="Calibri" w:hAnsi="Calibri" w:cs="Calibri"/>
                <w:color w:val="000000" w:themeColor="text1"/>
                <w:sz w:val="24"/>
                <w:lang w:val="en-GB" w:eastAsia="en-GB"/>
              </w:rPr>
              <w:t>Secure general user accounts</w:t>
            </w:r>
          </w:p>
        </w:tc>
        <w:tc>
          <w:tcPr>
            <w:tcW w:w="1804" w:type="dxa"/>
            <w:vAlign w:val="center"/>
          </w:tcPr>
          <w:p w14:paraId="166112EB" w14:textId="594ACFE5" w:rsidR="002A3DE5" w:rsidRPr="009E0613" w:rsidRDefault="002A3DE5" w:rsidP="002A3DE5">
            <w:pPr>
              <w:spacing w:before="360"/>
              <w:jc w:val="left"/>
              <w:outlineLvl w:val="2"/>
              <w:rPr>
                <w:rFonts w:ascii="Calibri" w:hAnsi="Calibri" w:cs="Calibri"/>
                <w:b/>
                <w:bCs/>
                <w:color w:val="000000" w:themeColor="text1"/>
                <w:sz w:val="24"/>
                <w:lang w:val="en-GB" w:eastAsia="en-GB"/>
              </w:rPr>
            </w:pPr>
            <w:r w:rsidRPr="00C10F23">
              <w:rPr>
                <w:rFonts w:ascii="Calibri" w:hAnsi="Calibri" w:cs="Calibri"/>
                <w:color w:val="000000" w:themeColor="text1"/>
                <w:sz w:val="24"/>
                <w:lang w:val="en-GB" w:eastAsia="en-GB"/>
              </w:rPr>
              <w:t xml:space="preserve">M(8), O(10), P(15) - </w:t>
            </w:r>
            <w:r w:rsidRPr="00C10F23">
              <w:rPr>
                <w:rFonts w:ascii="Calibri" w:hAnsi="Calibri" w:cs="Calibri"/>
                <w:b/>
                <w:bCs/>
                <w:color w:val="000000" w:themeColor="text1"/>
                <w:sz w:val="24"/>
                <w:lang w:val="en-GB" w:eastAsia="en-GB"/>
              </w:rPr>
              <w:t>10</w:t>
            </w:r>
          </w:p>
        </w:tc>
      </w:tr>
      <w:tr w:rsidR="002A3DE5" w:rsidRPr="009E0613" w14:paraId="41F1777F" w14:textId="77777777" w:rsidTr="009A7068">
        <w:tc>
          <w:tcPr>
            <w:tcW w:w="1803" w:type="dxa"/>
            <w:vAlign w:val="center"/>
          </w:tcPr>
          <w:p w14:paraId="46C08D3D" w14:textId="40D25B61" w:rsidR="002A3DE5" w:rsidRPr="009E0613" w:rsidRDefault="002A3DE5" w:rsidP="002A3DE5">
            <w:pPr>
              <w:spacing w:before="360"/>
              <w:jc w:val="left"/>
              <w:outlineLvl w:val="2"/>
              <w:rPr>
                <w:rFonts w:ascii="Calibri" w:hAnsi="Calibri" w:cs="Calibri"/>
                <w:b/>
                <w:bCs/>
                <w:color w:val="000000" w:themeColor="text1"/>
                <w:sz w:val="24"/>
                <w:lang w:val="en-GB" w:eastAsia="en-GB"/>
              </w:rPr>
            </w:pPr>
            <w:r w:rsidRPr="00C10F23">
              <w:rPr>
                <w:rFonts w:ascii="Calibri" w:hAnsi="Calibri" w:cs="Calibri"/>
                <w:color w:val="000000" w:themeColor="text1"/>
                <w:sz w:val="24"/>
                <w:lang w:val="en-GB" w:eastAsia="en-GB"/>
              </w:rPr>
              <w:t>8 (10/11 - 16/11)</w:t>
            </w:r>
          </w:p>
        </w:tc>
        <w:tc>
          <w:tcPr>
            <w:tcW w:w="1803" w:type="dxa"/>
            <w:vAlign w:val="center"/>
          </w:tcPr>
          <w:p w14:paraId="63F745FC" w14:textId="2617B414" w:rsidR="002A3DE5" w:rsidRPr="009E0613" w:rsidRDefault="002A3DE5" w:rsidP="002A3DE5">
            <w:pPr>
              <w:spacing w:before="360"/>
              <w:jc w:val="left"/>
              <w:outlineLvl w:val="2"/>
              <w:rPr>
                <w:rFonts w:ascii="Calibri" w:hAnsi="Calibri" w:cs="Calibri"/>
                <w:b/>
                <w:bCs/>
                <w:color w:val="000000" w:themeColor="text1"/>
                <w:sz w:val="24"/>
                <w:lang w:val="en-GB" w:eastAsia="en-GB"/>
              </w:rPr>
            </w:pPr>
            <w:r w:rsidRPr="00C10F23">
              <w:rPr>
                <w:rFonts w:ascii="Calibri" w:hAnsi="Calibri" w:cs="Calibri"/>
                <w:color w:val="000000" w:themeColor="text1"/>
                <w:sz w:val="24"/>
                <w:lang w:val="en-GB" w:eastAsia="en-GB"/>
              </w:rPr>
              <w:t>Implement basic planner feature</w:t>
            </w:r>
          </w:p>
        </w:tc>
        <w:tc>
          <w:tcPr>
            <w:tcW w:w="1803" w:type="dxa"/>
            <w:vAlign w:val="center"/>
          </w:tcPr>
          <w:p w14:paraId="2044B2CF" w14:textId="610A795B" w:rsidR="002A3DE5" w:rsidRPr="009E0613" w:rsidRDefault="002A3DE5" w:rsidP="002A3DE5">
            <w:pPr>
              <w:spacing w:before="360"/>
              <w:jc w:val="left"/>
              <w:outlineLvl w:val="2"/>
              <w:rPr>
                <w:rFonts w:ascii="Calibri" w:hAnsi="Calibri" w:cs="Calibri"/>
                <w:b/>
                <w:bCs/>
                <w:color w:val="000000" w:themeColor="text1"/>
                <w:sz w:val="24"/>
                <w:lang w:val="en-GB" w:eastAsia="en-GB"/>
              </w:rPr>
            </w:pPr>
            <w:r w:rsidRPr="009E0613">
              <w:rPr>
                <w:rFonts w:ascii="Calibri" w:hAnsi="Calibri" w:cs="Calibri"/>
                <w:color w:val="000000" w:themeColor="text1"/>
                <w:sz w:val="24"/>
                <w:lang w:val="en-GB" w:eastAsia="en-GB"/>
              </w:rPr>
              <w:t>Calendar</w:t>
            </w:r>
            <w:r w:rsidRPr="00C10F23">
              <w:rPr>
                <w:rFonts w:ascii="Calibri" w:hAnsi="Calibri" w:cs="Calibri"/>
                <w:color w:val="000000" w:themeColor="text1"/>
                <w:sz w:val="24"/>
                <w:lang w:val="en-GB" w:eastAsia="en-GB"/>
              </w:rPr>
              <w:t xml:space="preserve"> view, Task view, Event view, Sync with existing Calanders, </w:t>
            </w:r>
            <w:r w:rsidRPr="009E0613">
              <w:rPr>
                <w:rFonts w:ascii="Calibri" w:hAnsi="Calibri" w:cs="Calibri"/>
                <w:color w:val="000000" w:themeColor="text1"/>
                <w:sz w:val="24"/>
                <w:lang w:val="en-GB" w:eastAsia="en-GB"/>
              </w:rPr>
              <w:t>Categories</w:t>
            </w:r>
            <w:r w:rsidRPr="00C10F23">
              <w:rPr>
                <w:rFonts w:ascii="Calibri" w:hAnsi="Calibri" w:cs="Calibri"/>
                <w:color w:val="000000" w:themeColor="text1"/>
                <w:sz w:val="24"/>
                <w:lang w:val="en-GB" w:eastAsia="en-GB"/>
              </w:rPr>
              <w:t>, Manual entries</w:t>
            </w:r>
            <w:r w:rsidR="00F50722">
              <w:rPr>
                <w:rFonts w:ascii="Calibri" w:hAnsi="Calibri" w:cs="Calibri"/>
                <w:color w:val="000000" w:themeColor="text1"/>
                <w:sz w:val="24"/>
                <w:lang w:val="en-GB" w:eastAsia="en-GB"/>
              </w:rPr>
              <w:t>, unit testing</w:t>
            </w:r>
          </w:p>
        </w:tc>
        <w:tc>
          <w:tcPr>
            <w:tcW w:w="1803" w:type="dxa"/>
            <w:vAlign w:val="center"/>
          </w:tcPr>
          <w:p w14:paraId="068C7603" w14:textId="5E281323" w:rsidR="002A3DE5" w:rsidRPr="009E0613" w:rsidRDefault="002A3DE5" w:rsidP="002A3DE5">
            <w:pPr>
              <w:spacing w:before="360"/>
              <w:jc w:val="left"/>
              <w:outlineLvl w:val="2"/>
              <w:rPr>
                <w:rFonts w:ascii="Calibri" w:hAnsi="Calibri" w:cs="Calibri"/>
                <w:b/>
                <w:bCs/>
                <w:color w:val="000000" w:themeColor="text1"/>
                <w:sz w:val="24"/>
                <w:lang w:val="en-GB" w:eastAsia="en-GB"/>
              </w:rPr>
            </w:pPr>
            <w:r w:rsidRPr="00C10F23">
              <w:rPr>
                <w:rFonts w:ascii="Calibri" w:hAnsi="Calibri" w:cs="Calibri"/>
                <w:color w:val="000000" w:themeColor="text1"/>
                <w:sz w:val="24"/>
                <w:lang w:val="en-GB" w:eastAsia="en-GB"/>
              </w:rPr>
              <w:t xml:space="preserve">Create a simple to use drag and drop </w:t>
            </w:r>
            <w:r w:rsidRPr="009E0613">
              <w:rPr>
                <w:rFonts w:ascii="Calibri" w:hAnsi="Calibri" w:cs="Calibri"/>
                <w:color w:val="000000" w:themeColor="text1"/>
                <w:sz w:val="24"/>
                <w:lang w:val="en-GB" w:eastAsia="en-GB"/>
              </w:rPr>
              <w:t>calendar</w:t>
            </w:r>
          </w:p>
        </w:tc>
        <w:tc>
          <w:tcPr>
            <w:tcW w:w="1804" w:type="dxa"/>
            <w:vAlign w:val="center"/>
          </w:tcPr>
          <w:p w14:paraId="5597F727" w14:textId="5104D948" w:rsidR="002A3DE5" w:rsidRPr="009E0613" w:rsidRDefault="002A3DE5" w:rsidP="002A3DE5">
            <w:pPr>
              <w:spacing w:before="360"/>
              <w:jc w:val="left"/>
              <w:outlineLvl w:val="2"/>
              <w:rPr>
                <w:rFonts w:ascii="Calibri" w:hAnsi="Calibri" w:cs="Calibri"/>
                <w:b/>
                <w:bCs/>
                <w:color w:val="000000" w:themeColor="text1"/>
                <w:sz w:val="24"/>
                <w:lang w:val="en-GB" w:eastAsia="en-GB"/>
              </w:rPr>
            </w:pPr>
            <w:r w:rsidRPr="00C10F23">
              <w:rPr>
                <w:rFonts w:ascii="Calibri" w:hAnsi="Calibri" w:cs="Calibri"/>
                <w:color w:val="000000" w:themeColor="text1"/>
                <w:sz w:val="24"/>
                <w:lang w:val="en-GB" w:eastAsia="en-GB"/>
              </w:rPr>
              <w:t xml:space="preserve">M(8), O(10), P(15) - </w:t>
            </w:r>
            <w:r w:rsidRPr="00C10F23">
              <w:rPr>
                <w:rFonts w:ascii="Calibri" w:hAnsi="Calibri" w:cs="Calibri"/>
                <w:b/>
                <w:bCs/>
                <w:color w:val="000000" w:themeColor="text1"/>
                <w:sz w:val="24"/>
                <w:lang w:val="en-GB" w:eastAsia="en-GB"/>
              </w:rPr>
              <w:t>10</w:t>
            </w:r>
          </w:p>
        </w:tc>
      </w:tr>
      <w:tr w:rsidR="00C10F23" w:rsidRPr="009E0613" w14:paraId="4E5E42EF" w14:textId="77777777" w:rsidTr="00A05C93">
        <w:tc>
          <w:tcPr>
            <w:tcW w:w="1803" w:type="dxa"/>
            <w:vAlign w:val="center"/>
          </w:tcPr>
          <w:p w14:paraId="6782254A" w14:textId="1C21DA36" w:rsidR="00C10F23" w:rsidRPr="009E0613" w:rsidRDefault="00C10F23" w:rsidP="00C10F23">
            <w:pPr>
              <w:spacing w:before="360"/>
              <w:jc w:val="left"/>
              <w:outlineLvl w:val="2"/>
              <w:rPr>
                <w:rFonts w:ascii="Calibri" w:hAnsi="Calibri" w:cs="Calibri"/>
                <w:b/>
                <w:bCs/>
                <w:color w:val="000000" w:themeColor="text1"/>
                <w:sz w:val="24"/>
                <w:lang w:val="en-GB" w:eastAsia="en-GB"/>
              </w:rPr>
            </w:pPr>
            <w:r w:rsidRPr="00C10F23">
              <w:rPr>
                <w:rFonts w:ascii="Calibri" w:hAnsi="Calibri" w:cs="Calibri"/>
                <w:color w:val="000000" w:themeColor="text1"/>
                <w:sz w:val="24"/>
                <w:lang w:val="en-GB" w:eastAsia="en-GB"/>
              </w:rPr>
              <w:t>9 (17/11 - 23/11)</w:t>
            </w:r>
          </w:p>
        </w:tc>
        <w:tc>
          <w:tcPr>
            <w:tcW w:w="1803" w:type="dxa"/>
            <w:vAlign w:val="center"/>
          </w:tcPr>
          <w:p w14:paraId="06DD8624" w14:textId="79AD0C66" w:rsidR="00C10F23" w:rsidRPr="009E0613" w:rsidRDefault="002A3DE5" w:rsidP="00C10F23">
            <w:pPr>
              <w:spacing w:before="360"/>
              <w:jc w:val="left"/>
              <w:outlineLvl w:val="2"/>
              <w:rPr>
                <w:rFonts w:ascii="Calibri" w:hAnsi="Calibri" w:cs="Calibri"/>
                <w:b/>
                <w:bCs/>
                <w:color w:val="000000" w:themeColor="text1"/>
                <w:sz w:val="24"/>
                <w:lang w:val="en-GB" w:eastAsia="en-GB"/>
              </w:rPr>
            </w:pPr>
            <w:r>
              <w:rPr>
                <w:rFonts w:ascii="Calibri" w:hAnsi="Calibri" w:cs="Calibri"/>
                <w:color w:val="000000" w:themeColor="text1"/>
                <w:sz w:val="24"/>
                <w:lang w:val="en-GB" w:eastAsia="en-GB"/>
              </w:rPr>
              <w:t>Testing and debugging</w:t>
            </w:r>
          </w:p>
        </w:tc>
        <w:tc>
          <w:tcPr>
            <w:tcW w:w="1803" w:type="dxa"/>
            <w:vAlign w:val="center"/>
          </w:tcPr>
          <w:p w14:paraId="7B6FC906" w14:textId="6403F3A8" w:rsidR="00C10F23" w:rsidRPr="009E0613" w:rsidRDefault="002A3DE5" w:rsidP="00C10F23">
            <w:pPr>
              <w:spacing w:before="360"/>
              <w:jc w:val="left"/>
              <w:outlineLvl w:val="2"/>
              <w:rPr>
                <w:rFonts w:ascii="Calibri" w:hAnsi="Calibri" w:cs="Calibri"/>
                <w:b/>
                <w:bCs/>
                <w:color w:val="000000" w:themeColor="text1"/>
                <w:sz w:val="24"/>
                <w:lang w:val="en-GB" w:eastAsia="en-GB"/>
              </w:rPr>
            </w:pPr>
            <w:r>
              <w:rPr>
                <w:rFonts w:ascii="Calibri" w:hAnsi="Calibri" w:cs="Calibri"/>
                <w:color w:val="000000" w:themeColor="text1"/>
                <w:sz w:val="24"/>
                <w:lang w:val="en-GB" w:eastAsia="en-GB"/>
              </w:rPr>
              <w:t xml:space="preserve">All code is fully </w:t>
            </w:r>
            <w:r w:rsidR="00F50722">
              <w:rPr>
                <w:rFonts w:ascii="Calibri" w:hAnsi="Calibri" w:cs="Calibri"/>
                <w:color w:val="000000" w:themeColor="text1"/>
                <w:sz w:val="24"/>
                <w:lang w:val="en-GB" w:eastAsia="en-GB"/>
              </w:rPr>
              <w:t>tested and debugged, Security testing, system testing, functional testing</w:t>
            </w:r>
          </w:p>
        </w:tc>
        <w:tc>
          <w:tcPr>
            <w:tcW w:w="1803" w:type="dxa"/>
            <w:vAlign w:val="center"/>
          </w:tcPr>
          <w:p w14:paraId="0A7FE2FE" w14:textId="41C5FD6D" w:rsidR="00C10F23" w:rsidRPr="009E0613" w:rsidRDefault="00F50722" w:rsidP="00C10F23">
            <w:pPr>
              <w:spacing w:before="360"/>
              <w:jc w:val="left"/>
              <w:outlineLvl w:val="2"/>
              <w:rPr>
                <w:rFonts w:ascii="Calibri" w:hAnsi="Calibri" w:cs="Calibri"/>
                <w:b/>
                <w:bCs/>
                <w:color w:val="000000" w:themeColor="text1"/>
                <w:sz w:val="24"/>
                <w:lang w:val="en-GB" w:eastAsia="en-GB"/>
              </w:rPr>
            </w:pPr>
            <w:r>
              <w:rPr>
                <w:rFonts w:ascii="Calibri" w:hAnsi="Calibri" w:cs="Calibri"/>
                <w:color w:val="000000" w:themeColor="text1"/>
                <w:sz w:val="24"/>
                <w:lang w:val="en-GB" w:eastAsia="en-GB"/>
              </w:rPr>
              <w:t>Stable version of all working code</w:t>
            </w:r>
          </w:p>
        </w:tc>
        <w:tc>
          <w:tcPr>
            <w:tcW w:w="1804" w:type="dxa"/>
            <w:vAlign w:val="center"/>
          </w:tcPr>
          <w:p w14:paraId="6733EED5" w14:textId="47849E53" w:rsidR="00C10F23" w:rsidRPr="009E0613" w:rsidRDefault="00C10F23" w:rsidP="00C10F23">
            <w:pPr>
              <w:spacing w:before="360"/>
              <w:jc w:val="left"/>
              <w:outlineLvl w:val="2"/>
              <w:rPr>
                <w:rFonts w:ascii="Calibri" w:hAnsi="Calibri" w:cs="Calibri"/>
                <w:b/>
                <w:bCs/>
                <w:color w:val="000000" w:themeColor="text1"/>
                <w:sz w:val="24"/>
                <w:lang w:val="en-GB" w:eastAsia="en-GB"/>
              </w:rPr>
            </w:pPr>
            <w:r w:rsidRPr="00C10F23">
              <w:rPr>
                <w:rFonts w:ascii="Calibri" w:hAnsi="Calibri" w:cs="Calibri"/>
                <w:color w:val="000000" w:themeColor="text1"/>
                <w:sz w:val="24"/>
                <w:lang w:val="en-GB" w:eastAsia="en-GB"/>
              </w:rPr>
              <w:t xml:space="preserve">M(8), O(10), P(15) - </w:t>
            </w:r>
            <w:r w:rsidRPr="00C10F23">
              <w:rPr>
                <w:rFonts w:ascii="Calibri" w:hAnsi="Calibri" w:cs="Calibri"/>
                <w:b/>
                <w:bCs/>
                <w:color w:val="000000" w:themeColor="text1"/>
                <w:sz w:val="24"/>
                <w:lang w:val="en-GB" w:eastAsia="en-GB"/>
              </w:rPr>
              <w:t>10</w:t>
            </w:r>
          </w:p>
        </w:tc>
      </w:tr>
      <w:tr w:rsidR="00C10F23" w:rsidRPr="009E0613" w14:paraId="4C95A0B3" w14:textId="77777777" w:rsidTr="006A78D8">
        <w:tc>
          <w:tcPr>
            <w:tcW w:w="1803" w:type="dxa"/>
            <w:vAlign w:val="center"/>
          </w:tcPr>
          <w:p w14:paraId="113AB7B3" w14:textId="4E8B8773" w:rsidR="00C10F23" w:rsidRPr="009E0613" w:rsidRDefault="00C10F23" w:rsidP="00C10F23">
            <w:pPr>
              <w:spacing w:before="360"/>
              <w:jc w:val="left"/>
              <w:outlineLvl w:val="2"/>
              <w:rPr>
                <w:rFonts w:ascii="Calibri" w:hAnsi="Calibri" w:cs="Calibri"/>
                <w:b/>
                <w:bCs/>
                <w:color w:val="000000" w:themeColor="text1"/>
                <w:sz w:val="24"/>
                <w:lang w:val="en-GB" w:eastAsia="en-GB"/>
              </w:rPr>
            </w:pPr>
            <w:r w:rsidRPr="00C10F23">
              <w:rPr>
                <w:rFonts w:ascii="Calibri" w:hAnsi="Calibri" w:cs="Calibri"/>
                <w:color w:val="000000" w:themeColor="text1"/>
                <w:sz w:val="24"/>
                <w:lang w:val="en-GB" w:eastAsia="en-GB"/>
              </w:rPr>
              <w:t xml:space="preserve">10-11 (24/11 - </w:t>
            </w:r>
            <w:r w:rsidR="000609D5">
              <w:rPr>
                <w:rFonts w:ascii="Calibri" w:hAnsi="Calibri" w:cs="Calibri"/>
                <w:color w:val="000000" w:themeColor="text1"/>
                <w:sz w:val="24"/>
                <w:lang w:val="en-GB" w:eastAsia="en-GB"/>
              </w:rPr>
              <w:t>07</w:t>
            </w:r>
            <w:r w:rsidRPr="00C10F23">
              <w:rPr>
                <w:rFonts w:ascii="Calibri" w:hAnsi="Calibri" w:cs="Calibri"/>
                <w:color w:val="000000" w:themeColor="text1"/>
                <w:sz w:val="24"/>
                <w:lang w:val="en-GB" w:eastAsia="en-GB"/>
              </w:rPr>
              <w:t>/1</w:t>
            </w:r>
            <w:r w:rsidR="000609D5">
              <w:rPr>
                <w:rFonts w:ascii="Calibri" w:hAnsi="Calibri" w:cs="Calibri"/>
                <w:color w:val="000000" w:themeColor="text1"/>
                <w:sz w:val="24"/>
                <w:lang w:val="en-GB" w:eastAsia="en-GB"/>
              </w:rPr>
              <w:t>2</w:t>
            </w:r>
            <w:r w:rsidRPr="00C10F23">
              <w:rPr>
                <w:rFonts w:ascii="Calibri" w:hAnsi="Calibri" w:cs="Calibri"/>
                <w:color w:val="000000" w:themeColor="text1"/>
                <w:sz w:val="24"/>
                <w:lang w:val="en-GB" w:eastAsia="en-GB"/>
              </w:rPr>
              <w:t>)</w:t>
            </w:r>
          </w:p>
        </w:tc>
        <w:tc>
          <w:tcPr>
            <w:tcW w:w="1803" w:type="dxa"/>
            <w:vAlign w:val="center"/>
          </w:tcPr>
          <w:p w14:paraId="14A5FE95" w14:textId="1C5EB2DA" w:rsidR="00C10F23" w:rsidRPr="009E0613" w:rsidRDefault="00C10F23" w:rsidP="00C10F23">
            <w:pPr>
              <w:spacing w:before="360"/>
              <w:jc w:val="left"/>
              <w:outlineLvl w:val="2"/>
              <w:rPr>
                <w:rFonts w:ascii="Calibri" w:hAnsi="Calibri" w:cs="Calibri"/>
                <w:b/>
                <w:bCs/>
                <w:color w:val="000000" w:themeColor="text1"/>
                <w:sz w:val="24"/>
                <w:lang w:val="en-GB" w:eastAsia="en-GB"/>
              </w:rPr>
            </w:pPr>
            <w:r w:rsidRPr="00C10F23">
              <w:rPr>
                <w:rFonts w:ascii="Calibri" w:hAnsi="Calibri" w:cs="Calibri"/>
                <w:color w:val="000000" w:themeColor="text1"/>
                <w:sz w:val="24"/>
                <w:lang w:val="en-GB" w:eastAsia="en-GB"/>
              </w:rPr>
              <w:t xml:space="preserve">Prepare for interim report </w:t>
            </w:r>
            <w:r w:rsidRPr="00C10F23">
              <w:rPr>
                <w:rFonts w:ascii="Calibri" w:hAnsi="Calibri" w:cs="Calibri"/>
                <w:color w:val="000000" w:themeColor="text1"/>
                <w:sz w:val="24"/>
                <w:lang w:val="en-GB" w:eastAsia="en-GB"/>
              </w:rPr>
              <w:lastRenderedPageBreak/>
              <w:t>and presentation</w:t>
            </w:r>
          </w:p>
        </w:tc>
        <w:tc>
          <w:tcPr>
            <w:tcW w:w="1803" w:type="dxa"/>
            <w:vAlign w:val="center"/>
          </w:tcPr>
          <w:p w14:paraId="3F246894" w14:textId="78001B66" w:rsidR="00C10F23" w:rsidRPr="009E0613" w:rsidRDefault="00C10F23" w:rsidP="00C10F23">
            <w:pPr>
              <w:spacing w:before="360"/>
              <w:jc w:val="left"/>
              <w:outlineLvl w:val="2"/>
              <w:rPr>
                <w:rFonts w:ascii="Calibri" w:hAnsi="Calibri" w:cs="Calibri"/>
                <w:b/>
                <w:bCs/>
                <w:color w:val="000000" w:themeColor="text1"/>
                <w:sz w:val="24"/>
                <w:lang w:val="en-GB" w:eastAsia="en-GB"/>
              </w:rPr>
            </w:pPr>
            <w:r w:rsidRPr="00C10F23">
              <w:rPr>
                <w:rFonts w:ascii="Calibri" w:hAnsi="Calibri" w:cs="Calibri"/>
                <w:color w:val="000000" w:themeColor="text1"/>
                <w:sz w:val="24"/>
                <w:lang w:val="en-GB" w:eastAsia="en-GB"/>
              </w:rPr>
              <w:lastRenderedPageBreak/>
              <w:t>Interim Report, Presentation</w:t>
            </w:r>
          </w:p>
        </w:tc>
        <w:tc>
          <w:tcPr>
            <w:tcW w:w="1803" w:type="dxa"/>
            <w:vAlign w:val="center"/>
          </w:tcPr>
          <w:p w14:paraId="72CCD66C" w14:textId="37281FD3" w:rsidR="00C10F23" w:rsidRPr="009E0613" w:rsidRDefault="00C10F23" w:rsidP="00C10F23">
            <w:pPr>
              <w:spacing w:before="360"/>
              <w:jc w:val="left"/>
              <w:outlineLvl w:val="2"/>
              <w:rPr>
                <w:rFonts w:ascii="Calibri" w:hAnsi="Calibri" w:cs="Calibri"/>
                <w:b/>
                <w:bCs/>
                <w:color w:val="000000" w:themeColor="text1"/>
                <w:sz w:val="24"/>
                <w:lang w:val="en-GB" w:eastAsia="en-GB"/>
              </w:rPr>
            </w:pPr>
            <w:r w:rsidRPr="00C10F23">
              <w:rPr>
                <w:rFonts w:ascii="Calibri" w:hAnsi="Calibri" w:cs="Calibri"/>
                <w:color w:val="000000" w:themeColor="text1"/>
                <w:sz w:val="24"/>
                <w:lang w:val="en-GB" w:eastAsia="en-GB"/>
              </w:rPr>
              <w:t xml:space="preserve">Complete interim report </w:t>
            </w:r>
            <w:r w:rsidRPr="00C10F23">
              <w:rPr>
                <w:rFonts w:ascii="Calibri" w:hAnsi="Calibri" w:cs="Calibri"/>
                <w:color w:val="000000" w:themeColor="text1"/>
                <w:sz w:val="24"/>
                <w:lang w:val="en-GB" w:eastAsia="en-GB"/>
              </w:rPr>
              <w:lastRenderedPageBreak/>
              <w:t>and presentation</w:t>
            </w:r>
          </w:p>
        </w:tc>
        <w:tc>
          <w:tcPr>
            <w:tcW w:w="1804" w:type="dxa"/>
            <w:vAlign w:val="center"/>
          </w:tcPr>
          <w:p w14:paraId="374AD336" w14:textId="1959C097" w:rsidR="00C10F23" w:rsidRPr="009E0613" w:rsidRDefault="00C10F23" w:rsidP="00C10F23">
            <w:pPr>
              <w:spacing w:before="360"/>
              <w:jc w:val="left"/>
              <w:outlineLvl w:val="2"/>
              <w:rPr>
                <w:rFonts w:ascii="Calibri" w:hAnsi="Calibri" w:cs="Calibri"/>
                <w:b/>
                <w:bCs/>
                <w:color w:val="000000" w:themeColor="text1"/>
                <w:sz w:val="24"/>
                <w:lang w:val="en-GB" w:eastAsia="en-GB"/>
              </w:rPr>
            </w:pPr>
            <w:r w:rsidRPr="00C10F23">
              <w:rPr>
                <w:rFonts w:ascii="Calibri" w:hAnsi="Calibri" w:cs="Calibri"/>
                <w:color w:val="000000" w:themeColor="text1"/>
                <w:sz w:val="24"/>
                <w:lang w:val="en-GB" w:eastAsia="en-GB"/>
              </w:rPr>
              <w:lastRenderedPageBreak/>
              <w:t xml:space="preserve">M(15), O(20), P(35) - </w:t>
            </w:r>
            <w:r w:rsidRPr="00C10F23">
              <w:rPr>
                <w:rFonts w:ascii="Calibri" w:hAnsi="Calibri" w:cs="Calibri"/>
                <w:b/>
                <w:bCs/>
                <w:color w:val="000000" w:themeColor="text1"/>
                <w:sz w:val="24"/>
                <w:lang w:val="en-GB" w:eastAsia="en-GB"/>
              </w:rPr>
              <w:t>22</w:t>
            </w:r>
          </w:p>
        </w:tc>
      </w:tr>
    </w:tbl>
    <w:p w14:paraId="66C44EF5" w14:textId="77777777" w:rsidR="00C10F23" w:rsidRPr="009E0613" w:rsidRDefault="00C10F23" w:rsidP="00C10F23">
      <w:pPr>
        <w:spacing w:before="360"/>
        <w:jc w:val="left"/>
        <w:outlineLvl w:val="1"/>
        <w:rPr>
          <w:rFonts w:ascii="Calibri" w:hAnsi="Calibri" w:cs="Calibri"/>
          <w:b/>
          <w:bCs/>
          <w:color w:val="000000" w:themeColor="text1"/>
          <w:sz w:val="36"/>
          <w:szCs w:val="36"/>
          <w:lang w:val="en-GB" w:eastAsia="en-GB"/>
        </w:rPr>
      </w:pPr>
    </w:p>
    <w:p w14:paraId="326CAD10" w14:textId="77777777" w:rsidR="00F50722" w:rsidRDefault="00F50722" w:rsidP="00C10F23">
      <w:pPr>
        <w:spacing w:before="360"/>
        <w:jc w:val="left"/>
        <w:outlineLvl w:val="1"/>
        <w:rPr>
          <w:rFonts w:ascii="Calibri" w:hAnsi="Calibri" w:cs="Calibri"/>
          <w:b/>
          <w:bCs/>
          <w:color w:val="000000" w:themeColor="text1"/>
          <w:sz w:val="36"/>
          <w:szCs w:val="36"/>
          <w:lang w:val="en-GB" w:eastAsia="en-GB"/>
        </w:rPr>
      </w:pPr>
    </w:p>
    <w:p w14:paraId="37DCA095" w14:textId="7BC43D32" w:rsidR="00C10F23" w:rsidRPr="00C10F23" w:rsidRDefault="00F50722" w:rsidP="00C10F23">
      <w:pPr>
        <w:spacing w:before="360"/>
        <w:jc w:val="left"/>
        <w:outlineLvl w:val="1"/>
        <w:rPr>
          <w:rFonts w:ascii="Calibri" w:hAnsi="Calibri" w:cs="Calibri"/>
          <w:b/>
          <w:bCs/>
          <w:color w:val="000000" w:themeColor="text1"/>
          <w:sz w:val="36"/>
          <w:szCs w:val="36"/>
          <w:lang w:val="en-GB" w:eastAsia="en-GB"/>
        </w:rPr>
      </w:pPr>
      <w:r>
        <w:rPr>
          <w:rFonts w:ascii="Calibri" w:hAnsi="Calibri" w:cs="Calibri"/>
          <w:b/>
          <w:bCs/>
          <w:color w:val="000000" w:themeColor="text1"/>
          <w:sz w:val="36"/>
          <w:szCs w:val="36"/>
          <w:lang w:val="en-GB" w:eastAsia="en-GB"/>
        </w:rPr>
        <w:t>3</w:t>
      </w:r>
      <w:r w:rsidR="00C10F23" w:rsidRPr="00C10F23">
        <w:rPr>
          <w:rFonts w:ascii="Calibri" w:hAnsi="Calibri" w:cs="Calibri"/>
          <w:b/>
          <w:bCs/>
          <w:color w:val="000000" w:themeColor="text1"/>
          <w:sz w:val="36"/>
          <w:szCs w:val="36"/>
          <w:lang w:val="en-GB" w:eastAsia="en-GB"/>
        </w:rPr>
        <w:t xml:space="preserve"> Risks and Mitigations</w:t>
      </w:r>
    </w:p>
    <w:p w14:paraId="2609571C" w14:textId="750A5F72" w:rsidR="00C10F23" w:rsidRPr="00C10F23" w:rsidRDefault="00F50722" w:rsidP="00C10F23">
      <w:pPr>
        <w:spacing w:before="360"/>
        <w:jc w:val="left"/>
        <w:outlineLvl w:val="2"/>
        <w:rPr>
          <w:rFonts w:ascii="Calibri" w:hAnsi="Calibri" w:cs="Calibri"/>
          <w:b/>
          <w:bCs/>
          <w:color w:val="000000" w:themeColor="text1"/>
          <w:sz w:val="30"/>
          <w:szCs w:val="30"/>
          <w:lang w:val="en-GB" w:eastAsia="en-GB"/>
        </w:rPr>
      </w:pPr>
      <w:r>
        <w:rPr>
          <w:rFonts w:ascii="Calibri" w:hAnsi="Calibri" w:cs="Calibri"/>
          <w:b/>
          <w:bCs/>
          <w:color w:val="000000" w:themeColor="text1"/>
          <w:sz w:val="30"/>
          <w:szCs w:val="30"/>
          <w:lang w:val="en-GB" w:eastAsia="en-GB"/>
        </w:rPr>
        <w:t>3</w:t>
      </w:r>
      <w:r w:rsidR="00C10F23" w:rsidRPr="00C10F23">
        <w:rPr>
          <w:rFonts w:ascii="Calibri" w:hAnsi="Calibri" w:cs="Calibri"/>
          <w:b/>
          <w:bCs/>
          <w:color w:val="000000" w:themeColor="text1"/>
          <w:sz w:val="30"/>
          <w:szCs w:val="30"/>
          <w:lang w:val="en-GB" w:eastAsia="en-GB"/>
        </w:rPr>
        <w:t>.1 Hardware Failure</w:t>
      </w:r>
    </w:p>
    <w:p w14:paraId="4F5FA4FD" w14:textId="4356B23A" w:rsidR="00C10F23" w:rsidRPr="00C10F23" w:rsidRDefault="00C10F23" w:rsidP="00C10F23">
      <w:pPr>
        <w:spacing w:before="0"/>
        <w:jc w:val="left"/>
        <w:rPr>
          <w:rFonts w:ascii="Calibri" w:hAnsi="Calibri" w:cs="Calibri"/>
          <w:color w:val="000000" w:themeColor="text1"/>
          <w:sz w:val="24"/>
          <w:lang w:val="en-GB" w:eastAsia="en-GB"/>
        </w:rPr>
      </w:pPr>
      <w:r w:rsidRPr="00C10F23">
        <w:rPr>
          <w:rFonts w:ascii="Calibri" w:hAnsi="Calibri" w:cs="Calibri"/>
          <w:color w:val="000000" w:themeColor="text1"/>
          <w:sz w:val="24"/>
          <w:lang w:val="en-GB" w:eastAsia="en-GB"/>
        </w:rPr>
        <w:t xml:space="preserve">There is always a risk of a hardware failure in the middle of development. At any stage, this could significantly affect progress and prevent deadlines from being reached. While the likelihood of this </w:t>
      </w:r>
      <w:r w:rsidRPr="009E0613">
        <w:rPr>
          <w:rFonts w:ascii="Calibri" w:hAnsi="Calibri" w:cs="Calibri"/>
          <w:color w:val="000000" w:themeColor="text1"/>
          <w:sz w:val="24"/>
          <w:lang w:val="en-GB" w:eastAsia="en-GB"/>
        </w:rPr>
        <w:t>occurring</w:t>
      </w:r>
      <w:r w:rsidRPr="00C10F23">
        <w:rPr>
          <w:rFonts w:ascii="Calibri" w:hAnsi="Calibri" w:cs="Calibri"/>
          <w:color w:val="000000" w:themeColor="text1"/>
          <w:sz w:val="24"/>
          <w:lang w:val="en-GB" w:eastAsia="en-GB"/>
        </w:rPr>
        <w:t xml:space="preserve"> is minimal, the impact would be significant if not </w:t>
      </w:r>
      <w:r w:rsidRPr="009E0613">
        <w:rPr>
          <w:rFonts w:ascii="Calibri" w:hAnsi="Calibri" w:cs="Calibri"/>
          <w:color w:val="000000" w:themeColor="text1"/>
          <w:sz w:val="24"/>
          <w:lang w:val="en-GB" w:eastAsia="en-GB"/>
        </w:rPr>
        <w:t>catastrophic</w:t>
      </w:r>
      <w:r w:rsidRPr="00C10F23">
        <w:rPr>
          <w:rFonts w:ascii="Calibri" w:hAnsi="Calibri" w:cs="Calibri"/>
          <w:color w:val="000000" w:themeColor="text1"/>
          <w:sz w:val="24"/>
          <w:lang w:val="en-GB" w:eastAsia="en-GB"/>
        </w:rPr>
        <w:t xml:space="preserve">, </w:t>
      </w:r>
      <w:r w:rsidRPr="009E0613">
        <w:rPr>
          <w:rFonts w:ascii="Calibri" w:hAnsi="Calibri" w:cs="Calibri"/>
          <w:color w:val="000000" w:themeColor="text1"/>
          <w:sz w:val="24"/>
          <w:lang w:val="en-GB" w:eastAsia="en-GB"/>
        </w:rPr>
        <w:t>especially</w:t>
      </w:r>
      <w:r w:rsidRPr="00C10F23">
        <w:rPr>
          <w:rFonts w:ascii="Calibri" w:hAnsi="Calibri" w:cs="Calibri"/>
          <w:color w:val="000000" w:themeColor="text1"/>
          <w:sz w:val="24"/>
          <w:lang w:val="en-GB" w:eastAsia="en-GB"/>
        </w:rPr>
        <w:t xml:space="preserve"> further down the timeline. To prevent this, I will be keeping my code and research on </w:t>
      </w:r>
      <w:r w:rsidRPr="009E0613">
        <w:rPr>
          <w:rFonts w:ascii="Calibri" w:hAnsi="Calibri" w:cs="Calibri"/>
          <w:color w:val="000000" w:themeColor="text1"/>
          <w:sz w:val="24"/>
          <w:lang w:val="en-GB" w:eastAsia="en-GB"/>
        </w:rPr>
        <w:t>GitLab</w:t>
      </w:r>
      <w:r w:rsidRPr="00C10F23">
        <w:rPr>
          <w:rFonts w:ascii="Calibri" w:hAnsi="Calibri" w:cs="Calibri"/>
          <w:color w:val="000000" w:themeColor="text1"/>
          <w:sz w:val="24"/>
          <w:lang w:val="en-GB" w:eastAsia="en-GB"/>
        </w:rPr>
        <w:t xml:space="preserve"> and other </w:t>
      </w:r>
      <w:r w:rsidRPr="009E0613">
        <w:rPr>
          <w:rFonts w:ascii="Calibri" w:hAnsi="Calibri" w:cs="Calibri"/>
          <w:color w:val="000000" w:themeColor="text1"/>
          <w:sz w:val="24"/>
          <w:lang w:val="en-GB" w:eastAsia="en-GB"/>
        </w:rPr>
        <w:t>cloud-based</w:t>
      </w:r>
      <w:r w:rsidRPr="00C10F23">
        <w:rPr>
          <w:rFonts w:ascii="Calibri" w:hAnsi="Calibri" w:cs="Calibri"/>
          <w:color w:val="000000" w:themeColor="text1"/>
          <w:sz w:val="24"/>
          <w:lang w:val="en-GB" w:eastAsia="en-GB"/>
        </w:rPr>
        <w:t xml:space="preserve"> platforms.</w:t>
      </w:r>
      <w:r w:rsidR="007C645C" w:rsidRPr="007C645C">
        <w:rPr>
          <w:rFonts w:ascii="Calibri" w:hAnsi="Calibri" w:cs="Calibri"/>
          <w:color w:val="000000" w:themeColor="text1"/>
          <w:sz w:val="24"/>
          <w:lang w:val="en-GB" w:eastAsia="en-GB"/>
        </w:rPr>
        <w:t xml:space="preserve"> </w:t>
      </w:r>
      <w:r w:rsidR="007C645C">
        <w:rPr>
          <w:rFonts w:ascii="Calibri" w:hAnsi="Calibri" w:cs="Calibri"/>
          <w:color w:val="000000" w:themeColor="text1"/>
          <w:sz w:val="24"/>
          <w:lang w:val="en-GB" w:eastAsia="en-GB"/>
        </w:rPr>
        <w:t xml:space="preserve">I will also be </w:t>
      </w:r>
      <w:r w:rsidR="007C645C" w:rsidRPr="00C10F23">
        <w:rPr>
          <w:rFonts w:ascii="Calibri" w:hAnsi="Calibri" w:cs="Calibri"/>
          <w:color w:val="000000" w:themeColor="text1"/>
          <w:sz w:val="24"/>
          <w:lang w:val="en-GB" w:eastAsia="en-GB"/>
        </w:rPr>
        <w:t>keeping a version stored to a physical disk drive</w:t>
      </w:r>
      <w:r w:rsidRPr="00C10F23">
        <w:rPr>
          <w:rFonts w:ascii="Calibri" w:hAnsi="Calibri" w:cs="Calibri"/>
          <w:color w:val="000000" w:themeColor="text1"/>
          <w:sz w:val="24"/>
          <w:lang w:val="en-GB" w:eastAsia="en-GB"/>
        </w:rPr>
        <w:t xml:space="preserve"> This also does not limit development to my local machine and can be developed elsewhere. While there still a possible risk for </w:t>
      </w:r>
      <w:r w:rsidRPr="009E0613">
        <w:rPr>
          <w:rFonts w:ascii="Calibri" w:hAnsi="Calibri" w:cs="Calibri"/>
          <w:color w:val="000000" w:themeColor="text1"/>
          <w:sz w:val="24"/>
          <w:lang w:val="en-GB" w:eastAsia="en-GB"/>
        </w:rPr>
        <w:t>reoccurrence</w:t>
      </w:r>
      <w:r w:rsidRPr="00C10F23">
        <w:rPr>
          <w:rFonts w:ascii="Calibri" w:hAnsi="Calibri" w:cs="Calibri"/>
          <w:color w:val="000000" w:themeColor="text1"/>
          <w:sz w:val="24"/>
          <w:lang w:val="en-GB" w:eastAsia="en-GB"/>
        </w:rPr>
        <w:t xml:space="preserve"> or copies being lost, having multiple copies should allow for one to always be </w:t>
      </w:r>
      <w:r w:rsidRPr="009E0613">
        <w:rPr>
          <w:rFonts w:ascii="Calibri" w:hAnsi="Calibri" w:cs="Calibri"/>
          <w:color w:val="000000" w:themeColor="text1"/>
          <w:sz w:val="24"/>
          <w:lang w:val="en-GB" w:eastAsia="en-GB"/>
        </w:rPr>
        <w:t>available</w:t>
      </w:r>
      <w:r w:rsidRPr="00C10F23">
        <w:rPr>
          <w:rFonts w:ascii="Calibri" w:hAnsi="Calibri" w:cs="Calibri"/>
          <w:color w:val="000000" w:themeColor="text1"/>
          <w:sz w:val="24"/>
          <w:lang w:val="en-GB" w:eastAsia="en-GB"/>
        </w:rPr>
        <w:t>.</w:t>
      </w:r>
    </w:p>
    <w:p w14:paraId="23495341" w14:textId="56C321D2" w:rsidR="00C10F23" w:rsidRPr="00C10F23" w:rsidRDefault="00F50722" w:rsidP="00C10F23">
      <w:pPr>
        <w:spacing w:before="360"/>
        <w:jc w:val="left"/>
        <w:outlineLvl w:val="2"/>
        <w:rPr>
          <w:rFonts w:ascii="Calibri" w:hAnsi="Calibri" w:cs="Calibri"/>
          <w:b/>
          <w:bCs/>
          <w:color w:val="000000" w:themeColor="text1"/>
          <w:sz w:val="30"/>
          <w:szCs w:val="30"/>
          <w:lang w:val="en-GB" w:eastAsia="en-GB"/>
        </w:rPr>
      </w:pPr>
      <w:r>
        <w:rPr>
          <w:rFonts w:ascii="Calibri" w:hAnsi="Calibri" w:cs="Calibri"/>
          <w:b/>
          <w:bCs/>
          <w:color w:val="000000" w:themeColor="text1"/>
          <w:sz w:val="30"/>
          <w:szCs w:val="30"/>
          <w:lang w:val="en-GB" w:eastAsia="en-GB"/>
        </w:rPr>
        <w:t>3</w:t>
      </w:r>
      <w:r w:rsidR="00C10F23" w:rsidRPr="00C10F23">
        <w:rPr>
          <w:rFonts w:ascii="Calibri" w:hAnsi="Calibri" w:cs="Calibri"/>
          <w:b/>
          <w:bCs/>
          <w:color w:val="000000" w:themeColor="text1"/>
          <w:sz w:val="30"/>
          <w:szCs w:val="30"/>
          <w:lang w:val="en-GB" w:eastAsia="en-GB"/>
        </w:rPr>
        <w:t>.2 Poor Estimation of Tasks</w:t>
      </w:r>
    </w:p>
    <w:p w14:paraId="4F0BBA2E" w14:textId="730AB96E" w:rsidR="00C10F23" w:rsidRPr="00C10F23" w:rsidRDefault="00C10F23" w:rsidP="00C10F23">
      <w:pPr>
        <w:spacing w:before="0"/>
        <w:jc w:val="left"/>
        <w:rPr>
          <w:rFonts w:ascii="Calibri" w:hAnsi="Calibri" w:cs="Calibri"/>
          <w:color w:val="000000" w:themeColor="text1"/>
          <w:sz w:val="24"/>
          <w:lang w:val="en-GB" w:eastAsia="en-GB"/>
        </w:rPr>
      </w:pPr>
      <w:r w:rsidRPr="00C10F23">
        <w:rPr>
          <w:rFonts w:ascii="Calibri" w:hAnsi="Calibri" w:cs="Calibri"/>
          <w:color w:val="000000" w:themeColor="text1"/>
          <w:sz w:val="24"/>
          <w:lang w:val="en-GB" w:eastAsia="en-GB"/>
        </w:rPr>
        <w:t xml:space="preserve">Due to the length of the project, there is minimal room for errors in the </w:t>
      </w:r>
      <w:r w:rsidRPr="009E0613">
        <w:rPr>
          <w:rFonts w:ascii="Calibri" w:hAnsi="Calibri" w:cs="Calibri"/>
          <w:color w:val="000000" w:themeColor="text1"/>
          <w:sz w:val="24"/>
          <w:lang w:val="en-GB" w:eastAsia="en-GB"/>
        </w:rPr>
        <w:t>period</w:t>
      </w:r>
      <w:r w:rsidRPr="00C10F23">
        <w:rPr>
          <w:rFonts w:ascii="Calibri" w:hAnsi="Calibri" w:cs="Calibri"/>
          <w:color w:val="000000" w:themeColor="text1"/>
          <w:sz w:val="24"/>
          <w:lang w:val="en-GB" w:eastAsia="en-GB"/>
        </w:rPr>
        <w:t xml:space="preserve"> spent on each task. If </w:t>
      </w:r>
      <w:r w:rsidRPr="009E0613">
        <w:rPr>
          <w:rFonts w:ascii="Calibri" w:hAnsi="Calibri" w:cs="Calibri"/>
          <w:color w:val="000000" w:themeColor="text1"/>
          <w:sz w:val="24"/>
          <w:lang w:val="en-GB" w:eastAsia="en-GB"/>
        </w:rPr>
        <w:t>specific</w:t>
      </w:r>
      <w:r w:rsidRPr="00C10F23">
        <w:rPr>
          <w:rFonts w:ascii="Calibri" w:hAnsi="Calibri" w:cs="Calibri"/>
          <w:color w:val="000000" w:themeColor="text1"/>
          <w:sz w:val="24"/>
          <w:lang w:val="en-GB" w:eastAsia="en-GB"/>
        </w:rPr>
        <w:t xml:space="preserve"> features were to take longer to the point where it overruns into other deadlines, this could create a knock-on effect that derails the whole plan. To mitigate this, </w:t>
      </w:r>
      <w:r w:rsidRPr="009E0613">
        <w:rPr>
          <w:rFonts w:ascii="Calibri" w:hAnsi="Calibri" w:cs="Calibri"/>
          <w:color w:val="000000" w:themeColor="text1"/>
          <w:sz w:val="24"/>
          <w:lang w:val="en-GB" w:eastAsia="en-GB"/>
        </w:rPr>
        <w:t>splitting</w:t>
      </w:r>
      <w:r w:rsidRPr="00C10F23">
        <w:rPr>
          <w:rFonts w:ascii="Calibri" w:hAnsi="Calibri" w:cs="Calibri"/>
          <w:color w:val="000000" w:themeColor="text1"/>
          <w:sz w:val="24"/>
          <w:lang w:val="en-GB" w:eastAsia="en-GB"/>
        </w:rPr>
        <w:t xml:space="preserve"> each </w:t>
      </w:r>
      <w:r w:rsidRPr="009E0613">
        <w:rPr>
          <w:rFonts w:ascii="Calibri" w:hAnsi="Calibri" w:cs="Calibri"/>
          <w:color w:val="000000" w:themeColor="text1"/>
          <w:sz w:val="24"/>
          <w:lang w:val="en-GB" w:eastAsia="en-GB"/>
        </w:rPr>
        <w:t>task</w:t>
      </w:r>
      <w:r w:rsidRPr="00C10F23">
        <w:rPr>
          <w:rFonts w:ascii="Calibri" w:hAnsi="Calibri" w:cs="Calibri"/>
          <w:color w:val="000000" w:themeColor="text1"/>
          <w:sz w:val="24"/>
          <w:lang w:val="en-GB" w:eastAsia="en-GB"/>
        </w:rPr>
        <w:t xml:space="preserve"> into its components and using a multi-factor estimation method, and then later using the historic data to evaluate the best course of action should reduce the likelihood of this </w:t>
      </w:r>
      <w:r w:rsidRPr="009E0613">
        <w:rPr>
          <w:rFonts w:ascii="Calibri" w:hAnsi="Calibri" w:cs="Calibri"/>
          <w:color w:val="000000" w:themeColor="text1"/>
          <w:sz w:val="24"/>
          <w:lang w:val="en-GB" w:eastAsia="en-GB"/>
        </w:rPr>
        <w:t>occurring</w:t>
      </w:r>
      <w:r w:rsidRPr="00C10F23">
        <w:rPr>
          <w:rFonts w:ascii="Calibri" w:hAnsi="Calibri" w:cs="Calibri"/>
          <w:color w:val="000000" w:themeColor="text1"/>
          <w:sz w:val="24"/>
          <w:lang w:val="en-GB" w:eastAsia="en-GB"/>
        </w:rPr>
        <w:t xml:space="preserve">. Any features that have a </w:t>
      </w:r>
      <w:r w:rsidR="009E0613" w:rsidRPr="009E0613">
        <w:rPr>
          <w:rFonts w:ascii="Calibri" w:hAnsi="Calibri" w:cs="Calibri"/>
          <w:color w:val="000000" w:themeColor="text1"/>
          <w:sz w:val="24"/>
          <w:lang w:val="en-GB" w:eastAsia="en-GB"/>
        </w:rPr>
        <w:t>dependency</w:t>
      </w:r>
      <w:r w:rsidRPr="00C10F23">
        <w:rPr>
          <w:rFonts w:ascii="Calibri" w:hAnsi="Calibri" w:cs="Calibri"/>
          <w:color w:val="000000" w:themeColor="text1"/>
          <w:sz w:val="24"/>
          <w:lang w:val="en-GB" w:eastAsia="en-GB"/>
        </w:rPr>
        <w:t xml:space="preserve"> will also be addressed early on, allowing for concurrent development to exist if required.</w:t>
      </w:r>
    </w:p>
    <w:p w14:paraId="0FF26130" w14:textId="5F78ADAA" w:rsidR="00C10F23" w:rsidRPr="00C10F23" w:rsidRDefault="00F50722" w:rsidP="00C10F23">
      <w:pPr>
        <w:spacing w:before="360"/>
        <w:jc w:val="left"/>
        <w:outlineLvl w:val="2"/>
        <w:rPr>
          <w:rFonts w:ascii="Calibri" w:hAnsi="Calibri" w:cs="Calibri"/>
          <w:b/>
          <w:bCs/>
          <w:color w:val="000000" w:themeColor="text1"/>
          <w:sz w:val="30"/>
          <w:szCs w:val="30"/>
          <w:lang w:val="en-GB" w:eastAsia="en-GB"/>
        </w:rPr>
      </w:pPr>
      <w:r>
        <w:rPr>
          <w:rFonts w:ascii="Calibri" w:hAnsi="Calibri" w:cs="Calibri"/>
          <w:b/>
          <w:bCs/>
          <w:color w:val="000000" w:themeColor="text1"/>
          <w:sz w:val="30"/>
          <w:szCs w:val="30"/>
          <w:lang w:val="en-GB" w:eastAsia="en-GB"/>
        </w:rPr>
        <w:t>3</w:t>
      </w:r>
      <w:r w:rsidR="00C10F23" w:rsidRPr="00C10F23">
        <w:rPr>
          <w:rFonts w:ascii="Calibri" w:hAnsi="Calibri" w:cs="Calibri"/>
          <w:b/>
          <w:bCs/>
          <w:color w:val="000000" w:themeColor="text1"/>
          <w:sz w:val="30"/>
          <w:szCs w:val="30"/>
          <w:lang w:val="en-GB" w:eastAsia="en-GB"/>
        </w:rPr>
        <w:t>.3 Balance between the Report and Code</w:t>
      </w:r>
    </w:p>
    <w:p w14:paraId="6087262F" w14:textId="1B71DF60" w:rsidR="00C10F23" w:rsidRPr="00C10F23" w:rsidRDefault="00C10F23" w:rsidP="00C10F23">
      <w:pPr>
        <w:spacing w:before="0"/>
        <w:jc w:val="left"/>
        <w:rPr>
          <w:rFonts w:ascii="Calibri" w:hAnsi="Calibri" w:cs="Calibri"/>
          <w:color w:val="000000" w:themeColor="text1"/>
          <w:sz w:val="24"/>
          <w:lang w:val="en-GB" w:eastAsia="en-GB"/>
        </w:rPr>
      </w:pPr>
      <w:r w:rsidRPr="00C10F23">
        <w:rPr>
          <w:rFonts w:ascii="Calibri" w:hAnsi="Calibri" w:cs="Calibri"/>
          <w:color w:val="000000" w:themeColor="text1"/>
          <w:sz w:val="24"/>
          <w:lang w:val="en-GB" w:eastAsia="en-GB"/>
        </w:rPr>
        <w:t xml:space="preserve">There is a significant risk that that the app development can overtake the completion of the report. This could make documentation more difficult to revisit as past actions could be forgotten. To mitigate this, I will be maintaining my diary and </w:t>
      </w:r>
      <w:r w:rsidRPr="009E0613">
        <w:rPr>
          <w:rFonts w:ascii="Calibri" w:hAnsi="Calibri" w:cs="Calibri"/>
          <w:color w:val="000000" w:themeColor="text1"/>
          <w:sz w:val="24"/>
          <w:lang w:val="en-GB" w:eastAsia="en-GB"/>
        </w:rPr>
        <w:t>workbook</w:t>
      </w:r>
      <w:r w:rsidRPr="00C10F23">
        <w:rPr>
          <w:rFonts w:ascii="Calibri" w:hAnsi="Calibri" w:cs="Calibri"/>
          <w:color w:val="000000" w:themeColor="text1"/>
          <w:sz w:val="24"/>
          <w:lang w:val="en-GB" w:eastAsia="en-GB"/>
        </w:rPr>
        <w:t xml:space="preserve"> that will have consistent dated updates. I will also be dedicating a timetabled slot every week for </w:t>
      </w:r>
      <w:r w:rsidRPr="009E0613">
        <w:rPr>
          <w:rFonts w:ascii="Calibri" w:hAnsi="Calibri" w:cs="Calibri"/>
          <w:color w:val="000000" w:themeColor="text1"/>
          <w:sz w:val="24"/>
          <w:lang w:val="en-GB" w:eastAsia="en-GB"/>
        </w:rPr>
        <w:t>specifically</w:t>
      </w:r>
      <w:r w:rsidRPr="00C10F23">
        <w:rPr>
          <w:rFonts w:ascii="Calibri" w:hAnsi="Calibri" w:cs="Calibri"/>
          <w:color w:val="000000" w:themeColor="text1"/>
          <w:sz w:val="24"/>
          <w:lang w:val="en-GB" w:eastAsia="en-GB"/>
        </w:rPr>
        <w:t xml:space="preserve"> the </w:t>
      </w:r>
      <w:r w:rsidRPr="009E0613">
        <w:rPr>
          <w:rFonts w:ascii="Calibri" w:hAnsi="Calibri" w:cs="Calibri"/>
          <w:color w:val="000000" w:themeColor="text1"/>
          <w:sz w:val="24"/>
          <w:lang w:val="en-GB" w:eastAsia="en-GB"/>
        </w:rPr>
        <w:t>report,</w:t>
      </w:r>
      <w:r w:rsidRPr="00C10F23">
        <w:rPr>
          <w:rFonts w:ascii="Calibri" w:hAnsi="Calibri" w:cs="Calibri"/>
          <w:color w:val="000000" w:themeColor="text1"/>
          <w:sz w:val="24"/>
          <w:lang w:val="en-GB" w:eastAsia="en-GB"/>
        </w:rPr>
        <w:t xml:space="preserve"> so it does not get overshadowed completely by development. I will be honest in my reflections and put into </w:t>
      </w:r>
      <w:r w:rsidRPr="009E0613">
        <w:rPr>
          <w:rFonts w:ascii="Calibri" w:hAnsi="Calibri" w:cs="Calibri"/>
          <w:color w:val="000000" w:themeColor="text1"/>
          <w:sz w:val="24"/>
          <w:lang w:val="en-GB" w:eastAsia="en-GB"/>
        </w:rPr>
        <w:t>perspective</w:t>
      </w:r>
      <w:r w:rsidRPr="00C10F23">
        <w:rPr>
          <w:rFonts w:ascii="Calibri" w:hAnsi="Calibri" w:cs="Calibri"/>
          <w:color w:val="000000" w:themeColor="text1"/>
          <w:sz w:val="24"/>
          <w:lang w:val="en-GB" w:eastAsia="en-GB"/>
        </w:rPr>
        <w:t xml:space="preserve"> </w:t>
      </w:r>
      <w:r w:rsidRPr="009E0613">
        <w:rPr>
          <w:rFonts w:ascii="Calibri" w:hAnsi="Calibri" w:cs="Calibri"/>
          <w:color w:val="000000" w:themeColor="text1"/>
          <w:sz w:val="24"/>
          <w:lang w:val="en-GB" w:eastAsia="en-GB"/>
        </w:rPr>
        <w:t xml:space="preserve">the </w:t>
      </w:r>
      <w:r w:rsidRPr="00C10F23">
        <w:rPr>
          <w:rFonts w:ascii="Calibri" w:hAnsi="Calibri" w:cs="Calibri"/>
          <w:color w:val="000000" w:themeColor="text1"/>
          <w:sz w:val="24"/>
          <w:lang w:val="en-GB" w:eastAsia="en-GB"/>
        </w:rPr>
        <w:t>progress made.</w:t>
      </w:r>
    </w:p>
    <w:p w14:paraId="3BD0B84F" w14:textId="487BDF85" w:rsidR="00C10F23" w:rsidRPr="00C10F23" w:rsidRDefault="00F50722" w:rsidP="00C10F23">
      <w:pPr>
        <w:spacing w:before="360"/>
        <w:jc w:val="left"/>
        <w:outlineLvl w:val="2"/>
        <w:rPr>
          <w:rFonts w:ascii="Calibri" w:hAnsi="Calibri" w:cs="Calibri"/>
          <w:b/>
          <w:bCs/>
          <w:color w:val="000000" w:themeColor="text1"/>
          <w:sz w:val="30"/>
          <w:szCs w:val="30"/>
          <w:lang w:val="en-GB" w:eastAsia="en-GB"/>
        </w:rPr>
      </w:pPr>
      <w:r>
        <w:rPr>
          <w:rFonts w:ascii="Calibri" w:hAnsi="Calibri" w:cs="Calibri"/>
          <w:b/>
          <w:bCs/>
          <w:color w:val="000000" w:themeColor="text1"/>
          <w:sz w:val="30"/>
          <w:szCs w:val="30"/>
          <w:lang w:val="en-GB" w:eastAsia="en-GB"/>
        </w:rPr>
        <w:t>3</w:t>
      </w:r>
      <w:r w:rsidR="00C10F23" w:rsidRPr="00C10F23">
        <w:rPr>
          <w:rFonts w:ascii="Calibri" w:hAnsi="Calibri" w:cs="Calibri"/>
          <w:b/>
          <w:bCs/>
          <w:color w:val="000000" w:themeColor="text1"/>
          <w:sz w:val="30"/>
          <w:szCs w:val="30"/>
          <w:lang w:val="en-GB" w:eastAsia="en-GB"/>
        </w:rPr>
        <w:t>.4 End-User Safety</w:t>
      </w:r>
    </w:p>
    <w:p w14:paraId="513B835E" w14:textId="43D2B9E6" w:rsidR="00C10F23" w:rsidRPr="00C10F23" w:rsidRDefault="00C10F23" w:rsidP="00C10F23">
      <w:pPr>
        <w:spacing w:before="0"/>
        <w:jc w:val="left"/>
        <w:rPr>
          <w:rFonts w:ascii="Calibri" w:hAnsi="Calibri" w:cs="Calibri"/>
          <w:color w:val="000000" w:themeColor="text1"/>
          <w:sz w:val="24"/>
          <w:lang w:val="en-GB" w:eastAsia="en-GB"/>
        </w:rPr>
      </w:pPr>
      <w:r w:rsidRPr="00C10F23">
        <w:rPr>
          <w:rFonts w:ascii="Calibri" w:hAnsi="Calibri" w:cs="Calibri"/>
          <w:color w:val="000000" w:themeColor="text1"/>
          <w:sz w:val="24"/>
          <w:lang w:val="en-GB" w:eastAsia="en-GB"/>
        </w:rPr>
        <w:t xml:space="preserve">Users can be tracked via their GPS and account details can be shared </w:t>
      </w:r>
      <w:r w:rsidR="009E0613" w:rsidRPr="009E0613">
        <w:rPr>
          <w:rFonts w:ascii="Calibri" w:hAnsi="Calibri" w:cs="Calibri"/>
          <w:color w:val="000000" w:themeColor="text1"/>
          <w:sz w:val="24"/>
          <w:lang w:val="en-GB" w:eastAsia="en-GB"/>
        </w:rPr>
        <w:t>amongst</w:t>
      </w:r>
      <w:r w:rsidRPr="00C10F23">
        <w:rPr>
          <w:rFonts w:ascii="Calibri" w:hAnsi="Calibri" w:cs="Calibri"/>
          <w:color w:val="000000" w:themeColor="text1"/>
          <w:sz w:val="24"/>
          <w:lang w:val="en-GB" w:eastAsia="en-GB"/>
        </w:rPr>
        <w:t xml:space="preserve"> peers. This could introduce </w:t>
      </w:r>
      <w:r w:rsidR="009E0613" w:rsidRPr="009E0613">
        <w:rPr>
          <w:rFonts w:ascii="Calibri" w:hAnsi="Calibri" w:cs="Calibri"/>
          <w:color w:val="000000" w:themeColor="text1"/>
          <w:sz w:val="24"/>
          <w:lang w:val="en-GB" w:eastAsia="en-GB"/>
        </w:rPr>
        <w:t>malicious</w:t>
      </w:r>
      <w:r w:rsidRPr="00C10F23">
        <w:rPr>
          <w:rFonts w:ascii="Calibri" w:hAnsi="Calibri" w:cs="Calibri"/>
          <w:color w:val="000000" w:themeColor="text1"/>
          <w:sz w:val="24"/>
          <w:lang w:val="en-GB" w:eastAsia="en-GB"/>
        </w:rPr>
        <w:t xml:space="preserve"> actors who could greatly harm users. While the </w:t>
      </w:r>
      <w:r w:rsidR="009E0613" w:rsidRPr="009E0613">
        <w:rPr>
          <w:rFonts w:ascii="Calibri" w:hAnsi="Calibri" w:cs="Calibri"/>
          <w:color w:val="000000" w:themeColor="text1"/>
          <w:sz w:val="24"/>
          <w:lang w:val="en-GB" w:eastAsia="en-GB"/>
        </w:rPr>
        <w:t>likelihood</w:t>
      </w:r>
      <w:r w:rsidRPr="00C10F23">
        <w:rPr>
          <w:rFonts w:ascii="Calibri" w:hAnsi="Calibri" w:cs="Calibri"/>
          <w:color w:val="000000" w:themeColor="text1"/>
          <w:sz w:val="24"/>
          <w:lang w:val="en-GB" w:eastAsia="en-GB"/>
        </w:rPr>
        <w:t xml:space="preserve"> is </w:t>
      </w:r>
      <w:r w:rsidR="009E0613" w:rsidRPr="009E0613">
        <w:rPr>
          <w:rFonts w:ascii="Calibri" w:hAnsi="Calibri" w:cs="Calibri"/>
          <w:color w:val="000000" w:themeColor="text1"/>
          <w:sz w:val="24"/>
          <w:lang w:val="en-GB" w:eastAsia="en-GB"/>
        </w:rPr>
        <w:lastRenderedPageBreak/>
        <w:t>minimal</w:t>
      </w:r>
      <w:r w:rsidRPr="00C10F23">
        <w:rPr>
          <w:rFonts w:ascii="Calibri" w:hAnsi="Calibri" w:cs="Calibri"/>
          <w:color w:val="000000" w:themeColor="text1"/>
          <w:sz w:val="24"/>
          <w:lang w:val="en-GB" w:eastAsia="en-GB"/>
        </w:rPr>
        <w:t xml:space="preserve">, the impact could be </w:t>
      </w:r>
      <w:r w:rsidR="009E0613" w:rsidRPr="009E0613">
        <w:rPr>
          <w:rFonts w:ascii="Calibri" w:hAnsi="Calibri" w:cs="Calibri"/>
          <w:color w:val="000000" w:themeColor="text1"/>
          <w:sz w:val="24"/>
          <w:lang w:val="en-GB" w:eastAsia="en-GB"/>
        </w:rPr>
        <w:t>detrimental</w:t>
      </w:r>
      <w:r w:rsidRPr="00C10F23">
        <w:rPr>
          <w:rFonts w:ascii="Calibri" w:hAnsi="Calibri" w:cs="Calibri"/>
          <w:color w:val="000000" w:themeColor="text1"/>
          <w:sz w:val="24"/>
          <w:lang w:val="en-GB" w:eastAsia="en-GB"/>
        </w:rPr>
        <w:t xml:space="preserve"> to </w:t>
      </w:r>
      <w:r w:rsidR="009E0613" w:rsidRPr="009E0613">
        <w:rPr>
          <w:rFonts w:ascii="Calibri" w:hAnsi="Calibri" w:cs="Calibri"/>
          <w:color w:val="000000" w:themeColor="text1"/>
          <w:sz w:val="24"/>
          <w:lang w:val="en-GB" w:eastAsia="en-GB"/>
        </w:rPr>
        <w:t>users’</w:t>
      </w:r>
      <w:r w:rsidRPr="00C10F23">
        <w:rPr>
          <w:rFonts w:ascii="Calibri" w:hAnsi="Calibri" w:cs="Calibri"/>
          <w:color w:val="000000" w:themeColor="text1"/>
          <w:sz w:val="24"/>
          <w:lang w:val="en-GB" w:eastAsia="en-GB"/>
        </w:rPr>
        <w:t xml:space="preserve"> safety and well-being. All sensitive features such as GPS and public information will be highlighted to users and can be turned off at any time. Data will be stored securely, with personal data likely being stored locally</w:t>
      </w:r>
      <w:r w:rsidR="007C645C">
        <w:rPr>
          <w:rFonts w:ascii="Calibri" w:hAnsi="Calibri" w:cs="Calibri"/>
          <w:color w:val="000000" w:themeColor="text1"/>
          <w:sz w:val="24"/>
          <w:lang w:val="en-GB" w:eastAsia="en-GB"/>
        </w:rPr>
        <w:t xml:space="preserve"> to the user</w:t>
      </w:r>
      <w:r w:rsidRPr="00C10F23">
        <w:rPr>
          <w:rFonts w:ascii="Calibri" w:hAnsi="Calibri" w:cs="Calibri"/>
          <w:color w:val="000000" w:themeColor="text1"/>
          <w:sz w:val="24"/>
          <w:lang w:val="en-GB" w:eastAsia="en-GB"/>
        </w:rPr>
        <w:t xml:space="preserve">, and users will have limited access to sharing information. This will not completely </w:t>
      </w:r>
      <w:r w:rsidR="009E0613" w:rsidRPr="009E0613">
        <w:rPr>
          <w:rFonts w:ascii="Calibri" w:hAnsi="Calibri" w:cs="Calibri"/>
          <w:color w:val="000000" w:themeColor="text1"/>
          <w:sz w:val="24"/>
          <w:lang w:val="en-GB" w:eastAsia="en-GB"/>
        </w:rPr>
        <w:t>negate</w:t>
      </w:r>
      <w:r w:rsidRPr="00C10F23">
        <w:rPr>
          <w:rFonts w:ascii="Calibri" w:hAnsi="Calibri" w:cs="Calibri"/>
          <w:color w:val="000000" w:themeColor="text1"/>
          <w:sz w:val="24"/>
          <w:lang w:val="en-GB" w:eastAsia="en-GB"/>
        </w:rPr>
        <w:t xml:space="preserve"> possible risk but makes it harder for malicious actors to possibly gain access.</w:t>
      </w:r>
    </w:p>
    <w:p w14:paraId="732B90BA" w14:textId="14A14BE6" w:rsidR="00C10F23" w:rsidRPr="00C10F23" w:rsidRDefault="00F50722" w:rsidP="00C10F23">
      <w:pPr>
        <w:spacing w:before="360"/>
        <w:jc w:val="left"/>
        <w:outlineLvl w:val="2"/>
        <w:rPr>
          <w:rFonts w:ascii="Calibri" w:hAnsi="Calibri" w:cs="Calibri"/>
          <w:b/>
          <w:bCs/>
          <w:color w:val="000000" w:themeColor="text1"/>
          <w:sz w:val="30"/>
          <w:szCs w:val="30"/>
          <w:lang w:val="en-GB" w:eastAsia="en-GB"/>
        </w:rPr>
      </w:pPr>
      <w:r>
        <w:rPr>
          <w:rFonts w:ascii="Calibri" w:hAnsi="Calibri" w:cs="Calibri"/>
          <w:b/>
          <w:bCs/>
          <w:color w:val="000000" w:themeColor="text1"/>
          <w:sz w:val="30"/>
          <w:szCs w:val="30"/>
          <w:lang w:val="en-GB" w:eastAsia="en-GB"/>
        </w:rPr>
        <w:t>3</w:t>
      </w:r>
      <w:r w:rsidR="00C10F23" w:rsidRPr="00C10F23">
        <w:rPr>
          <w:rFonts w:ascii="Calibri" w:hAnsi="Calibri" w:cs="Calibri"/>
          <w:b/>
          <w:bCs/>
          <w:color w:val="000000" w:themeColor="text1"/>
          <w:sz w:val="30"/>
          <w:szCs w:val="30"/>
          <w:lang w:val="en-GB" w:eastAsia="en-GB"/>
        </w:rPr>
        <w:t>.5 Sensitive Data Collection</w:t>
      </w:r>
    </w:p>
    <w:p w14:paraId="695C18C4" w14:textId="33C2D851" w:rsidR="00C10F23" w:rsidRPr="00C10F23" w:rsidRDefault="00C10F23" w:rsidP="00C10F23">
      <w:pPr>
        <w:spacing w:before="0"/>
        <w:jc w:val="left"/>
        <w:rPr>
          <w:rFonts w:ascii="Calibri" w:hAnsi="Calibri" w:cs="Calibri"/>
          <w:color w:val="000000" w:themeColor="text1"/>
          <w:sz w:val="24"/>
          <w:lang w:val="en-GB" w:eastAsia="en-GB"/>
        </w:rPr>
      </w:pPr>
      <w:r w:rsidRPr="00C10F23">
        <w:rPr>
          <w:rFonts w:ascii="Calibri" w:hAnsi="Calibri" w:cs="Calibri"/>
          <w:color w:val="000000" w:themeColor="text1"/>
          <w:sz w:val="24"/>
          <w:lang w:val="en-GB" w:eastAsia="en-GB"/>
        </w:rPr>
        <w:t xml:space="preserve">Many of the user would be sharing account and </w:t>
      </w:r>
      <w:r w:rsidR="009E0613" w:rsidRPr="009E0613">
        <w:rPr>
          <w:rFonts w:ascii="Calibri" w:hAnsi="Calibri" w:cs="Calibri"/>
          <w:color w:val="000000" w:themeColor="text1"/>
          <w:sz w:val="24"/>
          <w:lang w:val="en-GB" w:eastAsia="en-GB"/>
        </w:rPr>
        <w:t>sensitive</w:t>
      </w:r>
      <w:r w:rsidRPr="00C10F23">
        <w:rPr>
          <w:rFonts w:ascii="Calibri" w:hAnsi="Calibri" w:cs="Calibri"/>
          <w:color w:val="000000" w:themeColor="text1"/>
          <w:sz w:val="24"/>
          <w:lang w:val="en-GB" w:eastAsia="en-GB"/>
        </w:rPr>
        <w:t xml:space="preserve"> personal data with the platform, and if this were to be compromised could be extremely dangerous for users. Similarly </w:t>
      </w:r>
      <w:r w:rsidR="007C645C">
        <w:rPr>
          <w:rFonts w:ascii="Calibri" w:hAnsi="Calibri" w:cs="Calibri"/>
          <w:color w:val="000000" w:themeColor="text1"/>
          <w:sz w:val="24"/>
          <w:lang w:val="en-GB" w:eastAsia="en-GB"/>
        </w:rPr>
        <w:t>to</w:t>
      </w:r>
      <w:r w:rsidRPr="00C10F23">
        <w:rPr>
          <w:rFonts w:ascii="Calibri" w:hAnsi="Calibri" w:cs="Calibri"/>
          <w:color w:val="000000" w:themeColor="text1"/>
          <w:sz w:val="24"/>
          <w:lang w:val="en-GB" w:eastAsia="en-GB"/>
        </w:rPr>
        <w:t xml:space="preserve"> the </w:t>
      </w:r>
      <w:r w:rsidR="009E0613" w:rsidRPr="009E0613">
        <w:rPr>
          <w:rFonts w:ascii="Calibri" w:hAnsi="Calibri" w:cs="Calibri"/>
          <w:color w:val="000000" w:themeColor="text1"/>
          <w:sz w:val="24"/>
          <w:lang w:val="en-GB" w:eastAsia="en-GB"/>
        </w:rPr>
        <w:t>end-user’s</w:t>
      </w:r>
      <w:r w:rsidRPr="00C10F23">
        <w:rPr>
          <w:rFonts w:ascii="Calibri" w:hAnsi="Calibri" w:cs="Calibri"/>
          <w:color w:val="000000" w:themeColor="text1"/>
          <w:sz w:val="24"/>
          <w:lang w:val="en-GB" w:eastAsia="en-GB"/>
        </w:rPr>
        <w:t xml:space="preserve"> safety, while </w:t>
      </w:r>
      <w:r w:rsidR="007C645C">
        <w:rPr>
          <w:rFonts w:ascii="Calibri" w:hAnsi="Calibri" w:cs="Calibri"/>
          <w:color w:val="000000" w:themeColor="text1"/>
          <w:sz w:val="24"/>
          <w:lang w:val="en-GB" w:eastAsia="en-GB"/>
        </w:rPr>
        <w:t xml:space="preserve">this would be </w:t>
      </w:r>
      <w:r w:rsidRPr="00C10F23">
        <w:rPr>
          <w:rFonts w:ascii="Calibri" w:hAnsi="Calibri" w:cs="Calibri"/>
          <w:color w:val="000000" w:themeColor="text1"/>
          <w:sz w:val="24"/>
          <w:lang w:val="en-GB" w:eastAsia="en-GB"/>
        </w:rPr>
        <w:t xml:space="preserve">unlikely, the impact would be significant. To mitigate this, details of users will be encrypted and stored securely, passwords will not be stored in the clear and strict access controls will be implemented. Any templates will be stored </w:t>
      </w:r>
      <w:r w:rsidR="009E0613" w:rsidRPr="009E0613">
        <w:rPr>
          <w:rFonts w:ascii="Calibri" w:hAnsi="Calibri" w:cs="Calibri"/>
          <w:color w:val="000000" w:themeColor="text1"/>
          <w:sz w:val="24"/>
          <w:lang w:val="en-GB" w:eastAsia="en-GB"/>
        </w:rPr>
        <w:t>separately</w:t>
      </w:r>
      <w:r w:rsidRPr="00C10F23">
        <w:rPr>
          <w:rFonts w:ascii="Calibri" w:hAnsi="Calibri" w:cs="Calibri"/>
          <w:color w:val="000000" w:themeColor="text1"/>
          <w:sz w:val="24"/>
          <w:lang w:val="en-GB" w:eastAsia="en-GB"/>
        </w:rPr>
        <w:t xml:space="preserve"> from any user databases </w:t>
      </w:r>
      <w:r w:rsidR="007C645C">
        <w:rPr>
          <w:rFonts w:ascii="Calibri" w:hAnsi="Calibri" w:cs="Calibri"/>
          <w:color w:val="000000" w:themeColor="text1"/>
          <w:sz w:val="24"/>
          <w:lang w:val="en-GB" w:eastAsia="en-GB"/>
        </w:rPr>
        <w:t xml:space="preserve">to </w:t>
      </w:r>
      <w:r w:rsidRPr="00C10F23">
        <w:rPr>
          <w:rFonts w:ascii="Calibri" w:hAnsi="Calibri" w:cs="Calibri"/>
          <w:color w:val="000000" w:themeColor="text1"/>
          <w:sz w:val="24"/>
          <w:lang w:val="en-GB" w:eastAsia="en-GB"/>
        </w:rPr>
        <w:t>avoid accidental cross over.</w:t>
      </w:r>
    </w:p>
    <w:p w14:paraId="0D2F184F" w14:textId="3B63FABD" w:rsidR="00C10F23" w:rsidRPr="00C10F23" w:rsidRDefault="00F50722" w:rsidP="00C10F23">
      <w:pPr>
        <w:spacing w:before="360"/>
        <w:jc w:val="left"/>
        <w:outlineLvl w:val="2"/>
        <w:rPr>
          <w:rFonts w:ascii="Calibri" w:hAnsi="Calibri" w:cs="Calibri"/>
          <w:b/>
          <w:bCs/>
          <w:color w:val="000000" w:themeColor="text1"/>
          <w:sz w:val="30"/>
          <w:szCs w:val="30"/>
          <w:lang w:val="en-GB" w:eastAsia="en-GB"/>
        </w:rPr>
      </w:pPr>
      <w:r>
        <w:rPr>
          <w:rFonts w:ascii="Calibri" w:hAnsi="Calibri" w:cs="Calibri"/>
          <w:b/>
          <w:bCs/>
          <w:color w:val="000000" w:themeColor="text1"/>
          <w:sz w:val="30"/>
          <w:szCs w:val="30"/>
          <w:lang w:val="en-GB" w:eastAsia="en-GB"/>
        </w:rPr>
        <w:t>3</w:t>
      </w:r>
      <w:r w:rsidR="00C10F23" w:rsidRPr="00C10F23">
        <w:rPr>
          <w:rFonts w:ascii="Calibri" w:hAnsi="Calibri" w:cs="Calibri"/>
          <w:b/>
          <w:bCs/>
          <w:color w:val="000000" w:themeColor="text1"/>
          <w:sz w:val="30"/>
          <w:szCs w:val="30"/>
          <w:lang w:val="en-GB" w:eastAsia="en-GB"/>
        </w:rPr>
        <w:t>.6 Scope Creep</w:t>
      </w:r>
    </w:p>
    <w:p w14:paraId="34ADB311" w14:textId="482F02B1" w:rsidR="00C10F23" w:rsidRPr="00C10F23" w:rsidRDefault="00C10F23" w:rsidP="00C10F23">
      <w:pPr>
        <w:spacing w:before="0"/>
        <w:jc w:val="left"/>
        <w:rPr>
          <w:rFonts w:ascii="Calibri" w:hAnsi="Calibri" w:cs="Calibri"/>
          <w:b/>
          <w:bCs/>
          <w:color w:val="000000" w:themeColor="text1"/>
          <w:sz w:val="24"/>
          <w:lang w:val="en-GB" w:eastAsia="en-GB"/>
        </w:rPr>
      </w:pPr>
      <w:r w:rsidRPr="00C10F23">
        <w:rPr>
          <w:rFonts w:ascii="Calibri" w:hAnsi="Calibri" w:cs="Calibri"/>
          <w:color w:val="000000" w:themeColor="text1"/>
          <w:sz w:val="24"/>
          <w:lang w:val="en-GB" w:eastAsia="en-GB"/>
        </w:rPr>
        <w:t xml:space="preserve">Scope creep can </w:t>
      </w:r>
      <w:r w:rsidR="009E0613" w:rsidRPr="009E0613">
        <w:rPr>
          <w:rFonts w:ascii="Calibri" w:hAnsi="Calibri" w:cs="Calibri"/>
          <w:color w:val="000000" w:themeColor="text1"/>
          <w:sz w:val="24"/>
          <w:lang w:val="en-GB" w:eastAsia="en-GB"/>
        </w:rPr>
        <w:t>lead</w:t>
      </w:r>
      <w:r w:rsidRPr="00C10F23">
        <w:rPr>
          <w:rFonts w:ascii="Calibri" w:hAnsi="Calibri" w:cs="Calibri"/>
          <w:color w:val="000000" w:themeColor="text1"/>
          <w:sz w:val="24"/>
          <w:lang w:val="en-GB" w:eastAsia="en-GB"/>
        </w:rPr>
        <w:t xml:space="preserve"> to a difficulty in understanding when to stop adding features, which can result in missed deadlines or underdeveloped features. To prevent this, I will be making a clear plan of what I want to achieve and adhering to a strict schedule. After the first term, I will re-</w:t>
      </w:r>
      <w:r w:rsidR="009E0613" w:rsidRPr="009E0613">
        <w:rPr>
          <w:rFonts w:ascii="Calibri" w:hAnsi="Calibri" w:cs="Calibri"/>
          <w:color w:val="000000" w:themeColor="text1"/>
          <w:sz w:val="24"/>
          <w:lang w:val="en-GB" w:eastAsia="en-GB"/>
        </w:rPr>
        <w:t>evaluate</w:t>
      </w:r>
      <w:r w:rsidRPr="00C10F23">
        <w:rPr>
          <w:rFonts w:ascii="Calibri" w:hAnsi="Calibri" w:cs="Calibri"/>
          <w:color w:val="000000" w:themeColor="text1"/>
          <w:sz w:val="24"/>
          <w:lang w:val="en-GB" w:eastAsia="en-GB"/>
        </w:rPr>
        <w:t xml:space="preserve"> the progress made and use that evidence to plan the second term. Features will also be given a priority allowing for </w:t>
      </w:r>
      <w:r w:rsidR="009E0613" w:rsidRPr="009E0613">
        <w:rPr>
          <w:rFonts w:ascii="Calibri" w:hAnsi="Calibri" w:cs="Calibri"/>
          <w:color w:val="000000" w:themeColor="text1"/>
          <w:sz w:val="24"/>
          <w:lang w:val="en-GB" w:eastAsia="en-GB"/>
        </w:rPr>
        <w:t>opportunities</w:t>
      </w:r>
      <w:r w:rsidRPr="00C10F23">
        <w:rPr>
          <w:rFonts w:ascii="Calibri" w:hAnsi="Calibri" w:cs="Calibri"/>
          <w:color w:val="000000" w:themeColor="text1"/>
          <w:sz w:val="24"/>
          <w:lang w:val="en-GB" w:eastAsia="en-GB"/>
        </w:rPr>
        <w:t xml:space="preserve"> for non-essential features to be removed in favour of not compromising the overall quality.</w:t>
      </w:r>
    </w:p>
    <w:p w14:paraId="78AE07DA" w14:textId="77777777" w:rsidR="009E0613" w:rsidRPr="009E0613" w:rsidRDefault="009E0613" w:rsidP="00C10F23">
      <w:pPr>
        <w:spacing w:before="360"/>
        <w:jc w:val="left"/>
        <w:outlineLvl w:val="1"/>
        <w:rPr>
          <w:rFonts w:ascii="Calibri" w:hAnsi="Calibri" w:cs="Calibri"/>
          <w:b/>
          <w:bCs/>
          <w:color w:val="000000" w:themeColor="text1"/>
          <w:sz w:val="36"/>
          <w:szCs w:val="36"/>
          <w:lang w:val="en-GB" w:eastAsia="en-GB"/>
        </w:rPr>
      </w:pPr>
    </w:p>
    <w:p w14:paraId="06BB5B09" w14:textId="14C585E3" w:rsidR="00C10F23" w:rsidRPr="00C10F23" w:rsidRDefault="00C10F23" w:rsidP="00C10F23">
      <w:pPr>
        <w:spacing w:before="360"/>
        <w:jc w:val="left"/>
        <w:outlineLvl w:val="1"/>
        <w:rPr>
          <w:rFonts w:ascii="Calibri" w:hAnsi="Calibri" w:cs="Calibri"/>
          <w:b/>
          <w:bCs/>
          <w:color w:val="000000" w:themeColor="text1"/>
          <w:sz w:val="36"/>
          <w:szCs w:val="36"/>
          <w:lang w:val="en-GB" w:eastAsia="en-GB"/>
        </w:rPr>
      </w:pPr>
      <w:r w:rsidRPr="00C10F23">
        <w:rPr>
          <w:rFonts w:ascii="Calibri" w:hAnsi="Calibri" w:cs="Calibri"/>
          <w:b/>
          <w:bCs/>
          <w:color w:val="000000" w:themeColor="text1"/>
          <w:sz w:val="36"/>
          <w:szCs w:val="36"/>
          <w:lang w:val="en-GB" w:eastAsia="en-GB"/>
        </w:rPr>
        <w:t>Acronyms</w:t>
      </w:r>
    </w:p>
    <w:p w14:paraId="5CA02329" w14:textId="5327C3A4" w:rsidR="00C10F23" w:rsidRPr="00C10F23" w:rsidRDefault="00C10F23" w:rsidP="00C10F23">
      <w:pPr>
        <w:spacing w:before="0"/>
        <w:jc w:val="left"/>
        <w:rPr>
          <w:rFonts w:ascii="Calibri" w:hAnsi="Calibri" w:cs="Calibri"/>
          <w:color w:val="000000" w:themeColor="text1"/>
          <w:sz w:val="24"/>
          <w:lang w:val="en-GB" w:eastAsia="en-GB"/>
        </w:rPr>
      </w:pPr>
      <w:r w:rsidRPr="00C10F23">
        <w:rPr>
          <w:rFonts w:ascii="Calibri" w:hAnsi="Calibri" w:cs="Calibri"/>
          <w:color w:val="000000" w:themeColor="text1"/>
          <w:sz w:val="24"/>
          <w:lang w:val="en-GB" w:eastAsia="en-GB"/>
        </w:rPr>
        <w:t xml:space="preserve">PERT </w:t>
      </w:r>
      <w:r w:rsidR="00A945B5">
        <w:rPr>
          <w:rFonts w:ascii="Calibri" w:hAnsi="Calibri" w:cs="Calibri"/>
          <w:color w:val="000000" w:themeColor="text1"/>
          <w:sz w:val="24"/>
          <w:lang w:val="en-GB" w:eastAsia="en-GB"/>
        </w:rPr>
        <w:t>–</w:t>
      </w:r>
      <w:r w:rsidRPr="00C10F23">
        <w:rPr>
          <w:rFonts w:ascii="Calibri" w:hAnsi="Calibri" w:cs="Calibri"/>
          <w:color w:val="000000" w:themeColor="text1"/>
          <w:sz w:val="24"/>
          <w:lang w:val="en-GB" w:eastAsia="en-GB"/>
        </w:rPr>
        <w:t xml:space="preserve"> </w:t>
      </w:r>
      <w:r w:rsidR="00A945B5">
        <w:rPr>
          <w:rFonts w:ascii="Calibri" w:hAnsi="Calibri" w:cs="Calibri"/>
          <w:color w:val="000000" w:themeColor="text1"/>
          <w:sz w:val="24"/>
          <w:lang w:val="en-GB" w:eastAsia="en-GB"/>
        </w:rPr>
        <w:t xml:space="preserve">Program </w:t>
      </w:r>
      <w:r w:rsidR="00A945B5">
        <w:rPr>
          <w:rFonts w:ascii="Helvetica Neue" w:hAnsi="Helvetica Neue"/>
          <w:color w:val="001D35"/>
          <w:shd w:val="clear" w:color="auto" w:fill="FFFFFF"/>
        </w:rPr>
        <w:t>Evaluation and Review Technique</w:t>
      </w:r>
      <w:r w:rsidR="00A945B5">
        <w:rPr>
          <w:rFonts w:ascii="Helvetica Neue" w:hAnsi="Helvetica Neue"/>
          <w:color w:val="001D35"/>
          <w:shd w:val="clear" w:color="auto" w:fill="FFFFFF"/>
        </w:rPr>
        <w:t xml:space="preserve"> - </w:t>
      </w:r>
      <w:r w:rsidRPr="00C10F23">
        <w:rPr>
          <w:rFonts w:ascii="Calibri" w:hAnsi="Calibri" w:cs="Calibri"/>
          <w:color w:val="000000" w:themeColor="text1"/>
          <w:sz w:val="24"/>
          <w:lang w:val="en-GB" w:eastAsia="en-GB"/>
        </w:rPr>
        <w:t>A formula ((Optimistic Estimate + 4 * Most Likely Estimate + Pessimistic Estimate) / 6)</w:t>
      </w:r>
      <w:r w:rsidR="00F50722">
        <w:rPr>
          <w:rFonts w:ascii="Calibri" w:hAnsi="Calibri" w:cs="Calibri"/>
          <w:color w:val="000000" w:themeColor="text1"/>
          <w:sz w:val="24"/>
          <w:lang w:val="en-GB" w:eastAsia="en-GB"/>
        </w:rPr>
        <w:t xml:space="preserve"> to estimate the length of time required for the </w:t>
      </w:r>
      <w:r w:rsidR="00B52006">
        <w:rPr>
          <w:rFonts w:ascii="Calibri" w:hAnsi="Calibri" w:cs="Calibri"/>
          <w:color w:val="000000" w:themeColor="text1"/>
          <w:sz w:val="24"/>
          <w:lang w:val="en-GB" w:eastAsia="en-GB"/>
        </w:rPr>
        <w:t>development of a feature.</w:t>
      </w:r>
    </w:p>
    <w:p w14:paraId="0671D342" w14:textId="77777777" w:rsidR="00C10F23" w:rsidRPr="00C10F23" w:rsidRDefault="00C10F23" w:rsidP="00C10F23">
      <w:pPr>
        <w:spacing w:before="0"/>
        <w:jc w:val="left"/>
        <w:rPr>
          <w:rFonts w:ascii="Calibri" w:hAnsi="Calibri" w:cs="Calibri"/>
          <w:color w:val="000000" w:themeColor="text1"/>
          <w:sz w:val="24"/>
          <w:lang w:val="en-GB" w:eastAsia="en-GB"/>
        </w:rPr>
      </w:pPr>
      <w:r w:rsidRPr="00C10F23">
        <w:rPr>
          <w:rFonts w:ascii="Calibri" w:hAnsi="Calibri" w:cs="Calibri"/>
          <w:color w:val="000000" w:themeColor="text1"/>
          <w:sz w:val="24"/>
          <w:lang w:val="en-GB" w:eastAsia="en-GB"/>
        </w:rPr>
        <w:t>TDD - Test-driven development</w:t>
      </w:r>
    </w:p>
    <w:p w14:paraId="57C24C03" w14:textId="77777777" w:rsidR="00C10F23" w:rsidRPr="00C10F23" w:rsidRDefault="00C10F23" w:rsidP="00C10F23">
      <w:pPr>
        <w:spacing w:before="360"/>
        <w:jc w:val="left"/>
        <w:outlineLvl w:val="1"/>
        <w:rPr>
          <w:rFonts w:ascii="Calibri" w:hAnsi="Calibri" w:cs="Calibri"/>
          <w:b/>
          <w:bCs/>
          <w:color w:val="000000" w:themeColor="text1"/>
          <w:sz w:val="36"/>
          <w:szCs w:val="36"/>
          <w:lang w:val="en-GB" w:eastAsia="en-GB"/>
        </w:rPr>
      </w:pPr>
      <w:r w:rsidRPr="00C10F23">
        <w:rPr>
          <w:rFonts w:ascii="Calibri" w:hAnsi="Calibri" w:cs="Calibri"/>
          <w:b/>
          <w:bCs/>
          <w:color w:val="000000" w:themeColor="text1"/>
          <w:sz w:val="36"/>
          <w:szCs w:val="36"/>
          <w:lang w:val="en-GB" w:eastAsia="en-GB"/>
        </w:rPr>
        <w:t>Glossary</w:t>
      </w:r>
    </w:p>
    <w:p w14:paraId="53EB0267" w14:textId="4081DC8C" w:rsidR="00C10F23" w:rsidRPr="00C10F23" w:rsidRDefault="00C10F23" w:rsidP="00C10F23">
      <w:pPr>
        <w:spacing w:before="0"/>
        <w:jc w:val="left"/>
        <w:rPr>
          <w:rFonts w:ascii="Calibri" w:hAnsi="Calibri" w:cs="Calibri"/>
          <w:color w:val="000000" w:themeColor="text1"/>
          <w:sz w:val="24"/>
          <w:lang w:val="en-GB" w:eastAsia="en-GB"/>
        </w:rPr>
      </w:pPr>
      <w:r w:rsidRPr="00C10F23">
        <w:rPr>
          <w:rFonts w:ascii="Calibri" w:hAnsi="Calibri" w:cs="Calibri"/>
          <w:color w:val="000000" w:themeColor="text1"/>
          <w:sz w:val="24"/>
          <w:lang w:val="en-GB" w:eastAsia="en-GB"/>
        </w:rPr>
        <w:t xml:space="preserve">Study spaces - Areas </w:t>
      </w:r>
      <w:r w:rsidR="009E0613" w:rsidRPr="009E0613">
        <w:rPr>
          <w:rFonts w:ascii="Calibri" w:hAnsi="Calibri" w:cs="Calibri"/>
          <w:color w:val="000000" w:themeColor="text1"/>
          <w:sz w:val="24"/>
          <w:lang w:val="en-GB" w:eastAsia="en-GB"/>
        </w:rPr>
        <w:t xml:space="preserve">that </w:t>
      </w:r>
      <w:r w:rsidRPr="00C10F23">
        <w:rPr>
          <w:rFonts w:ascii="Calibri" w:hAnsi="Calibri" w:cs="Calibri"/>
          <w:color w:val="000000" w:themeColor="text1"/>
          <w:sz w:val="24"/>
          <w:lang w:val="en-GB" w:eastAsia="en-GB"/>
        </w:rPr>
        <w:t>students have predetermined as the places they consistently study, possibly only want to . They will have the option to automatically select libraries as existing options.</w:t>
      </w:r>
    </w:p>
    <w:p w14:paraId="05219024" w14:textId="77777777" w:rsidR="00A945B5" w:rsidRDefault="00A945B5" w:rsidP="00C10F23">
      <w:pPr>
        <w:spacing w:before="0"/>
        <w:jc w:val="left"/>
        <w:outlineLvl w:val="0"/>
        <w:rPr>
          <w:rFonts w:ascii="Calibri" w:hAnsi="Calibri" w:cs="Calibri"/>
          <w:b/>
          <w:bCs/>
          <w:color w:val="000000" w:themeColor="text1"/>
          <w:kern w:val="36"/>
          <w:sz w:val="48"/>
          <w:szCs w:val="48"/>
          <w:lang w:val="en-GB" w:eastAsia="en-GB"/>
        </w:rPr>
      </w:pPr>
    </w:p>
    <w:p w14:paraId="5F509CDC" w14:textId="77777777" w:rsidR="00A945B5" w:rsidRDefault="00A945B5" w:rsidP="00C10F23">
      <w:pPr>
        <w:spacing w:before="0"/>
        <w:jc w:val="left"/>
        <w:outlineLvl w:val="0"/>
        <w:rPr>
          <w:rFonts w:ascii="Calibri" w:hAnsi="Calibri" w:cs="Calibri"/>
          <w:b/>
          <w:bCs/>
          <w:color w:val="000000" w:themeColor="text1"/>
          <w:kern w:val="36"/>
          <w:sz w:val="48"/>
          <w:szCs w:val="48"/>
          <w:lang w:val="en-GB" w:eastAsia="en-GB"/>
        </w:rPr>
      </w:pPr>
    </w:p>
    <w:p w14:paraId="79C81829" w14:textId="73A36B19" w:rsidR="00C10F23" w:rsidRPr="00C10F23" w:rsidRDefault="00F50722" w:rsidP="00C10F23">
      <w:pPr>
        <w:spacing w:before="0"/>
        <w:jc w:val="left"/>
        <w:outlineLvl w:val="0"/>
        <w:rPr>
          <w:rFonts w:ascii="Calibri" w:hAnsi="Calibri" w:cs="Calibri"/>
          <w:b/>
          <w:bCs/>
          <w:color w:val="000000" w:themeColor="text1"/>
          <w:kern w:val="36"/>
          <w:sz w:val="48"/>
          <w:szCs w:val="48"/>
          <w:lang w:val="en-GB" w:eastAsia="en-GB"/>
        </w:rPr>
      </w:pPr>
      <w:r>
        <w:rPr>
          <w:rFonts w:ascii="Calibri" w:hAnsi="Calibri" w:cs="Calibri"/>
          <w:b/>
          <w:bCs/>
          <w:color w:val="000000" w:themeColor="text1"/>
          <w:kern w:val="36"/>
          <w:sz w:val="48"/>
          <w:szCs w:val="48"/>
          <w:lang w:val="en-GB" w:eastAsia="en-GB"/>
        </w:rPr>
        <w:lastRenderedPageBreak/>
        <w:t>Bibliography</w:t>
      </w:r>
    </w:p>
    <w:p w14:paraId="0C53C892" w14:textId="77777777" w:rsidR="00C10F23" w:rsidRPr="00B52006" w:rsidRDefault="00C10F23" w:rsidP="00C10F23">
      <w:pPr>
        <w:numPr>
          <w:ilvl w:val="0"/>
          <w:numId w:val="2"/>
        </w:numPr>
        <w:spacing w:before="0" w:after="168"/>
        <w:jc w:val="left"/>
        <w:rPr>
          <w:rFonts w:ascii="Calibri" w:hAnsi="Calibri" w:cs="Calibri"/>
          <w:color w:val="000000" w:themeColor="text1"/>
          <w:sz w:val="21"/>
          <w:szCs w:val="21"/>
          <w:lang w:val="en-GB" w:eastAsia="en-GB"/>
        </w:rPr>
      </w:pPr>
      <w:r w:rsidRPr="00B52006">
        <w:rPr>
          <w:rFonts w:ascii="Calibri" w:hAnsi="Calibri" w:cs="Calibri"/>
          <w:color w:val="000000" w:themeColor="text1"/>
          <w:sz w:val="21"/>
          <w:szCs w:val="21"/>
          <w:lang w:val="en-GB" w:eastAsia="en-GB"/>
        </w:rPr>
        <w:t>[1] Dhabhar, F.S. Effects of stress on immune function: the good, the bad, and the beautiful. Immunol Res 58, 193–210 (2014). </w:t>
      </w:r>
      <w:hyperlink r:id="rId6" w:history="1">
        <w:r w:rsidRPr="00B52006">
          <w:rPr>
            <w:rFonts w:ascii="Calibri" w:hAnsi="Calibri" w:cs="Calibri"/>
            <w:color w:val="000000" w:themeColor="text1"/>
            <w:sz w:val="21"/>
            <w:szCs w:val="21"/>
            <w:u w:val="single"/>
            <w:lang w:val="en-GB" w:eastAsia="en-GB"/>
          </w:rPr>
          <w:t>https://doi.org/10.1007/s12026-014-8517-0</w:t>
        </w:r>
      </w:hyperlink>
    </w:p>
    <w:p w14:paraId="11D12D23" w14:textId="35EB9011" w:rsidR="00F50722" w:rsidRPr="00B52006" w:rsidRDefault="00F50722" w:rsidP="00F50722">
      <w:pPr>
        <w:numPr>
          <w:ilvl w:val="1"/>
          <w:numId w:val="2"/>
        </w:numPr>
        <w:spacing w:before="100" w:beforeAutospacing="1" w:after="100" w:afterAutospacing="1"/>
        <w:jc w:val="left"/>
        <w:rPr>
          <w:rFonts w:ascii="Calibri" w:hAnsi="Calibri" w:cs="Calibri"/>
          <w:color w:val="000000" w:themeColor="text1"/>
          <w:sz w:val="21"/>
          <w:szCs w:val="21"/>
          <w:lang w:val="en-GB" w:eastAsia="en-GB"/>
        </w:rPr>
      </w:pPr>
      <w:commentRangeStart w:id="0"/>
      <w:r w:rsidRPr="00B52006">
        <w:rPr>
          <w:rFonts w:ascii="Calibri" w:hAnsi="Calibri" w:cs="Calibri"/>
          <w:color w:val="000000" w:themeColor="text1"/>
          <w:sz w:val="21"/>
          <w:szCs w:val="21"/>
          <w:lang w:val="en-GB" w:eastAsia="en-GB"/>
        </w:rPr>
        <w:t>Utilising the use of healthy levels of stress to promote positive habits and study periods, while reducing potential of burnout and excessive stressors.</w:t>
      </w:r>
      <w:commentRangeEnd w:id="0"/>
      <w:r w:rsidRPr="00B52006">
        <w:rPr>
          <w:rStyle w:val="CommentReference"/>
          <w:sz w:val="21"/>
          <w:szCs w:val="21"/>
        </w:rPr>
        <w:commentReference w:id="0"/>
      </w:r>
    </w:p>
    <w:p w14:paraId="05423D45" w14:textId="77777777" w:rsidR="00C10F23" w:rsidRPr="00B52006" w:rsidRDefault="00C10F23" w:rsidP="00C10F23">
      <w:pPr>
        <w:numPr>
          <w:ilvl w:val="0"/>
          <w:numId w:val="2"/>
        </w:numPr>
        <w:spacing w:before="0" w:after="168"/>
        <w:jc w:val="left"/>
        <w:rPr>
          <w:rFonts w:ascii="Calibri" w:hAnsi="Calibri" w:cs="Calibri"/>
          <w:color w:val="000000" w:themeColor="text1"/>
          <w:sz w:val="21"/>
          <w:szCs w:val="21"/>
          <w:lang w:val="en-GB" w:eastAsia="en-GB"/>
        </w:rPr>
      </w:pPr>
      <w:r w:rsidRPr="00B52006">
        <w:rPr>
          <w:rFonts w:ascii="Calibri" w:hAnsi="Calibri" w:cs="Calibri"/>
          <w:color w:val="000000" w:themeColor="text1"/>
          <w:sz w:val="21"/>
          <w:szCs w:val="21"/>
          <w:lang w:val="en-GB" w:eastAsia="en-GB"/>
        </w:rPr>
        <w:t>[2] Stallman, H. M., &amp; Hurst, C. P. (2016). The University Stress Scale: Measuring Domains and Extent of Stress in University Students. Australian Psychologist, 51(2), 128–134. </w:t>
      </w:r>
      <w:hyperlink r:id="rId11" w:history="1">
        <w:r w:rsidRPr="00B52006">
          <w:rPr>
            <w:rFonts w:ascii="Calibri" w:hAnsi="Calibri" w:cs="Calibri"/>
            <w:color w:val="000000" w:themeColor="text1"/>
            <w:sz w:val="21"/>
            <w:szCs w:val="21"/>
            <w:u w:val="single"/>
            <w:lang w:val="en-GB" w:eastAsia="en-GB"/>
          </w:rPr>
          <w:t>https://doi.org/10.1111/ap.12127</w:t>
        </w:r>
      </w:hyperlink>
    </w:p>
    <w:p w14:paraId="706457EF" w14:textId="77777777" w:rsidR="00F50722" w:rsidRPr="00B52006" w:rsidRDefault="00F50722" w:rsidP="00F50722">
      <w:pPr>
        <w:numPr>
          <w:ilvl w:val="1"/>
          <w:numId w:val="2"/>
        </w:numPr>
        <w:spacing w:before="100" w:beforeAutospacing="1" w:after="100" w:afterAutospacing="1"/>
        <w:jc w:val="left"/>
        <w:rPr>
          <w:rFonts w:ascii="Calibri" w:hAnsi="Calibri" w:cs="Calibri"/>
          <w:color w:val="000000" w:themeColor="text1"/>
          <w:sz w:val="21"/>
          <w:szCs w:val="21"/>
          <w:lang w:val="en-GB" w:eastAsia="en-GB"/>
        </w:rPr>
      </w:pPr>
      <w:r w:rsidRPr="00B52006">
        <w:rPr>
          <w:rFonts w:ascii="Calibri" w:hAnsi="Calibri" w:cs="Calibri"/>
          <w:color w:val="000000" w:themeColor="text1"/>
          <w:sz w:val="21"/>
          <w:szCs w:val="21"/>
          <w:lang w:val="en-GB" w:eastAsia="en-GB"/>
        </w:rPr>
        <w:t>Understanding how students can be affected by poor coping skills and how this can impact their mental health.</w:t>
      </w:r>
    </w:p>
    <w:p w14:paraId="369842AE" w14:textId="5C4DB168" w:rsidR="00F50722" w:rsidRPr="00B52006" w:rsidRDefault="00F50722" w:rsidP="00F50722">
      <w:pPr>
        <w:numPr>
          <w:ilvl w:val="1"/>
          <w:numId w:val="2"/>
        </w:numPr>
        <w:spacing w:before="100" w:beforeAutospacing="1" w:after="100" w:afterAutospacing="1"/>
        <w:jc w:val="left"/>
        <w:rPr>
          <w:rFonts w:ascii="Calibri" w:hAnsi="Calibri" w:cs="Calibri"/>
          <w:color w:val="000000" w:themeColor="text1"/>
          <w:sz w:val="21"/>
          <w:szCs w:val="21"/>
          <w:lang w:val="en-GB" w:eastAsia="en-GB"/>
        </w:rPr>
      </w:pPr>
      <w:r w:rsidRPr="00B52006">
        <w:rPr>
          <w:rFonts w:ascii="Calibri" w:hAnsi="Calibri" w:cs="Calibri"/>
          <w:color w:val="000000" w:themeColor="text1"/>
          <w:sz w:val="21"/>
          <w:szCs w:val="21"/>
          <w:lang w:val="en-GB" w:eastAsia="en-GB"/>
        </w:rPr>
        <w:t>Understanding contributing factors to excessive stress.</w:t>
      </w:r>
    </w:p>
    <w:p w14:paraId="59352455" w14:textId="06C2A8ED" w:rsidR="00C10F23" w:rsidRPr="00B52006" w:rsidRDefault="00C10F23" w:rsidP="00C10F23">
      <w:pPr>
        <w:numPr>
          <w:ilvl w:val="0"/>
          <w:numId w:val="2"/>
        </w:numPr>
        <w:spacing w:before="0" w:after="168"/>
        <w:jc w:val="left"/>
        <w:rPr>
          <w:rFonts w:ascii="Calibri" w:hAnsi="Calibri" w:cs="Calibri"/>
          <w:color w:val="000000" w:themeColor="text1"/>
          <w:sz w:val="21"/>
          <w:szCs w:val="21"/>
          <w:lang w:val="en-GB" w:eastAsia="en-GB"/>
        </w:rPr>
      </w:pPr>
      <w:r w:rsidRPr="00B52006">
        <w:rPr>
          <w:rFonts w:ascii="Calibri" w:hAnsi="Calibri" w:cs="Calibri"/>
          <w:color w:val="000000" w:themeColor="text1"/>
          <w:sz w:val="21"/>
          <w:szCs w:val="21"/>
          <w:lang w:val="en-GB" w:eastAsia="en-GB"/>
        </w:rPr>
        <w:t>[3] Asif, S., Muddassar, A., Shahzad, T.Z., Raouf, M. and Pervaiz, T. (2020). Frequency of depression, anxiety and stress among university students. Pakistan Journal of Medical Sciences, [online] 36(5), pp.971–976. :</w:t>
      </w:r>
      <w:hyperlink r:id="rId12" w:history="1">
        <w:r w:rsidRPr="00B52006">
          <w:rPr>
            <w:rFonts w:ascii="Calibri" w:hAnsi="Calibri" w:cs="Calibri"/>
            <w:color w:val="000000" w:themeColor="text1"/>
            <w:sz w:val="21"/>
            <w:szCs w:val="21"/>
            <w:u w:val="single"/>
            <w:lang w:val="en-GB" w:eastAsia="en-GB"/>
          </w:rPr>
          <w:t>https://doi.org/10.12669/pjms.36.5.1873</w:t>
        </w:r>
      </w:hyperlink>
      <w:r w:rsidRPr="00B52006">
        <w:rPr>
          <w:rFonts w:ascii="Calibri" w:hAnsi="Calibri" w:cs="Calibri"/>
          <w:color w:val="000000" w:themeColor="text1"/>
          <w:sz w:val="21"/>
          <w:szCs w:val="21"/>
          <w:lang w:val="en-GB" w:eastAsia="en-GB"/>
        </w:rPr>
        <w:t>.</w:t>
      </w:r>
    </w:p>
    <w:p w14:paraId="33EF8CDF" w14:textId="094E7661" w:rsidR="00F50722" w:rsidRPr="00B52006" w:rsidRDefault="00F50722" w:rsidP="00F50722">
      <w:pPr>
        <w:numPr>
          <w:ilvl w:val="1"/>
          <w:numId w:val="2"/>
        </w:numPr>
        <w:spacing w:before="100" w:beforeAutospacing="1" w:after="100" w:afterAutospacing="1"/>
        <w:jc w:val="left"/>
        <w:rPr>
          <w:rFonts w:ascii="Calibri" w:hAnsi="Calibri" w:cs="Calibri"/>
          <w:color w:val="000000" w:themeColor="text1"/>
          <w:sz w:val="21"/>
          <w:szCs w:val="21"/>
          <w:lang w:val="en-GB" w:eastAsia="en-GB"/>
        </w:rPr>
      </w:pPr>
      <w:r w:rsidRPr="00B52006">
        <w:rPr>
          <w:rFonts w:ascii="Calibri" w:hAnsi="Calibri" w:cs="Calibri"/>
          <w:color w:val="000000" w:themeColor="text1"/>
          <w:sz w:val="21"/>
          <w:szCs w:val="21"/>
          <w:lang w:val="en-GB" w:eastAsia="en-GB"/>
        </w:rPr>
        <w:t>Understanding how mental health affects students.</w:t>
      </w:r>
    </w:p>
    <w:p w14:paraId="66BFA76B" w14:textId="77777777" w:rsidR="00C10F23" w:rsidRPr="00B52006" w:rsidRDefault="00C10F23" w:rsidP="00C10F23">
      <w:pPr>
        <w:numPr>
          <w:ilvl w:val="0"/>
          <w:numId w:val="2"/>
        </w:numPr>
        <w:spacing w:before="0" w:after="168"/>
        <w:jc w:val="left"/>
        <w:rPr>
          <w:rFonts w:ascii="Calibri" w:hAnsi="Calibri" w:cs="Calibri"/>
          <w:color w:val="000000" w:themeColor="text1"/>
          <w:sz w:val="21"/>
          <w:szCs w:val="21"/>
          <w:lang w:val="en-GB" w:eastAsia="en-GB"/>
        </w:rPr>
      </w:pPr>
      <w:r w:rsidRPr="00B52006">
        <w:rPr>
          <w:rFonts w:ascii="Calibri" w:hAnsi="Calibri" w:cs="Calibri"/>
          <w:color w:val="000000" w:themeColor="text1"/>
          <w:sz w:val="21"/>
          <w:szCs w:val="21"/>
          <w:lang w:val="en-GB" w:eastAsia="en-GB"/>
        </w:rPr>
        <w:t>[4] Martínez-Rubio D, Navarrete J, Montero-Marin J. Feasibility, Effectiveness, and Mechanisms of a Brief Mindfulness- and Compassion-Based Program to Reduce Stress in University Students: A Pilot Randomized Controlled Trial. International Journal of Environmental Research and Public Health. 2022; 19(1):154. </w:t>
      </w:r>
      <w:hyperlink r:id="rId13" w:history="1">
        <w:r w:rsidRPr="00B52006">
          <w:rPr>
            <w:rFonts w:ascii="Calibri" w:hAnsi="Calibri" w:cs="Calibri"/>
            <w:color w:val="000000" w:themeColor="text1"/>
            <w:sz w:val="21"/>
            <w:szCs w:val="21"/>
            <w:u w:val="single"/>
            <w:lang w:val="en-GB" w:eastAsia="en-GB"/>
          </w:rPr>
          <w:t>https://doi.org/10.3390/ijerph19010154</w:t>
        </w:r>
      </w:hyperlink>
    </w:p>
    <w:p w14:paraId="6659DBC6" w14:textId="3713AD27" w:rsidR="00F50722" w:rsidRPr="00B52006" w:rsidRDefault="00F50722" w:rsidP="00F50722">
      <w:pPr>
        <w:numPr>
          <w:ilvl w:val="1"/>
          <w:numId w:val="2"/>
        </w:numPr>
        <w:spacing w:before="100" w:beforeAutospacing="1" w:after="100" w:afterAutospacing="1"/>
        <w:jc w:val="left"/>
        <w:rPr>
          <w:rFonts w:ascii="Calibri" w:hAnsi="Calibri" w:cs="Calibri"/>
          <w:color w:val="000000" w:themeColor="text1"/>
          <w:sz w:val="21"/>
          <w:szCs w:val="21"/>
          <w:lang w:val="en-GB" w:eastAsia="en-GB"/>
        </w:rPr>
      </w:pPr>
      <w:r w:rsidRPr="00B52006">
        <w:rPr>
          <w:rFonts w:ascii="Calibri" w:hAnsi="Calibri" w:cs="Calibri"/>
          <w:color w:val="000000" w:themeColor="text1"/>
          <w:sz w:val="21"/>
          <w:szCs w:val="21"/>
          <w:lang w:val="en-GB" w:eastAsia="en-GB"/>
        </w:rPr>
        <w:t>Understanding ways to reduce stress and finding coping mechanisms to support study and daily life.</w:t>
      </w:r>
    </w:p>
    <w:p w14:paraId="6186AC34" w14:textId="77777777" w:rsidR="00C10F23" w:rsidRPr="00B52006" w:rsidRDefault="00C10F23" w:rsidP="00C10F23">
      <w:pPr>
        <w:numPr>
          <w:ilvl w:val="0"/>
          <w:numId w:val="2"/>
        </w:numPr>
        <w:spacing w:before="0" w:after="168"/>
        <w:jc w:val="left"/>
        <w:rPr>
          <w:rFonts w:ascii="Calibri" w:hAnsi="Calibri" w:cs="Calibri"/>
          <w:color w:val="000000" w:themeColor="text1"/>
          <w:sz w:val="21"/>
          <w:szCs w:val="21"/>
          <w:lang w:val="en-GB" w:eastAsia="en-GB"/>
        </w:rPr>
      </w:pPr>
      <w:r w:rsidRPr="00B52006">
        <w:rPr>
          <w:rFonts w:ascii="Calibri" w:hAnsi="Calibri" w:cs="Calibri"/>
          <w:color w:val="000000" w:themeColor="text1"/>
          <w:sz w:val="21"/>
          <w:szCs w:val="21"/>
          <w:lang w:val="en-GB" w:eastAsia="en-GB"/>
        </w:rPr>
        <w:t>[5] Williams, T.S. (2025). Principles For the Design of Visual Progress Bars to Improve Motivation in Online Learning. [online] Beadle Scholar. Available at: </w:t>
      </w:r>
      <w:hyperlink r:id="rId14" w:history="1">
        <w:r w:rsidRPr="00B52006">
          <w:rPr>
            <w:rFonts w:ascii="Calibri" w:hAnsi="Calibri" w:cs="Calibri"/>
            <w:color w:val="000000" w:themeColor="text1"/>
            <w:sz w:val="21"/>
            <w:szCs w:val="21"/>
            <w:u w:val="single"/>
            <w:lang w:val="en-GB" w:eastAsia="en-GB"/>
          </w:rPr>
          <w:t>https://scholar.dsu.edu/theses/497</w:t>
        </w:r>
      </w:hyperlink>
      <w:r w:rsidRPr="00B52006">
        <w:rPr>
          <w:rFonts w:ascii="Calibri" w:hAnsi="Calibri" w:cs="Calibri"/>
          <w:color w:val="000000" w:themeColor="text1"/>
          <w:sz w:val="21"/>
          <w:szCs w:val="21"/>
          <w:lang w:val="en-GB" w:eastAsia="en-GB"/>
        </w:rPr>
        <w:t> [Accessed 8 Oct. 2025].</w:t>
      </w:r>
    </w:p>
    <w:p w14:paraId="040FC6BF" w14:textId="4CC67D9E" w:rsidR="00F50722" w:rsidRPr="00B52006" w:rsidRDefault="00F50722" w:rsidP="00F50722">
      <w:pPr>
        <w:numPr>
          <w:ilvl w:val="1"/>
          <w:numId w:val="2"/>
        </w:numPr>
        <w:spacing w:before="100" w:beforeAutospacing="1" w:after="100" w:afterAutospacing="1"/>
        <w:jc w:val="left"/>
        <w:rPr>
          <w:rFonts w:ascii="Calibri" w:hAnsi="Calibri" w:cs="Calibri"/>
          <w:color w:val="000000" w:themeColor="text1"/>
          <w:sz w:val="21"/>
          <w:szCs w:val="21"/>
          <w:lang w:val="en-GB" w:eastAsia="en-GB"/>
        </w:rPr>
      </w:pPr>
      <w:r w:rsidRPr="00B52006">
        <w:rPr>
          <w:rFonts w:ascii="Calibri" w:hAnsi="Calibri" w:cs="Calibri"/>
          <w:color w:val="000000" w:themeColor="text1"/>
          <w:sz w:val="21"/>
          <w:szCs w:val="21"/>
          <w:lang w:val="en-GB" w:eastAsia="en-GB"/>
        </w:rPr>
        <w:t>Researching into different visual cues given to student to improve task completion.</w:t>
      </w:r>
    </w:p>
    <w:p w14:paraId="06893C28" w14:textId="77777777" w:rsidR="00C10F23" w:rsidRPr="00B52006" w:rsidRDefault="00C10F23" w:rsidP="00C10F23">
      <w:pPr>
        <w:numPr>
          <w:ilvl w:val="0"/>
          <w:numId w:val="2"/>
        </w:numPr>
        <w:spacing w:before="0" w:after="168"/>
        <w:jc w:val="left"/>
        <w:rPr>
          <w:rFonts w:ascii="Calibri" w:hAnsi="Calibri" w:cs="Calibri"/>
          <w:color w:val="000000" w:themeColor="text1"/>
          <w:sz w:val="21"/>
          <w:szCs w:val="21"/>
          <w:lang w:val="en-GB" w:eastAsia="en-GB"/>
        </w:rPr>
      </w:pPr>
      <w:r w:rsidRPr="00B52006">
        <w:rPr>
          <w:rFonts w:ascii="Calibri" w:hAnsi="Calibri" w:cs="Calibri"/>
          <w:color w:val="000000" w:themeColor="text1"/>
          <w:sz w:val="21"/>
          <w:szCs w:val="21"/>
          <w:lang w:val="en-GB" w:eastAsia="en-GB"/>
        </w:rPr>
        <w:t>[6] Li, K. C., Lee, L. Y. K., Wong, S. L., Yau, I. S. Y., &amp; Wong, B. T. M. (2018). Effects of mobile apps for nursing students: learning motivation, social interaction and study performance. Open Learning: The Journal of Open, Distance and e-Learning, 33(2), 99–114. </w:t>
      </w:r>
      <w:hyperlink r:id="rId15" w:history="1">
        <w:r w:rsidRPr="00B52006">
          <w:rPr>
            <w:rFonts w:ascii="Calibri" w:hAnsi="Calibri" w:cs="Calibri"/>
            <w:color w:val="000000" w:themeColor="text1"/>
            <w:sz w:val="21"/>
            <w:szCs w:val="21"/>
            <w:u w:val="single"/>
            <w:lang w:val="en-GB" w:eastAsia="en-GB"/>
          </w:rPr>
          <w:t>https://doi.org/10.1080/02680513.2018.1454832</w:t>
        </w:r>
      </w:hyperlink>
    </w:p>
    <w:p w14:paraId="08207BD0" w14:textId="7AFE3107" w:rsidR="00F50722" w:rsidRPr="00B52006" w:rsidRDefault="00F50722" w:rsidP="00F50722">
      <w:pPr>
        <w:numPr>
          <w:ilvl w:val="1"/>
          <w:numId w:val="2"/>
        </w:numPr>
        <w:spacing w:before="100" w:beforeAutospacing="1" w:after="100" w:afterAutospacing="1"/>
        <w:jc w:val="left"/>
        <w:rPr>
          <w:rFonts w:ascii="Calibri" w:hAnsi="Calibri" w:cs="Calibri"/>
          <w:color w:val="000000" w:themeColor="text1"/>
          <w:sz w:val="21"/>
          <w:szCs w:val="21"/>
          <w:lang w:val="en-GB" w:eastAsia="en-GB"/>
        </w:rPr>
      </w:pPr>
      <w:r w:rsidRPr="00B52006">
        <w:rPr>
          <w:rFonts w:ascii="Calibri" w:hAnsi="Calibri" w:cs="Calibri"/>
          <w:color w:val="000000" w:themeColor="text1"/>
          <w:sz w:val="21"/>
          <w:szCs w:val="21"/>
          <w:lang w:val="en-GB" w:eastAsia="en-GB"/>
        </w:rPr>
        <w:t>Finding ways that mobile and social learning are used to help students retain information.</w:t>
      </w:r>
    </w:p>
    <w:p w14:paraId="59D58845" w14:textId="77777777" w:rsidR="00C10F23" w:rsidRPr="00B52006" w:rsidRDefault="00C10F23" w:rsidP="00C10F23">
      <w:pPr>
        <w:numPr>
          <w:ilvl w:val="0"/>
          <w:numId w:val="2"/>
        </w:numPr>
        <w:spacing w:before="0" w:after="168"/>
        <w:jc w:val="left"/>
        <w:rPr>
          <w:rFonts w:ascii="Calibri" w:hAnsi="Calibri" w:cs="Calibri"/>
          <w:color w:val="000000" w:themeColor="text1"/>
          <w:sz w:val="21"/>
          <w:szCs w:val="21"/>
          <w:lang w:val="en-GB" w:eastAsia="en-GB"/>
        </w:rPr>
      </w:pPr>
      <w:r w:rsidRPr="00B52006">
        <w:rPr>
          <w:rFonts w:ascii="Calibri" w:hAnsi="Calibri" w:cs="Calibri"/>
          <w:color w:val="000000" w:themeColor="text1"/>
          <w:sz w:val="21"/>
          <w:szCs w:val="21"/>
          <w:lang w:val="en-GB" w:eastAsia="en-GB"/>
        </w:rPr>
        <w:t>[7] Oliveira, W., Hamari, J., Joaquim, S. et al. The effects of personalized gamification on students’ flow experience, motivation, and enjoyment. Smart Learn. Environ. 9, 16 (2022). </w:t>
      </w:r>
      <w:hyperlink r:id="rId16" w:history="1">
        <w:r w:rsidRPr="00B52006">
          <w:rPr>
            <w:rFonts w:ascii="Calibri" w:hAnsi="Calibri" w:cs="Calibri"/>
            <w:color w:val="000000" w:themeColor="text1"/>
            <w:sz w:val="21"/>
            <w:szCs w:val="21"/>
            <w:u w:val="single"/>
            <w:lang w:val="en-GB" w:eastAsia="en-GB"/>
          </w:rPr>
          <w:t>https://doi.org/10.1186/s40561-022-00194-x</w:t>
        </w:r>
      </w:hyperlink>
    </w:p>
    <w:p w14:paraId="5897D674" w14:textId="77777777" w:rsidR="00F50722" w:rsidRPr="00B52006" w:rsidRDefault="00F50722" w:rsidP="00F50722">
      <w:pPr>
        <w:numPr>
          <w:ilvl w:val="1"/>
          <w:numId w:val="2"/>
        </w:numPr>
        <w:spacing w:before="100" w:beforeAutospacing="1" w:after="100" w:afterAutospacing="1"/>
        <w:jc w:val="left"/>
        <w:rPr>
          <w:rFonts w:ascii="Calibri" w:hAnsi="Calibri" w:cs="Calibri"/>
          <w:color w:val="000000" w:themeColor="text1"/>
          <w:sz w:val="21"/>
          <w:szCs w:val="21"/>
          <w:lang w:val="en-GB" w:eastAsia="en-GB"/>
        </w:rPr>
      </w:pPr>
      <w:r w:rsidRPr="00B52006">
        <w:rPr>
          <w:rFonts w:ascii="Calibri" w:hAnsi="Calibri" w:cs="Calibri"/>
          <w:color w:val="000000" w:themeColor="text1"/>
          <w:sz w:val="21"/>
          <w:szCs w:val="21"/>
          <w:lang w:val="en-GB" w:eastAsia="en-GB"/>
        </w:rPr>
        <w:t>Introducing elements of positive reinforcement to encourage habits to form.</w:t>
      </w:r>
    </w:p>
    <w:p w14:paraId="4AA7EB87" w14:textId="00C003D9" w:rsidR="00F50722" w:rsidRPr="00B52006" w:rsidRDefault="00F50722" w:rsidP="00F50722">
      <w:pPr>
        <w:numPr>
          <w:ilvl w:val="1"/>
          <w:numId w:val="2"/>
        </w:numPr>
        <w:spacing w:before="100" w:beforeAutospacing="1" w:after="100" w:afterAutospacing="1"/>
        <w:jc w:val="left"/>
        <w:rPr>
          <w:rFonts w:ascii="Calibri" w:hAnsi="Calibri" w:cs="Calibri"/>
          <w:color w:val="000000" w:themeColor="text1"/>
          <w:sz w:val="21"/>
          <w:szCs w:val="21"/>
          <w:lang w:val="en-GB" w:eastAsia="en-GB"/>
        </w:rPr>
      </w:pPr>
      <w:r w:rsidRPr="00B52006">
        <w:rPr>
          <w:rFonts w:ascii="Calibri" w:hAnsi="Calibri" w:cs="Calibri"/>
          <w:color w:val="000000" w:themeColor="text1"/>
          <w:sz w:val="21"/>
          <w:szCs w:val="21"/>
          <w:lang w:val="en-GB" w:eastAsia="en-GB"/>
        </w:rPr>
        <w:t>Using methods that adjust to feel manageable and achievable to users, and making the habits stick for the long-term.</w:t>
      </w:r>
    </w:p>
    <w:p w14:paraId="5945BB49" w14:textId="10378516" w:rsidR="00EE01C6" w:rsidRPr="00B52006" w:rsidRDefault="00C10F23" w:rsidP="009E0613">
      <w:pPr>
        <w:numPr>
          <w:ilvl w:val="0"/>
          <w:numId w:val="2"/>
        </w:numPr>
        <w:spacing w:before="0" w:after="168"/>
        <w:jc w:val="left"/>
        <w:rPr>
          <w:rFonts w:ascii="Calibri" w:hAnsi="Calibri" w:cs="Calibri"/>
          <w:color w:val="000000" w:themeColor="text1"/>
          <w:sz w:val="21"/>
          <w:szCs w:val="21"/>
          <w:lang w:val="en-GB" w:eastAsia="en-GB"/>
        </w:rPr>
      </w:pPr>
      <w:r w:rsidRPr="00B52006">
        <w:rPr>
          <w:rFonts w:ascii="Calibri" w:hAnsi="Calibri" w:cs="Calibri"/>
          <w:color w:val="000000" w:themeColor="text1"/>
          <w:sz w:val="21"/>
          <w:szCs w:val="21"/>
          <w:lang w:val="en-GB" w:eastAsia="en-GB"/>
        </w:rPr>
        <w:t>[8] Harkin, B., Webb, T. L., Chang, B. P. I., Prestwich, A., Conner, M., Kellar, I., Benn, Y., &amp; Sheeran, P. (2016). Does monitoring goal progress promote goal attainment? A meta-analysis of the experimental evidence. Psychological Bulletin, 142(2), 198–229. </w:t>
      </w:r>
      <w:hyperlink r:id="rId17" w:history="1">
        <w:r w:rsidRPr="00B52006">
          <w:rPr>
            <w:rFonts w:ascii="Calibri" w:hAnsi="Calibri" w:cs="Calibri"/>
            <w:color w:val="000000" w:themeColor="text1"/>
            <w:sz w:val="21"/>
            <w:szCs w:val="21"/>
            <w:u w:val="single"/>
            <w:lang w:val="en-GB" w:eastAsia="en-GB"/>
          </w:rPr>
          <w:t>https://doi.org/10.1037/bul0000025</w:t>
        </w:r>
      </w:hyperlink>
    </w:p>
    <w:p w14:paraId="04AEAAA2" w14:textId="77777777" w:rsidR="00F50722" w:rsidRPr="00B52006" w:rsidRDefault="00F50722" w:rsidP="00F50722">
      <w:pPr>
        <w:numPr>
          <w:ilvl w:val="1"/>
          <w:numId w:val="2"/>
        </w:numPr>
        <w:spacing w:before="100" w:beforeAutospacing="1" w:after="100" w:afterAutospacing="1"/>
        <w:jc w:val="left"/>
        <w:rPr>
          <w:rFonts w:ascii="Calibri" w:hAnsi="Calibri" w:cs="Calibri"/>
          <w:color w:val="000000" w:themeColor="text1"/>
          <w:sz w:val="21"/>
          <w:szCs w:val="21"/>
          <w:lang w:val="en-GB" w:eastAsia="en-GB"/>
        </w:rPr>
      </w:pPr>
      <w:r w:rsidRPr="00B52006">
        <w:rPr>
          <w:rFonts w:ascii="Calibri" w:hAnsi="Calibri" w:cs="Calibri"/>
          <w:color w:val="000000" w:themeColor="text1"/>
          <w:sz w:val="21"/>
          <w:szCs w:val="21"/>
          <w:lang w:val="en-GB" w:eastAsia="en-GB"/>
        </w:rPr>
        <w:t>Looking into how seeing how progression prompts further positive reinforcement.</w:t>
      </w:r>
    </w:p>
    <w:p w14:paraId="026CE230" w14:textId="3374CA85" w:rsidR="00F50722" w:rsidRPr="00B52006" w:rsidRDefault="00F50722" w:rsidP="00F50722">
      <w:pPr>
        <w:numPr>
          <w:ilvl w:val="1"/>
          <w:numId w:val="2"/>
        </w:numPr>
        <w:spacing w:before="100" w:beforeAutospacing="1" w:after="100" w:afterAutospacing="1"/>
        <w:jc w:val="left"/>
        <w:rPr>
          <w:rFonts w:ascii="Calibri" w:hAnsi="Calibri" w:cs="Calibri"/>
          <w:color w:val="000000" w:themeColor="text1"/>
          <w:sz w:val="21"/>
          <w:szCs w:val="21"/>
          <w:lang w:val="en-GB" w:eastAsia="en-GB"/>
        </w:rPr>
      </w:pPr>
      <w:r w:rsidRPr="00B52006">
        <w:rPr>
          <w:rFonts w:ascii="Calibri" w:hAnsi="Calibri" w:cs="Calibri"/>
          <w:color w:val="000000" w:themeColor="text1"/>
          <w:sz w:val="21"/>
          <w:szCs w:val="21"/>
          <w:lang w:val="en-GB" w:eastAsia="en-GB"/>
        </w:rPr>
        <w:t>Continuing to find ways that can help students feel accomplished and motivated.</w:t>
      </w:r>
    </w:p>
    <w:sectPr w:rsidR="00F50722" w:rsidRPr="00B5200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usnas Sourjah" w:date="2025-10-09T12:52:00Z" w:initials="SS">
    <w:p w14:paraId="7A695A35" w14:textId="77777777" w:rsidR="00F50722" w:rsidRDefault="00F50722" w:rsidP="00F50722">
      <w:pPr>
        <w:jc w:val="left"/>
      </w:pPr>
      <w:r>
        <w:rPr>
          <w:rStyle w:val="CommentReference"/>
        </w:rPr>
        <w:annotationRef/>
      </w:r>
      <w:r>
        <w:rPr>
          <w:sz w:val="20"/>
          <w:szCs w:val="20"/>
        </w:rPr>
        <w:t>If you want you can add the description to the relevant bibliography in the last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695A3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DA26F0" w16cex:dateUtc="2025-10-09T11: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695A35" w16cid:durableId="2BDA26F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082686"/>
    <w:multiLevelType w:val="multilevel"/>
    <w:tmpl w:val="42CAA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9F5E1F"/>
    <w:multiLevelType w:val="multilevel"/>
    <w:tmpl w:val="2C7E4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79394">
    <w:abstractNumId w:val="0"/>
  </w:num>
  <w:num w:numId="2" w16cid:durableId="6587961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snas Sourjah">
    <w15:presenceInfo w15:providerId="AD" w15:userId="S::Susnas@sqa.anceduonline.com::ff9b5fe2-aec3-4b2e-bd51-b72cdde00e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F23"/>
    <w:rsid w:val="00013591"/>
    <w:rsid w:val="000609D5"/>
    <w:rsid w:val="00100A58"/>
    <w:rsid w:val="00273ECA"/>
    <w:rsid w:val="002A3DE5"/>
    <w:rsid w:val="0033686B"/>
    <w:rsid w:val="0074717E"/>
    <w:rsid w:val="00752918"/>
    <w:rsid w:val="007C645C"/>
    <w:rsid w:val="009E0613"/>
    <w:rsid w:val="009E327A"/>
    <w:rsid w:val="00A945B5"/>
    <w:rsid w:val="00B52006"/>
    <w:rsid w:val="00B8670B"/>
    <w:rsid w:val="00B917DC"/>
    <w:rsid w:val="00BB146A"/>
    <w:rsid w:val="00BD2A1B"/>
    <w:rsid w:val="00C10F23"/>
    <w:rsid w:val="00EE01C6"/>
    <w:rsid w:val="00F50722"/>
    <w:rsid w:val="00F8659B"/>
    <w:rsid w:val="00FF51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4D385"/>
  <w15:chartTrackingRefBased/>
  <w15:docId w15:val="{F00036AD-C932-864F-A2F5-761E8E095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F23"/>
    <w:pPr>
      <w:spacing w:before="120" w:after="240"/>
      <w:jc w:val="both"/>
    </w:pPr>
    <w:rPr>
      <w:rFonts w:ascii="Times New Roman" w:eastAsia="Times New Roman" w:hAnsi="Times New Roman" w:cs="Times New Roman"/>
      <w:kern w:val="0"/>
      <w:sz w:val="22"/>
      <w:lang w:val="en-IE"/>
      <w14:ligatures w14:val="none"/>
    </w:rPr>
  </w:style>
  <w:style w:type="paragraph" w:styleId="Heading1">
    <w:name w:val="heading 1"/>
    <w:basedOn w:val="Normal"/>
    <w:next w:val="Normal"/>
    <w:link w:val="Heading1Char"/>
    <w:uiPriority w:val="9"/>
    <w:qFormat/>
    <w:rsid w:val="00C10F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0F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0F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F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F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F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F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F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F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F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0F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0F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F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F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F23"/>
    <w:rPr>
      <w:rFonts w:eastAsiaTheme="majorEastAsia" w:cstheme="majorBidi"/>
      <w:color w:val="272727" w:themeColor="text1" w:themeTint="D8"/>
    </w:rPr>
  </w:style>
  <w:style w:type="paragraph" w:styleId="Title">
    <w:name w:val="Title"/>
    <w:aliases w:val="Report Type"/>
    <w:basedOn w:val="Normal"/>
    <w:next w:val="Normal"/>
    <w:link w:val="TitleChar"/>
    <w:qFormat/>
    <w:rsid w:val="00C10F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Report Type Char"/>
    <w:basedOn w:val="DefaultParagraphFont"/>
    <w:link w:val="Title"/>
    <w:uiPriority w:val="10"/>
    <w:rsid w:val="00C10F23"/>
    <w:rPr>
      <w:rFonts w:asciiTheme="majorHAnsi" w:eastAsiaTheme="majorEastAsia" w:hAnsiTheme="majorHAnsi" w:cstheme="majorBidi"/>
      <w:spacing w:val="-10"/>
      <w:kern w:val="28"/>
      <w:sz w:val="56"/>
      <w:szCs w:val="56"/>
    </w:rPr>
  </w:style>
  <w:style w:type="paragraph" w:styleId="Subtitle">
    <w:name w:val="Subtitle"/>
    <w:aliases w:val="Project Title"/>
    <w:basedOn w:val="Normal"/>
    <w:next w:val="Normal"/>
    <w:link w:val="SubtitleChar"/>
    <w:qFormat/>
    <w:rsid w:val="00C10F2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aliases w:val="Project Title Char"/>
    <w:basedOn w:val="DefaultParagraphFont"/>
    <w:link w:val="Subtitle"/>
    <w:uiPriority w:val="11"/>
    <w:rsid w:val="00C10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F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0F23"/>
    <w:rPr>
      <w:i/>
      <w:iCs/>
      <w:color w:val="404040" w:themeColor="text1" w:themeTint="BF"/>
    </w:rPr>
  </w:style>
  <w:style w:type="paragraph" w:styleId="ListParagraph">
    <w:name w:val="List Paragraph"/>
    <w:basedOn w:val="Normal"/>
    <w:uiPriority w:val="34"/>
    <w:qFormat/>
    <w:rsid w:val="00C10F23"/>
    <w:pPr>
      <w:ind w:left="720"/>
      <w:contextualSpacing/>
    </w:pPr>
  </w:style>
  <w:style w:type="character" w:styleId="IntenseEmphasis">
    <w:name w:val="Intense Emphasis"/>
    <w:basedOn w:val="DefaultParagraphFont"/>
    <w:uiPriority w:val="21"/>
    <w:qFormat/>
    <w:rsid w:val="00C10F23"/>
    <w:rPr>
      <w:i/>
      <w:iCs/>
      <w:color w:val="0F4761" w:themeColor="accent1" w:themeShade="BF"/>
    </w:rPr>
  </w:style>
  <w:style w:type="paragraph" w:styleId="IntenseQuote">
    <w:name w:val="Intense Quote"/>
    <w:basedOn w:val="Normal"/>
    <w:next w:val="Normal"/>
    <w:link w:val="IntenseQuoteChar"/>
    <w:uiPriority w:val="30"/>
    <w:qFormat/>
    <w:rsid w:val="00C10F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F23"/>
    <w:rPr>
      <w:i/>
      <w:iCs/>
      <w:color w:val="0F4761" w:themeColor="accent1" w:themeShade="BF"/>
    </w:rPr>
  </w:style>
  <w:style w:type="character" w:styleId="IntenseReference">
    <w:name w:val="Intense Reference"/>
    <w:basedOn w:val="DefaultParagraphFont"/>
    <w:uiPriority w:val="32"/>
    <w:qFormat/>
    <w:rsid w:val="00C10F23"/>
    <w:rPr>
      <w:b/>
      <w:bCs/>
      <w:smallCaps/>
      <w:color w:val="0F4761" w:themeColor="accent1" w:themeShade="BF"/>
      <w:spacing w:val="5"/>
    </w:rPr>
  </w:style>
  <w:style w:type="paragraph" w:customStyle="1" w:styleId="Author">
    <w:name w:val="Author"/>
    <w:basedOn w:val="Subtitle"/>
    <w:qFormat/>
    <w:rsid w:val="00C10F23"/>
    <w:pPr>
      <w:numPr>
        <w:ilvl w:val="0"/>
      </w:numPr>
      <w:spacing w:before="480" w:after="240"/>
      <w:jc w:val="center"/>
      <w:outlineLvl w:val="1"/>
    </w:pPr>
    <w:rPr>
      <w:rFonts w:ascii="Calibri" w:eastAsia="Times New Roman" w:hAnsi="Calibri" w:cs="Times New Roman"/>
      <w:b/>
      <w:bCs/>
      <w:color w:val="auto"/>
      <w:spacing w:val="0"/>
      <w:sz w:val="48"/>
      <w:szCs w:val="24"/>
    </w:rPr>
  </w:style>
  <w:style w:type="paragraph" w:styleId="BlockText">
    <w:name w:val="Block Text"/>
    <w:basedOn w:val="Normal"/>
    <w:semiHidden/>
    <w:rsid w:val="00C10F23"/>
    <w:pPr>
      <w:spacing w:before="840" w:after="840"/>
      <w:ind w:left="1077" w:right="1077"/>
      <w:jc w:val="center"/>
    </w:pPr>
  </w:style>
  <w:style w:type="paragraph" w:customStyle="1" w:styleId="Dept">
    <w:name w:val="Dept"/>
    <w:basedOn w:val="Normal"/>
    <w:rsid w:val="00C10F23"/>
    <w:pPr>
      <w:jc w:val="center"/>
    </w:pPr>
  </w:style>
  <w:style w:type="paragraph" w:customStyle="1" w:styleId="code-line">
    <w:name w:val="code-line"/>
    <w:basedOn w:val="Normal"/>
    <w:rsid w:val="00C10F23"/>
    <w:pPr>
      <w:spacing w:before="100" w:beforeAutospacing="1" w:after="100" w:afterAutospacing="1"/>
      <w:jc w:val="left"/>
    </w:pPr>
    <w:rPr>
      <w:sz w:val="24"/>
      <w:lang w:val="en-GB" w:eastAsia="en-GB"/>
    </w:rPr>
  </w:style>
  <w:style w:type="character" w:styleId="Hyperlink">
    <w:name w:val="Hyperlink"/>
    <w:basedOn w:val="DefaultParagraphFont"/>
    <w:uiPriority w:val="99"/>
    <w:semiHidden/>
    <w:unhideWhenUsed/>
    <w:rsid w:val="00C10F23"/>
    <w:rPr>
      <w:color w:val="0000FF"/>
      <w:u w:val="single"/>
    </w:rPr>
  </w:style>
  <w:style w:type="table" w:styleId="TableGrid">
    <w:name w:val="Table Grid"/>
    <w:basedOn w:val="TableNormal"/>
    <w:uiPriority w:val="39"/>
    <w:rsid w:val="00C10F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50722"/>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doi.org/10.3390/ijerph19010154"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doi.org/10.12669/pjms.36.5.1873" TargetMode="External"/><Relationship Id="rId17" Type="http://schemas.openxmlformats.org/officeDocument/2006/relationships/hyperlink" Target="https://doi.org/10.1037/bul0000025" TargetMode="External"/><Relationship Id="rId2" Type="http://schemas.openxmlformats.org/officeDocument/2006/relationships/styles" Target="styles.xml"/><Relationship Id="rId16" Type="http://schemas.openxmlformats.org/officeDocument/2006/relationships/hyperlink" Target="https://doi.org/10.1186/s40561-022-00194-x"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1007/s12026-014-8517-0" TargetMode="External"/><Relationship Id="rId11" Type="http://schemas.openxmlformats.org/officeDocument/2006/relationships/hyperlink" Target="https://doi.org/10.1111/ap.12127" TargetMode="External"/><Relationship Id="rId5" Type="http://schemas.openxmlformats.org/officeDocument/2006/relationships/image" Target="media/image1.jpeg"/><Relationship Id="rId15" Type="http://schemas.openxmlformats.org/officeDocument/2006/relationships/hyperlink" Target="https://doi.org/10.1080/02680513.2018.1454832" TargetMode="External"/><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scholar.dsu.edu/theses/4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2125</Words>
  <Characters>12118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Matejko, Leane (2022)</dc:creator>
  <cp:keywords/>
  <dc:description/>
  <cp:lastModifiedBy>Matejko, Leane (2022)</cp:lastModifiedBy>
  <cp:revision>3</cp:revision>
  <cp:lastPrinted>2025-10-09T13:21:00Z</cp:lastPrinted>
  <dcterms:created xsi:type="dcterms:W3CDTF">2025-10-09T13:22:00Z</dcterms:created>
  <dcterms:modified xsi:type="dcterms:W3CDTF">2025-10-09T13:53:00Z</dcterms:modified>
</cp:coreProperties>
</file>