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</w:pPr>
      <w:r>
        <w:rPr>
          <w:b/>
          <w:bCs/>
          <w:sz w:val="36"/>
          <w:szCs w:val="36"/>
        </w:rPr>
        <w:t xml:space="preserve">Agent Re-Assignment Rules</w:t>
      </w:r>
    </w:p>
    <w:p>
      <w:pPr>
        <w:pStyle w:val="Heading1"/>
      </w:pPr>
      <w:r>
        <w:t xml:space="preserve">Scenario 1 — Agency Orphan, own agency still active</w:t>
      </w:r>
    </w:p>
    <w:p>
      <w:pPr>
        <w:spacing w:after="80"/>
      </w:pPr>
      <w:r>
        <w:rPr>
          <w:b/>
          <w:bCs/>
          <w:sz w:val="24"/>
          <w:szCs w:val="24"/>
        </w:rPr>
        <w:t xml:space="preserve">Agency Orphan + that policy's own agency is still active</w:t>
      </w:r>
      <w:r>
        <w:rPr>
          <w:sz w:val="24"/>
          <w:szCs w:val="24"/>
        </w:rPr>
        <w:t xml:space="preserve">  →  assign another agent within that same agency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3"/>
          <w:szCs w:val="23"/>
        </w:rPr>
        <w:t xml:space="preserve">Checked against the policy's own agency only — the customer's other policies aren't a factor 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3"/>
          <w:szCs w:val="23"/>
        </w:rPr>
        <w:t xml:space="preserve">Example: Policy A is Agency Orphan under Bryce Agency, and Bryce Agency is still active → pick a different active, licensed agent inside Bryce Agency.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3"/>
          <w:szCs w:val="23"/>
        </w:rPr>
        <w:t xml:space="preserve">If no qualifying agent exists in that agency, falls to Scenario 5.</w:t>
      </w:r>
    </w:p>
    <w:p>
      <w:pPr>
        <w:pStyle w:val="Heading1"/>
      </w:pPr>
      <w:r>
        <w:t xml:space="preserve">Scenario 2 — Agency Orphan, agent &amp; agency dissolved</w:t>
      </w:r>
    </w:p>
    <w:p>
      <w:pPr>
        <w:spacing w:after="80"/>
      </w:pPr>
      <w:r>
        <w:rPr>
          <w:b/>
          <w:bCs/>
          <w:sz w:val="24"/>
          <w:szCs w:val="24"/>
        </w:rPr>
        <w:t xml:space="preserve">Agency Orphan + agent AND agency are both dissolved + customer has an Active policy</w:t>
      </w:r>
      <w:r>
        <w:rPr>
          <w:sz w:val="24"/>
          <w:szCs w:val="24"/>
        </w:rPr>
        <w:t xml:space="preserve">  →  assign that Active policy's 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3"/>
          <w:szCs w:val="23"/>
        </w:rPr>
        <w:t xml:space="preserve">Only applies when both the agent and the agency are dissolved — if the agency is still active, Scenario 1 applies instead.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3"/>
          <w:szCs w:val="23"/>
        </w:rPr>
        <w:t xml:space="preserve">Example: Policy A is Agency Orphan, agent &amp; agency dissolved (Bryce). Policy B is Active under Ion → Policy A becomes 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3"/>
          <w:szCs w:val="23"/>
        </w:rPr>
        <w:t xml:space="preserve">If the customer has no Active policy, falls to Scenario 3 or 5.</w:t>
      </w:r>
    </w:p>
    <w:p>
      <w:pPr>
        <w:pStyle w:val="Heading1"/>
      </w:pPr>
      <w:r>
        <w:t xml:space="preserve">Scenario 3 — No Active policy, multiple orphans needing different licenses</w:t>
      </w:r>
    </w:p>
    <w:p>
      <w:pPr>
        <w:spacing w:after="80"/>
      </w:pPr>
      <w:r>
        <w:rPr>
          <w:b/>
          <w:bCs/>
          <w:sz w:val="24"/>
          <w:szCs w:val="24"/>
        </w:rPr>
        <w:t xml:space="preserve">No Active policy on the account + 2+ orphan policies (any mix of Agency Orphan / HO Orphan) that need different licenses</w:t>
      </w:r>
      <w:r>
        <w:rPr>
          <w:sz w:val="24"/>
          <w:szCs w:val="24"/>
        </w:rPr>
        <w:t xml:space="preserve">  →  prioritize one agent from the shared active agency who is licensed for all of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3"/>
          <w:szCs w:val="23"/>
        </w:rPr>
        <w:t xml:space="preserve">Only triggers when there's no Active policy anywhere on the account to borrow an agent from.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3"/>
          <w:szCs w:val="23"/>
        </w:rPr>
        <w:t xml:space="preserve">The orphan policies don't have to match types — one can be Agency Orphan and the other HO Orphan, as long as both still need to be assigned.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3"/>
          <w:szCs w:val="23"/>
        </w:rPr>
        <w:t xml:space="preserve">Example: Policy A is Agency Orphan and needs an OL license, Policy B is HO Orphan and needs a VUL license → find one agent who holds both the OL and VUL license, and assign that same agent to both policies.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3"/>
          <w:szCs w:val="23"/>
        </w:rPr>
        <w:t xml:space="preserve">If no single agent covers every license needed, falls to Scenario 5.</w:t>
      </w:r>
    </w:p>
    <w:p>
      <w:pPr>
        <w:pStyle w:val="Heading1"/>
      </w:pPr>
      <w:r>
        <w:t xml:space="preserve">Scenario 4 — HO Orphan, customer has an Active policy</w:t>
      </w:r>
    </w:p>
    <w:p>
      <w:pPr>
        <w:spacing w:after="80"/>
      </w:pPr>
      <w:r>
        <w:rPr>
          <w:b/>
          <w:bCs/>
          <w:sz w:val="24"/>
          <w:szCs w:val="24"/>
        </w:rPr>
        <w:t xml:space="preserve">HO Orphan + customer has an Active policy elsewhere</w:t>
      </w:r>
      <w:r>
        <w:rPr>
          <w:sz w:val="24"/>
          <w:szCs w:val="24"/>
        </w:rPr>
        <w:t xml:space="preserve">  →  assign that Active policy's 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3"/>
          <w:szCs w:val="23"/>
        </w:rPr>
        <w:t xml:space="preserve">Applies regardless of why the policy became HO Orphan — the only condition is having an Active sibling policy to anchor 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3"/>
          <w:szCs w:val="23"/>
        </w:rPr>
        <w:t xml:space="preserve">Example: Policy A is Active under Bryce, Policy B is HO Orphan under Ion → Policy B becomes Bryce.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3"/>
          <w:szCs w:val="23"/>
        </w:rPr>
        <w:t xml:space="preserve">If the customer has no Active policy, falls to Scenario 3 or 5.</w:t>
      </w:r>
    </w:p>
    <w:p>
      <w:pPr>
        <w:pStyle w:val="Heading1"/>
      </w:pPr>
      <w:r>
        <w:t xml:space="preserve">Scenario 5 — No Active policy, no shared active agency</w:t>
      </w:r>
    </w:p>
    <w:p>
      <w:pPr>
        <w:spacing w:after="80"/>
      </w:pPr>
      <w:r>
        <w:rPr>
          <w:b/>
          <w:bCs/>
          <w:sz w:val="24"/>
          <w:szCs w:val="24"/>
        </w:rPr>
        <w:t xml:space="preserve">No Active policy + no shared active agency to anchor to</w:t>
      </w:r>
      <w:r>
        <w:rPr>
          <w:sz w:val="24"/>
          <w:szCs w:val="24"/>
        </w:rPr>
        <w:t xml:space="preserve">  →  ZIP lookup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3"/>
          <w:szCs w:val="23"/>
        </w:rPr>
        <w:t xml:space="preserve">Order of lookup: exact match on the agent roster, then exact match on the agency roster, then simply the nearest agent or agency on record.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3"/>
          <w:szCs w:val="23"/>
        </w:rPr>
        <w:t xml:space="preserve">This is the last-resort path — only reached when Scenarios 1–4 don't apply.</w:t>
      </w:r>
    </w:p>
    <w:p>
      <w:pPr>
        <w:pStyle w:val="Heading1"/>
      </w:pPr>
      <w:r>
        <w:t xml:space="preserve">Capacity Cap (applies to every scenario above)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3"/>
          <w:szCs w:val="23"/>
        </w:rPr>
        <w:t xml:space="preserve">Agent under 100 policies → assign, then add 1 to their 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3"/>
          <w:szCs w:val="23"/>
        </w:rPr>
        <w:t xml:space="preserve">Agent already at 100 → skip them, try the next-best candidate (same agency for 1–4, next-nearest ZIP for 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3"/>
          <w:szCs w:val="23"/>
        </w:rPr>
        <w:t xml:space="preserve">No candidate has room → leave the policy unassigned and flag it for manual review.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2026-06-24T06:23:36.768Z</dcterms:created>
  <dcterms:modified xsi:type="dcterms:W3CDTF">2026-06-24T06:23:36.768Z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