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127D3" w14:textId="77777777" w:rsidR="00B124F2" w:rsidRPr="00B124F2" w:rsidRDefault="00B124F2" w:rsidP="00B124F2">
      <w:pPr>
        <w:widowControl/>
        <w:shd w:val="clear" w:color="auto" w:fill="FFFFFF"/>
        <w:spacing w:before="600" w:after="360" w:line="240" w:lineRule="auto"/>
        <w:outlineLvl w:val="0"/>
        <w:rPr>
          <w:rFonts w:eastAsia="新細明體" w:cs="Arial"/>
          <w:spacing w:val="-4"/>
          <w:kern w:val="36"/>
          <w:sz w:val="48"/>
          <w:szCs w:val="48"/>
          <w14:ligatures w14:val="none"/>
        </w:rPr>
      </w:pPr>
      <w:r w:rsidRPr="00B124F2">
        <w:rPr>
          <w:rFonts w:eastAsia="新細明體" w:cs="Arial"/>
          <w:spacing w:val="-4"/>
          <w:kern w:val="36"/>
          <w:sz w:val="48"/>
          <w:szCs w:val="48"/>
          <w14:ligatures w14:val="none"/>
        </w:rPr>
        <w:t>About Research Tools</w:t>
      </w:r>
    </w:p>
    <w:p w14:paraId="2C61981B" w14:textId="77777777" w:rsidR="00B124F2" w:rsidRPr="00B124F2" w:rsidRDefault="00B124F2" w:rsidP="00B124F2">
      <w:pPr>
        <w:widowControl/>
        <w:shd w:val="clear" w:color="auto" w:fill="FFFFFF"/>
        <w:spacing w:after="360" w:line="240" w:lineRule="auto"/>
        <w:rPr>
          <w:rFonts w:eastAsia="新細明體" w:cs="Arial"/>
          <w:kern w:val="0"/>
          <w14:ligatures w14:val="none"/>
        </w:rPr>
      </w:pPr>
      <w:r w:rsidRPr="00B124F2">
        <w:rPr>
          <w:rFonts w:eastAsia="新細明體" w:cs="Arial"/>
          <w:kern w:val="0"/>
          <w14:ligatures w14:val="none"/>
        </w:rPr>
        <w:t>TikTok's Research Tools allow independent and academic researchers who work for a non-profit institution to access certain data, including the following information about public account owners.</w:t>
      </w:r>
    </w:p>
    <w:p w14:paraId="3714FE1B" w14:textId="77777777" w:rsidR="00B124F2" w:rsidRPr="00B124F2" w:rsidRDefault="00B124F2" w:rsidP="00B124F2">
      <w:pPr>
        <w:widowControl/>
        <w:numPr>
          <w:ilvl w:val="0"/>
          <w:numId w:val="1"/>
        </w:numPr>
        <w:shd w:val="clear" w:color="auto" w:fill="FFFFFF"/>
        <w:spacing w:after="0" w:line="240" w:lineRule="auto"/>
        <w:ind w:left="1020"/>
        <w:rPr>
          <w:rFonts w:eastAsia="新細明體" w:cs="Arial"/>
          <w:kern w:val="0"/>
          <w14:ligatures w14:val="none"/>
        </w:rPr>
      </w:pPr>
      <w:r w:rsidRPr="00B124F2">
        <w:rPr>
          <w:rFonts w:eastAsia="新細明體" w:cs="Arial"/>
          <w:b/>
          <w:bCs/>
          <w:kern w:val="0"/>
          <w14:ligatures w14:val="none"/>
        </w:rPr>
        <w:t>Videos -</w:t>
      </w:r>
      <w:r w:rsidRPr="00B124F2">
        <w:rPr>
          <w:rFonts w:eastAsia="新細明體" w:cs="Arial"/>
          <w:kern w:val="0"/>
          <w14:ligatures w14:val="none"/>
        </w:rPr>
        <w:t> Videos configured to "Everyone" for who can watch, and for such videos, the total number of likes, total number of comments, voice-to-text, subtitles, the time of creation and video length.</w:t>
      </w:r>
    </w:p>
    <w:p w14:paraId="3B65116C" w14:textId="77777777" w:rsidR="00B124F2" w:rsidRPr="00B124F2" w:rsidRDefault="00B124F2" w:rsidP="00B124F2">
      <w:pPr>
        <w:widowControl/>
        <w:numPr>
          <w:ilvl w:val="0"/>
          <w:numId w:val="1"/>
        </w:numPr>
        <w:shd w:val="clear" w:color="auto" w:fill="FFFFFF"/>
        <w:spacing w:after="0" w:line="240" w:lineRule="auto"/>
        <w:ind w:left="1020"/>
        <w:rPr>
          <w:rFonts w:eastAsia="新細明體" w:cs="Arial"/>
          <w:kern w:val="0"/>
          <w14:ligatures w14:val="none"/>
        </w:rPr>
      </w:pPr>
      <w:r w:rsidRPr="00B124F2">
        <w:rPr>
          <w:rFonts w:eastAsia="新細明體" w:cs="Arial"/>
          <w:b/>
          <w:bCs/>
          <w:kern w:val="0"/>
          <w14:ligatures w14:val="none"/>
        </w:rPr>
        <w:t>Comments - </w:t>
      </w:r>
      <w:r w:rsidRPr="00B124F2">
        <w:rPr>
          <w:rFonts w:eastAsia="新細明體" w:cs="Arial"/>
          <w:kern w:val="0"/>
          <w14:ligatures w14:val="none"/>
        </w:rPr>
        <w:t>comment text, and total number of likes, replies, and the time the comment was posted.</w:t>
      </w:r>
    </w:p>
    <w:p w14:paraId="2F5A3E3E" w14:textId="77777777" w:rsidR="00B124F2" w:rsidRPr="00B124F2" w:rsidRDefault="00B124F2" w:rsidP="00B124F2">
      <w:pPr>
        <w:widowControl/>
        <w:numPr>
          <w:ilvl w:val="0"/>
          <w:numId w:val="1"/>
        </w:numPr>
        <w:shd w:val="clear" w:color="auto" w:fill="FFFFFF"/>
        <w:spacing w:after="0" w:line="240" w:lineRule="auto"/>
        <w:ind w:left="1020"/>
        <w:rPr>
          <w:rFonts w:eastAsia="新細明體" w:cs="Arial"/>
          <w:kern w:val="0"/>
          <w14:ligatures w14:val="none"/>
        </w:rPr>
      </w:pPr>
      <w:r w:rsidRPr="00B124F2">
        <w:rPr>
          <w:rFonts w:eastAsia="新細明體" w:cs="Arial"/>
          <w:b/>
          <w:bCs/>
          <w:kern w:val="0"/>
          <w14:ligatures w14:val="none"/>
        </w:rPr>
        <w:t>Accounts - </w:t>
      </w:r>
      <w:r w:rsidRPr="00B124F2">
        <w:rPr>
          <w:rFonts w:eastAsia="新細明體" w:cs="Arial"/>
          <w:kern w:val="0"/>
          <w14:ligatures w14:val="none"/>
        </w:rPr>
        <w:t>bios, profile pictures, liked videos, reposted videos, pinned videos, the total number of followers and the number of people who are followed by the account. The response also returns information on the followers and people followed by the account.</w:t>
      </w:r>
    </w:p>
    <w:p w14:paraId="2752FAF2" w14:textId="50E72D6E" w:rsidR="00B124F2" w:rsidRPr="00B124F2" w:rsidRDefault="00B124F2" w:rsidP="00B124F2">
      <w:pPr>
        <w:widowControl/>
        <w:shd w:val="clear" w:color="auto" w:fill="FFFFFF"/>
        <w:spacing w:before="600" w:after="360" w:line="240" w:lineRule="auto"/>
        <w:outlineLvl w:val="0"/>
        <w:rPr>
          <w:rFonts w:eastAsia="新細明體" w:cs="Arial"/>
          <w:spacing w:val="-4"/>
          <w:kern w:val="36"/>
          <w:sz w:val="48"/>
          <w:szCs w:val="48"/>
          <w14:ligatures w14:val="none"/>
        </w:rPr>
      </w:pPr>
      <w:r w:rsidRPr="00B124F2">
        <w:rPr>
          <w:rFonts w:eastAsia="新細明體" w:cs="Arial"/>
          <w:spacing w:val="-4"/>
          <w:kern w:val="36"/>
          <w:sz w:val="48"/>
          <w:szCs w:val="48"/>
          <w14:ligatures w14:val="none"/>
        </w:rPr>
        <w:t>Daily Quota Limits</w:t>
      </w:r>
    </w:p>
    <w:p w14:paraId="49809AEE" w14:textId="37EBFF72" w:rsidR="000F68D8" w:rsidRPr="00B124F2" w:rsidRDefault="00B124F2" w:rsidP="00B124F2">
      <w:pPr>
        <w:pStyle w:val="a9"/>
        <w:numPr>
          <w:ilvl w:val="0"/>
          <w:numId w:val="3"/>
        </w:numPr>
      </w:pPr>
      <w:r w:rsidRPr="00B124F2">
        <w:t>Daily limits: 1000 requests per day,</w:t>
      </w:r>
      <w:r w:rsidRPr="00B124F2">
        <w:rPr>
          <w:rFonts w:cs="Arial"/>
          <w:shd w:val="clear" w:color="auto" w:fill="FFFFFF"/>
        </w:rPr>
        <w:t xml:space="preserve"> </w:t>
      </w:r>
      <w:r w:rsidRPr="00B124F2">
        <w:rPr>
          <w:rFonts w:cs="Arial"/>
          <w:shd w:val="clear" w:color="auto" w:fill="FFFFFF"/>
        </w:rPr>
        <w:t>allowing you to obtain up to 100,000 records per day</w:t>
      </w:r>
      <w:r w:rsidRPr="00B124F2">
        <w:rPr>
          <w:rFonts w:cs="Arial"/>
          <w:shd w:val="clear" w:color="auto" w:fill="FFFFFF"/>
        </w:rPr>
        <w:t xml:space="preserve">. </w:t>
      </w:r>
      <w:r w:rsidRPr="00B124F2">
        <w:rPr>
          <w:rFonts w:cs="Arial"/>
          <w:shd w:val="clear" w:color="auto" w:fill="FFFFFF"/>
        </w:rPr>
        <w:t>(Video and Comments API can return 100 records per request)</w:t>
      </w:r>
      <w:r w:rsidRPr="00B124F2">
        <w:rPr>
          <w:rFonts w:cs="Arial"/>
          <w:shd w:val="clear" w:color="auto" w:fill="FFFFFF"/>
        </w:rPr>
        <w:t xml:space="preserve">. </w:t>
      </w:r>
      <w:r w:rsidRPr="00B124F2">
        <w:rPr>
          <w:rFonts w:cs="Arial"/>
          <w:shd w:val="clear" w:color="auto" w:fill="FFFFFF"/>
        </w:rPr>
        <w:t> The daily quota gets reset at 12 AM UTC.</w:t>
      </w:r>
    </w:p>
    <w:p w14:paraId="6101FE43" w14:textId="77777777" w:rsidR="00B124F2" w:rsidRPr="00B124F2" w:rsidRDefault="00B124F2" w:rsidP="00B124F2">
      <w:pPr>
        <w:widowControl/>
        <w:shd w:val="clear" w:color="auto" w:fill="FFFFFF"/>
        <w:spacing w:before="480" w:after="300" w:line="240" w:lineRule="auto"/>
        <w:outlineLvl w:val="1"/>
        <w:rPr>
          <w:rFonts w:ascii="Arial" w:eastAsia="新細明體" w:hAnsi="Arial" w:cs="Arial"/>
          <w:spacing w:val="-1"/>
          <w:kern w:val="0"/>
          <w:sz w:val="48"/>
          <w:szCs w:val="48"/>
          <w14:ligatures w14:val="none"/>
        </w:rPr>
      </w:pPr>
      <w:r w:rsidRPr="00B124F2">
        <w:rPr>
          <w:rFonts w:ascii="Arial" w:eastAsia="新細明體" w:hAnsi="Arial" w:cs="Arial"/>
          <w:spacing w:val="-1"/>
          <w:kern w:val="0"/>
          <w:sz w:val="48"/>
          <w:szCs w:val="48"/>
          <w14:ligatures w14:val="none"/>
        </w:rPr>
        <w:t>Content Made Available for Research</w:t>
      </w:r>
    </w:p>
    <w:p w14:paraId="24844AC6" w14:textId="77777777" w:rsidR="00B124F2" w:rsidRPr="00B124F2" w:rsidRDefault="00B124F2" w:rsidP="00B124F2">
      <w:pPr>
        <w:widowControl/>
        <w:shd w:val="clear" w:color="auto" w:fill="FFFFFF"/>
        <w:spacing w:before="240" w:after="240" w:line="240" w:lineRule="auto"/>
        <w:outlineLvl w:val="2"/>
        <w:rPr>
          <w:rFonts w:ascii="Arial" w:eastAsia="新細明體" w:hAnsi="Arial" w:cs="Arial"/>
          <w:kern w:val="0"/>
          <w:sz w:val="36"/>
          <w:szCs w:val="36"/>
          <w14:ligatures w14:val="none"/>
        </w:rPr>
      </w:pPr>
      <w:r w:rsidRPr="00B124F2">
        <w:rPr>
          <w:rFonts w:ascii="Arial" w:eastAsia="新細明體" w:hAnsi="Arial" w:cs="Arial"/>
          <w:kern w:val="0"/>
          <w:sz w:val="36"/>
          <w:szCs w:val="36"/>
          <w14:ligatures w14:val="none"/>
        </w:rPr>
        <w:t>Videos</w:t>
      </w:r>
    </w:p>
    <w:p w14:paraId="02356021" w14:textId="77777777" w:rsidR="00B124F2" w:rsidRPr="00B124F2" w:rsidRDefault="00B124F2" w:rsidP="00B124F2">
      <w:pPr>
        <w:widowControl/>
        <w:shd w:val="clear" w:color="auto" w:fill="FFFFFF"/>
        <w:spacing w:before="240" w:after="240" w:line="240" w:lineRule="auto"/>
        <w:outlineLvl w:val="3"/>
        <w:rPr>
          <w:rFonts w:ascii="Arial" w:eastAsia="新細明體" w:hAnsi="Arial" w:cs="Arial"/>
          <w:kern w:val="0"/>
          <w:sz w:val="32"/>
          <w:szCs w:val="32"/>
          <w14:ligatures w14:val="none"/>
        </w:rPr>
      </w:pPr>
      <w:r w:rsidRPr="00B124F2">
        <w:rPr>
          <w:rFonts w:ascii="Arial" w:eastAsia="新細明體" w:hAnsi="Arial" w:cs="Arial"/>
          <w:kern w:val="0"/>
          <w:sz w:val="32"/>
          <w:szCs w:val="32"/>
          <w14:ligatures w14:val="none"/>
        </w:rPr>
        <w:t>Unit of Analysis</w:t>
      </w:r>
    </w:p>
    <w:p w14:paraId="54B58F6E" w14:textId="77777777" w:rsidR="00B124F2" w:rsidRPr="00B124F2" w:rsidRDefault="00B124F2" w:rsidP="00B124F2">
      <w:pPr>
        <w:widowControl/>
        <w:shd w:val="clear" w:color="auto" w:fill="FFFFFF"/>
        <w:spacing w:after="360" w:line="240" w:lineRule="auto"/>
        <w:rPr>
          <w:rFonts w:ascii="Arial" w:eastAsia="新細明體" w:hAnsi="Arial" w:cs="Arial"/>
          <w:kern w:val="0"/>
          <w14:ligatures w14:val="none"/>
        </w:rPr>
      </w:pPr>
      <w:r w:rsidRPr="00B124F2">
        <w:rPr>
          <w:rFonts w:ascii="Arial" w:eastAsia="新細明體" w:hAnsi="Arial" w:cs="Arial"/>
          <w:kern w:val="0"/>
          <w14:ligatures w14:val="none"/>
        </w:rPr>
        <w:t>A public TikTok video posted by a public creator (who is aged 18 and over), who wants to expose their videos to all users of TikTok</w:t>
      </w:r>
    </w:p>
    <w:p w14:paraId="544C46B4" w14:textId="77777777" w:rsidR="00B124F2" w:rsidRPr="00B124F2" w:rsidRDefault="00B124F2" w:rsidP="00B124F2">
      <w:pPr>
        <w:widowControl/>
        <w:shd w:val="clear" w:color="auto" w:fill="FFFFFF"/>
        <w:spacing w:before="240" w:after="240" w:line="240" w:lineRule="auto"/>
        <w:outlineLvl w:val="3"/>
        <w:rPr>
          <w:rFonts w:ascii="Arial" w:eastAsia="新細明體" w:hAnsi="Arial" w:cs="Arial"/>
          <w:kern w:val="0"/>
          <w:sz w:val="32"/>
          <w:szCs w:val="32"/>
          <w14:ligatures w14:val="none"/>
        </w:rPr>
      </w:pPr>
      <w:r w:rsidRPr="00B124F2">
        <w:rPr>
          <w:rFonts w:ascii="Arial" w:eastAsia="新細明體" w:hAnsi="Arial" w:cs="Arial"/>
          <w:kern w:val="0"/>
          <w:sz w:val="32"/>
          <w:szCs w:val="32"/>
          <w14:ligatures w14:val="none"/>
        </w:rPr>
        <w:lastRenderedPageBreak/>
        <w:t>Scope</w:t>
      </w:r>
    </w:p>
    <w:p w14:paraId="0D414CC6" w14:textId="77777777" w:rsidR="00B124F2" w:rsidRPr="00B124F2" w:rsidRDefault="00B124F2" w:rsidP="00B124F2">
      <w:pPr>
        <w:widowControl/>
        <w:shd w:val="clear" w:color="auto" w:fill="FFFFFF"/>
        <w:spacing w:after="360" w:line="240" w:lineRule="auto"/>
        <w:rPr>
          <w:rFonts w:ascii="Arial" w:eastAsia="新細明體" w:hAnsi="Arial" w:cs="Arial"/>
          <w:kern w:val="0"/>
          <w14:ligatures w14:val="none"/>
        </w:rPr>
      </w:pPr>
      <w:r w:rsidRPr="00B124F2">
        <w:rPr>
          <w:rFonts w:ascii="Arial" w:eastAsia="新細明體" w:hAnsi="Arial" w:cs="Arial"/>
          <w:kern w:val="0"/>
          <w14:ligatures w14:val="none"/>
        </w:rPr>
        <w:t>All the videos from TikTok that are:</w:t>
      </w:r>
    </w:p>
    <w:p w14:paraId="1D2AF231" w14:textId="77777777" w:rsidR="00B124F2" w:rsidRPr="00B124F2" w:rsidRDefault="00B124F2" w:rsidP="00B124F2">
      <w:pPr>
        <w:widowControl/>
        <w:numPr>
          <w:ilvl w:val="0"/>
          <w:numId w:val="4"/>
        </w:numPr>
        <w:shd w:val="clear" w:color="auto" w:fill="FFFFFF"/>
        <w:spacing w:after="120" w:line="240" w:lineRule="auto"/>
        <w:rPr>
          <w:rFonts w:ascii="Arial" w:eastAsia="新細明體" w:hAnsi="Arial" w:cs="Arial"/>
          <w:kern w:val="0"/>
          <w14:ligatures w14:val="none"/>
        </w:rPr>
      </w:pPr>
      <w:r w:rsidRPr="00B124F2">
        <w:rPr>
          <w:rFonts w:ascii="Arial" w:eastAsia="新細明體" w:hAnsi="Arial" w:cs="Arial"/>
          <w:kern w:val="0"/>
          <w14:ligatures w14:val="none"/>
        </w:rPr>
        <w:t xml:space="preserve">made public by a creator who is aged 18 and </w:t>
      </w:r>
      <w:proofErr w:type="gramStart"/>
      <w:r w:rsidRPr="00B124F2">
        <w:rPr>
          <w:rFonts w:ascii="Arial" w:eastAsia="新細明體" w:hAnsi="Arial" w:cs="Arial"/>
          <w:kern w:val="0"/>
          <w14:ligatures w14:val="none"/>
        </w:rPr>
        <w:t>over;</w:t>
      </w:r>
      <w:proofErr w:type="gramEnd"/>
    </w:p>
    <w:p w14:paraId="139A065D" w14:textId="77777777" w:rsidR="00B124F2" w:rsidRPr="00B124F2" w:rsidRDefault="00B124F2" w:rsidP="00B124F2">
      <w:pPr>
        <w:widowControl/>
        <w:numPr>
          <w:ilvl w:val="0"/>
          <w:numId w:val="4"/>
        </w:numPr>
        <w:shd w:val="clear" w:color="auto" w:fill="FFFFFF"/>
        <w:spacing w:after="120" w:line="240" w:lineRule="auto"/>
        <w:rPr>
          <w:rFonts w:ascii="Arial" w:eastAsia="新細明體" w:hAnsi="Arial" w:cs="Arial"/>
          <w:kern w:val="0"/>
          <w14:ligatures w14:val="none"/>
        </w:rPr>
      </w:pPr>
      <w:proofErr w:type="gramStart"/>
      <w:r w:rsidRPr="00B124F2">
        <w:rPr>
          <w:rFonts w:ascii="Arial" w:eastAsia="新細明體" w:hAnsi="Arial" w:cs="Arial"/>
          <w:kern w:val="0"/>
          <w14:ligatures w14:val="none"/>
        </w:rPr>
        <w:t>AND,</w:t>
      </w:r>
      <w:proofErr w:type="gramEnd"/>
      <w:r w:rsidRPr="00B124F2">
        <w:rPr>
          <w:rFonts w:ascii="Arial" w:eastAsia="新細明體" w:hAnsi="Arial" w:cs="Arial"/>
          <w:kern w:val="0"/>
          <w14:ligatures w14:val="none"/>
        </w:rPr>
        <w:t xml:space="preserve"> are posted in the regions of US, Europe and Rest of the World;</w:t>
      </w:r>
    </w:p>
    <w:p w14:paraId="16F2D8FB" w14:textId="77777777" w:rsidR="00B124F2" w:rsidRPr="00B124F2" w:rsidRDefault="00B124F2" w:rsidP="00B124F2">
      <w:pPr>
        <w:widowControl/>
        <w:numPr>
          <w:ilvl w:val="0"/>
          <w:numId w:val="4"/>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kern w:val="0"/>
          <w14:ligatures w14:val="none"/>
        </w:rPr>
        <w:t>AND do not belong to Canada.</w:t>
      </w:r>
    </w:p>
    <w:p w14:paraId="7D7ADBB0" w14:textId="77777777" w:rsidR="00B124F2" w:rsidRPr="00B124F2" w:rsidRDefault="00B124F2" w:rsidP="00B124F2">
      <w:pPr>
        <w:widowControl/>
        <w:shd w:val="clear" w:color="auto" w:fill="FFFFFF"/>
        <w:spacing w:before="240" w:after="240" w:line="240" w:lineRule="auto"/>
        <w:outlineLvl w:val="3"/>
        <w:rPr>
          <w:rFonts w:ascii="Arial" w:eastAsia="新細明體" w:hAnsi="Arial" w:cs="Arial"/>
          <w:kern w:val="0"/>
          <w:sz w:val="32"/>
          <w:szCs w:val="32"/>
          <w14:ligatures w14:val="none"/>
        </w:rPr>
      </w:pPr>
      <w:r w:rsidRPr="00B124F2">
        <w:rPr>
          <w:rFonts w:ascii="Arial" w:eastAsia="新細明體" w:hAnsi="Arial" w:cs="Arial"/>
          <w:kern w:val="0"/>
          <w:sz w:val="32"/>
          <w:szCs w:val="32"/>
          <w14:ligatures w14:val="none"/>
        </w:rPr>
        <w:t>Details</w:t>
      </w:r>
    </w:p>
    <w:p w14:paraId="6D4AEC37"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ID</w:t>
      </w:r>
      <w:r w:rsidRPr="00B124F2">
        <w:rPr>
          <w:rFonts w:ascii="Arial" w:eastAsia="新細明體" w:hAnsi="Arial" w:cs="Arial"/>
          <w:kern w:val="0"/>
          <w14:ligatures w14:val="none"/>
        </w:rPr>
        <w:t>: The unique identifier of the TikTok video. This is also called "</w:t>
      </w:r>
      <w:proofErr w:type="spellStart"/>
      <w:r w:rsidRPr="00B124F2">
        <w:rPr>
          <w:rFonts w:ascii="Arial" w:eastAsia="新細明體" w:hAnsi="Arial" w:cs="Arial"/>
          <w:kern w:val="0"/>
          <w14:ligatures w14:val="none"/>
        </w:rPr>
        <w:t>item_id</w:t>
      </w:r>
      <w:proofErr w:type="spellEnd"/>
      <w:r w:rsidRPr="00B124F2">
        <w:rPr>
          <w:rFonts w:ascii="Arial" w:eastAsia="新細明體" w:hAnsi="Arial" w:cs="Arial"/>
          <w:kern w:val="0"/>
          <w14:ligatures w14:val="none"/>
        </w:rPr>
        <w:t>" or "</w:t>
      </w:r>
      <w:proofErr w:type="spellStart"/>
      <w:r w:rsidRPr="00B124F2">
        <w:rPr>
          <w:rFonts w:ascii="Arial" w:eastAsia="新細明體" w:hAnsi="Arial" w:cs="Arial"/>
          <w:kern w:val="0"/>
          <w14:ligatures w14:val="none"/>
        </w:rPr>
        <w:t>video_id</w:t>
      </w:r>
      <w:proofErr w:type="spellEnd"/>
      <w:r w:rsidRPr="00B124F2">
        <w:rPr>
          <w:rFonts w:ascii="Arial" w:eastAsia="新細明體" w:hAnsi="Arial" w:cs="Arial"/>
          <w:kern w:val="0"/>
          <w14:ligatures w14:val="none"/>
        </w:rPr>
        <w:t>".</w:t>
      </w:r>
    </w:p>
    <w:p w14:paraId="6E54EECB"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Create Time</w:t>
      </w:r>
      <w:r w:rsidRPr="00B124F2">
        <w:rPr>
          <w:rFonts w:ascii="Arial" w:eastAsia="新細明體" w:hAnsi="Arial" w:cs="Arial"/>
          <w:kern w:val="0"/>
          <w14:ligatures w14:val="none"/>
        </w:rPr>
        <w:t>: This is the time when the video was created.</w:t>
      </w:r>
    </w:p>
    <w:p w14:paraId="4B59C27A"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Username:</w:t>
      </w:r>
      <w:r w:rsidRPr="00B124F2">
        <w:rPr>
          <w:rFonts w:ascii="Arial" w:eastAsia="新細明體" w:hAnsi="Arial" w:cs="Arial"/>
          <w:kern w:val="0"/>
          <w14:ligatures w14:val="none"/>
        </w:rPr>
        <w:t> This is the username of the video creator.</w:t>
      </w:r>
    </w:p>
    <w:p w14:paraId="4D86AF57"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Region Code</w:t>
      </w:r>
      <w:r w:rsidRPr="00B124F2">
        <w:rPr>
          <w:rFonts w:ascii="Arial" w:eastAsia="新細明體" w:hAnsi="Arial" w:cs="Arial"/>
          <w:kern w:val="0"/>
          <w14:ligatures w14:val="none"/>
        </w:rPr>
        <w:t xml:space="preserve">: A </w:t>
      </w:r>
      <w:proofErr w:type="gramStart"/>
      <w:r w:rsidRPr="00B124F2">
        <w:rPr>
          <w:rFonts w:ascii="Arial" w:eastAsia="新細明體" w:hAnsi="Arial" w:cs="Arial"/>
          <w:kern w:val="0"/>
          <w14:ligatures w14:val="none"/>
        </w:rPr>
        <w:t>two digit</w:t>
      </w:r>
      <w:proofErr w:type="gramEnd"/>
      <w:r w:rsidRPr="00B124F2">
        <w:rPr>
          <w:rFonts w:ascii="Arial" w:eastAsia="新細明體" w:hAnsi="Arial" w:cs="Arial"/>
          <w:kern w:val="0"/>
          <w14:ligatures w14:val="none"/>
        </w:rPr>
        <w:t xml:space="preserve"> code for the country where the video creator registered their account. </w:t>
      </w:r>
      <w:hyperlink r:id="rId5" w:history="1">
        <w:r w:rsidRPr="00B124F2">
          <w:rPr>
            <w:rFonts w:ascii="Segoe UI" w:eastAsia="新細明體" w:hAnsi="Segoe UI" w:cs="Segoe UI"/>
            <w:color w:val="FE2C55"/>
            <w:kern w:val="0"/>
            <w14:ligatures w14:val="none"/>
          </w:rPr>
          <w:t>Click here</w:t>
        </w:r>
      </w:hyperlink>
      <w:r w:rsidRPr="00B124F2">
        <w:rPr>
          <w:rFonts w:ascii="Arial" w:eastAsia="新細明體" w:hAnsi="Arial" w:cs="Arial"/>
          <w:kern w:val="0"/>
          <w14:ligatures w14:val="none"/>
        </w:rPr>
        <w:t> to learn more about the region codes returned.</w:t>
      </w:r>
    </w:p>
    <w:p w14:paraId="43018176"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Video Description:</w:t>
      </w:r>
      <w:r w:rsidRPr="00B124F2">
        <w:rPr>
          <w:rFonts w:ascii="Arial" w:eastAsia="新細明體" w:hAnsi="Arial" w:cs="Arial"/>
          <w:kern w:val="0"/>
          <w14:ligatures w14:val="none"/>
        </w:rPr>
        <w:t> This is the description of the video.</w:t>
      </w:r>
    </w:p>
    <w:p w14:paraId="2BD05214"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Music ID</w:t>
      </w:r>
      <w:r w:rsidRPr="00B124F2">
        <w:rPr>
          <w:rFonts w:ascii="Arial" w:eastAsia="新細明體" w:hAnsi="Arial" w:cs="Arial"/>
          <w:kern w:val="0"/>
          <w14:ligatures w14:val="none"/>
        </w:rPr>
        <w:t xml:space="preserve">: This is the </w:t>
      </w:r>
      <w:proofErr w:type="spellStart"/>
      <w:r w:rsidRPr="00B124F2">
        <w:rPr>
          <w:rFonts w:ascii="Arial" w:eastAsia="新細明體" w:hAnsi="Arial" w:cs="Arial"/>
          <w:kern w:val="0"/>
          <w14:ligatures w14:val="none"/>
        </w:rPr>
        <w:t>music_id</w:t>
      </w:r>
      <w:proofErr w:type="spellEnd"/>
      <w:r w:rsidRPr="00B124F2">
        <w:rPr>
          <w:rFonts w:ascii="Arial" w:eastAsia="新細明體" w:hAnsi="Arial" w:cs="Arial"/>
          <w:kern w:val="0"/>
          <w14:ligatures w14:val="none"/>
        </w:rPr>
        <w:t xml:space="preserve"> used in the video.</w:t>
      </w:r>
    </w:p>
    <w:p w14:paraId="71E9844E"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Like Count:</w:t>
      </w:r>
      <w:r w:rsidRPr="00B124F2">
        <w:rPr>
          <w:rFonts w:ascii="Arial" w:eastAsia="新細明體" w:hAnsi="Arial" w:cs="Arial"/>
          <w:kern w:val="0"/>
          <w14:ligatures w14:val="none"/>
        </w:rPr>
        <w:t> The total number of likes on a TikTok video, created by users by clicking the “Heart” icon.</w:t>
      </w:r>
    </w:p>
    <w:p w14:paraId="2685A9A3"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Comment Count</w:t>
      </w:r>
      <w:r w:rsidRPr="00B124F2">
        <w:rPr>
          <w:rFonts w:ascii="Arial" w:eastAsia="新細明體" w:hAnsi="Arial" w:cs="Arial"/>
          <w:kern w:val="0"/>
          <w14:ligatures w14:val="none"/>
        </w:rPr>
        <w:t>: This is the total number of comments posted on a video.</w:t>
      </w:r>
    </w:p>
    <w:p w14:paraId="70C98B15"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Share Count</w:t>
      </w:r>
      <w:r w:rsidRPr="00B124F2">
        <w:rPr>
          <w:rFonts w:ascii="Arial" w:eastAsia="新細明體" w:hAnsi="Arial" w:cs="Arial"/>
          <w:kern w:val="0"/>
          <w14:ligatures w14:val="none"/>
        </w:rPr>
        <w:t>: The total number of times a TikTok video has been shared by clicking the "Share" button with the video.</w:t>
      </w:r>
    </w:p>
    <w:p w14:paraId="7EE99FA8"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View Count:</w:t>
      </w:r>
      <w:r w:rsidRPr="00B124F2">
        <w:rPr>
          <w:rFonts w:ascii="Arial" w:eastAsia="新細明體" w:hAnsi="Arial" w:cs="Arial"/>
          <w:kern w:val="0"/>
          <w14:ligatures w14:val="none"/>
        </w:rPr>
        <w:t> This is the total number of views for a video on TikTok.</w:t>
      </w:r>
    </w:p>
    <w:p w14:paraId="639EF9F9"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Effect_IDs</w:t>
      </w:r>
      <w:proofErr w:type="spellEnd"/>
      <w:r w:rsidRPr="00B124F2">
        <w:rPr>
          <w:rFonts w:ascii="Arial" w:eastAsia="新細明體" w:hAnsi="Arial" w:cs="Arial"/>
          <w:kern w:val="0"/>
          <w14:ligatures w14:val="none"/>
        </w:rPr>
        <w:t>: The list of effects applied on the video.</w:t>
      </w:r>
    </w:p>
    <w:p w14:paraId="64E8AEBB"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Video ID</w:t>
      </w:r>
      <w:r w:rsidRPr="00B124F2">
        <w:rPr>
          <w:rFonts w:ascii="Arial" w:eastAsia="新細明體" w:hAnsi="Arial" w:cs="Arial"/>
          <w:kern w:val="0"/>
          <w14:ligatures w14:val="none"/>
        </w:rPr>
        <w:t>: This is a unique video ID for each video posted on TikTok. This is a number that can be used to reconstruct the URL link to access the video.</w:t>
      </w:r>
    </w:p>
    <w:p w14:paraId="4D841DA4"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Hashtags</w:t>
      </w:r>
      <w:r w:rsidRPr="00B124F2">
        <w:rPr>
          <w:rFonts w:ascii="Arial" w:eastAsia="新細明體" w:hAnsi="Arial" w:cs="Arial"/>
          <w:kern w:val="0"/>
          <w14:ligatures w14:val="none"/>
        </w:rPr>
        <w:t>: The list of hashtags used in the video.</w:t>
      </w:r>
    </w:p>
    <w:p w14:paraId="6071F105"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Hashtag_id</w:t>
      </w:r>
      <w:proofErr w:type="spellEnd"/>
      <w:r w:rsidRPr="00B124F2">
        <w:rPr>
          <w:rFonts w:ascii="Arial" w:eastAsia="新細明體" w:hAnsi="Arial" w:cs="Arial"/>
          <w:kern w:val="0"/>
          <w14:ligatures w14:val="none"/>
        </w:rPr>
        <w:t xml:space="preserve">: Returns the unique </w:t>
      </w:r>
      <w:proofErr w:type="spellStart"/>
      <w:r w:rsidRPr="00B124F2">
        <w:rPr>
          <w:rFonts w:ascii="Arial" w:eastAsia="新細明體" w:hAnsi="Arial" w:cs="Arial"/>
          <w:kern w:val="0"/>
          <w14:ligatures w14:val="none"/>
        </w:rPr>
        <w:t>hashtag_ids</w:t>
      </w:r>
      <w:proofErr w:type="spellEnd"/>
      <w:r w:rsidRPr="00B124F2">
        <w:rPr>
          <w:rFonts w:ascii="Arial" w:eastAsia="新細明體" w:hAnsi="Arial" w:cs="Arial"/>
          <w:kern w:val="0"/>
          <w14:ligatures w14:val="none"/>
        </w:rPr>
        <w:t xml:space="preserve"> for each hashtag.</w:t>
      </w:r>
    </w:p>
    <w:p w14:paraId="0E3841DC"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Hashtag_description</w:t>
      </w:r>
      <w:proofErr w:type="spellEnd"/>
      <w:r w:rsidRPr="00B124F2">
        <w:rPr>
          <w:rFonts w:ascii="Arial" w:eastAsia="新細明體" w:hAnsi="Arial" w:cs="Arial"/>
          <w:kern w:val="0"/>
          <w14:ligatures w14:val="none"/>
        </w:rPr>
        <w:t xml:space="preserve">: Returns a description for a </w:t>
      </w:r>
      <w:proofErr w:type="spellStart"/>
      <w:r w:rsidRPr="00B124F2">
        <w:rPr>
          <w:rFonts w:ascii="Arial" w:eastAsia="新細明體" w:hAnsi="Arial" w:cs="Arial"/>
          <w:kern w:val="0"/>
          <w14:ligatures w14:val="none"/>
        </w:rPr>
        <w:t>hashtag_name</w:t>
      </w:r>
      <w:proofErr w:type="spellEnd"/>
      <w:r w:rsidRPr="00B124F2">
        <w:rPr>
          <w:rFonts w:ascii="Arial" w:eastAsia="新細明體" w:hAnsi="Arial" w:cs="Arial"/>
          <w:kern w:val="0"/>
          <w14:ligatures w14:val="none"/>
        </w:rPr>
        <w:t xml:space="preserve"> if one exists.</w:t>
      </w:r>
    </w:p>
    <w:p w14:paraId="1F433DC3"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Video_mention_list</w:t>
      </w:r>
      <w:proofErr w:type="spellEnd"/>
      <w:r w:rsidRPr="00B124F2">
        <w:rPr>
          <w:rFonts w:ascii="Arial" w:eastAsia="新細明體" w:hAnsi="Arial" w:cs="Arial"/>
          <w:kern w:val="0"/>
          <w14:ligatures w14:val="none"/>
        </w:rPr>
        <w:t>: Returns the other tagged users in a video.</w:t>
      </w:r>
    </w:p>
    <w:p w14:paraId="71A51517"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Video_label</w:t>
      </w:r>
      <w:proofErr w:type="spellEnd"/>
      <w:r w:rsidRPr="00B124F2">
        <w:rPr>
          <w:rFonts w:ascii="Arial" w:eastAsia="新細明體" w:hAnsi="Arial" w:cs="Arial"/>
          <w:kern w:val="0"/>
          <w14:ligatures w14:val="none"/>
        </w:rPr>
        <w:t>: Returns any labels applied to a video such as "election labels" (Ex: Get info on the U.S elections)</w:t>
      </w:r>
    </w:p>
    <w:p w14:paraId="6526F67C"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lastRenderedPageBreak/>
        <w:t>Playlist_ID</w:t>
      </w:r>
      <w:proofErr w:type="spellEnd"/>
      <w:r w:rsidRPr="00B124F2">
        <w:rPr>
          <w:rFonts w:ascii="Arial" w:eastAsia="新細明體" w:hAnsi="Arial" w:cs="Arial"/>
          <w:kern w:val="0"/>
          <w14:ligatures w14:val="none"/>
        </w:rPr>
        <w:t>: The ID of the playlist that the video belongs to.</w:t>
      </w:r>
    </w:p>
    <w:p w14:paraId="22CAD8E0"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Voice_to_text</w:t>
      </w:r>
      <w:proofErr w:type="spellEnd"/>
      <w:r w:rsidRPr="00B124F2">
        <w:rPr>
          <w:rFonts w:ascii="Arial" w:eastAsia="新細明體" w:hAnsi="Arial" w:cs="Arial"/>
          <w:kern w:val="0"/>
          <w14:ligatures w14:val="none"/>
        </w:rPr>
        <w:t>: Voice to text and subtitles (for videos that have voice to text features on, show the texts already generated)</w:t>
      </w:r>
    </w:p>
    <w:p w14:paraId="5AEEDD71"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Is_stem_verified</w:t>
      </w:r>
      <w:proofErr w:type="spellEnd"/>
      <w:r w:rsidRPr="00B124F2">
        <w:rPr>
          <w:rFonts w:ascii="Arial" w:eastAsia="新細明體" w:hAnsi="Arial" w:cs="Arial"/>
          <w:kern w:val="0"/>
          <w14:ligatures w14:val="none"/>
        </w:rPr>
        <w:t>: Whether the video has been verified as being high quality STEM content.</w:t>
      </w:r>
    </w:p>
    <w:p w14:paraId="18B2309D"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Video_duration</w:t>
      </w:r>
      <w:proofErr w:type="spellEnd"/>
      <w:r w:rsidRPr="00B124F2">
        <w:rPr>
          <w:rFonts w:ascii="Arial" w:eastAsia="新細明體" w:hAnsi="Arial" w:cs="Arial"/>
          <w:kern w:val="0"/>
          <w14:ligatures w14:val="none"/>
        </w:rPr>
        <w:t>: The duration of the video in seconds.</w:t>
      </w:r>
    </w:p>
    <w:p w14:paraId="06FFB47B" w14:textId="77777777" w:rsidR="00B124F2" w:rsidRPr="00B124F2" w:rsidRDefault="00B124F2" w:rsidP="00B124F2">
      <w:pPr>
        <w:widowControl/>
        <w:numPr>
          <w:ilvl w:val="0"/>
          <w:numId w:val="5"/>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Favorites_count</w:t>
      </w:r>
      <w:proofErr w:type="spellEnd"/>
      <w:r w:rsidRPr="00B124F2">
        <w:rPr>
          <w:rFonts w:ascii="Arial" w:eastAsia="新細明體" w:hAnsi="Arial" w:cs="Arial"/>
          <w:kern w:val="0"/>
          <w14:ligatures w14:val="none"/>
        </w:rPr>
        <w:t>: The number of favorites a video receives.</w:t>
      </w:r>
    </w:p>
    <w:p w14:paraId="1ABB8410" w14:textId="77777777" w:rsidR="00B124F2" w:rsidRPr="00B124F2" w:rsidRDefault="00B124F2" w:rsidP="00B124F2">
      <w:pPr>
        <w:widowControl/>
        <w:shd w:val="clear" w:color="auto" w:fill="FFFFFF"/>
        <w:spacing w:before="240" w:after="240" w:line="240" w:lineRule="auto"/>
        <w:outlineLvl w:val="2"/>
        <w:rPr>
          <w:rFonts w:ascii="Arial" w:eastAsia="新細明體" w:hAnsi="Arial" w:cs="Arial"/>
          <w:kern w:val="0"/>
          <w:sz w:val="36"/>
          <w:szCs w:val="36"/>
          <w14:ligatures w14:val="none"/>
        </w:rPr>
      </w:pPr>
      <w:r w:rsidRPr="00B124F2">
        <w:rPr>
          <w:rFonts w:ascii="Arial" w:eastAsia="新細明體" w:hAnsi="Arial" w:cs="Arial"/>
          <w:kern w:val="0"/>
          <w:sz w:val="36"/>
          <w:szCs w:val="36"/>
          <w14:ligatures w14:val="none"/>
        </w:rPr>
        <w:t>Comments</w:t>
      </w:r>
    </w:p>
    <w:p w14:paraId="26C62830" w14:textId="77777777" w:rsidR="00B124F2" w:rsidRPr="00B124F2" w:rsidRDefault="00B124F2" w:rsidP="00B124F2">
      <w:pPr>
        <w:widowControl/>
        <w:shd w:val="clear" w:color="auto" w:fill="FFFFFF"/>
        <w:spacing w:before="240" w:after="240" w:line="240" w:lineRule="auto"/>
        <w:outlineLvl w:val="3"/>
        <w:rPr>
          <w:rFonts w:ascii="Arial" w:eastAsia="新細明體" w:hAnsi="Arial" w:cs="Arial"/>
          <w:kern w:val="0"/>
          <w:sz w:val="32"/>
          <w:szCs w:val="32"/>
          <w14:ligatures w14:val="none"/>
        </w:rPr>
      </w:pPr>
      <w:r w:rsidRPr="00B124F2">
        <w:rPr>
          <w:rFonts w:ascii="Arial" w:eastAsia="新細明體" w:hAnsi="Arial" w:cs="Arial"/>
          <w:kern w:val="0"/>
          <w:sz w:val="32"/>
          <w:szCs w:val="32"/>
          <w14:ligatures w14:val="none"/>
        </w:rPr>
        <w:t>Unit of Analysis</w:t>
      </w:r>
    </w:p>
    <w:p w14:paraId="1B009321" w14:textId="77777777" w:rsidR="00B124F2" w:rsidRPr="00B124F2" w:rsidRDefault="00B124F2" w:rsidP="00B124F2">
      <w:pPr>
        <w:widowControl/>
        <w:shd w:val="clear" w:color="auto" w:fill="FFFFFF"/>
        <w:spacing w:after="360" w:line="240" w:lineRule="auto"/>
        <w:rPr>
          <w:rFonts w:ascii="Arial" w:eastAsia="新細明體" w:hAnsi="Arial" w:cs="Arial"/>
          <w:kern w:val="0"/>
          <w14:ligatures w14:val="none"/>
        </w:rPr>
      </w:pPr>
      <w:r w:rsidRPr="00B124F2">
        <w:rPr>
          <w:rFonts w:ascii="Arial" w:eastAsia="新細明體" w:hAnsi="Arial" w:cs="Arial"/>
          <w:kern w:val="0"/>
          <w14:ligatures w14:val="none"/>
        </w:rPr>
        <w:t>A comment OR a reply to a comment posted for a public video on TikTok.</w:t>
      </w:r>
    </w:p>
    <w:p w14:paraId="00191CBA" w14:textId="77777777" w:rsidR="00B124F2" w:rsidRPr="00B124F2" w:rsidRDefault="00B124F2" w:rsidP="00B124F2">
      <w:pPr>
        <w:widowControl/>
        <w:shd w:val="clear" w:color="auto" w:fill="FFFFFF"/>
        <w:spacing w:before="240" w:after="240" w:line="240" w:lineRule="auto"/>
        <w:outlineLvl w:val="3"/>
        <w:rPr>
          <w:rFonts w:ascii="Arial" w:eastAsia="新細明體" w:hAnsi="Arial" w:cs="Arial"/>
          <w:kern w:val="0"/>
          <w:sz w:val="32"/>
          <w:szCs w:val="32"/>
          <w14:ligatures w14:val="none"/>
        </w:rPr>
      </w:pPr>
      <w:r w:rsidRPr="00B124F2">
        <w:rPr>
          <w:rFonts w:ascii="Arial" w:eastAsia="新細明體" w:hAnsi="Arial" w:cs="Arial"/>
          <w:kern w:val="0"/>
          <w:sz w:val="32"/>
          <w:szCs w:val="32"/>
          <w14:ligatures w14:val="none"/>
        </w:rPr>
        <w:t>Scope</w:t>
      </w:r>
    </w:p>
    <w:p w14:paraId="5E6FC6D6" w14:textId="77777777" w:rsidR="00B124F2" w:rsidRPr="00B124F2" w:rsidRDefault="00B124F2" w:rsidP="00B124F2">
      <w:pPr>
        <w:widowControl/>
        <w:shd w:val="clear" w:color="auto" w:fill="FFFFFF"/>
        <w:spacing w:after="360" w:line="240" w:lineRule="auto"/>
        <w:rPr>
          <w:rFonts w:ascii="Arial" w:eastAsia="新細明體" w:hAnsi="Arial" w:cs="Arial"/>
          <w:kern w:val="0"/>
          <w14:ligatures w14:val="none"/>
        </w:rPr>
      </w:pPr>
      <w:r w:rsidRPr="00B124F2">
        <w:rPr>
          <w:rFonts w:ascii="Arial" w:eastAsia="新細明體" w:hAnsi="Arial" w:cs="Arial"/>
          <w:kern w:val="0"/>
          <w14:ligatures w14:val="none"/>
        </w:rPr>
        <w:t>The information provided here includes text extracted from comments and a serial number (i.e. comment IDs) that help identify original comments posted on a video and any replies to comments. To protect the privacy of our users, other information is removed.</w:t>
      </w:r>
    </w:p>
    <w:p w14:paraId="012BF396" w14:textId="77777777" w:rsidR="00B124F2" w:rsidRPr="00B124F2" w:rsidRDefault="00B124F2" w:rsidP="00B124F2">
      <w:pPr>
        <w:widowControl/>
        <w:shd w:val="clear" w:color="auto" w:fill="FFFFFF"/>
        <w:spacing w:before="240" w:after="240" w:line="240" w:lineRule="auto"/>
        <w:outlineLvl w:val="3"/>
        <w:rPr>
          <w:rFonts w:ascii="Arial" w:eastAsia="新細明體" w:hAnsi="Arial" w:cs="Arial"/>
          <w:kern w:val="0"/>
          <w:sz w:val="32"/>
          <w:szCs w:val="32"/>
          <w14:ligatures w14:val="none"/>
        </w:rPr>
      </w:pPr>
      <w:r w:rsidRPr="00B124F2">
        <w:rPr>
          <w:rFonts w:ascii="Arial" w:eastAsia="新細明體" w:hAnsi="Arial" w:cs="Arial"/>
          <w:kern w:val="0"/>
          <w:sz w:val="32"/>
          <w:szCs w:val="32"/>
          <w14:ligatures w14:val="none"/>
        </w:rPr>
        <w:t>Details</w:t>
      </w:r>
    </w:p>
    <w:p w14:paraId="0E2C7B91" w14:textId="77777777" w:rsidR="00B124F2" w:rsidRPr="00B124F2" w:rsidRDefault="00B124F2" w:rsidP="00B124F2">
      <w:pPr>
        <w:widowControl/>
        <w:numPr>
          <w:ilvl w:val="0"/>
          <w:numId w:val="6"/>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Create Time</w:t>
      </w:r>
      <w:r w:rsidRPr="00B124F2">
        <w:rPr>
          <w:rFonts w:ascii="Arial" w:eastAsia="新細明體" w:hAnsi="Arial" w:cs="Arial"/>
          <w:kern w:val="0"/>
          <w14:ligatures w14:val="none"/>
        </w:rPr>
        <w:t>: This is the time when the comment was posted on a video.</w:t>
      </w:r>
    </w:p>
    <w:p w14:paraId="5B8D1462" w14:textId="77777777" w:rsidR="00B124F2" w:rsidRPr="00B124F2" w:rsidRDefault="00B124F2" w:rsidP="00B124F2">
      <w:pPr>
        <w:widowControl/>
        <w:numPr>
          <w:ilvl w:val="0"/>
          <w:numId w:val="6"/>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ID</w:t>
      </w:r>
      <w:r w:rsidRPr="00B124F2">
        <w:rPr>
          <w:rFonts w:ascii="Arial" w:eastAsia="新細明體" w:hAnsi="Arial" w:cs="Arial"/>
          <w:kern w:val="0"/>
          <w14:ligatures w14:val="none"/>
        </w:rPr>
        <w:t>: This is the unique comment ID for a comment posted on a video.</w:t>
      </w:r>
    </w:p>
    <w:p w14:paraId="4E53ED79" w14:textId="77777777" w:rsidR="00B124F2" w:rsidRPr="00B124F2" w:rsidRDefault="00B124F2" w:rsidP="00B124F2">
      <w:pPr>
        <w:widowControl/>
        <w:numPr>
          <w:ilvl w:val="0"/>
          <w:numId w:val="6"/>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Like Count</w:t>
      </w:r>
      <w:r w:rsidRPr="00B124F2">
        <w:rPr>
          <w:rFonts w:ascii="Arial" w:eastAsia="新細明體" w:hAnsi="Arial" w:cs="Arial"/>
          <w:kern w:val="0"/>
          <w14:ligatures w14:val="none"/>
        </w:rPr>
        <w:t>: The total number of likes for a comment under a video, created by users by clicking the “Heart” icon.</w:t>
      </w:r>
    </w:p>
    <w:p w14:paraId="04CA127A" w14:textId="77777777" w:rsidR="00B124F2" w:rsidRPr="00B124F2" w:rsidRDefault="00B124F2" w:rsidP="00B124F2">
      <w:pPr>
        <w:widowControl/>
        <w:numPr>
          <w:ilvl w:val="0"/>
          <w:numId w:val="6"/>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Parent Comment ID</w:t>
      </w:r>
      <w:r w:rsidRPr="00B124F2">
        <w:rPr>
          <w:rFonts w:ascii="Arial" w:eastAsia="新細明體" w:hAnsi="Arial" w:cs="Arial"/>
          <w:kern w:val="0"/>
          <w14:ligatures w14:val="none"/>
        </w:rPr>
        <w:t>: This is the unique ID of the parent comment when the user responds to another user's comment. If the comment was directly entered for a video, this ID is the same as the Video ID.</w:t>
      </w:r>
    </w:p>
    <w:p w14:paraId="57338BCA" w14:textId="77777777" w:rsidR="00B124F2" w:rsidRPr="00B124F2" w:rsidRDefault="00B124F2" w:rsidP="00B124F2">
      <w:pPr>
        <w:widowControl/>
        <w:numPr>
          <w:ilvl w:val="0"/>
          <w:numId w:val="6"/>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Reply Count</w:t>
      </w:r>
      <w:r w:rsidRPr="00B124F2">
        <w:rPr>
          <w:rFonts w:ascii="Arial" w:eastAsia="新細明體" w:hAnsi="Arial" w:cs="Arial"/>
          <w:kern w:val="0"/>
          <w14:ligatures w14:val="none"/>
        </w:rPr>
        <w:t>: This is the total number of replies on a particular comment.</w:t>
      </w:r>
    </w:p>
    <w:p w14:paraId="6F86AA6F" w14:textId="77777777" w:rsidR="00B124F2" w:rsidRPr="00B124F2" w:rsidRDefault="00B124F2" w:rsidP="00B124F2">
      <w:pPr>
        <w:widowControl/>
        <w:numPr>
          <w:ilvl w:val="0"/>
          <w:numId w:val="6"/>
        </w:numPr>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b/>
          <w:bCs/>
          <w:kern w:val="0"/>
          <w14:ligatures w14:val="none"/>
        </w:rPr>
        <w:t>Text:</w:t>
      </w:r>
      <w:r w:rsidRPr="00B124F2">
        <w:rPr>
          <w:rFonts w:ascii="Arial" w:eastAsia="新細明體" w:hAnsi="Arial" w:cs="Arial"/>
          <w:kern w:val="0"/>
          <w14:ligatures w14:val="none"/>
        </w:rPr>
        <w:t> This is the actual text of the comment entered on a video. To protect the privacy of our users, other information is removed.</w:t>
      </w:r>
    </w:p>
    <w:p w14:paraId="1C454D4D" w14:textId="77777777" w:rsidR="00B124F2" w:rsidRPr="00B124F2" w:rsidRDefault="00B124F2" w:rsidP="00B124F2">
      <w:pPr>
        <w:widowControl/>
        <w:numPr>
          <w:ilvl w:val="0"/>
          <w:numId w:val="6"/>
        </w:numPr>
        <w:shd w:val="clear" w:color="auto" w:fill="FFFFFF"/>
        <w:spacing w:after="0" w:line="240" w:lineRule="auto"/>
        <w:rPr>
          <w:rFonts w:ascii="Arial" w:eastAsia="新細明體" w:hAnsi="Arial" w:cs="Arial"/>
          <w:kern w:val="0"/>
          <w14:ligatures w14:val="none"/>
        </w:rPr>
      </w:pPr>
      <w:proofErr w:type="spellStart"/>
      <w:r w:rsidRPr="00B124F2">
        <w:rPr>
          <w:rFonts w:ascii="Arial" w:eastAsia="新細明體" w:hAnsi="Arial" w:cs="Arial"/>
          <w:b/>
          <w:bCs/>
          <w:kern w:val="0"/>
          <w14:ligatures w14:val="none"/>
        </w:rPr>
        <w:t>Video_ID</w:t>
      </w:r>
      <w:proofErr w:type="spellEnd"/>
      <w:r w:rsidRPr="00B124F2">
        <w:rPr>
          <w:rFonts w:ascii="Arial" w:eastAsia="新細明體" w:hAnsi="Arial" w:cs="Arial"/>
          <w:kern w:val="0"/>
          <w14:ligatures w14:val="none"/>
        </w:rPr>
        <w:t>: This is the video ID for which the comment was entered.</w:t>
      </w:r>
    </w:p>
    <w:p w14:paraId="6ABE796F" w14:textId="77777777" w:rsidR="00B124F2" w:rsidRDefault="00B124F2" w:rsidP="00B124F2"/>
    <w:p w14:paraId="18BF7FD7" w14:textId="77777777" w:rsidR="00B124F2" w:rsidRPr="00B124F2" w:rsidRDefault="00B124F2" w:rsidP="00B124F2">
      <w:pPr>
        <w:widowControl/>
        <w:shd w:val="clear" w:color="auto" w:fill="FFFFFF"/>
        <w:spacing w:before="600" w:after="360" w:line="240" w:lineRule="auto"/>
        <w:outlineLvl w:val="0"/>
        <w:rPr>
          <w:rFonts w:ascii="Arial" w:eastAsia="新細明體" w:hAnsi="Arial" w:cs="Arial"/>
          <w:spacing w:val="-4"/>
          <w:kern w:val="36"/>
          <w:sz w:val="48"/>
          <w:szCs w:val="48"/>
          <w14:ligatures w14:val="none"/>
        </w:rPr>
      </w:pPr>
      <w:r w:rsidRPr="00B124F2">
        <w:rPr>
          <w:rFonts w:ascii="Arial" w:eastAsia="新細明體" w:hAnsi="Arial" w:cs="Arial"/>
          <w:spacing w:val="-4"/>
          <w:kern w:val="36"/>
          <w:sz w:val="48"/>
          <w:szCs w:val="48"/>
          <w14:ligatures w14:val="none"/>
        </w:rPr>
        <w:t>Query TikTok public content data</w:t>
      </w:r>
    </w:p>
    <w:p w14:paraId="059813AE" w14:textId="77777777" w:rsidR="00B124F2" w:rsidRPr="00B124F2" w:rsidRDefault="00B124F2" w:rsidP="00B124F2">
      <w:pPr>
        <w:widowControl/>
        <w:shd w:val="clear" w:color="auto" w:fill="FFFFFF"/>
        <w:spacing w:after="0" w:line="240" w:lineRule="auto"/>
        <w:rPr>
          <w:rFonts w:ascii="Arial" w:eastAsia="新細明體" w:hAnsi="Arial" w:cs="Arial"/>
          <w:kern w:val="0"/>
          <w14:ligatures w14:val="none"/>
        </w:rPr>
      </w:pPr>
      <w:r w:rsidRPr="00B124F2">
        <w:rPr>
          <w:rFonts w:ascii="Arial" w:eastAsia="新細明體" w:hAnsi="Arial" w:cs="Arial"/>
          <w:kern w:val="0"/>
          <w14:ligatures w14:val="none"/>
        </w:rPr>
        <w:t xml:space="preserve">The </w:t>
      </w:r>
      <w:proofErr w:type="spellStart"/>
      <w:r w:rsidRPr="00B124F2">
        <w:rPr>
          <w:rFonts w:ascii="Arial" w:eastAsia="新細明體" w:hAnsi="Arial" w:cs="Arial"/>
          <w:kern w:val="0"/>
          <w14:ligatures w14:val="none"/>
        </w:rPr>
        <w:t>cURL</w:t>
      </w:r>
      <w:proofErr w:type="spellEnd"/>
      <w:r w:rsidRPr="00B124F2">
        <w:rPr>
          <w:rFonts w:ascii="Arial" w:eastAsia="新細明體" w:hAnsi="Arial" w:cs="Arial"/>
          <w:kern w:val="0"/>
          <w14:ligatures w14:val="none"/>
        </w:rPr>
        <w:t xml:space="preserve"> command below shows an example of how you can query the TikTok ID and like count of videos created in the US or Canada with the keyword </w:t>
      </w:r>
      <w:r w:rsidRPr="00B124F2">
        <w:rPr>
          <w:rFonts w:ascii="Courier New" w:eastAsia="細明體" w:hAnsi="Courier New" w:cs="Courier New"/>
          <w:kern w:val="0"/>
          <w:sz w:val="22"/>
          <w:szCs w:val="22"/>
          <w:bdr w:val="none" w:sz="0" w:space="0" w:color="auto" w:frame="1"/>
          <w:shd w:val="clear" w:color="auto" w:fill="DADDE1"/>
          <w14:ligatures w14:val="none"/>
        </w:rPr>
        <w:t>hello world</w:t>
      </w:r>
      <w:r w:rsidRPr="00B124F2">
        <w:rPr>
          <w:rFonts w:ascii="Arial" w:eastAsia="新細明體" w:hAnsi="Arial" w:cs="Arial"/>
          <w:kern w:val="0"/>
          <w14:ligatures w14:val="none"/>
        </w:rPr>
        <w:t> in the video description.</w:t>
      </w:r>
    </w:p>
    <w:p w14:paraId="60373134" w14:textId="77777777" w:rsidR="00B124F2" w:rsidRDefault="00B124F2" w:rsidP="00B124F2"/>
    <w:p w14:paraId="4DB5A7B2" w14:textId="237B58FE" w:rsidR="00B124F2" w:rsidRDefault="00B124F2" w:rsidP="00B124F2">
      <w:r w:rsidRPr="00B124F2">
        <w:drawing>
          <wp:inline distT="0" distB="0" distL="0" distR="0" wp14:anchorId="4E11DB5E" wp14:editId="5EBA1045">
            <wp:extent cx="5274310" cy="2569210"/>
            <wp:effectExtent l="0" t="0" r="0" b="0"/>
            <wp:docPr id="57693665" name="圖片 1" descr="一張含有 文字, 字型, 螢幕擷取畫面,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3665" name="圖片 1" descr="一張含有 文字, 字型, 螢幕擷取畫面, 筆跡 的圖片&#10;&#10;自動產生的描述"/>
                    <pic:cNvPicPr/>
                  </pic:nvPicPr>
                  <pic:blipFill>
                    <a:blip r:embed="rId6"/>
                    <a:stretch>
                      <a:fillRect/>
                    </a:stretch>
                  </pic:blipFill>
                  <pic:spPr>
                    <a:xfrm>
                      <a:off x="0" y="0"/>
                      <a:ext cx="5274310" cy="2569210"/>
                    </a:xfrm>
                    <a:prstGeom prst="rect">
                      <a:avLst/>
                    </a:prstGeom>
                  </pic:spPr>
                </pic:pic>
              </a:graphicData>
            </a:graphic>
          </wp:inline>
        </w:drawing>
      </w:r>
    </w:p>
    <w:p w14:paraId="162BE1B5" w14:textId="3A72386C" w:rsidR="00B124F2" w:rsidRDefault="00B124F2" w:rsidP="00B124F2">
      <w:r w:rsidRPr="00B124F2">
        <w:drawing>
          <wp:inline distT="0" distB="0" distL="0" distR="0" wp14:anchorId="4AEB4AD2" wp14:editId="63D52861">
            <wp:extent cx="5274310" cy="3245485"/>
            <wp:effectExtent l="0" t="0" r="0" b="5715"/>
            <wp:docPr id="1896572615" name="圖片 1" descr="一張含有 文字, 螢幕擷取畫面, 字型, 網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72615" name="圖片 1" descr="一張含有 文字, 螢幕擷取畫面, 字型, 網頁 的圖片&#10;&#10;自動產生的描述"/>
                    <pic:cNvPicPr/>
                  </pic:nvPicPr>
                  <pic:blipFill>
                    <a:blip r:embed="rId7"/>
                    <a:stretch>
                      <a:fillRect/>
                    </a:stretch>
                  </pic:blipFill>
                  <pic:spPr>
                    <a:xfrm>
                      <a:off x="0" y="0"/>
                      <a:ext cx="5274310" cy="3245485"/>
                    </a:xfrm>
                    <a:prstGeom prst="rect">
                      <a:avLst/>
                    </a:prstGeom>
                  </pic:spPr>
                </pic:pic>
              </a:graphicData>
            </a:graphic>
          </wp:inline>
        </w:drawing>
      </w:r>
    </w:p>
    <w:p w14:paraId="218462CE" w14:textId="4206D1E4" w:rsidR="00B124F2" w:rsidRPr="00B124F2" w:rsidRDefault="00B124F2" w:rsidP="00B124F2">
      <w:r w:rsidRPr="00B124F2">
        <w:lastRenderedPageBreak/>
        <w:drawing>
          <wp:inline distT="0" distB="0" distL="0" distR="0" wp14:anchorId="1AAEF604" wp14:editId="1F306CF7">
            <wp:extent cx="5274310" cy="4385310"/>
            <wp:effectExtent l="0" t="0" r="0" b="0"/>
            <wp:docPr id="203915255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52559" name="圖片 1" descr="一張含有 文字, 螢幕擷取畫面, 字型 的圖片&#10;&#10;自動產生的描述"/>
                    <pic:cNvPicPr/>
                  </pic:nvPicPr>
                  <pic:blipFill>
                    <a:blip r:embed="rId8"/>
                    <a:stretch>
                      <a:fillRect/>
                    </a:stretch>
                  </pic:blipFill>
                  <pic:spPr>
                    <a:xfrm>
                      <a:off x="0" y="0"/>
                      <a:ext cx="5274310" cy="4385310"/>
                    </a:xfrm>
                    <a:prstGeom prst="rect">
                      <a:avLst/>
                    </a:prstGeom>
                  </pic:spPr>
                </pic:pic>
              </a:graphicData>
            </a:graphic>
          </wp:inline>
        </w:drawing>
      </w:r>
    </w:p>
    <w:sectPr w:rsidR="00B124F2" w:rsidRPr="00B124F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C5E"/>
    <w:multiLevelType w:val="multilevel"/>
    <w:tmpl w:val="9BD6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723B"/>
    <w:multiLevelType w:val="hybridMultilevel"/>
    <w:tmpl w:val="23749392"/>
    <w:lvl w:ilvl="0" w:tplc="90245C2C">
      <w:numFmt w:val="bullet"/>
      <w:lvlText w:val=""/>
      <w:lvlJc w:val="left"/>
      <w:pPr>
        <w:ind w:left="480" w:hanging="480"/>
      </w:pPr>
      <w:rPr>
        <w:rFonts w:ascii="Symbol" w:eastAsia="Symbol" w:hAnsi="Symbol" w:cs="Symbol" w:hint="default"/>
        <w:b w:val="0"/>
        <w:bCs w:val="0"/>
        <w:i w:val="0"/>
        <w:iCs w:val="0"/>
        <w:spacing w:val="0"/>
        <w:w w:val="100"/>
        <w:sz w:val="22"/>
        <w:szCs w:val="22"/>
        <w:lang w:val="en-US" w:eastAsia="en-US" w:bidi="ar-S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A2D6082"/>
    <w:multiLevelType w:val="hybridMultilevel"/>
    <w:tmpl w:val="29E45B38"/>
    <w:lvl w:ilvl="0" w:tplc="90245C2C">
      <w:numFmt w:val="bullet"/>
      <w:lvlText w:val=""/>
      <w:lvlJc w:val="left"/>
      <w:pPr>
        <w:ind w:left="960" w:hanging="480"/>
      </w:pPr>
      <w:rPr>
        <w:rFonts w:ascii="Symbol" w:eastAsia="Symbol" w:hAnsi="Symbol" w:cs="Symbol" w:hint="default"/>
        <w:b w:val="0"/>
        <w:bCs w:val="0"/>
        <w:i w:val="0"/>
        <w:iCs w:val="0"/>
        <w:spacing w:val="0"/>
        <w:w w:val="100"/>
        <w:sz w:val="22"/>
        <w:szCs w:val="22"/>
        <w:lang w:val="en-US" w:eastAsia="en-US" w:bidi="ar-S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657500E9"/>
    <w:multiLevelType w:val="multilevel"/>
    <w:tmpl w:val="5868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74ED4"/>
    <w:multiLevelType w:val="multilevel"/>
    <w:tmpl w:val="D75E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C6281"/>
    <w:multiLevelType w:val="multilevel"/>
    <w:tmpl w:val="605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304402">
    <w:abstractNumId w:val="5"/>
  </w:num>
  <w:num w:numId="2" w16cid:durableId="671571233">
    <w:abstractNumId w:val="1"/>
  </w:num>
  <w:num w:numId="3" w16cid:durableId="961112466">
    <w:abstractNumId w:val="2"/>
  </w:num>
  <w:num w:numId="4" w16cid:durableId="1149899726">
    <w:abstractNumId w:val="3"/>
  </w:num>
  <w:num w:numId="5" w16cid:durableId="494612585">
    <w:abstractNumId w:val="0"/>
  </w:num>
  <w:num w:numId="6" w16cid:durableId="1858108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F2"/>
    <w:rsid w:val="000F68D8"/>
    <w:rsid w:val="004A002A"/>
    <w:rsid w:val="007E485E"/>
    <w:rsid w:val="00B124F2"/>
    <w:rsid w:val="00BA64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884B"/>
  <w15:chartTrackingRefBased/>
  <w15:docId w15:val="{AA9D886D-D650-B644-8B32-17C7E901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24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124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124F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B124F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124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124F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124F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124F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124F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124F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B124F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B124F2"/>
    <w:rPr>
      <w:rFonts w:eastAsiaTheme="majorEastAsia" w:cstheme="majorBidi"/>
      <w:color w:val="0F4761" w:themeColor="accent1" w:themeShade="BF"/>
      <w:sz w:val="32"/>
      <w:szCs w:val="32"/>
    </w:rPr>
  </w:style>
  <w:style w:type="character" w:customStyle="1" w:styleId="40">
    <w:name w:val="標題 4 字元"/>
    <w:basedOn w:val="a0"/>
    <w:link w:val="4"/>
    <w:uiPriority w:val="9"/>
    <w:rsid w:val="00B124F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124F2"/>
    <w:rPr>
      <w:rFonts w:eastAsiaTheme="majorEastAsia" w:cstheme="majorBidi"/>
      <w:color w:val="0F4761" w:themeColor="accent1" w:themeShade="BF"/>
    </w:rPr>
  </w:style>
  <w:style w:type="character" w:customStyle="1" w:styleId="60">
    <w:name w:val="標題 6 字元"/>
    <w:basedOn w:val="a0"/>
    <w:link w:val="6"/>
    <w:uiPriority w:val="9"/>
    <w:semiHidden/>
    <w:rsid w:val="00B124F2"/>
    <w:rPr>
      <w:rFonts w:eastAsiaTheme="majorEastAsia" w:cstheme="majorBidi"/>
      <w:color w:val="595959" w:themeColor="text1" w:themeTint="A6"/>
    </w:rPr>
  </w:style>
  <w:style w:type="character" w:customStyle="1" w:styleId="70">
    <w:name w:val="標題 7 字元"/>
    <w:basedOn w:val="a0"/>
    <w:link w:val="7"/>
    <w:uiPriority w:val="9"/>
    <w:semiHidden/>
    <w:rsid w:val="00B124F2"/>
    <w:rPr>
      <w:rFonts w:eastAsiaTheme="majorEastAsia" w:cstheme="majorBidi"/>
      <w:color w:val="595959" w:themeColor="text1" w:themeTint="A6"/>
    </w:rPr>
  </w:style>
  <w:style w:type="character" w:customStyle="1" w:styleId="80">
    <w:name w:val="標題 8 字元"/>
    <w:basedOn w:val="a0"/>
    <w:link w:val="8"/>
    <w:uiPriority w:val="9"/>
    <w:semiHidden/>
    <w:rsid w:val="00B124F2"/>
    <w:rPr>
      <w:rFonts w:eastAsiaTheme="majorEastAsia" w:cstheme="majorBidi"/>
      <w:color w:val="272727" w:themeColor="text1" w:themeTint="D8"/>
    </w:rPr>
  </w:style>
  <w:style w:type="character" w:customStyle="1" w:styleId="90">
    <w:name w:val="標題 9 字元"/>
    <w:basedOn w:val="a0"/>
    <w:link w:val="9"/>
    <w:uiPriority w:val="9"/>
    <w:semiHidden/>
    <w:rsid w:val="00B124F2"/>
    <w:rPr>
      <w:rFonts w:eastAsiaTheme="majorEastAsia" w:cstheme="majorBidi"/>
      <w:color w:val="272727" w:themeColor="text1" w:themeTint="D8"/>
    </w:rPr>
  </w:style>
  <w:style w:type="paragraph" w:styleId="a3">
    <w:name w:val="Title"/>
    <w:basedOn w:val="a"/>
    <w:next w:val="a"/>
    <w:link w:val="a4"/>
    <w:uiPriority w:val="10"/>
    <w:qFormat/>
    <w:rsid w:val="00B124F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124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4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124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24F2"/>
    <w:pPr>
      <w:spacing w:before="160"/>
      <w:jc w:val="center"/>
    </w:pPr>
    <w:rPr>
      <w:i/>
      <w:iCs/>
      <w:color w:val="404040" w:themeColor="text1" w:themeTint="BF"/>
    </w:rPr>
  </w:style>
  <w:style w:type="character" w:customStyle="1" w:styleId="a8">
    <w:name w:val="引文 字元"/>
    <w:basedOn w:val="a0"/>
    <w:link w:val="a7"/>
    <w:uiPriority w:val="29"/>
    <w:rsid w:val="00B124F2"/>
    <w:rPr>
      <w:i/>
      <w:iCs/>
      <w:color w:val="404040" w:themeColor="text1" w:themeTint="BF"/>
    </w:rPr>
  </w:style>
  <w:style w:type="paragraph" w:styleId="a9">
    <w:name w:val="List Paragraph"/>
    <w:basedOn w:val="a"/>
    <w:uiPriority w:val="34"/>
    <w:qFormat/>
    <w:rsid w:val="00B124F2"/>
    <w:pPr>
      <w:ind w:left="720"/>
      <w:contextualSpacing/>
    </w:pPr>
  </w:style>
  <w:style w:type="character" w:styleId="aa">
    <w:name w:val="Intense Emphasis"/>
    <w:basedOn w:val="a0"/>
    <w:uiPriority w:val="21"/>
    <w:qFormat/>
    <w:rsid w:val="00B124F2"/>
    <w:rPr>
      <w:i/>
      <w:iCs/>
      <w:color w:val="0F4761" w:themeColor="accent1" w:themeShade="BF"/>
    </w:rPr>
  </w:style>
  <w:style w:type="paragraph" w:styleId="ab">
    <w:name w:val="Intense Quote"/>
    <w:basedOn w:val="a"/>
    <w:next w:val="a"/>
    <w:link w:val="ac"/>
    <w:uiPriority w:val="30"/>
    <w:qFormat/>
    <w:rsid w:val="00B12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124F2"/>
    <w:rPr>
      <w:i/>
      <w:iCs/>
      <w:color w:val="0F4761" w:themeColor="accent1" w:themeShade="BF"/>
    </w:rPr>
  </w:style>
  <w:style w:type="character" w:styleId="ad">
    <w:name w:val="Intense Reference"/>
    <w:basedOn w:val="a0"/>
    <w:uiPriority w:val="32"/>
    <w:qFormat/>
    <w:rsid w:val="00B124F2"/>
    <w:rPr>
      <w:b/>
      <w:bCs/>
      <w:smallCaps/>
      <w:color w:val="0F4761" w:themeColor="accent1" w:themeShade="BF"/>
      <w:spacing w:val="5"/>
    </w:rPr>
  </w:style>
  <w:style w:type="paragraph" w:styleId="Web">
    <w:name w:val="Normal (Web)"/>
    <w:basedOn w:val="a"/>
    <w:uiPriority w:val="99"/>
    <w:semiHidden/>
    <w:unhideWhenUsed/>
    <w:rsid w:val="00B124F2"/>
    <w:pPr>
      <w:widowControl/>
      <w:spacing w:before="100" w:beforeAutospacing="1" w:after="100" w:afterAutospacing="1" w:line="240" w:lineRule="auto"/>
    </w:pPr>
    <w:rPr>
      <w:rFonts w:ascii="新細明體" w:eastAsia="新細明體" w:hAnsi="新細明體" w:cs="新細明體"/>
      <w:kern w:val="0"/>
      <w14:ligatures w14:val="none"/>
    </w:rPr>
  </w:style>
  <w:style w:type="character" w:customStyle="1" w:styleId="tuxtext">
    <w:name w:val="tuxtext"/>
    <w:basedOn w:val="a0"/>
    <w:rsid w:val="00B124F2"/>
  </w:style>
  <w:style w:type="character" w:styleId="HTML">
    <w:name w:val="HTML Code"/>
    <w:basedOn w:val="a0"/>
    <w:uiPriority w:val="99"/>
    <w:semiHidden/>
    <w:unhideWhenUsed/>
    <w:rsid w:val="00B124F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792647">
      <w:bodyDiv w:val="1"/>
      <w:marLeft w:val="0"/>
      <w:marRight w:val="0"/>
      <w:marTop w:val="0"/>
      <w:marBottom w:val="0"/>
      <w:divBdr>
        <w:top w:val="none" w:sz="0" w:space="0" w:color="auto"/>
        <w:left w:val="none" w:sz="0" w:space="0" w:color="auto"/>
        <w:bottom w:val="none" w:sz="0" w:space="0" w:color="auto"/>
        <w:right w:val="none" w:sz="0" w:space="0" w:color="auto"/>
      </w:divBdr>
    </w:div>
    <w:div w:id="1285162001">
      <w:bodyDiv w:val="1"/>
      <w:marLeft w:val="0"/>
      <w:marRight w:val="0"/>
      <w:marTop w:val="0"/>
      <w:marBottom w:val="0"/>
      <w:divBdr>
        <w:top w:val="none" w:sz="0" w:space="0" w:color="auto"/>
        <w:left w:val="none" w:sz="0" w:space="0" w:color="auto"/>
        <w:bottom w:val="none" w:sz="0" w:space="0" w:color="auto"/>
        <w:right w:val="none" w:sz="0" w:space="0" w:color="auto"/>
      </w:divBdr>
    </w:div>
    <w:div w:id="17527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s.tiktok.com/doc/research-api-specs-query-vide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 Min Lin</dc:creator>
  <cp:keywords/>
  <dc:description/>
  <cp:lastModifiedBy>Shih Min Lin</cp:lastModifiedBy>
  <cp:revision>1</cp:revision>
  <dcterms:created xsi:type="dcterms:W3CDTF">2025-06-09T00:53:00Z</dcterms:created>
  <dcterms:modified xsi:type="dcterms:W3CDTF">2025-06-09T01:46:00Z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2025-06-09T01:46:39Z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58ee2339-bfdb-46fd-87a8-fc911b58ec16</vt:lpwstr>
  </property>
  <property fmtid="{D5CDD505-2E9C-101B-9397-08002B2CF9AE}" pid="8" name="MSIP_Label_f7606f69-b0ae-4874-be30-7d43a3c7be10_ContentBits">
    <vt:lpwstr>0</vt:lpwstr>
  </property>
</Properties>
</file>