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40"/>
          <w:szCs w:val="40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495300</wp:posOffset>
            </wp:positionH>
            <wp:positionV relativeFrom="page">
              <wp:posOffset>361950</wp:posOffset>
            </wp:positionV>
            <wp:extent cx="844404" cy="833438"/>
            <wp:effectExtent b="0" l="0" r="0" t="0"/>
            <wp:wrapSquare wrapText="right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632" l="0" r="0" t="632"/>
                    <a:stretch>
                      <a:fillRect/>
                    </a:stretch>
                  </pic:blipFill>
                  <pic:spPr>
                    <a:xfrm>
                      <a:off x="0" y="0"/>
                      <a:ext cx="844404" cy="8334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Montserrat" w:cs="Montserrat" w:eastAsia="Montserrat" w:hAnsi="Montserrat"/>
          <w:b w:val="1"/>
          <w:sz w:val="40"/>
          <w:szCs w:val="40"/>
          <w:rtl w:val="0"/>
        </w:rPr>
        <w:t xml:space="preserve">Departamento</w:t>
      </w: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ab/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ab/>
        <w:t xml:space="preserve">             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Relatório de Ocorrência       </w:t>
      </w: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de Bombeiros</w:t>
        <w:tab/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ab/>
        <w:tab/>
        <w:t xml:space="preserve">     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Data: XX/XX/2023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566.9291338582677" w:firstLine="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566.9291338582677" w:firstLine="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566.9291338582677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Nome: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05">
      <w:pPr>
        <w:ind w:left="-566.9291338582677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Identificador: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ind w:left="-566.9291338582677" w:firstLine="0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Supervisor: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-850.3937007874016" w:firstLine="130.39370078740163"/>
        <w:jc w:val="both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-850.3937007874016" w:right="-562.7952755905511" w:firstLine="0"/>
        <w:jc w:val="both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-850.3937007874016" w:right="-562.7952755905511" w:firstLine="0"/>
        <w:jc w:val="both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0A">
      <w:pPr>
        <w:spacing w:line="360" w:lineRule="auto"/>
        <w:ind w:left="-850.3937007874016" w:right="-562.7952755905511" w:firstLine="0"/>
        <w:jc w:val="both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-850.3937007874016" w:firstLine="130.39370078740163"/>
        <w:jc w:val="both"/>
        <w:rPr>
          <w:rFonts w:ascii="Caveat" w:cs="Caveat" w:eastAsia="Caveat" w:hAnsi="Caveat"/>
          <w:sz w:val="40"/>
          <w:szCs w:val="4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Assinatura do Operacional</w:t>
      </w:r>
      <w:r w:rsidDel="00000000" w:rsidR="00000000" w:rsidRPr="00000000">
        <w:rPr>
          <w:rFonts w:ascii="Caveat" w:cs="Caveat" w:eastAsia="Caveat" w:hAnsi="Caveat"/>
          <w:sz w:val="40"/>
          <w:szCs w:val="40"/>
          <w:rtl w:val="0"/>
        </w:rPr>
        <w:t xml:space="preserve">: </w:t>
      </w:r>
    </w:p>
    <w:p w:rsidR="00000000" w:rsidDel="00000000" w:rsidP="00000000" w:rsidRDefault="00000000" w:rsidRPr="00000000" w14:paraId="0000000C">
      <w:pPr>
        <w:spacing w:line="360" w:lineRule="auto"/>
        <w:ind w:left="-850.3937007874016" w:firstLine="130.39370078740163"/>
        <w:jc w:val="both"/>
        <w:rPr>
          <w:rFonts w:ascii="Caveat" w:cs="Caveat" w:eastAsia="Caveat" w:hAnsi="Caveat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0" w:top="708.6614173228347" w:left="1559.0551181102362" w:right="1279.133858267717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veat">
    <w:embedRegular w:fontKey="{00000000-0000-0000-0000-000000000000}" r:id="rId1" w:subsetted="0"/>
    <w:embedBold w:fontKey="{00000000-0000-0000-0000-000000000000}" r:id="rId2" w:subsetted="0"/>
  </w:font>
  <w:font w:name="Montserrat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veat-regular.ttf"/><Relationship Id="rId2" Type="http://schemas.openxmlformats.org/officeDocument/2006/relationships/font" Target="fonts/Caveat-bold.ttf"/><Relationship Id="rId3" Type="http://schemas.openxmlformats.org/officeDocument/2006/relationships/font" Target="fonts/Montserrat-regular.ttf"/><Relationship Id="rId4" Type="http://schemas.openxmlformats.org/officeDocument/2006/relationships/font" Target="fonts/Montserrat-bold.ttf"/><Relationship Id="rId5" Type="http://schemas.openxmlformats.org/officeDocument/2006/relationships/font" Target="fonts/Montserrat-italic.ttf"/><Relationship Id="rId6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