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390525</wp:posOffset>
            </wp:positionH>
            <wp:positionV relativeFrom="page">
              <wp:posOffset>381000</wp:posOffset>
            </wp:positionV>
            <wp:extent cx="738188" cy="738188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8188" cy="738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30"/>
          <w:szCs w:val="3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5715000</wp:posOffset>
            </wp:positionH>
            <wp:positionV relativeFrom="page">
              <wp:posOffset>271463</wp:posOffset>
            </wp:positionV>
            <wp:extent cx="1862138" cy="541713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2138" cy="5417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30"/>
          <w:szCs w:val="30"/>
          <w:rtl w:val="0"/>
        </w:rPr>
        <w:t xml:space="preserve">Relatório Psicológico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Identificação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Autor: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Ana Pombinha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Avaliado: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Gutti Ferreira</w:t>
      </w:r>
    </w:p>
    <w:p w:rsidR="00000000" w:rsidDel="00000000" w:rsidP="00000000" w:rsidRDefault="00000000" w:rsidRPr="00000000" w14:paraId="00000007">
      <w:pPr>
        <w:rPr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 de Nascimento: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30/11/2000</w:t>
      </w:r>
    </w:p>
    <w:p w:rsidR="00000000" w:rsidDel="00000000" w:rsidP="00000000" w:rsidRDefault="00000000" w:rsidRPr="00000000" w14:paraId="00000008">
      <w:pPr>
        <w:rPr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Finalidade: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Informação às autoridades competentes a respeito do acompanhamento em Psicoterapia.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Pedido do Relatório Psicológico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O presente relatório é o resultado de uma avaliação psicológica com o objetivo de investigar as necessidades e motivações psicológicas de uma cliente como parte do processo psicoterápico. O paciente tem 22 anos, é solteiro e também o único que sobrou da família, após a ter perdido por um acidente de viação. </w:t>
      </w:r>
      <w:r w:rsidDel="00000000" w:rsidR="00000000" w:rsidRPr="00000000">
        <w:rPr>
          <w:i w:val="1"/>
          <w:sz w:val="26"/>
          <w:szCs w:val="26"/>
          <w:rtl w:val="0"/>
        </w:rPr>
        <w:t xml:space="preserve">Tal acontecimento fez com que o paciente se sentisse sozinho e sem ninguém com quem pudesse contar. Refere-se ao relacionamento que tinha com a família como algo tranquilo, estável, sem grandes surpresas ou crises. Afinal, após estarem tantos anos juntos, não se poderia esperar nada diferente. Trabalha e é financeiramente independente. Procurou a psicoterapia por considerar ainda não ter conseguido ultrapassar este problema e, ao mesmo tempo, incomodado por receber vários comentários das pessoas que o rodeiam a lembrar-lhe do facto de este se ter despedido da família muito cedo.</w:t>
      </w:r>
    </w:p>
    <w:p w:rsidR="00000000" w:rsidDel="00000000" w:rsidP="00000000" w:rsidRDefault="00000000" w:rsidRPr="00000000" w14:paraId="0000000D">
      <w:pPr>
        <w:jc w:val="left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i w:val="1"/>
          <w:sz w:val="26"/>
          <w:szCs w:val="26"/>
          <w:highlight w:val="yellow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“Chego a não conseguir dormir por causa disso e às vezes tenho até dificuldade em apresentar-me às pessoas, com medo que elas me apontem o dedo devido a este passado triste que me acompanha”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Procedimento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Nas sessões alterna momentos de agitação e ansiedade.. Verbaliza com clareza as suas dificuldades, tem nível intelectual mediano, conseguindo realizar explicar com clareza e objetivação as suas necessidades. Foi aplicado o teste IFP, por ser um teste objetivo e de fácil aplicação e, ao mesmo tempo, rico no levantamento das necessidades e motivações psicológicas, e útil no trabalho de aconselhamento.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Conclusão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Considerando os dados levantados na aplicação do teste e nas observações recolhidas das sessões, percebe-se que o paciente passa por um momento de instabilidade emocional que lhe está a causar sofrimento psicológico e muitas vivências contraditórias. Recomendo a continuidade do acompanhamento em  psicoterapia para que o mesmo tenha percepção das suas necessidades e motivações, dificuldades e conflitos e, assim, possa lidar melhor com eles, possibilitando uma qualidade de vida mais satisfatória.</w:t>
      </w:r>
    </w:p>
    <w:p w:rsidR="00000000" w:rsidDel="00000000" w:rsidP="00000000" w:rsidRDefault="00000000" w:rsidRPr="00000000" w14:paraId="00000017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Validade desta Avaliação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Considerando que a personalidade do ser humano é complexa, dinâmica e multideterminada, o resultado da presente avaliação não pode ser definido com precisão. Se o examinando mantiver-se em psicoterapia com o mesmo empenho atual, a probabilidade de um bom prognóstico, num espaço de tempo relativamente curto, é alta</w:t>
      </w:r>
    </w:p>
    <w:p w:rsidR="00000000" w:rsidDel="00000000" w:rsidP="00000000" w:rsidRDefault="00000000" w:rsidRPr="00000000" w14:paraId="0000001B">
      <w:pPr>
        <w:jc w:val="center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Los Santos, 4 de Dezembro de 2022.</w:t>
      </w:r>
    </w:p>
    <w:p w:rsidR="00000000" w:rsidDel="00000000" w:rsidP="00000000" w:rsidRDefault="00000000" w:rsidRPr="00000000" w14:paraId="0000001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Ana Pombinha (Cédula Profissional 214)</w:t>
      </w:r>
    </w:p>
    <w:p w:rsidR="00000000" w:rsidDel="00000000" w:rsidP="00000000" w:rsidRDefault="00000000" w:rsidRPr="00000000" w14:paraId="00000021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